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header5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2.xml" ContentType="application/vnd.openxmlformats-officedocument.wordprocessingml.header+xml"/>
  <Override PartName="/word/footer72.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75.xml" ContentType="application/vnd.openxmlformats-officedocument.wordprocessingml.header+xml"/>
  <Override PartName="/word/footer75.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78.xml" ContentType="application/vnd.openxmlformats-officedocument.wordprocessingml.header+xml"/>
  <Override PartName="/word/footer78.xml" ContentType="application/vnd.openxmlformats-officedocument.wordprocessingml.footer+xml"/>
  <Override PartName="/word/header79.xml" ContentType="application/vnd.openxmlformats-officedocument.wordprocessingml.header+xml"/>
  <Override PartName="/word/header80.xml" ContentType="application/vnd.openxmlformats-officedocument.wordprocessingml.header+xml"/>
  <Override PartName="/word/footer79.xml" ContentType="application/vnd.openxmlformats-officedocument.wordprocessingml.footer+xml"/>
  <Override PartName="/word/footer80.xml" ContentType="application/vnd.openxmlformats-officedocument.wordprocessingml.footer+xml"/>
  <Override PartName="/word/header81.xml" ContentType="application/vnd.openxmlformats-officedocument.wordprocessingml.header+xml"/>
  <Override PartName="/word/footer81.xml" ContentType="application/vnd.openxmlformats-officedocument.wordprocessingml.footer+xml"/>
  <Override PartName="/word/header82.xml" ContentType="application/vnd.openxmlformats-officedocument.wordprocessingml.header+xml"/>
  <Override PartName="/word/header83.xml" ContentType="application/vnd.openxmlformats-officedocument.wordprocessingml.header+xml"/>
  <Override PartName="/word/footer82.xml" ContentType="application/vnd.openxmlformats-officedocument.wordprocessingml.footer+xml"/>
  <Override PartName="/word/footer83.xml" ContentType="application/vnd.openxmlformats-officedocument.wordprocessingml.footer+xml"/>
  <Override PartName="/word/header84.xml" ContentType="application/vnd.openxmlformats-officedocument.wordprocessingml.header+xml"/>
  <Override PartName="/word/footer84.xml" ContentType="application/vnd.openxmlformats-officedocument.wordprocessingml.footer+xml"/>
  <Override PartName="/word/header85.xml" ContentType="application/vnd.openxmlformats-officedocument.wordprocessingml.header+xml"/>
  <Override PartName="/word/header86.xml" ContentType="application/vnd.openxmlformats-officedocument.wordprocessingml.header+xml"/>
  <Override PartName="/word/footer85.xml" ContentType="application/vnd.openxmlformats-officedocument.wordprocessingml.footer+xml"/>
  <Override PartName="/word/footer86.xml" ContentType="application/vnd.openxmlformats-officedocument.wordprocessingml.footer+xml"/>
  <Override PartName="/word/header87.xml" ContentType="application/vnd.openxmlformats-officedocument.wordprocessingml.header+xml"/>
  <Override PartName="/word/footer8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7C19A" w14:textId="77777777" w:rsidR="00491D3A" w:rsidRDefault="009D70DB">
      <w:pPr>
        <w:spacing w:after="38" w:line="259" w:lineRule="auto"/>
        <w:ind w:left="1202" w:right="0" w:firstLine="0"/>
        <w:jc w:val="left"/>
      </w:pPr>
      <w:r>
        <w:rPr>
          <w:noProof/>
        </w:rPr>
        <w:drawing>
          <wp:inline distT="0" distB="0" distL="0" distR="0" wp14:anchorId="08AF1FED" wp14:editId="41688464">
            <wp:extent cx="2855849" cy="655434"/>
            <wp:effectExtent l="0" t="0" r="0" b="0"/>
            <wp:docPr id="89" name="Picture 89"/>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7"/>
                    <a:stretch>
                      <a:fillRect/>
                    </a:stretch>
                  </pic:blipFill>
                  <pic:spPr>
                    <a:xfrm>
                      <a:off x="0" y="0"/>
                      <a:ext cx="2855849" cy="655434"/>
                    </a:xfrm>
                    <a:prstGeom prst="rect">
                      <a:avLst/>
                    </a:prstGeom>
                  </pic:spPr>
                </pic:pic>
              </a:graphicData>
            </a:graphic>
          </wp:inline>
        </w:drawing>
      </w:r>
    </w:p>
    <w:p w14:paraId="352AF090" w14:textId="77777777" w:rsidR="00491D3A" w:rsidRDefault="009D70DB">
      <w:pPr>
        <w:spacing w:after="132" w:line="259" w:lineRule="auto"/>
        <w:ind w:left="36" w:right="0" w:firstLine="0"/>
        <w:jc w:val="left"/>
      </w:pPr>
      <w:r>
        <w:rPr>
          <w:rFonts w:ascii="Calibri" w:eastAsia="Calibri" w:hAnsi="Calibri" w:cs="Calibri"/>
          <w:sz w:val="20"/>
        </w:rPr>
        <w:t xml:space="preserve"> </w:t>
      </w:r>
    </w:p>
    <w:p w14:paraId="4B5B96F3" w14:textId="77777777" w:rsidR="00491D3A" w:rsidRDefault="009D70DB">
      <w:pPr>
        <w:spacing w:after="0" w:line="259" w:lineRule="auto"/>
        <w:ind w:left="197" w:right="6"/>
        <w:jc w:val="center"/>
      </w:pPr>
      <w:r>
        <w:rPr>
          <w:b/>
          <w:sz w:val="36"/>
        </w:rPr>
        <w:t>THE CONSTITUTION</w:t>
      </w:r>
      <w:r>
        <w:rPr>
          <w:sz w:val="36"/>
        </w:rPr>
        <w:t xml:space="preserve"> </w:t>
      </w:r>
    </w:p>
    <w:p w14:paraId="13BAC049" w14:textId="77777777" w:rsidR="00491D3A" w:rsidRDefault="009D70DB">
      <w:pPr>
        <w:spacing w:after="124" w:line="216" w:lineRule="auto"/>
        <w:ind w:left="36" w:right="6585" w:firstLine="0"/>
        <w:jc w:val="left"/>
      </w:pPr>
      <w:r>
        <w:rPr>
          <w:rFonts w:ascii="Calibri" w:eastAsia="Calibri" w:hAnsi="Calibri" w:cs="Calibri"/>
          <w:sz w:val="19"/>
        </w:rPr>
        <w:t xml:space="preserve"> </w:t>
      </w:r>
      <w:r>
        <w:rPr>
          <w:rFonts w:ascii="Calibri" w:eastAsia="Calibri" w:hAnsi="Calibri" w:cs="Calibri"/>
          <w:sz w:val="20"/>
        </w:rPr>
        <w:t xml:space="preserve"> </w:t>
      </w:r>
    </w:p>
    <w:p w14:paraId="7E6F5DC6" w14:textId="77777777" w:rsidR="00491D3A" w:rsidRDefault="009D70DB">
      <w:pPr>
        <w:spacing w:after="0" w:line="259" w:lineRule="auto"/>
        <w:ind w:left="188" w:right="0"/>
        <w:jc w:val="center"/>
      </w:pPr>
      <w:r>
        <w:rPr>
          <w:b/>
          <w:sz w:val="32"/>
        </w:rPr>
        <w:t>OF THE</w:t>
      </w:r>
      <w:r>
        <w:rPr>
          <w:sz w:val="32"/>
        </w:rPr>
        <w:t xml:space="preserve"> </w:t>
      </w:r>
    </w:p>
    <w:p w14:paraId="116D6A0C"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2D89FE3D" w14:textId="77777777" w:rsidR="00491D3A" w:rsidRDefault="009D70DB">
      <w:pPr>
        <w:spacing w:after="121" w:line="259" w:lineRule="auto"/>
        <w:ind w:left="36" w:right="0" w:firstLine="0"/>
        <w:jc w:val="left"/>
      </w:pPr>
      <w:r>
        <w:rPr>
          <w:rFonts w:ascii="Calibri" w:eastAsia="Calibri" w:hAnsi="Calibri" w:cs="Calibri"/>
          <w:sz w:val="20"/>
        </w:rPr>
        <w:t xml:space="preserve"> </w:t>
      </w:r>
    </w:p>
    <w:p w14:paraId="21EB46A0" w14:textId="77777777" w:rsidR="00491D3A" w:rsidRDefault="009D70DB">
      <w:pPr>
        <w:pStyle w:val="Heading1"/>
        <w:ind w:left="180" w:right="-15"/>
      </w:pPr>
      <w:r>
        <w:t xml:space="preserve">DEMOCRATIC SOCIALIST REPUBLIC </w:t>
      </w:r>
    </w:p>
    <w:p w14:paraId="5A012125" w14:textId="77777777" w:rsidR="00491D3A" w:rsidRDefault="009D70DB">
      <w:pPr>
        <w:spacing w:after="0" w:line="259" w:lineRule="auto"/>
        <w:ind w:left="197" w:right="0"/>
        <w:jc w:val="center"/>
      </w:pPr>
      <w:r>
        <w:rPr>
          <w:b/>
          <w:sz w:val="36"/>
        </w:rPr>
        <w:t>OF SRI LANKA</w:t>
      </w:r>
      <w:r>
        <w:rPr>
          <w:sz w:val="36"/>
        </w:rPr>
        <w:t xml:space="preserve"> </w:t>
      </w:r>
    </w:p>
    <w:p w14:paraId="78616B0B"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C5486B2"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61C044B0" w14:textId="77777777" w:rsidR="00491D3A" w:rsidRDefault="009D70DB">
      <w:pPr>
        <w:spacing w:after="11" w:line="259" w:lineRule="auto"/>
        <w:ind w:left="36" w:right="0" w:firstLine="0"/>
        <w:jc w:val="left"/>
      </w:pPr>
      <w:r>
        <w:rPr>
          <w:rFonts w:ascii="Calibri" w:eastAsia="Calibri" w:hAnsi="Calibri" w:cs="Calibri"/>
          <w:sz w:val="20"/>
        </w:rPr>
        <w:t xml:space="preserve"> </w:t>
      </w:r>
    </w:p>
    <w:p w14:paraId="2817EE9A" w14:textId="77777777" w:rsidR="00491D3A" w:rsidRDefault="009D70DB">
      <w:pPr>
        <w:spacing w:after="0" w:line="259" w:lineRule="auto"/>
        <w:ind w:left="36" w:right="0" w:firstLine="0"/>
        <w:jc w:val="left"/>
      </w:pPr>
      <w:r>
        <w:rPr>
          <w:rFonts w:ascii="Calibri" w:eastAsia="Calibri" w:hAnsi="Calibri" w:cs="Calibri"/>
          <w:sz w:val="28"/>
        </w:rPr>
        <w:t xml:space="preserve"> </w:t>
      </w:r>
    </w:p>
    <w:p w14:paraId="39295B8B" w14:textId="77777777" w:rsidR="00491D3A" w:rsidRDefault="009D70DB">
      <w:pPr>
        <w:spacing w:after="479" w:line="365" w:lineRule="auto"/>
        <w:ind w:left="1493" w:right="0"/>
        <w:jc w:val="left"/>
      </w:pPr>
      <w:r>
        <w:rPr>
          <w:b/>
          <w:sz w:val="24"/>
        </w:rPr>
        <w:t>(As amended up to 31</w:t>
      </w:r>
      <w:r>
        <w:rPr>
          <w:b/>
          <w:sz w:val="24"/>
          <w:vertAlign w:val="superscript"/>
        </w:rPr>
        <w:t>st</w:t>
      </w:r>
      <w:r>
        <w:rPr>
          <w:b/>
          <w:sz w:val="24"/>
        </w:rPr>
        <w:t xml:space="preserve"> October 2022)   </w:t>
      </w:r>
    </w:p>
    <w:p w14:paraId="02A9B5EC" w14:textId="77777777" w:rsidR="00491D3A" w:rsidRDefault="009D70DB">
      <w:pPr>
        <w:spacing w:after="410" w:line="336" w:lineRule="auto"/>
        <w:ind w:left="194" w:right="0"/>
        <w:jc w:val="center"/>
      </w:pPr>
      <w:r>
        <w:rPr>
          <w:b/>
          <w:sz w:val="24"/>
        </w:rPr>
        <w:t>Revised Edition – 2023</w:t>
      </w:r>
      <w:r>
        <w:rPr>
          <w:sz w:val="24"/>
        </w:rPr>
        <w:t xml:space="preserve"> </w:t>
      </w:r>
    </w:p>
    <w:p w14:paraId="43B4CAB8"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09D1C03A"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EC83135"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7114AAAC"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0E48251"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196844C1"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50226618"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52B39995"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F17D46D"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603D37A2"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278C1A1E"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4D2C9B0" w14:textId="77777777" w:rsidR="00491D3A" w:rsidRDefault="009D70DB">
      <w:pPr>
        <w:spacing w:after="13" w:line="259" w:lineRule="auto"/>
        <w:ind w:left="36" w:right="0" w:firstLine="0"/>
        <w:jc w:val="left"/>
      </w:pPr>
      <w:r>
        <w:rPr>
          <w:rFonts w:ascii="Calibri" w:eastAsia="Calibri" w:hAnsi="Calibri" w:cs="Calibri"/>
          <w:sz w:val="20"/>
        </w:rPr>
        <w:t xml:space="preserve"> </w:t>
      </w:r>
    </w:p>
    <w:p w14:paraId="65904824" w14:textId="77777777" w:rsidR="00491D3A" w:rsidRDefault="009D70DB">
      <w:pPr>
        <w:spacing w:after="0" w:line="259" w:lineRule="auto"/>
        <w:ind w:left="36" w:right="0" w:firstLine="0"/>
        <w:jc w:val="left"/>
      </w:pPr>
      <w:r>
        <w:rPr>
          <w:rFonts w:ascii="Calibri" w:eastAsia="Calibri" w:hAnsi="Calibri" w:cs="Calibri"/>
          <w:sz w:val="28"/>
        </w:rPr>
        <w:t xml:space="preserve"> </w:t>
      </w:r>
    </w:p>
    <w:p w14:paraId="6B2C79CC" w14:textId="77777777" w:rsidR="00491D3A" w:rsidRDefault="009D70DB">
      <w:pPr>
        <w:pStyle w:val="Heading2"/>
      </w:pPr>
      <w:r>
        <w:t>Published by the Parliament Secretariat</w:t>
      </w:r>
      <w:r>
        <w:rPr>
          <w:b w:val="0"/>
        </w:rPr>
        <w:t xml:space="preserve"> </w:t>
      </w:r>
    </w:p>
    <w:p w14:paraId="24497674" w14:textId="77777777" w:rsidR="00491D3A" w:rsidRDefault="009D70DB">
      <w:pPr>
        <w:spacing w:after="0" w:line="259" w:lineRule="auto"/>
        <w:ind w:left="229" w:right="0" w:firstLine="0"/>
        <w:jc w:val="center"/>
      </w:pPr>
      <w:r>
        <w:rPr>
          <w:i/>
          <w:sz w:val="18"/>
        </w:rPr>
        <w:t xml:space="preserve"> </w:t>
      </w:r>
    </w:p>
    <w:p w14:paraId="315216FC" w14:textId="77777777" w:rsidR="00491D3A" w:rsidRDefault="009D70DB">
      <w:pPr>
        <w:spacing w:after="0" w:line="259" w:lineRule="auto"/>
        <w:ind w:left="229" w:right="0" w:firstLine="0"/>
        <w:jc w:val="center"/>
      </w:pPr>
      <w:r>
        <w:rPr>
          <w:i/>
          <w:sz w:val="18"/>
        </w:rPr>
        <w:lastRenderedPageBreak/>
        <w:t xml:space="preserve"> </w:t>
      </w:r>
    </w:p>
    <w:p w14:paraId="35488908" w14:textId="77777777" w:rsidR="00491D3A" w:rsidRDefault="009D70DB">
      <w:pPr>
        <w:spacing w:after="0" w:line="259" w:lineRule="auto"/>
        <w:ind w:left="229" w:right="0" w:firstLine="0"/>
        <w:jc w:val="center"/>
      </w:pPr>
      <w:r>
        <w:rPr>
          <w:i/>
          <w:sz w:val="18"/>
        </w:rPr>
        <w:t xml:space="preserve"> </w:t>
      </w:r>
    </w:p>
    <w:p w14:paraId="3ABDB652" w14:textId="77777777" w:rsidR="00491D3A" w:rsidRDefault="009D70DB">
      <w:pPr>
        <w:tabs>
          <w:tab w:val="center" w:pos="3423"/>
        </w:tabs>
        <w:spacing w:after="80" w:line="265" w:lineRule="auto"/>
        <w:ind w:left="-15" w:right="0" w:firstLine="0"/>
        <w:jc w:val="left"/>
      </w:pPr>
      <w:r>
        <w:rPr>
          <w:rFonts w:ascii="Calibri" w:eastAsia="Calibri" w:hAnsi="Calibri" w:cs="Calibri"/>
          <w:sz w:val="20"/>
        </w:rPr>
        <w:t xml:space="preserve"> </w:t>
      </w:r>
      <w:proofErr w:type="gramStart"/>
      <w:r>
        <w:rPr>
          <w:rFonts w:ascii="Calibri" w:eastAsia="Calibri" w:hAnsi="Calibri" w:cs="Calibri"/>
          <w:sz w:val="20"/>
        </w:rPr>
        <w:t xml:space="preserve">ii  </w:t>
      </w:r>
      <w:r>
        <w:rPr>
          <w:rFonts w:ascii="Calibri" w:eastAsia="Calibri" w:hAnsi="Calibri" w:cs="Calibri"/>
          <w:sz w:val="20"/>
        </w:rPr>
        <w:tab/>
      </w:r>
      <w:proofErr w:type="gramEnd"/>
      <w:r>
        <w:rPr>
          <w:i/>
          <w:sz w:val="20"/>
        </w:rPr>
        <w:t>The Constitution of the Democratic Socialist Republic of Sri Lanka</w:t>
      </w:r>
      <w:r>
        <w:rPr>
          <w:sz w:val="20"/>
        </w:rPr>
        <w:t xml:space="preserve"> </w:t>
      </w:r>
      <w:r>
        <w:br w:type="page"/>
      </w:r>
    </w:p>
    <w:p w14:paraId="1B084D65" w14:textId="77777777" w:rsidR="00491D3A" w:rsidRDefault="009D70DB">
      <w:pPr>
        <w:spacing w:after="38" w:line="259" w:lineRule="auto"/>
        <w:ind w:left="1202" w:right="0" w:firstLine="0"/>
        <w:jc w:val="left"/>
      </w:pPr>
      <w:r>
        <w:rPr>
          <w:noProof/>
        </w:rPr>
        <w:lastRenderedPageBreak/>
        <w:drawing>
          <wp:inline distT="0" distB="0" distL="0" distR="0" wp14:anchorId="61ABBA21" wp14:editId="141080F9">
            <wp:extent cx="2855849" cy="655434"/>
            <wp:effectExtent l="0" t="0" r="0" b="0"/>
            <wp:docPr id="215" name="Picture 215"/>
            <wp:cNvGraphicFramePr/>
            <a:graphic xmlns:a="http://schemas.openxmlformats.org/drawingml/2006/main">
              <a:graphicData uri="http://schemas.openxmlformats.org/drawingml/2006/picture">
                <pic:pic xmlns:pic="http://schemas.openxmlformats.org/drawingml/2006/picture">
                  <pic:nvPicPr>
                    <pic:cNvPr id="215" name="Picture 215"/>
                    <pic:cNvPicPr/>
                  </pic:nvPicPr>
                  <pic:blipFill>
                    <a:blip r:embed="rId7"/>
                    <a:stretch>
                      <a:fillRect/>
                    </a:stretch>
                  </pic:blipFill>
                  <pic:spPr>
                    <a:xfrm>
                      <a:off x="0" y="0"/>
                      <a:ext cx="2855849" cy="655434"/>
                    </a:xfrm>
                    <a:prstGeom prst="rect">
                      <a:avLst/>
                    </a:prstGeom>
                  </pic:spPr>
                </pic:pic>
              </a:graphicData>
            </a:graphic>
          </wp:inline>
        </w:drawing>
      </w:r>
    </w:p>
    <w:p w14:paraId="288DDADC" w14:textId="77777777" w:rsidR="00491D3A" w:rsidRDefault="009D70DB">
      <w:pPr>
        <w:spacing w:after="132" w:line="259" w:lineRule="auto"/>
        <w:ind w:left="36" w:right="0" w:firstLine="0"/>
        <w:jc w:val="left"/>
      </w:pPr>
      <w:r>
        <w:rPr>
          <w:rFonts w:ascii="Calibri" w:eastAsia="Calibri" w:hAnsi="Calibri" w:cs="Calibri"/>
          <w:sz w:val="20"/>
        </w:rPr>
        <w:t xml:space="preserve"> </w:t>
      </w:r>
    </w:p>
    <w:p w14:paraId="6511E21E" w14:textId="77777777" w:rsidR="00491D3A" w:rsidRDefault="009D70DB">
      <w:pPr>
        <w:spacing w:after="0" w:line="259" w:lineRule="auto"/>
        <w:ind w:left="197" w:right="6"/>
        <w:jc w:val="center"/>
      </w:pPr>
      <w:r>
        <w:rPr>
          <w:b/>
          <w:sz w:val="36"/>
        </w:rPr>
        <w:t>THE CONSTITUTION</w:t>
      </w:r>
      <w:r>
        <w:rPr>
          <w:sz w:val="36"/>
        </w:rPr>
        <w:t xml:space="preserve"> </w:t>
      </w:r>
    </w:p>
    <w:p w14:paraId="7A1C7B93" w14:textId="77777777" w:rsidR="00491D3A" w:rsidRDefault="009D70DB">
      <w:pPr>
        <w:spacing w:after="124" w:line="216" w:lineRule="auto"/>
        <w:ind w:left="36" w:right="6585" w:firstLine="0"/>
        <w:jc w:val="left"/>
      </w:pPr>
      <w:r>
        <w:rPr>
          <w:rFonts w:ascii="Calibri" w:eastAsia="Calibri" w:hAnsi="Calibri" w:cs="Calibri"/>
          <w:sz w:val="19"/>
        </w:rPr>
        <w:t xml:space="preserve"> </w:t>
      </w:r>
      <w:r>
        <w:rPr>
          <w:rFonts w:ascii="Calibri" w:eastAsia="Calibri" w:hAnsi="Calibri" w:cs="Calibri"/>
          <w:sz w:val="20"/>
        </w:rPr>
        <w:t xml:space="preserve"> </w:t>
      </w:r>
    </w:p>
    <w:p w14:paraId="31BDBF13" w14:textId="77777777" w:rsidR="00491D3A" w:rsidRDefault="009D70DB">
      <w:pPr>
        <w:spacing w:after="0" w:line="259" w:lineRule="auto"/>
        <w:ind w:left="188" w:right="0"/>
        <w:jc w:val="center"/>
      </w:pPr>
      <w:r>
        <w:rPr>
          <w:b/>
          <w:sz w:val="32"/>
        </w:rPr>
        <w:t>OF THE</w:t>
      </w:r>
      <w:r>
        <w:rPr>
          <w:sz w:val="32"/>
        </w:rPr>
        <w:t xml:space="preserve"> </w:t>
      </w:r>
    </w:p>
    <w:p w14:paraId="5757FB5E"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65531937" w14:textId="77777777" w:rsidR="00491D3A" w:rsidRDefault="009D70DB">
      <w:pPr>
        <w:spacing w:after="121" w:line="259" w:lineRule="auto"/>
        <w:ind w:left="36" w:right="0" w:firstLine="0"/>
        <w:jc w:val="left"/>
      </w:pPr>
      <w:r>
        <w:rPr>
          <w:rFonts w:ascii="Calibri" w:eastAsia="Calibri" w:hAnsi="Calibri" w:cs="Calibri"/>
          <w:sz w:val="20"/>
        </w:rPr>
        <w:t xml:space="preserve"> </w:t>
      </w:r>
    </w:p>
    <w:p w14:paraId="3FFB4B8A" w14:textId="77777777" w:rsidR="00491D3A" w:rsidRDefault="009D70DB">
      <w:pPr>
        <w:pStyle w:val="Heading1"/>
        <w:ind w:left="180" w:right="-15"/>
      </w:pPr>
      <w:r>
        <w:t xml:space="preserve">DEMOCRATIC SOCIALIST REPUBLIC </w:t>
      </w:r>
    </w:p>
    <w:p w14:paraId="268DD0F0" w14:textId="77777777" w:rsidR="00491D3A" w:rsidRDefault="009D70DB">
      <w:pPr>
        <w:spacing w:after="0" w:line="259" w:lineRule="auto"/>
        <w:ind w:left="197" w:right="0"/>
        <w:jc w:val="center"/>
      </w:pPr>
      <w:r>
        <w:rPr>
          <w:b/>
          <w:sz w:val="36"/>
        </w:rPr>
        <w:t>OF SRI LANKA</w:t>
      </w:r>
      <w:r>
        <w:rPr>
          <w:sz w:val="36"/>
        </w:rPr>
        <w:t xml:space="preserve"> </w:t>
      </w:r>
    </w:p>
    <w:p w14:paraId="29955EEE"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62679ED6"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3C45516F" w14:textId="77777777" w:rsidR="00491D3A" w:rsidRDefault="009D70DB">
      <w:pPr>
        <w:spacing w:after="11" w:line="259" w:lineRule="auto"/>
        <w:ind w:left="36" w:right="0" w:firstLine="0"/>
        <w:jc w:val="left"/>
      </w:pPr>
      <w:r>
        <w:rPr>
          <w:rFonts w:ascii="Calibri" w:eastAsia="Calibri" w:hAnsi="Calibri" w:cs="Calibri"/>
          <w:sz w:val="20"/>
        </w:rPr>
        <w:t xml:space="preserve"> </w:t>
      </w:r>
    </w:p>
    <w:p w14:paraId="4A51D30F" w14:textId="77777777" w:rsidR="00491D3A" w:rsidRDefault="009D70DB">
      <w:pPr>
        <w:spacing w:after="0" w:line="259" w:lineRule="auto"/>
        <w:ind w:left="36" w:right="0" w:firstLine="0"/>
        <w:jc w:val="left"/>
      </w:pPr>
      <w:r>
        <w:rPr>
          <w:rFonts w:ascii="Calibri" w:eastAsia="Calibri" w:hAnsi="Calibri" w:cs="Calibri"/>
          <w:sz w:val="28"/>
        </w:rPr>
        <w:t xml:space="preserve"> </w:t>
      </w:r>
    </w:p>
    <w:p w14:paraId="401AC815" w14:textId="77777777" w:rsidR="00491D3A" w:rsidRDefault="009D70DB">
      <w:pPr>
        <w:spacing w:after="479" w:line="365" w:lineRule="auto"/>
        <w:ind w:left="1493" w:right="0"/>
        <w:jc w:val="left"/>
      </w:pPr>
      <w:r>
        <w:rPr>
          <w:b/>
          <w:sz w:val="24"/>
        </w:rPr>
        <w:t>(As amended up to 31</w:t>
      </w:r>
      <w:r>
        <w:rPr>
          <w:b/>
          <w:sz w:val="24"/>
          <w:vertAlign w:val="superscript"/>
        </w:rPr>
        <w:t>st</w:t>
      </w:r>
      <w:r>
        <w:rPr>
          <w:b/>
          <w:sz w:val="24"/>
        </w:rPr>
        <w:t xml:space="preserve"> October 2022)   </w:t>
      </w:r>
    </w:p>
    <w:p w14:paraId="5E7A9B1A" w14:textId="77777777" w:rsidR="00491D3A" w:rsidRDefault="009D70DB">
      <w:pPr>
        <w:spacing w:after="410" w:line="336" w:lineRule="auto"/>
        <w:ind w:left="194" w:right="0"/>
        <w:jc w:val="center"/>
      </w:pPr>
      <w:r>
        <w:rPr>
          <w:b/>
          <w:sz w:val="24"/>
        </w:rPr>
        <w:t>Revised Edition – 2023</w:t>
      </w:r>
      <w:r>
        <w:rPr>
          <w:sz w:val="24"/>
        </w:rPr>
        <w:t xml:space="preserve"> </w:t>
      </w:r>
    </w:p>
    <w:p w14:paraId="209D2D9B"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8EB6222"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09208F7E"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412D7FC8"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098BFF8A"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5AD7097A"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06937DF1" w14:textId="77777777" w:rsidR="00491D3A" w:rsidRDefault="009D70DB">
      <w:pPr>
        <w:spacing w:after="0" w:line="259" w:lineRule="auto"/>
        <w:ind w:left="36" w:right="0" w:firstLine="0"/>
        <w:jc w:val="left"/>
      </w:pPr>
      <w:r>
        <w:rPr>
          <w:rFonts w:ascii="Calibri" w:eastAsia="Calibri" w:hAnsi="Calibri" w:cs="Calibri"/>
          <w:sz w:val="20"/>
        </w:rPr>
        <w:t xml:space="preserve"> </w:t>
      </w:r>
    </w:p>
    <w:p w14:paraId="63533A40" w14:textId="77777777" w:rsidR="00491D3A" w:rsidRDefault="009D70DB">
      <w:pPr>
        <w:spacing w:after="11" w:line="259" w:lineRule="auto"/>
        <w:ind w:left="36" w:right="0" w:firstLine="0"/>
        <w:jc w:val="left"/>
      </w:pPr>
      <w:r>
        <w:rPr>
          <w:rFonts w:ascii="Calibri" w:eastAsia="Calibri" w:hAnsi="Calibri" w:cs="Calibri"/>
          <w:sz w:val="20"/>
        </w:rPr>
        <w:t xml:space="preserve"> </w:t>
      </w:r>
    </w:p>
    <w:p w14:paraId="0AEE8FD5" w14:textId="77777777" w:rsidR="00491D3A" w:rsidRDefault="009D70DB">
      <w:pPr>
        <w:spacing w:after="0" w:line="259" w:lineRule="auto"/>
        <w:ind w:left="36" w:right="0" w:firstLine="0"/>
        <w:jc w:val="left"/>
      </w:pPr>
      <w:r>
        <w:rPr>
          <w:rFonts w:ascii="Calibri" w:eastAsia="Calibri" w:hAnsi="Calibri" w:cs="Calibri"/>
          <w:sz w:val="28"/>
        </w:rPr>
        <w:t xml:space="preserve"> </w:t>
      </w:r>
    </w:p>
    <w:p w14:paraId="7D10850A" w14:textId="77777777" w:rsidR="00491D3A" w:rsidRDefault="009D70DB">
      <w:pPr>
        <w:pStyle w:val="Heading2"/>
        <w:spacing w:after="29"/>
      </w:pPr>
      <w:r>
        <w:t>Published by the Parliament Secretariat</w:t>
      </w:r>
      <w:r>
        <w:rPr>
          <w:b w:val="0"/>
        </w:rPr>
        <w:t xml:space="preserve"> </w:t>
      </w:r>
    </w:p>
    <w:p w14:paraId="7DCCC657" w14:textId="77777777" w:rsidR="00491D3A" w:rsidRDefault="009D70DB">
      <w:pPr>
        <w:spacing w:after="0" w:line="259" w:lineRule="auto"/>
        <w:ind w:left="36" w:right="0" w:firstLine="0"/>
        <w:jc w:val="left"/>
      </w:pPr>
      <w:r>
        <w:rPr>
          <w:rFonts w:ascii="Calibri" w:eastAsia="Calibri" w:hAnsi="Calibri" w:cs="Calibri"/>
          <w:sz w:val="28"/>
        </w:rPr>
        <w:t xml:space="preserve"> </w:t>
      </w:r>
    </w:p>
    <w:p w14:paraId="33E20598" w14:textId="77777777" w:rsidR="00491D3A" w:rsidRDefault="009D70DB">
      <w:pPr>
        <w:spacing w:after="0" w:line="259" w:lineRule="auto"/>
        <w:ind w:left="229" w:right="0" w:firstLine="0"/>
        <w:jc w:val="center"/>
      </w:pPr>
      <w:r>
        <w:rPr>
          <w:i/>
          <w:sz w:val="18"/>
        </w:rPr>
        <w:t xml:space="preserve"> </w:t>
      </w:r>
    </w:p>
    <w:p w14:paraId="00FD7A27" w14:textId="77777777" w:rsidR="00491D3A" w:rsidRDefault="009D70DB">
      <w:pPr>
        <w:spacing w:after="0" w:line="259" w:lineRule="auto"/>
        <w:ind w:left="229" w:right="0" w:firstLine="0"/>
        <w:jc w:val="center"/>
      </w:pPr>
      <w:r>
        <w:rPr>
          <w:i/>
          <w:sz w:val="18"/>
        </w:rPr>
        <w:t xml:space="preserve"> </w:t>
      </w:r>
    </w:p>
    <w:p w14:paraId="1743ED28" w14:textId="77777777" w:rsidR="00491D3A" w:rsidRDefault="009D70DB">
      <w:pPr>
        <w:spacing w:after="0" w:line="259" w:lineRule="auto"/>
        <w:ind w:left="229" w:right="0" w:firstLine="0"/>
        <w:jc w:val="center"/>
      </w:pPr>
      <w:r>
        <w:rPr>
          <w:i/>
          <w:sz w:val="18"/>
        </w:rPr>
        <w:t xml:space="preserve"> </w:t>
      </w:r>
    </w:p>
    <w:p w14:paraId="23EDD9D9" w14:textId="77777777" w:rsidR="00491D3A" w:rsidRDefault="009D70DB">
      <w:pPr>
        <w:spacing w:after="0" w:line="259" w:lineRule="auto"/>
        <w:ind w:left="229" w:right="0" w:firstLine="0"/>
        <w:jc w:val="center"/>
      </w:pPr>
      <w:r>
        <w:rPr>
          <w:i/>
          <w:sz w:val="18"/>
        </w:rPr>
        <w:t xml:space="preserve"> </w:t>
      </w:r>
    </w:p>
    <w:p w14:paraId="76CB0F4A" w14:textId="77777777" w:rsidR="00491D3A" w:rsidRDefault="009D70DB">
      <w:pPr>
        <w:spacing w:after="0" w:line="259" w:lineRule="auto"/>
        <w:ind w:left="184" w:right="0" w:firstLine="0"/>
        <w:jc w:val="center"/>
      </w:pPr>
      <w:r>
        <w:rPr>
          <w:i/>
          <w:sz w:val="18"/>
        </w:rPr>
        <w:lastRenderedPageBreak/>
        <w:t>Printed at the Department of Government Printing</w:t>
      </w:r>
      <w:r>
        <w:rPr>
          <w:sz w:val="18"/>
        </w:rPr>
        <w:t xml:space="preserve"> </w:t>
      </w:r>
    </w:p>
    <w:p w14:paraId="67168DF1" w14:textId="77777777" w:rsidR="00491D3A" w:rsidRDefault="009D70DB">
      <w:pPr>
        <w:tabs>
          <w:tab w:val="center" w:pos="3423"/>
        </w:tabs>
        <w:spacing w:after="3484" w:line="265" w:lineRule="auto"/>
        <w:ind w:left="-15" w:right="0" w:firstLine="0"/>
        <w:jc w:val="left"/>
      </w:pPr>
      <w:r>
        <w:rPr>
          <w:rFonts w:ascii="Calibri" w:eastAsia="Calibri" w:hAnsi="Calibri" w:cs="Calibri"/>
          <w:sz w:val="20"/>
        </w:rPr>
        <w:t xml:space="preserve">ii </w:t>
      </w:r>
      <w:r>
        <w:rPr>
          <w:rFonts w:ascii="Calibri" w:eastAsia="Calibri" w:hAnsi="Calibri" w:cs="Calibri"/>
          <w:sz w:val="20"/>
        </w:rPr>
        <w:tab/>
      </w:r>
      <w:r>
        <w:rPr>
          <w:i/>
          <w:sz w:val="20"/>
        </w:rPr>
        <w:t>The Constitution of the Democratic Socialist Republic of Sri Lanka</w:t>
      </w:r>
      <w:r>
        <w:rPr>
          <w:sz w:val="20"/>
        </w:rPr>
        <w:t xml:space="preserve"> </w:t>
      </w:r>
    </w:p>
    <w:p w14:paraId="6750491D" w14:textId="77777777" w:rsidR="00491D3A" w:rsidRDefault="009D70DB">
      <w:pPr>
        <w:spacing w:after="4" w:line="259" w:lineRule="auto"/>
        <w:ind w:left="177" w:right="0" w:firstLine="0"/>
        <w:jc w:val="center"/>
      </w:pPr>
      <w:r>
        <w:rPr>
          <w:i/>
          <w:sz w:val="24"/>
        </w:rPr>
        <w:t xml:space="preserve"> </w:t>
      </w:r>
    </w:p>
    <w:p w14:paraId="0E11D353" w14:textId="77777777" w:rsidR="00491D3A" w:rsidRDefault="009D70DB">
      <w:pPr>
        <w:spacing w:after="4" w:line="259" w:lineRule="auto"/>
        <w:ind w:left="177" w:right="0" w:firstLine="0"/>
        <w:jc w:val="center"/>
      </w:pPr>
      <w:r>
        <w:rPr>
          <w:i/>
          <w:sz w:val="24"/>
        </w:rPr>
        <w:t xml:space="preserve"> </w:t>
      </w:r>
    </w:p>
    <w:p w14:paraId="5CE4DF4F" w14:textId="77777777" w:rsidR="00491D3A" w:rsidRDefault="009D70DB">
      <w:pPr>
        <w:spacing w:after="4" w:line="259" w:lineRule="auto"/>
        <w:ind w:left="177" w:right="0" w:firstLine="0"/>
        <w:jc w:val="center"/>
      </w:pPr>
      <w:r>
        <w:rPr>
          <w:i/>
          <w:sz w:val="24"/>
        </w:rPr>
        <w:t xml:space="preserve"> </w:t>
      </w:r>
    </w:p>
    <w:p w14:paraId="5357B077" w14:textId="77777777" w:rsidR="00491D3A" w:rsidRDefault="009D70DB">
      <w:pPr>
        <w:spacing w:after="0" w:line="259" w:lineRule="auto"/>
        <w:ind w:left="119" w:right="0" w:firstLine="0"/>
        <w:jc w:val="center"/>
      </w:pPr>
      <w:r>
        <w:rPr>
          <w:i/>
          <w:sz w:val="24"/>
        </w:rPr>
        <w:t>Revised Edition – 2023</w:t>
      </w:r>
      <w:r>
        <w:rPr>
          <w:sz w:val="24"/>
        </w:rPr>
        <w:t xml:space="preserve"> </w:t>
      </w:r>
    </w:p>
    <w:p w14:paraId="6619AC1B"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01EC70B6"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66ACB4FB"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0AA7EA3D"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66D1E399"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1D1562B0"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5877C850"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064C7EC1"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3FA775D9"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1660E777"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1E9C8DB5"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76F52B8C"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36948F0C"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7C409C7E"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55C08582"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55CEB041"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754C9A42"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16C6BE5B"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61815D95"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3AF003A2"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24C823E9"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2D16751E"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5197C0B6"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45C8E487"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46F3E3C9" w14:textId="77777777" w:rsidR="00491D3A" w:rsidRDefault="009D70DB">
      <w:pPr>
        <w:spacing w:after="0" w:line="259" w:lineRule="auto"/>
        <w:ind w:left="162" w:right="0" w:firstLine="0"/>
        <w:jc w:val="center"/>
      </w:pPr>
      <w:r>
        <w:rPr>
          <w:rFonts w:ascii="Calibri" w:eastAsia="Calibri" w:hAnsi="Calibri" w:cs="Calibri"/>
          <w:sz w:val="20"/>
        </w:rPr>
        <w:lastRenderedPageBreak/>
        <w:t xml:space="preserve"> </w:t>
      </w:r>
    </w:p>
    <w:p w14:paraId="15768092"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7E2F1FC0"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70E20A39"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2AAF281E"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1CA2C0AC"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2AC63BAF"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11EC8111"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39203082" w14:textId="77777777" w:rsidR="00491D3A" w:rsidRDefault="009D70DB">
      <w:pPr>
        <w:spacing w:after="0" w:line="259" w:lineRule="auto"/>
        <w:ind w:left="162" w:right="0" w:firstLine="0"/>
        <w:jc w:val="center"/>
      </w:pPr>
      <w:r>
        <w:rPr>
          <w:rFonts w:ascii="Calibri" w:eastAsia="Calibri" w:hAnsi="Calibri" w:cs="Calibri"/>
          <w:sz w:val="20"/>
        </w:rPr>
        <w:t xml:space="preserve"> </w:t>
      </w:r>
    </w:p>
    <w:p w14:paraId="22F1C212" w14:textId="77777777" w:rsidR="00491D3A" w:rsidRDefault="009D70DB">
      <w:pPr>
        <w:pStyle w:val="Heading2"/>
        <w:ind w:left="1442" w:firstLine="0"/>
        <w:jc w:val="left"/>
      </w:pPr>
      <w:r>
        <w:t xml:space="preserve">          Published by the Parliament Secretariat</w:t>
      </w:r>
      <w:r>
        <w:rPr>
          <w:b w:val="0"/>
        </w:rPr>
        <w:t xml:space="preserve"> </w:t>
      </w:r>
    </w:p>
    <w:p w14:paraId="2FAEF406" w14:textId="77777777" w:rsidR="00491D3A" w:rsidRDefault="00491D3A">
      <w:pPr>
        <w:sectPr w:rsidR="00491D3A">
          <w:headerReference w:type="even" r:id="rId8"/>
          <w:headerReference w:type="default" r:id="rId9"/>
          <w:footerReference w:type="even" r:id="rId10"/>
          <w:footerReference w:type="default" r:id="rId11"/>
          <w:headerReference w:type="first" r:id="rId12"/>
          <w:footerReference w:type="first" r:id="rId13"/>
          <w:pgSz w:w="10318" w:h="14570"/>
          <w:pgMar w:top="1299" w:right="1913" w:bottom="1599" w:left="1738" w:header="720" w:footer="720" w:gutter="0"/>
          <w:cols w:space="720"/>
        </w:sectPr>
      </w:pPr>
    </w:p>
    <w:p w14:paraId="65D44898" w14:textId="77777777" w:rsidR="00491D3A" w:rsidRDefault="009D70DB">
      <w:pPr>
        <w:spacing w:line="337" w:lineRule="auto"/>
        <w:ind w:left="173" w:right="44" w:firstLine="432"/>
      </w:pPr>
      <w:r>
        <w:lastRenderedPageBreak/>
        <w:t xml:space="preserve">This unofficial edition edited by the Bills Office of the Legislative Services Department </w:t>
      </w:r>
      <w:proofErr w:type="gramStart"/>
      <w:r>
        <w:t>of  Parliament</w:t>
      </w:r>
      <w:proofErr w:type="gramEnd"/>
      <w:r>
        <w:t xml:space="preserve"> of  Sri  Lanka reproduces the text of the Constitution of the Democratic Socialist Republic of Sri Lanka as amended by Parliament from time to time up </w:t>
      </w:r>
      <w:r>
        <w:t xml:space="preserve">to the Twenty First Amendment to the Constitution. The footnotes below the text indicate the particular Amendments to the Constitution by which such Amendments have been made. </w:t>
      </w:r>
    </w:p>
    <w:p w14:paraId="1BF1D4D3" w14:textId="77777777" w:rsidR="00491D3A" w:rsidRDefault="009D70DB">
      <w:pPr>
        <w:tabs>
          <w:tab w:val="center" w:pos="68"/>
          <w:tab w:val="center" w:pos="3423"/>
        </w:tabs>
        <w:spacing w:after="80" w:line="265" w:lineRule="auto"/>
        <w:ind w:left="-185" w:right="0" w:firstLine="0"/>
        <w:jc w:val="left"/>
      </w:pPr>
      <w:r>
        <w:rPr>
          <w:rFonts w:ascii="Calibri" w:eastAsia="Calibri" w:hAnsi="Calibri" w:cs="Calibri"/>
          <w:sz w:val="20"/>
        </w:rPr>
        <w:t xml:space="preserve"> </w:t>
      </w:r>
      <w:r>
        <w:rPr>
          <w:rFonts w:ascii="Calibri" w:eastAsia="Calibri" w:hAnsi="Calibri" w:cs="Calibri"/>
          <w:sz w:val="20"/>
        </w:rPr>
        <w:tab/>
      </w:r>
      <w:proofErr w:type="spellStart"/>
      <w:proofErr w:type="gramStart"/>
      <w:r>
        <w:rPr>
          <w:rFonts w:ascii="Calibri" w:eastAsia="Calibri" w:hAnsi="Calibri" w:cs="Calibri"/>
          <w:sz w:val="20"/>
        </w:rPr>
        <w:t>iv</w:t>
      </w:r>
      <w:proofErr w:type="spellEnd"/>
      <w:r>
        <w:rPr>
          <w:rFonts w:ascii="Calibri" w:eastAsia="Calibri" w:hAnsi="Calibri" w:cs="Calibri"/>
          <w:sz w:val="20"/>
        </w:rPr>
        <w:t xml:space="preserve">  </w:t>
      </w:r>
      <w:r>
        <w:rPr>
          <w:rFonts w:ascii="Calibri" w:eastAsia="Calibri" w:hAnsi="Calibri" w:cs="Calibri"/>
          <w:sz w:val="20"/>
        </w:rPr>
        <w:tab/>
      </w:r>
      <w:proofErr w:type="gramEnd"/>
      <w:r>
        <w:rPr>
          <w:i/>
          <w:sz w:val="20"/>
        </w:rPr>
        <w:t>The Constitution of the Democratic Socialist Republic of Sri Lanka</w:t>
      </w:r>
      <w:r>
        <w:rPr>
          <w:sz w:val="20"/>
        </w:rPr>
        <w:t xml:space="preserve"> </w:t>
      </w:r>
      <w:r>
        <w:br w:type="page"/>
      </w:r>
    </w:p>
    <w:p w14:paraId="277E61D2" w14:textId="77777777" w:rsidR="00491D3A" w:rsidRDefault="009D70DB">
      <w:pPr>
        <w:spacing w:after="0" w:line="259" w:lineRule="auto"/>
        <w:ind w:left="1489" w:right="1484"/>
        <w:jc w:val="center"/>
      </w:pPr>
      <w:r>
        <w:rPr>
          <w:b/>
        </w:rPr>
        <w:lastRenderedPageBreak/>
        <w:t>CON</w:t>
      </w:r>
      <w:r>
        <w:rPr>
          <w:b/>
        </w:rPr>
        <w:t>TENTS</w:t>
      </w:r>
      <w:r>
        <w:t xml:space="preserve"> </w:t>
      </w:r>
    </w:p>
    <w:p w14:paraId="367B6D7C" w14:textId="77777777" w:rsidR="00491D3A" w:rsidRDefault="009D70DB">
      <w:pPr>
        <w:spacing w:after="90" w:line="259" w:lineRule="auto"/>
        <w:ind w:left="45" w:right="0" w:firstLine="0"/>
        <w:jc w:val="center"/>
      </w:pPr>
      <w:r>
        <w:rPr>
          <w:b/>
          <w:i/>
          <w:sz w:val="20"/>
        </w:rPr>
        <w:t xml:space="preserve"> </w:t>
      </w:r>
    </w:p>
    <w:p w14:paraId="382410BA" w14:textId="77777777" w:rsidR="00491D3A" w:rsidRDefault="009D70DB">
      <w:pPr>
        <w:tabs>
          <w:tab w:val="right" w:pos="6836"/>
        </w:tabs>
        <w:spacing w:after="50" w:line="259" w:lineRule="auto"/>
        <w:ind w:left="0" w:right="0" w:firstLine="0"/>
        <w:jc w:val="left"/>
      </w:pPr>
      <w:r>
        <w:rPr>
          <w:b/>
          <w:i/>
          <w:sz w:val="20"/>
        </w:rPr>
        <w:t xml:space="preserve"> </w:t>
      </w:r>
      <w:r>
        <w:rPr>
          <w:b/>
          <w:i/>
        </w:rPr>
        <w:t xml:space="preserve">Article </w:t>
      </w:r>
      <w:r>
        <w:rPr>
          <w:b/>
          <w:i/>
        </w:rPr>
        <w:tab/>
        <w:t>Page</w:t>
      </w:r>
      <w:r>
        <w:rPr>
          <w:sz w:val="20"/>
        </w:rPr>
        <w:t xml:space="preserve"> </w:t>
      </w:r>
    </w:p>
    <w:p w14:paraId="5AA291E0" w14:textId="77777777" w:rsidR="00491D3A" w:rsidRDefault="009D70DB">
      <w:pPr>
        <w:spacing w:after="77" w:line="259" w:lineRule="auto"/>
        <w:ind w:left="1489" w:right="1482"/>
        <w:jc w:val="center"/>
      </w:pPr>
      <w:r>
        <w:rPr>
          <w:b/>
        </w:rPr>
        <w:t>CHAPTER - I</w:t>
      </w:r>
      <w:r>
        <w:t xml:space="preserve"> </w:t>
      </w:r>
    </w:p>
    <w:p w14:paraId="29C32434" w14:textId="77777777" w:rsidR="00491D3A" w:rsidRDefault="009D70DB">
      <w:pPr>
        <w:spacing w:after="0" w:line="259" w:lineRule="auto"/>
        <w:ind w:left="10" w:right="6"/>
        <w:jc w:val="center"/>
      </w:pPr>
      <w:r>
        <w:rPr>
          <w:b/>
        </w:rPr>
        <w:t xml:space="preserve">THE PEOPLE, THE STATE AND SOVEREIGNTY </w:t>
      </w:r>
    </w:p>
    <w:p w14:paraId="3E50B2F6" w14:textId="77777777" w:rsidR="00491D3A" w:rsidRDefault="009D70DB">
      <w:pPr>
        <w:spacing w:after="242" w:line="259" w:lineRule="auto"/>
        <w:ind w:left="10" w:right="0" w:firstLine="0"/>
        <w:jc w:val="center"/>
      </w:pPr>
      <w:r>
        <w:rPr>
          <w:b/>
          <w:sz w:val="6"/>
        </w:rPr>
        <w:t xml:space="preserve"> </w:t>
      </w:r>
    </w:p>
    <w:p w14:paraId="38EE5990" w14:textId="77777777" w:rsidR="00491D3A" w:rsidRDefault="009D70DB">
      <w:pPr>
        <w:spacing w:line="350" w:lineRule="auto"/>
        <w:ind w:left="19" w:right="44"/>
      </w:pPr>
      <w:r>
        <w:t xml:space="preserve"> </w:t>
      </w:r>
      <w:proofErr w:type="gramStart"/>
      <w:r>
        <w:t>1  The</w:t>
      </w:r>
      <w:proofErr w:type="gramEnd"/>
      <w:r>
        <w:t xml:space="preserve"> State   … …  …   </w:t>
      </w:r>
      <w:proofErr w:type="gramStart"/>
      <w:r>
        <w:t>1  2</w:t>
      </w:r>
      <w:proofErr w:type="gramEnd"/>
      <w:r>
        <w:t xml:space="preserve">  Unitary State  … …  …  1 </w:t>
      </w:r>
    </w:p>
    <w:p w14:paraId="2AEECD1E" w14:textId="77777777" w:rsidR="00491D3A" w:rsidRDefault="009D70DB">
      <w:pPr>
        <w:spacing w:line="349" w:lineRule="auto"/>
        <w:ind w:left="19" w:right="44"/>
      </w:pPr>
      <w:r>
        <w:t xml:space="preserve"> </w:t>
      </w:r>
      <w:proofErr w:type="gramStart"/>
      <w:r>
        <w:t>3  Sovereignty</w:t>
      </w:r>
      <w:proofErr w:type="gramEnd"/>
      <w:r>
        <w:t xml:space="preserve"> of the People… … …  </w:t>
      </w:r>
      <w:proofErr w:type="gramStart"/>
      <w:r>
        <w:t>1  4</w:t>
      </w:r>
      <w:proofErr w:type="gramEnd"/>
      <w:r>
        <w:t xml:space="preserve">  Exercise of  Sovereignty… … …   1 </w:t>
      </w:r>
    </w:p>
    <w:p w14:paraId="263FCFA4" w14:textId="77777777" w:rsidR="00491D3A" w:rsidRDefault="009D70DB">
      <w:pPr>
        <w:spacing w:line="351" w:lineRule="auto"/>
        <w:ind w:left="19" w:right="44"/>
      </w:pPr>
      <w:r>
        <w:t xml:space="preserve"> </w:t>
      </w:r>
      <w:proofErr w:type="gramStart"/>
      <w:r>
        <w:t xml:space="preserve">5  </w:t>
      </w:r>
      <w:r>
        <w:t>Territory</w:t>
      </w:r>
      <w:proofErr w:type="gramEnd"/>
      <w:r>
        <w:t xml:space="preserve"> of the Republic … … …   </w:t>
      </w:r>
      <w:proofErr w:type="gramStart"/>
      <w:r>
        <w:t>2  6</w:t>
      </w:r>
      <w:proofErr w:type="gramEnd"/>
      <w:r>
        <w:t xml:space="preserve">  The National Flag … … …   2 </w:t>
      </w:r>
    </w:p>
    <w:p w14:paraId="790D94F3" w14:textId="77777777" w:rsidR="00491D3A" w:rsidRDefault="009D70DB">
      <w:pPr>
        <w:numPr>
          <w:ilvl w:val="0"/>
          <w:numId w:val="1"/>
        </w:numPr>
        <w:spacing w:after="120"/>
        <w:ind w:right="44" w:hanging="706"/>
      </w:pPr>
      <w:r>
        <w:t xml:space="preserve">The National Anthem   … </w:t>
      </w:r>
      <w:r>
        <w:tab/>
        <w:t xml:space="preserve">… </w:t>
      </w:r>
      <w:r>
        <w:tab/>
        <w:t xml:space="preserve">…  </w:t>
      </w:r>
      <w:r>
        <w:tab/>
        <w:t xml:space="preserve">2 </w:t>
      </w:r>
    </w:p>
    <w:p w14:paraId="19182E55" w14:textId="77777777" w:rsidR="00491D3A" w:rsidRDefault="009D70DB">
      <w:pPr>
        <w:numPr>
          <w:ilvl w:val="0"/>
          <w:numId w:val="1"/>
        </w:numPr>
        <w:ind w:right="44" w:hanging="706"/>
      </w:pPr>
      <w:r>
        <w:t xml:space="preserve">The National </w:t>
      </w:r>
      <w:proofErr w:type="gramStart"/>
      <w:r>
        <w:t xml:space="preserve">Day  </w:t>
      </w:r>
      <w:r>
        <w:tab/>
      </w:r>
      <w:proofErr w:type="gramEnd"/>
      <w:r>
        <w:t xml:space="preserve">… </w:t>
      </w:r>
      <w:r>
        <w:tab/>
        <w:t xml:space="preserve">… </w:t>
      </w:r>
      <w:r>
        <w:tab/>
        <w:t xml:space="preserve">…  </w:t>
      </w:r>
      <w:r>
        <w:tab/>
        <w:t xml:space="preserve">2 </w:t>
      </w:r>
    </w:p>
    <w:p w14:paraId="4FB636B0" w14:textId="77777777" w:rsidR="00491D3A" w:rsidRDefault="009D70DB">
      <w:pPr>
        <w:spacing w:after="208" w:line="259" w:lineRule="auto"/>
        <w:ind w:left="0" w:right="0" w:firstLine="0"/>
        <w:jc w:val="left"/>
      </w:pPr>
      <w:r>
        <w:rPr>
          <w:sz w:val="12"/>
        </w:rPr>
        <w:t xml:space="preserve"> </w:t>
      </w:r>
    </w:p>
    <w:p w14:paraId="1C5CE68A" w14:textId="77777777" w:rsidR="00491D3A" w:rsidRDefault="009D70DB">
      <w:pPr>
        <w:spacing w:after="77" w:line="259" w:lineRule="auto"/>
        <w:ind w:left="1489" w:right="1482"/>
        <w:jc w:val="center"/>
      </w:pPr>
      <w:r>
        <w:rPr>
          <w:b/>
        </w:rPr>
        <w:t xml:space="preserve">CHAPTER - II </w:t>
      </w:r>
    </w:p>
    <w:p w14:paraId="3305057D" w14:textId="77777777" w:rsidR="00491D3A" w:rsidRDefault="009D70DB">
      <w:pPr>
        <w:spacing w:after="99" w:line="259" w:lineRule="auto"/>
        <w:ind w:left="1489" w:right="1483"/>
        <w:jc w:val="center"/>
      </w:pPr>
      <w:r>
        <w:rPr>
          <w:b/>
        </w:rPr>
        <w:t xml:space="preserve">BUDDHISM </w:t>
      </w:r>
    </w:p>
    <w:p w14:paraId="62B05F94" w14:textId="77777777" w:rsidR="00491D3A" w:rsidRDefault="009D70DB">
      <w:pPr>
        <w:numPr>
          <w:ilvl w:val="0"/>
          <w:numId w:val="1"/>
        </w:numPr>
        <w:ind w:right="44" w:hanging="706"/>
      </w:pPr>
      <w:proofErr w:type="gramStart"/>
      <w:r>
        <w:t xml:space="preserve">Buddhism  </w:t>
      </w:r>
      <w:r>
        <w:tab/>
      </w:r>
      <w:proofErr w:type="gramEnd"/>
      <w:r>
        <w:t xml:space="preserve">… </w:t>
      </w:r>
      <w:r>
        <w:tab/>
        <w:t xml:space="preserve">…  </w:t>
      </w:r>
      <w:r>
        <w:tab/>
        <w:t xml:space="preserve">…  </w:t>
      </w:r>
      <w:r>
        <w:tab/>
        <w:t xml:space="preserve">3 </w:t>
      </w:r>
    </w:p>
    <w:p w14:paraId="234FA26F" w14:textId="77777777" w:rsidR="00491D3A" w:rsidRDefault="009D70DB">
      <w:pPr>
        <w:spacing w:after="254" w:line="259" w:lineRule="auto"/>
        <w:ind w:left="0" w:right="0" w:firstLine="0"/>
        <w:jc w:val="left"/>
      </w:pPr>
      <w:r>
        <w:rPr>
          <w:sz w:val="8"/>
        </w:rPr>
        <w:t xml:space="preserve"> </w:t>
      </w:r>
    </w:p>
    <w:p w14:paraId="411744DB" w14:textId="77777777" w:rsidR="00491D3A" w:rsidRDefault="009D70DB">
      <w:pPr>
        <w:spacing w:after="77" w:line="259" w:lineRule="auto"/>
        <w:ind w:left="1489" w:right="1482"/>
        <w:jc w:val="center"/>
      </w:pPr>
      <w:r>
        <w:rPr>
          <w:b/>
        </w:rPr>
        <w:t xml:space="preserve">CHAPTER - III  </w:t>
      </w:r>
    </w:p>
    <w:p w14:paraId="34B958CE" w14:textId="77777777" w:rsidR="00491D3A" w:rsidRDefault="009D70DB">
      <w:pPr>
        <w:spacing w:after="0" w:line="259" w:lineRule="auto"/>
        <w:ind w:left="1489" w:right="1482"/>
        <w:jc w:val="center"/>
      </w:pPr>
      <w:r>
        <w:rPr>
          <w:b/>
        </w:rPr>
        <w:t xml:space="preserve">FUNDAMENTAL RIGHTS </w:t>
      </w:r>
    </w:p>
    <w:p w14:paraId="4590A91B" w14:textId="77777777" w:rsidR="00491D3A" w:rsidRDefault="009D70DB">
      <w:pPr>
        <w:spacing w:after="266" w:line="259" w:lineRule="auto"/>
        <w:ind w:left="10" w:right="0" w:firstLine="0"/>
        <w:jc w:val="center"/>
      </w:pPr>
      <w:r>
        <w:rPr>
          <w:b/>
          <w:sz w:val="6"/>
        </w:rPr>
        <w:t xml:space="preserve"> </w:t>
      </w:r>
    </w:p>
    <w:p w14:paraId="59B45B95" w14:textId="77777777" w:rsidR="00491D3A" w:rsidRDefault="009D70DB">
      <w:pPr>
        <w:numPr>
          <w:ilvl w:val="0"/>
          <w:numId w:val="1"/>
        </w:numPr>
        <w:spacing w:after="118"/>
        <w:ind w:right="44" w:hanging="706"/>
      </w:pPr>
      <w:r>
        <w:t xml:space="preserve">Freedom of thought, conscience and </w:t>
      </w:r>
      <w:proofErr w:type="gramStart"/>
      <w:r>
        <w:t xml:space="preserve">religion  </w:t>
      </w:r>
      <w:r>
        <w:tab/>
      </w:r>
      <w:proofErr w:type="gramEnd"/>
      <w:r>
        <w:t xml:space="preserve">…       4 </w:t>
      </w:r>
    </w:p>
    <w:p w14:paraId="772A36BF" w14:textId="77777777" w:rsidR="00491D3A" w:rsidRDefault="009D70DB">
      <w:pPr>
        <w:numPr>
          <w:ilvl w:val="0"/>
          <w:numId w:val="1"/>
        </w:numPr>
        <w:spacing w:after="121"/>
        <w:ind w:right="44" w:hanging="706"/>
      </w:pPr>
      <w:r>
        <w:t xml:space="preserve">Freedom from </w:t>
      </w:r>
      <w:proofErr w:type="gramStart"/>
      <w:r>
        <w:t>torture  …</w:t>
      </w:r>
      <w:proofErr w:type="gramEnd"/>
      <w:r>
        <w:t xml:space="preserve"> </w:t>
      </w:r>
      <w:r>
        <w:tab/>
        <w:t xml:space="preserve">…  </w:t>
      </w:r>
      <w:r>
        <w:tab/>
        <w:t xml:space="preserve">…   </w:t>
      </w:r>
      <w:r>
        <w:tab/>
        <w:t xml:space="preserve">4 </w:t>
      </w:r>
    </w:p>
    <w:p w14:paraId="29833280" w14:textId="77777777" w:rsidR="00491D3A" w:rsidRDefault="009D70DB">
      <w:pPr>
        <w:numPr>
          <w:ilvl w:val="0"/>
          <w:numId w:val="1"/>
        </w:numPr>
        <w:spacing w:after="113"/>
        <w:ind w:right="44" w:hanging="706"/>
      </w:pPr>
      <w:r>
        <w:t xml:space="preserve">Right to equality    </w:t>
      </w:r>
      <w:r>
        <w:tab/>
        <w:t xml:space="preserve">… </w:t>
      </w:r>
      <w:r>
        <w:tab/>
        <w:t xml:space="preserve">…  </w:t>
      </w:r>
      <w:r>
        <w:tab/>
        <w:t xml:space="preserve">…   </w:t>
      </w:r>
      <w:r>
        <w:tab/>
        <w:t xml:space="preserve">4 </w:t>
      </w:r>
    </w:p>
    <w:p w14:paraId="29352EBF" w14:textId="77777777" w:rsidR="00491D3A" w:rsidRDefault="009D70DB">
      <w:pPr>
        <w:numPr>
          <w:ilvl w:val="0"/>
          <w:numId w:val="1"/>
        </w:numPr>
        <w:spacing w:after="111"/>
        <w:ind w:right="44" w:hanging="706"/>
      </w:pPr>
      <w:r>
        <w:t xml:space="preserve">Freedom from arbitrary arrest, detention and punishment, and </w:t>
      </w:r>
      <w:proofErr w:type="gramStart"/>
      <w:r>
        <w:tab/>
        <w:t xml:space="preserve">  prohibition</w:t>
      </w:r>
      <w:proofErr w:type="gramEnd"/>
      <w:r>
        <w:t xml:space="preserve"> of retrospective penal legislation   </w:t>
      </w:r>
      <w:r>
        <w:tab/>
        <w:t xml:space="preserve">… </w:t>
      </w:r>
      <w:r>
        <w:tab/>
        <w:t xml:space="preserve">5 </w:t>
      </w:r>
    </w:p>
    <w:p w14:paraId="784F0B7B" w14:textId="77777777" w:rsidR="00491D3A" w:rsidRDefault="009D70DB">
      <w:pPr>
        <w:numPr>
          <w:ilvl w:val="0"/>
          <w:numId w:val="1"/>
        </w:numPr>
        <w:ind w:right="44" w:hanging="706"/>
      </w:pPr>
      <w:r>
        <w:t>Freed</w:t>
      </w:r>
      <w:r>
        <w:t xml:space="preserve">om of speech, assembly, association, occupation,  </w:t>
      </w:r>
    </w:p>
    <w:p w14:paraId="0B78736F" w14:textId="77777777" w:rsidR="00491D3A" w:rsidRDefault="009D70DB">
      <w:pPr>
        <w:tabs>
          <w:tab w:val="center" w:pos="235"/>
          <w:tab w:val="center" w:pos="1357"/>
          <w:tab w:val="center" w:pos="2991"/>
          <w:tab w:val="center" w:pos="4431"/>
          <w:tab w:val="center" w:pos="5871"/>
          <w:tab w:val="center" w:pos="6534"/>
        </w:tabs>
        <w:spacing w:after="91"/>
        <w:ind w:left="0" w:right="0" w:firstLine="0"/>
        <w:jc w:val="left"/>
      </w:pPr>
      <w:r>
        <w:t xml:space="preserve"> </w:t>
      </w:r>
      <w:r>
        <w:tab/>
        <w:t xml:space="preserve"> </w:t>
      </w:r>
      <w:r>
        <w:tab/>
        <w:t xml:space="preserve"> movement, &amp; c. </w:t>
      </w:r>
      <w:r>
        <w:tab/>
        <w:t xml:space="preserve">… </w:t>
      </w:r>
      <w:r>
        <w:tab/>
        <w:t xml:space="preserve">…  </w:t>
      </w:r>
      <w:r>
        <w:tab/>
        <w:t xml:space="preserve">…  </w:t>
      </w:r>
      <w:r>
        <w:tab/>
        <w:t xml:space="preserve">6 </w:t>
      </w:r>
    </w:p>
    <w:p w14:paraId="26F125A5" w14:textId="77777777" w:rsidR="00491D3A" w:rsidRDefault="009D70DB">
      <w:pPr>
        <w:spacing w:after="29" w:line="349" w:lineRule="auto"/>
        <w:ind w:left="19" w:right="44"/>
      </w:pPr>
      <w:r>
        <w:t xml:space="preserve"> 14</w:t>
      </w:r>
      <w:proofErr w:type="gramStart"/>
      <w:r>
        <w:t>A  Right</w:t>
      </w:r>
      <w:proofErr w:type="gramEnd"/>
      <w:r>
        <w:t xml:space="preserve"> of access to information  …    … </w:t>
      </w:r>
      <w:proofErr w:type="gramStart"/>
      <w:r>
        <w:t>7  15</w:t>
      </w:r>
      <w:proofErr w:type="gramEnd"/>
      <w:r>
        <w:t xml:space="preserve">  Restrictions on fundamental rights …  …      8 </w:t>
      </w:r>
    </w:p>
    <w:p w14:paraId="0C3DE6E3" w14:textId="77777777" w:rsidR="00491D3A" w:rsidRDefault="009D70DB">
      <w:pPr>
        <w:numPr>
          <w:ilvl w:val="0"/>
          <w:numId w:val="2"/>
        </w:numPr>
        <w:spacing w:after="113"/>
        <w:ind w:right="44" w:hanging="706"/>
      </w:pPr>
      <w:r>
        <w:t xml:space="preserve">Existing written law and unwritten law to continue in force …      10 </w:t>
      </w:r>
    </w:p>
    <w:p w14:paraId="3DCF51EE" w14:textId="77777777" w:rsidR="00491D3A" w:rsidRDefault="009D70DB">
      <w:pPr>
        <w:numPr>
          <w:ilvl w:val="0"/>
          <w:numId w:val="2"/>
        </w:numPr>
        <w:ind w:right="44" w:hanging="706"/>
      </w:pPr>
      <w:r>
        <w:t xml:space="preserve">Remedy for the infringement of fundamental rights by executive  </w:t>
      </w:r>
    </w:p>
    <w:p w14:paraId="5586EB88" w14:textId="77777777" w:rsidR="00491D3A" w:rsidRDefault="009D70DB">
      <w:pPr>
        <w:tabs>
          <w:tab w:val="center" w:pos="235"/>
          <w:tab w:val="center" w:pos="918"/>
          <w:tab w:val="center" w:pos="1675"/>
          <w:tab w:val="center" w:pos="2991"/>
          <w:tab w:val="center" w:pos="4431"/>
          <w:tab w:val="center" w:pos="5871"/>
          <w:tab w:val="right" w:pos="6836"/>
        </w:tabs>
        <w:ind w:left="0" w:right="0" w:firstLine="0"/>
        <w:jc w:val="left"/>
      </w:pPr>
      <w:r>
        <w:t xml:space="preserve"> </w:t>
      </w:r>
      <w:r>
        <w:tab/>
        <w:t xml:space="preserve"> </w:t>
      </w:r>
      <w:r>
        <w:tab/>
        <w:t xml:space="preserve"> action </w:t>
      </w:r>
      <w:r>
        <w:tab/>
        <w:t xml:space="preserve"> </w:t>
      </w:r>
      <w:r>
        <w:tab/>
        <w:t xml:space="preserve">…      </w:t>
      </w:r>
      <w:r>
        <w:tab/>
        <w:t xml:space="preserve">…               </w:t>
      </w:r>
      <w:r>
        <w:tab/>
        <w:t xml:space="preserve">…      </w:t>
      </w:r>
      <w:r>
        <w:tab/>
        <w:t xml:space="preserve">10 </w:t>
      </w:r>
    </w:p>
    <w:p w14:paraId="3406929B" w14:textId="77777777" w:rsidR="00491D3A" w:rsidRDefault="00491D3A">
      <w:pPr>
        <w:sectPr w:rsidR="00491D3A">
          <w:headerReference w:type="even" r:id="rId14"/>
          <w:headerReference w:type="default" r:id="rId15"/>
          <w:footerReference w:type="even" r:id="rId16"/>
          <w:footerReference w:type="default" r:id="rId17"/>
          <w:headerReference w:type="first" r:id="rId18"/>
          <w:footerReference w:type="first" r:id="rId19"/>
          <w:pgSz w:w="10318" w:h="14570"/>
          <w:pgMar w:top="1300" w:right="1743" w:bottom="1116" w:left="1738" w:header="720" w:footer="720" w:gutter="0"/>
          <w:pgNumType w:fmt="lowerRoman" w:start="3"/>
          <w:cols w:space="720"/>
          <w:titlePg/>
        </w:sectPr>
      </w:pPr>
    </w:p>
    <w:p w14:paraId="7B3301BF" w14:textId="77777777" w:rsidR="00491D3A" w:rsidRDefault="009D70DB">
      <w:pPr>
        <w:spacing w:after="720" w:line="259" w:lineRule="auto"/>
        <w:ind w:left="187" w:right="0" w:firstLine="0"/>
        <w:jc w:val="left"/>
      </w:pPr>
      <w:r>
        <w:rPr>
          <w:rFonts w:ascii="Calibri" w:eastAsia="Calibri" w:hAnsi="Calibri" w:cs="Calibri"/>
          <w:sz w:val="20"/>
        </w:rPr>
        <w:lastRenderedPageBreak/>
        <w:t xml:space="preserve"> </w:t>
      </w:r>
    </w:p>
    <w:p w14:paraId="6ED6FA7D" w14:textId="77777777" w:rsidR="00491D3A" w:rsidRDefault="009D70DB">
      <w:pPr>
        <w:tabs>
          <w:tab w:val="right" w:pos="6900"/>
        </w:tabs>
        <w:spacing w:after="182" w:line="259" w:lineRule="auto"/>
        <w:ind w:left="0" w:right="0" w:firstLine="0"/>
        <w:jc w:val="left"/>
      </w:pPr>
      <w:r>
        <w:rPr>
          <w:b/>
          <w:i/>
          <w:sz w:val="20"/>
        </w:rPr>
        <w:t xml:space="preserve"> Article </w:t>
      </w:r>
      <w:r>
        <w:rPr>
          <w:b/>
          <w:i/>
          <w:sz w:val="20"/>
        </w:rPr>
        <w:tab/>
        <w:t>Page</w:t>
      </w:r>
      <w:r>
        <w:t xml:space="preserve"> </w:t>
      </w:r>
    </w:p>
    <w:p w14:paraId="48548239" w14:textId="77777777" w:rsidR="00491D3A" w:rsidRDefault="009D70DB">
      <w:pPr>
        <w:spacing w:after="77" w:line="259" w:lineRule="auto"/>
        <w:ind w:left="1489" w:right="1440"/>
        <w:jc w:val="center"/>
      </w:pPr>
      <w:r>
        <w:rPr>
          <w:b/>
        </w:rPr>
        <w:t xml:space="preserve">CHAPTER - IV  </w:t>
      </w:r>
    </w:p>
    <w:p w14:paraId="6D14A570" w14:textId="77777777" w:rsidR="00491D3A" w:rsidRDefault="009D70DB">
      <w:pPr>
        <w:spacing w:after="0" w:line="259" w:lineRule="auto"/>
        <w:ind w:left="1489" w:right="1445"/>
        <w:jc w:val="center"/>
      </w:pPr>
      <w:r>
        <w:rPr>
          <w:b/>
        </w:rPr>
        <w:t xml:space="preserve">LANGUAGE </w:t>
      </w:r>
    </w:p>
    <w:p w14:paraId="4C1BA6A2" w14:textId="77777777" w:rsidR="00491D3A" w:rsidRDefault="009D70DB">
      <w:pPr>
        <w:spacing w:after="271" w:line="259" w:lineRule="auto"/>
        <w:ind w:left="52" w:right="0" w:firstLine="0"/>
        <w:jc w:val="center"/>
      </w:pPr>
      <w:r>
        <w:rPr>
          <w:sz w:val="6"/>
        </w:rPr>
        <w:t xml:space="preserve"> </w:t>
      </w:r>
    </w:p>
    <w:p w14:paraId="5BD472E3" w14:textId="77777777" w:rsidR="00491D3A" w:rsidRDefault="009D70DB">
      <w:pPr>
        <w:numPr>
          <w:ilvl w:val="0"/>
          <w:numId w:val="2"/>
        </w:numPr>
        <w:spacing w:after="118"/>
        <w:ind w:right="44" w:hanging="706"/>
      </w:pPr>
      <w:r>
        <w:t xml:space="preserve">Official language </w:t>
      </w:r>
      <w:r>
        <w:tab/>
        <w:t xml:space="preserve">… </w:t>
      </w:r>
      <w:r>
        <w:tab/>
        <w:t xml:space="preserve">…  </w:t>
      </w:r>
      <w:r>
        <w:tab/>
        <w:t xml:space="preserve">…  </w:t>
      </w:r>
      <w:r>
        <w:tab/>
        <w:t xml:space="preserve">11 </w:t>
      </w:r>
    </w:p>
    <w:p w14:paraId="004846BC" w14:textId="77777777" w:rsidR="00491D3A" w:rsidRDefault="009D70DB">
      <w:pPr>
        <w:numPr>
          <w:ilvl w:val="0"/>
          <w:numId w:val="2"/>
        </w:numPr>
        <w:spacing w:after="118"/>
        <w:ind w:right="44" w:hanging="706"/>
      </w:pPr>
      <w:r>
        <w:t xml:space="preserve">National languages </w:t>
      </w:r>
      <w:r>
        <w:tab/>
        <w:t xml:space="preserve">… </w:t>
      </w:r>
      <w:r>
        <w:tab/>
        <w:t xml:space="preserve">…  </w:t>
      </w:r>
      <w:r>
        <w:tab/>
        <w:t xml:space="preserve">…  </w:t>
      </w:r>
      <w:r>
        <w:tab/>
        <w:t xml:space="preserve">11 </w:t>
      </w:r>
    </w:p>
    <w:p w14:paraId="6FCE4CB9" w14:textId="77777777" w:rsidR="00491D3A" w:rsidRDefault="009D70DB">
      <w:pPr>
        <w:numPr>
          <w:ilvl w:val="0"/>
          <w:numId w:val="2"/>
        </w:numPr>
        <w:ind w:right="44" w:hanging="706"/>
      </w:pPr>
      <w:r>
        <w:t xml:space="preserve">Use of National Languages in Parliament, Provincial Councils  </w:t>
      </w:r>
    </w:p>
    <w:p w14:paraId="5862386A" w14:textId="77777777" w:rsidR="00491D3A" w:rsidRDefault="009D70DB">
      <w:pPr>
        <w:spacing w:line="351" w:lineRule="auto"/>
        <w:ind w:left="19" w:right="44"/>
      </w:pPr>
      <w:r>
        <w:t xml:space="preserve">   and Local </w:t>
      </w:r>
      <w:proofErr w:type="gramStart"/>
      <w:r>
        <w:t>Authorities  …</w:t>
      </w:r>
      <w:proofErr w:type="gramEnd"/>
      <w:r>
        <w:t xml:space="preserve"> …  …  </w:t>
      </w:r>
      <w:proofErr w:type="gramStart"/>
      <w:r>
        <w:t>11  21</w:t>
      </w:r>
      <w:proofErr w:type="gramEnd"/>
      <w:r>
        <w:t xml:space="preserve">  Medium of instruction … …  … 11 </w:t>
      </w:r>
    </w:p>
    <w:p w14:paraId="4B1B0F40" w14:textId="77777777" w:rsidR="00491D3A" w:rsidRDefault="009D70DB">
      <w:pPr>
        <w:numPr>
          <w:ilvl w:val="0"/>
          <w:numId w:val="3"/>
        </w:numPr>
        <w:spacing w:after="118"/>
        <w:ind w:right="44" w:hanging="706"/>
      </w:pPr>
      <w:r>
        <w:t xml:space="preserve">Languages of </w:t>
      </w:r>
      <w:proofErr w:type="gramStart"/>
      <w:r>
        <w:t xml:space="preserve">Administration  </w:t>
      </w:r>
      <w:r>
        <w:tab/>
      </w:r>
      <w:proofErr w:type="gramEnd"/>
      <w:r>
        <w:t xml:space="preserve">… </w:t>
      </w:r>
      <w:r>
        <w:tab/>
        <w:t xml:space="preserve">…  </w:t>
      </w:r>
      <w:r>
        <w:tab/>
        <w:t xml:space="preserve">12 </w:t>
      </w:r>
    </w:p>
    <w:p w14:paraId="6824F4CC" w14:textId="77777777" w:rsidR="00491D3A" w:rsidRDefault="009D70DB">
      <w:pPr>
        <w:numPr>
          <w:ilvl w:val="0"/>
          <w:numId w:val="3"/>
        </w:numPr>
        <w:spacing w:after="120"/>
        <w:ind w:right="44" w:hanging="706"/>
      </w:pPr>
      <w:r>
        <w:t xml:space="preserve">Language of Legislation </w:t>
      </w:r>
      <w:r>
        <w:tab/>
        <w:t xml:space="preserve">… </w:t>
      </w:r>
      <w:r>
        <w:tab/>
        <w:t xml:space="preserve">… </w:t>
      </w:r>
      <w:r>
        <w:tab/>
        <w:t xml:space="preserve">14 </w:t>
      </w:r>
    </w:p>
    <w:p w14:paraId="6CD01B2F" w14:textId="77777777" w:rsidR="00491D3A" w:rsidRDefault="009D70DB">
      <w:pPr>
        <w:numPr>
          <w:ilvl w:val="0"/>
          <w:numId w:val="3"/>
        </w:numPr>
        <w:spacing w:after="113"/>
        <w:ind w:right="44" w:hanging="706"/>
      </w:pPr>
      <w:r>
        <w:t>Languag</w:t>
      </w:r>
      <w:r>
        <w:t xml:space="preserve">es of the courts … </w:t>
      </w:r>
      <w:r>
        <w:tab/>
        <w:t xml:space="preserve">… </w:t>
      </w:r>
      <w:r>
        <w:tab/>
        <w:t xml:space="preserve">… </w:t>
      </w:r>
      <w:r>
        <w:tab/>
        <w:t xml:space="preserve">15 </w:t>
      </w:r>
    </w:p>
    <w:p w14:paraId="06AFDB8E" w14:textId="77777777" w:rsidR="00491D3A" w:rsidRDefault="009D70DB">
      <w:pPr>
        <w:numPr>
          <w:ilvl w:val="0"/>
          <w:numId w:val="3"/>
        </w:numPr>
        <w:ind w:right="44" w:hanging="706"/>
      </w:pPr>
      <w:r>
        <w:t xml:space="preserve">Provision for adequate facilities for use of languages provided  </w:t>
      </w:r>
    </w:p>
    <w:p w14:paraId="23868545" w14:textId="77777777" w:rsidR="00491D3A" w:rsidRDefault="009D70DB">
      <w:pPr>
        <w:tabs>
          <w:tab w:val="center" w:pos="283"/>
          <w:tab w:val="center" w:pos="1500"/>
          <w:tab w:val="center" w:pos="3039"/>
          <w:tab w:val="center" w:pos="4479"/>
          <w:tab w:val="center" w:pos="5919"/>
          <w:tab w:val="right" w:pos="6900"/>
        </w:tabs>
        <w:spacing w:after="83"/>
        <w:ind w:left="0" w:right="0" w:firstLine="0"/>
        <w:jc w:val="left"/>
      </w:pPr>
      <w:r>
        <w:t xml:space="preserve"> </w:t>
      </w:r>
      <w:r>
        <w:tab/>
        <w:t xml:space="preserve"> </w:t>
      </w:r>
      <w:r>
        <w:tab/>
        <w:t xml:space="preserve"> for in this Chapter </w:t>
      </w:r>
      <w:r>
        <w:tab/>
        <w:t xml:space="preserve">… </w:t>
      </w:r>
      <w:r>
        <w:tab/>
        <w:t xml:space="preserve">…  </w:t>
      </w:r>
      <w:r>
        <w:tab/>
        <w:t xml:space="preserve">… </w:t>
      </w:r>
      <w:r>
        <w:tab/>
        <w:t xml:space="preserve">17 </w:t>
      </w:r>
    </w:p>
    <w:p w14:paraId="7AB361C2" w14:textId="77777777" w:rsidR="00491D3A" w:rsidRDefault="009D70DB">
      <w:pPr>
        <w:ind w:left="19" w:right="44"/>
      </w:pPr>
      <w:r>
        <w:t>25</w:t>
      </w:r>
      <w:proofErr w:type="gramStart"/>
      <w:r>
        <w:t xml:space="preserve">A  </w:t>
      </w:r>
      <w:r>
        <w:t>Provision</w:t>
      </w:r>
      <w:proofErr w:type="gramEnd"/>
      <w:r>
        <w:t xml:space="preserve"> of any law inconsistent with this Chapter deemed to  </w:t>
      </w:r>
    </w:p>
    <w:p w14:paraId="4EBA4A6F" w14:textId="77777777" w:rsidR="00491D3A" w:rsidRDefault="009D70DB">
      <w:pPr>
        <w:tabs>
          <w:tab w:val="center" w:pos="283"/>
          <w:tab w:val="center" w:pos="1201"/>
          <w:tab w:val="center" w:pos="3039"/>
          <w:tab w:val="center" w:pos="4479"/>
          <w:tab w:val="center" w:pos="5919"/>
          <w:tab w:val="right" w:pos="6900"/>
        </w:tabs>
        <w:ind w:left="0" w:right="0" w:firstLine="0"/>
        <w:jc w:val="left"/>
      </w:pPr>
      <w:r>
        <w:t xml:space="preserve"> </w:t>
      </w:r>
      <w:r>
        <w:tab/>
        <w:t xml:space="preserve"> </w:t>
      </w:r>
      <w:r>
        <w:tab/>
        <w:t xml:space="preserve"> be repealed </w:t>
      </w:r>
      <w:r>
        <w:tab/>
        <w:t xml:space="preserve">…  </w:t>
      </w:r>
      <w:r>
        <w:tab/>
        <w:t xml:space="preserve">… </w:t>
      </w:r>
      <w:r>
        <w:tab/>
        <w:t xml:space="preserve">… </w:t>
      </w:r>
      <w:r>
        <w:tab/>
        <w:t xml:space="preserve">17 </w:t>
      </w:r>
    </w:p>
    <w:p w14:paraId="5BC66102" w14:textId="77777777" w:rsidR="00491D3A" w:rsidRDefault="009D70DB">
      <w:pPr>
        <w:spacing w:after="251" w:line="259" w:lineRule="auto"/>
        <w:ind w:left="48" w:right="0" w:firstLine="0"/>
        <w:jc w:val="left"/>
      </w:pPr>
      <w:r>
        <w:rPr>
          <w:sz w:val="8"/>
        </w:rPr>
        <w:t xml:space="preserve"> </w:t>
      </w:r>
    </w:p>
    <w:p w14:paraId="64847E03" w14:textId="77777777" w:rsidR="00491D3A" w:rsidRDefault="009D70DB">
      <w:pPr>
        <w:spacing w:after="77" w:line="259" w:lineRule="auto"/>
        <w:ind w:left="1489" w:right="1439"/>
        <w:jc w:val="center"/>
      </w:pPr>
      <w:r>
        <w:rPr>
          <w:b/>
        </w:rPr>
        <w:t xml:space="preserve">CHAPTER - V  </w:t>
      </w:r>
    </w:p>
    <w:p w14:paraId="49E335B2" w14:textId="77777777" w:rsidR="00491D3A" w:rsidRDefault="009D70DB">
      <w:pPr>
        <w:spacing w:after="0" w:line="259" w:lineRule="auto"/>
        <w:ind w:left="1489" w:right="1440"/>
        <w:jc w:val="center"/>
      </w:pPr>
      <w:r>
        <w:rPr>
          <w:b/>
        </w:rPr>
        <w:t xml:space="preserve">CITIZENSHIP </w:t>
      </w:r>
    </w:p>
    <w:p w14:paraId="2C8FCA21" w14:textId="77777777" w:rsidR="00491D3A" w:rsidRDefault="009D70DB">
      <w:pPr>
        <w:spacing w:after="290" w:line="259" w:lineRule="auto"/>
        <w:ind w:left="47" w:right="0" w:firstLine="0"/>
        <w:jc w:val="center"/>
      </w:pPr>
      <w:r>
        <w:rPr>
          <w:sz w:val="4"/>
        </w:rPr>
        <w:t xml:space="preserve"> </w:t>
      </w:r>
    </w:p>
    <w:p w14:paraId="234A0D03" w14:textId="77777777" w:rsidR="00491D3A" w:rsidRDefault="009D70DB">
      <w:pPr>
        <w:numPr>
          <w:ilvl w:val="0"/>
          <w:numId w:val="3"/>
        </w:numPr>
        <w:ind w:right="44" w:hanging="706"/>
      </w:pPr>
      <w:r>
        <w:t xml:space="preserve">Citizenship of Sri Lanka … </w:t>
      </w:r>
      <w:r>
        <w:tab/>
        <w:t xml:space="preserve">…  </w:t>
      </w:r>
      <w:r>
        <w:tab/>
        <w:t xml:space="preserve">… </w:t>
      </w:r>
      <w:r>
        <w:tab/>
        <w:t xml:space="preserve">18 </w:t>
      </w:r>
    </w:p>
    <w:p w14:paraId="6AE1E854" w14:textId="77777777" w:rsidR="00491D3A" w:rsidRDefault="009D70DB">
      <w:pPr>
        <w:spacing w:after="255" w:line="259" w:lineRule="auto"/>
        <w:ind w:left="48" w:right="0" w:firstLine="0"/>
        <w:jc w:val="left"/>
      </w:pPr>
      <w:r>
        <w:rPr>
          <w:sz w:val="8"/>
        </w:rPr>
        <w:t xml:space="preserve"> </w:t>
      </w:r>
    </w:p>
    <w:p w14:paraId="779AE037" w14:textId="77777777" w:rsidR="00491D3A" w:rsidRDefault="009D70DB">
      <w:pPr>
        <w:spacing w:after="69" w:line="259" w:lineRule="auto"/>
        <w:ind w:left="1489" w:right="1441"/>
        <w:jc w:val="center"/>
      </w:pPr>
      <w:r>
        <w:rPr>
          <w:b/>
        </w:rPr>
        <w:t>CHAPTER - VI</w:t>
      </w:r>
      <w:r>
        <w:t xml:space="preserve"> </w:t>
      </w:r>
    </w:p>
    <w:p w14:paraId="0B988802" w14:textId="77777777" w:rsidR="00491D3A" w:rsidRDefault="009D70DB">
      <w:pPr>
        <w:pStyle w:val="Heading2"/>
        <w:spacing w:after="13" w:line="248" w:lineRule="auto"/>
        <w:ind w:left="2166" w:hanging="1304"/>
        <w:jc w:val="left"/>
      </w:pPr>
      <w:r>
        <w:rPr>
          <w:sz w:val="22"/>
        </w:rPr>
        <w:t xml:space="preserve">DIRECTIVE PRINCIPLES OF STATE POLICY </w:t>
      </w:r>
      <w:proofErr w:type="gramStart"/>
      <w:r>
        <w:rPr>
          <w:sz w:val="22"/>
        </w:rPr>
        <w:t>AND  FUNDAMENTAL</w:t>
      </w:r>
      <w:proofErr w:type="gramEnd"/>
      <w:r>
        <w:rPr>
          <w:sz w:val="22"/>
        </w:rPr>
        <w:t xml:space="preserve"> DUTIES </w:t>
      </w:r>
    </w:p>
    <w:p w14:paraId="75A66919" w14:textId="77777777" w:rsidR="00491D3A" w:rsidRDefault="009D70DB">
      <w:pPr>
        <w:spacing w:after="269" w:line="259" w:lineRule="auto"/>
        <w:ind w:left="52" w:right="0" w:firstLine="0"/>
        <w:jc w:val="center"/>
      </w:pPr>
      <w:r>
        <w:rPr>
          <w:sz w:val="6"/>
        </w:rPr>
        <w:t xml:space="preserve"> </w:t>
      </w:r>
    </w:p>
    <w:p w14:paraId="0C1AE304" w14:textId="77777777" w:rsidR="00491D3A" w:rsidRDefault="009D70DB">
      <w:pPr>
        <w:numPr>
          <w:ilvl w:val="0"/>
          <w:numId w:val="4"/>
        </w:numPr>
        <w:spacing w:after="120"/>
        <w:ind w:right="44" w:hanging="706"/>
      </w:pPr>
      <w:r>
        <w:t xml:space="preserve">Directive Principles of State </w:t>
      </w:r>
      <w:proofErr w:type="gramStart"/>
      <w:r>
        <w:t xml:space="preserve">Policy  </w:t>
      </w:r>
      <w:r>
        <w:tab/>
      </w:r>
      <w:proofErr w:type="gramEnd"/>
      <w:r>
        <w:t xml:space="preserve">… </w:t>
      </w:r>
      <w:r>
        <w:tab/>
        <w:t xml:space="preserve">… </w:t>
      </w:r>
      <w:r>
        <w:tab/>
        <w:t xml:space="preserve">19 </w:t>
      </w:r>
    </w:p>
    <w:p w14:paraId="7E83B889" w14:textId="77777777" w:rsidR="00491D3A" w:rsidRDefault="009D70DB">
      <w:pPr>
        <w:numPr>
          <w:ilvl w:val="0"/>
          <w:numId w:val="4"/>
        </w:numPr>
        <w:spacing w:after="110"/>
        <w:ind w:right="44" w:hanging="706"/>
      </w:pPr>
      <w:r>
        <w:t xml:space="preserve">Fundamental duties </w:t>
      </w:r>
      <w:r>
        <w:tab/>
        <w:t xml:space="preserve">… </w:t>
      </w:r>
      <w:r>
        <w:tab/>
        <w:t xml:space="preserve">…  </w:t>
      </w:r>
      <w:r>
        <w:tab/>
        <w:t xml:space="preserve">… </w:t>
      </w:r>
      <w:r>
        <w:tab/>
        <w:t xml:space="preserve">21 </w:t>
      </w:r>
    </w:p>
    <w:p w14:paraId="1E4B66CB" w14:textId="77777777" w:rsidR="00491D3A" w:rsidRDefault="009D70DB">
      <w:pPr>
        <w:numPr>
          <w:ilvl w:val="0"/>
          <w:numId w:val="4"/>
        </w:numPr>
        <w:ind w:right="44" w:hanging="706"/>
      </w:pPr>
      <w:r>
        <w:lastRenderedPageBreak/>
        <w:t xml:space="preserve">Principles of State Policy and fundamental duties not  </w:t>
      </w:r>
    </w:p>
    <w:p w14:paraId="4DB33982" w14:textId="77777777" w:rsidR="00491D3A" w:rsidRDefault="009D70DB">
      <w:pPr>
        <w:spacing w:after="28"/>
        <w:ind w:left="19" w:right="44"/>
      </w:pPr>
      <w:r>
        <w:t xml:space="preserve"> </w:t>
      </w:r>
      <w:r>
        <w:tab/>
        <w:t xml:space="preserve"> </w:t>
      </w:r>
      <w:r>
        <w:tab/>
        <w:t xml:space="preserve"> justifiable   </w:t>
      </w:r>
      <w:r>
        <w:tab/>
        <w:t xml:space="preserve">… </w:t>
      </w:r>
      <w:r>
        <w:tab/>
        <w:t xml:space="preserve">…  </w:t>
      </w:r>
      <w:r>
        <w:tab/>
        <w:t xml:space="preserve">… </w:t>
      </w:r>
      <w:r>
        <w:tab/>
        <w:t xml:space="preserve">22 </w:t>
      </w:r>
      <w:r>
        <w:rPr>
          <w:b/>
        </w:rPr>
        <w:t xml:space="preserve">CHAPTER - VII  </w:t>
      </w:r>
    </w:p>
    <w:p w14:paraId="6FB2202B" w14:textId="77777777" w:rsidR="00491D3A" w:rsidRDefault="009D70DB">
      <w:pPr>
        <w:spacing w:after="36" w:line="259" w:lineRule="auto"/>
        <w:ind w:left="1489" w:right="1540"/>
        <w:jc w:val="center"/>
      </w:pPr>
      <w:r>
        <w:rPr>
          <w:b/>
        </w:rPr>
        <w:t xml:space="preserve">THE </w:t>
      </w:r>
      <w:r>
        <w:rPr>
          <w:b/>
        </w:rPr>
        <w:t>EXECUTIVE</w:t>
      </w:r>
      <w:r>
        <w:t xml:space="preserve"> </w:t>
      </w:r>
    </w:p>
    <w:p w14:paraId="1F88F9B3" w14:textId="77777777" w:rsidR="00491D3A" w:rsidRDefault="009D70DB">
      <w:pPr>
        <w:spacing w:after="0" w:line="259" w:lineRule="auto"/>
        <w:ind w:left="1489" w:right="1542"/>
        <w:jc w:val="center"/>
      </w:pPr>
      <w:r>
        <w:rPr>
          <w:b/>
        </w:rPr>
        <w:t xml:space="preserve">The President of the Republic </w:t>
      </w:r>
    </w:p>
    <w:p w14:paraId="64E0070A" w14:textId="77777777" w:rsidR="00491D3A" w:rsidRDefault="009D70DB">
      <w:pPr>
        <w:spacing w:after="269" w:line="259" w:lineRule="auto"/>
        <w:ind w:left="0" w:right="44" w:firstLine="0"/>
        <w:jc w:val="center"/>
      </w:pPr>
      <w:r>
        <w:rPr>
          <w:sz w:val="6"/>
        </w:rPr>
        <w:t xml:space="preserve"> </w:t>
      </w:r>
    </w:p>
    <w:p w14:paraId="017B01A0" w14:textId="77777777" w:rsidR="00491D3A" w:rsidRDefault="009D70DB">
      <w:pPr>
        <w:numPr>
          <w:ilvl w:val="0"/>
          <w:numId w:val="4"/>
        </w:numPr>
        <w:spacing w:after="121"/>
        <w:ind w:right="44" w:hanging="706"/>
      </w:pPr>
      <w:r>
        <w:t xml:space="preserve">The President of the Republic </w:t>
      </w:r>
      <w:r>
        <w:tab/>
        <w:t xml:space="preserve">… </w:t>
      </w:r>
      <w:r>
        <w:tab/>
        <w:t xml:space="preserve">…  </w:t>
      </w:r>
      <w:r>
        <w:tab/>
        <w:t xml:space="preserve">23 </w:t>
      </w:r>
    </w:p>
    <w:p w14:paraId="66F9F552" w14:textId="77777777" w:rsidR="00491D3A" w:rsidRDefault="009D70DB">
      <w:pPr>
        <w:numPr>
          <w:ilvl w:val="0"/>
          <w:numId w:val="4"/>
        </w:numPr>
        <w:spacing w:after="118"/>
        <w:ind w:right="44" w:hanging="706"/>
      </w:pPr>
      <w:r>
        <w:t xml:space="preserve">The election and the term of office of the President </w:t>
      </w:r>
      <w:r>
        <w:tab/>
        <w:t xml:space="preserve">… </w:t>
      </w:r>
      <w:r>
        <w:tab/>
        <w:t xml:space="preserve">23 </w:t>
      </w:r>
    </w:p>
    <w:p w14:paraId="1E452C59" w14:textId="77777777" w:rsidR="00491D3A" w:rsidRDefault="009D70DB">
      <w:pPr>
        <w:numPr>
          <w:ilvl w:val="0"/>
          <w:numId w:val="4"/>
        </w:numPr>
        <w:spacing w:after="120"/>
        <w:ind w:right="44" w:hanging="706"/>
      </w:pPr>
      <w:r>
        <w:t xml:space="preserve">Assumption of office </w:t>
      </w:r>
      <w:r>
        <w:tab/>
        <w:t xml:space="preserve">… </w:t>
      </w:r>
      <w:r>
        <w:tab/>
        <w:t xml:space="preserve">…  </w:t>
      </w:r>
      <w:r>
        <w:tab/>
        <w:t xml:space="preserve">… </w:t>
      </w:r>
      <w:r>
        <w:tab/>
        <w:t xml:space="preserve">28 </w:t>
      </w:r>
    </w:p>
    <w:p w14:paraId="5EC3244D" w14:textId="77777777" w:rsidR="00491D3A" w:rsidRDefault="009D70DB">
      <w:pPr>
        <w:numPr>
          <w:ilvl w:val="0"/>
          <w:numId w:val="4"/>
        </w:numPr>
        <w:spacing w:after="118"/>
        <w:ind w:right="44" w:hanging="706"/>
      </w:pPr>
      <w:r>
        <w:t xml:space="preserve">Powers and functions of the President </w:t>
      </w:r>
      <w:r>
        <w:tab/>
        <w:t xml:space="preserve">… </w:t>
      </w:r>
      <w:r>
        <w:tab/>
        <w:t xml:space="preserve">…  </w:t>
      </w:r>
      <w:r>
        <w:tab/>
        <w:t xml:space="preserve">28 </w:t>
      </w:r>
    </w:p>
    <w:p w14:paraId="7F54933B" w14:textId="77777777" w:rsidR="00491D3A" w:rsidRDefault="009D70DB">
      <w:pPr>
        <w:tabs>
          <w:tab w:val="center" w:pos="2991"/>
          <w:tab w:val="center" w:pos="4431"/>
          <w:tab w:val="center" w:pos="5871"/>
          <w:tab w:val="center" w:pos="6479"/>
        </w:tabs>
        <w:spacing w:after="118"/>
        <w:ind w:left="0" w:right="0" w:firstLine="0"/>
        <w:jc w:val="left"/>
      </w:pPr>
      <w:r>
        <w:t xml:space="preserve"> 33</w:t>
      </w:r>
      <w:proofErr w:type="gramStart"/>
      <w:r>
        <w:t>A  Repealed</w:t>
      </w:r>
      <w:proofErr w:type="gramEnd"/>
      <w:r>
        <w:t xml:space="preserve"> … </w:t>
      </w:r>
      <w:r>
        <w:tab/>
        <w:t xml:space="preserve">…  </w:t>
      </w:r>
      <w:r>
        <w:tab/>
        <w:t xml:space="preserve">… </w:t>
      </w:r>
      <w:r>
        <w:tab/>
        <w:t xml:space="preserve">…  </w:t>
      </w:r>
      <w:r>
        <w:tab/>
        <w:t xml:space="preserve"> </w:t>
      </w:r>
    </w:p>
    <w:p w14:paraId="6AA148E6" w14:textId="77777777" w:rsidR="00491D3A" w:rsidRDefault="009D70DB">
      <w:pPr>
        <w:numPr>
          <w:ilvl w:val="0"/>
          <w:numId w:val="4"/>
        </w:numPr>
        <w:spacing w:after="120"/>
        <w:ind w:right="44" w:hanging="706"/>
      </w:pPr>
      <w:r>
        <w:t xml:space="preserve">Grant of Pardon </w:t>
      </w:r>
      <w:r>
        <w:tab/>
        <w:t xml:space="preserve">… </w:t>
      </w:r>
      <w:r>
        <w:tab/>
        <w:t xml:space="preserve">…  </w:t>
      </w:r>
      <w:r>
        <w:tab/>
        <w:t xml:space="preserve">… </w:t>
      </w:r>
      <w:r>
        <w:tab/>
        <w:t xml:space="preserve">30 </w:t>
      </w:r>
    </w:p>
    <w:p w14:paraId="4876932B" w14:textId="77777777" w:rsidR="00491D3A" w:rsidRDefault="009D70DB">
      <w:pPr>
        <w:numPr>
          <w:ilvl w:val="0"/>
          <w:numId w:val="4"/>
        </w:numPr>
        <w:spacing w:after="118"/>
        <w:ind w:right="44" w:hanging="706"/>
      </w:pPr>
      <w:r>
        <w:t xml:space="preserve">Immunity of President from suit   </w:t>
      </w:r>
      <w:r>
        <w:tab/>
        <w:t xml:space="preserve">… </w:t>
      </w:r>
      <w:r>
        <w:tab/>
        <w:t xml:space="preserve">…  </w:t>
      </w:r>
      <w:r>
        <w:tab/>
        <w:t xml:space="preserve">31 </w:t>
      </w:r>
    </w:p>
    <w:p w14:paraId="07F8BCE1" w14:textId="77777777" w:rsidR="00491D3A" w:rsidRDefault="009D70DB">
      <w:pPr>
        <w:numPr>
          <w:ilvl w:val="0"/>
          <w:numId w:val="4"/>
        </w:numPr>
        <w:spacing w:after="113"/>
        <w:ind w:right="44" w:hanging="706"/>
      </w:pPr>
      <w:r>
        <w:t xml:space="preserve">Salary and </w:t>
      </w:r>
      <w:proofErr w:type="gramStart"/>
      <w:r>
        <w:t xml:space="preserve">Pension  </w:t>
      </w:r>
      <w:r>
        <w:tab/>
      </w:r>
      <w:proofErr w:type="gramEnd"/>
      <w:r>
        <w:t xml:space="preserve">… </w:t>
      </w:r>
      <w:r>
        <w:tab/>
        <w:t xml:space="preserve">…  </w:t>
      </w:r>
      <w:r>
        <w:tab/>
        <w:t xml:space="preserve">… </w:t>
      </w:r>
      <w:r>
        <w:tab/>
        <w:t xml:space="preserve">32 </w:t>
      </w:r>
    </w:p>
    <w:p w14:paraId="6C72B88F" w14:textId="77777777" w:rsidR="00491D3A" w:rsidRDefault="009D70DB">
      <w:pPr>
        <w:numPr>
          <w:ilvl w:val="0"/>
          <w:numId w:val="4"/>
        </w:numPr>
        <w:spacing w:after="115"/>
        <w:ind w:right="44" w:hanging="706"/>
      </w:pPr>
      <w:r>
        <w:t xml:space="preserve">Exercise, performance and discharge of powers, duties and   </w:t>
      </w:r>
      <w:r>
        <w:tab/>
        <w:t xml:space="preserve"> </w:t>
      </w:r>
      <w:r>
        <w:tab/>
      </w:r>
      <w:r>
        <w:t xml:space="preserve"> functions of the President by the Prime Minister </w:t>
      </w:r>
      <w:r>
        <w:tab/>
        <w:t xml:space="preserve">… </w:t>
      </w:r>
      <w:r>
        <w:tab/>
        <w:t xml:space="preserve">33   </w:t>
      </w:r>
    </w:p>
    <w:p w14:paraId="081F4854" w14:textId="77777777" w:rsidR="00491D3A" w:rsidRDefault="009D70DB">
      <w:pPr>
        <w:numPr>
          <w:ilvl w:val="0"/>
          <w:numId w:val="4"/>
        </w:numPr>
        <w:spacing w:after="113"/>
        <w:ind w:right="44" w:hanging="706"/>
      </w:pPr>
      <w:r>
        <w:t xml:space="preserve">Vacation of office by President </w:t>
      </w:r>
      <w:r>
        <w:tab/>
        <w:t xml:space="preserve">… </w:t>
      </w:r>
      <w:r>
        <w:tab/>
        <w:t xml:space="preserve">…  </w:t>
      </w:r>
      <w:r>
        <w:tab/>
        <w:t xml:space="preserve">34 </w:t>
      </w:r>
    </w:p>
    <w:p w14:paraId="33267417" w14:textId="77777777" w:rsidR="00491D3A" w:rsidRDefault="009D70DB">
      <w:pPr>
        <w:numPr>
          <w:ilvl w:val="0"/>
          <w:numId w:val="4"/>
        </w:numPr>
        <w:spacing w:after="111"/>
        <w:ind w:right="44" w:hanging="706"/>
      </w:pPr>
      <w:r>
        <w:t xml:space="preserve">Determination by the Supreme Court that the President was not        duly elected or the election of the President was </w:t>
      </w:r>
      <w:proofErr w:type="gramStart"/>
      <w:r>
        <w:t xml:space="preserve">void  </w:t>
      </w:r>
      <w:r>
        <w:tab/>
      </w:r>
      <w:proofErr w:type="gramEnd"/>
      <w:r>
        <w:t xml:space="preserve">… </w:t>
      </w:r>
      <w:r>
        <w:tab/>
        <w:t xml:space="preserve">36 </w:t>
      </w:r>
    </w:p>
    <w:p w14:paraId="65406B52" w14:textId="77777777" w:rsidR="00491D3A" w:rsidRDefault="009D70DB">
      <w:pPr>
        <w:numPr>
          <w:ilvl w:val="0"/>
          <w:numId w:val="4"/>
        </w:numPr>
        <w:ind w:right="44" w:hanging="706"/>
      </w:pPr>
      <w:r>
        <w:t xml:space="preserve">Vacation of office </w:t>
      </w:r>
      <w:r>
        <w:t xml:space="preserve">by President and election of succeeding             </w:t>
      </w:r>
    </w:p>
    <w:p w14:paraId="7362283D" w14:textId="77777777" w:rsidR="00491D3A" w:rsidRDefault="009D70DB">
      <w:pPr>
        <w:tabs>
          <w:tab w:val="center" w:pos="1236"/>
          <w:tab w:val="center" w:pos="2991"/>
          <w:tab w:val="center" w:pos="4431"/>
          <w:tab w:val="center" w:pos="5871"/>
          <w:tab w:val="center" w:pos="6589"/>
        </w:tabs>
        <w:spacing w:after="118"/>
        <w:ind w:left="0" w:right="0" w:firstLine="0"/>
        <w:jc w:val="left"/>
      </w:pPr>
      <w:r>
        <w:rPr>
          <w:rFonts w:ascii="Calibri" w:eastAsia="Calibri" w:hAnsi="Calibri" w:cs="Calibri"/>
        </w:rPr>
        <w:tab/>
      </w:r>
      <w:r>
        <w:t xml:space="preserve"> President … </w:t>
      </w:r>
      <w:r>
        <w:tab/>
        <w:t xml:space="preserve">… </w:t>
      </w:r>
      <w:r>
        <w:tab/>
        <w:t xml:space="preserve">… </w:t>
      </w:r>
      <w:r>
        <w:tab/>
        <w:t xml:space="preserve">… </w:t>
      </w:r>
      <w:r>
        <w:tab/>
        <w:t xml:space="preserve">37 </w:t>
      </w:r>
    </w:p>
    <w:p w14:paraId="17AEAB3E" w14:textId="77777777" w:rsidR="00491D3A" w:rsidRDefault="009D70DB">
      <w:pPr>
        <w:numPr>
          <w:ilvl w:val="0"/>
          <w:numId w:val="4"/>
        </w:numPr>
        <w:ind w:right="44" w:hanging="706"/>
      </w:pPr>
      <w:r>
        <w:t xml:space="preserve">President’s staff </w:t>
      </w:r>
      <w:r>
        <w:tab/>
        <w:t xml:space="preserve">… </w:t>
      </w:r>
      <w:r>
        <w:tab/>
        <w:t xml:space="preserve">…  </w:t>
      </w:r>
      <w:r>
        <w:tab/>
        <w:t xml:space="preserve">… </w:t>
      </w:r>
      <w:r>
        <w:tab/>
        <w:t xml:space="preserve">38 </w:t>
      </w:r>
    </w:p>
    <w:p w14:paraId="22EC1F66" w14:textId="77777777" w:rsidR="00491D3A" w:rsidRDefault="009D70DB">
      <w:pPr>
        <w:spacing w:after="287" w:line="259" w:lineRule="auto"/>
        <w:ind w:left="0" w:right="0" w:firstLine="0"/>
        <w:jc w:val="left"/>
      </w:pPr>
      <w:r>
        <w:rPr>
          <w:sz w:val="4"/>
        </w:rPr>
        <w:t xml:space="preserve"> </w:t>
      </w:r>
    </w:p>
    <w:p w14:paraId="577D5688" w14:textId="77777777" w:rsidR="00491D3A" w:rsidRDefault="009D70DB">
      <w:pPr>
        <w:spacing w:after="77" w:line="259" w:lineRule="auto"/>
        <w:ind w:left="1489" w:right="1538"/>
        <w:jc w:val="center"/>
      </w:pPr>
      <w:r>
        <w:rPr>
          <w:b/>
        </w:rPr>
        <w:t xml:space="preserve">CHAPTER - VII A </w:t>
      </w:r>
    </w:p>
    <w:p w14:paraId="7E6D8E5F" w14:textId="77777777" w:rsidR="00491D3A" w:rsidRDefault="009D70DB">
      <w:pPr>
        <w:spacing w:after="0" w:line="259" w:lineRule="auto"/>
        <w:ind w:left="1489" w:right="1541"/>
        <w:jc w:val="center"/>
      </w:pPr>
      <w:r>
        <w:rPr>
          <w:b/>
        </w:rPr>
        <w:t xml:space="preserve">The Constitutional Council </w:t>
      </w:r>
    </w:p>
    <w:p w14:paraId="4BFBD317" w14:textId="77777777" w:rsidR="00491D3A" w:rsidRDefault="009D70DB">
      <w:pPr>
        <w:spacing w:after="290" w:line="259" w:lineRule="auto"/>
        <w:ind w:left="0" w:right="0" w:firstLine="0"/>
        <w:jc w:val="left"/>
      </w:pPr>
      <w:r>
        <w:rPr>
          <w:sz w:val="4"/>
        </w:rPr>
        <w:t xml:space="preserve"> </w:t>
      </w:r>
    </w:p>
    <w:p w14:paraId="16DDE782" w14:textId="77777777" w:rsidR="00491D3A" w:rsidRDefault="009D70DB">
      <w:pPr>
        <w:tabs>
          <w:tab w:val="center" w:pos="5871"/>
          <w:tab w:val="center" w:pos="6589"/>
        </w:tabs>
        <w:spacing w:after="118"/>
        <w:ind w:left="0" w:right="0" w:firstLine="0"/>
        <w:jc w:val="left"/>
      </w:pPr>
      <w:r>
        <w:t>41</w:t>
      </w:r>
      <w:proofErr w:type="gramStart"/>
      <w:r>
        <w:t>A  Constitution</w:t>
      </w:r>
      <w:proofErr w:type="gramEnd"/>
      <w:r>
        <w:t xml:space="preserve"> of the Constitutional Council  </w:t>
      </w:r>
      <w:r>
        <w:tab/>
        <w:t xml:space="preserve">… </w:t>
      </w:r>
      <w:r>
        <w:tab/>
        <w:t xml:space="preserve">41  </w:t>
      </w:r>
    </w:p>
    <w:p w14:paraId="5A072B02" w14:textId="77777777" w:rsidR="00491D3A" w:rsidRDefault="009D70DB">
      <w:pPr>
        <w:tabs>
          <w:tab w:val="center" w:pos="4431"/>
          <w:tab w:val="center" w:pos="5871"/>
          <w:tab w:val="center" w:pos="6589"/>
        </w:tabs>
        <w:spacing w:after="120"/>
        <w:ind w:left="0" w:right="0" w:firstLine="0"/>
        <w:jc w:val="left"/>
      </w:pPr>
      <w:r>
        <w:t>41</w:t>
      </w:r>
      <w:proofErr w:type="gramStart"/>
      <w:r>
        <w:t xml:space="preserve">B  </w:t>
      </w:r>
      <w:r>
        <w:t>Council</w:t>
      </w:r>
      <w:proofErr w:type="gramEnd"/>
      <w:r>
        <w:t xml:space="preserve"> to recommend appointments </w:t>
      </w:r>
      <w:r>
        <w:tab/>
        <w:t xml:space="preserve">… </w:t>
      </w:r>
      <w:r>
        <w:tab/>
        <w:t xml:space="preserve">… </w:t>
      </w:r>
      <w:r>
        <w:tab/>
        <w:t xml:space="preserve">44  </w:t>
      </w:r>
    </w:p>
    <w:p w14:paraId="6009E230" w14:textId="77777777" w:rsidR="00491D3A" w:rsidRDefault="009D70DB">
      <w:pPr>
        <w:tabs>
          <w:tab w:val="center" w:pos="4431"/>
          <w:tab w:val="center" w:pos="5871"/>
          <w:tab w:val="center" w:pos="6589"/>
        </w:tabs>
        <w:spacing w:after="118"/>
        <w:ind w:left="0" w:right="0" w:firstLine="0"/>
        <w:jc w:val="left"/>
      </w:pPr>
      <w:r>
        <w:lastRenderedPageBreak/>
        <w:t>41</w:t>
      </w:r>
      <w:proofErr w:type="gramStart"/>
      <w:r>
        <w:t>C  Council</w:t>
      </w:r>
      <w:proofErr w:type="gramEnd"/>
      <w:r>
        <w:t xml:space="preserve"> to approve appointments </w:t>
      </w:r>
      <w:r>
        <w:tab/>
        <w:t xml:space="preserve">… </w:t>
      </w:r>
      <w:r>
        <w:tab/>
        <w:t xml:space="preserve">… </w:t>
      </w:r>
      <w:r>
        <w:tab/>
        <w:t xml:space="preserve">45  </w:t>
      </w:r>
    </w:p>
    <w:p w14:paraId="76372BF1" w14:textId="77777777" w:rsidR="00491D3A" w:rsidRDefault="009D70DB">
      <w:pPr>
        <w:tabs>
          <w:tab w:val="center" w:pos="5871"/>
          <w:tab w:val="center" w:pos="6589"/>
        </w:tabs>
        <w:spacing w:after="120"/>
        <w:ind w:left="0" w:right="0" w:firstLine="0"/>
        <w:jc w:val="left"/>
      </w:pPr>
      <w:r>
        <w:t>41</w:t>
      </w:r>
      <w:proofErr w:type="gramStart"/>
      <w:r>
        <w:t>D  Secretary</w:t>
      </w:r>
      <w:proofErr w:type="gramEnd"/>
      <w:r>
        <w:t xml:space="preserve">-General and other officers of the Council </w:t>
      </w:r>
      <w:r>
        <w:tab/>
        <w:t xml:space="preserve">… </w:t>
      </w:r>
      <w:r>
        <w:tab/>
        <w:t xml:space="preserve">46 </w:t>
      </w:r>
    </w:p>
    <w:p w14:paraId="3D9DBAF5" w14:textId="77777777" w:rsidR="00491D3A" w:rsidRDefault="009D70DB">
      <w:pPr>
        <w:tabs>
          <w:tab w:val="center" w:pos="1839"/>
          <w:tab w:val="center" w:pos="4431"/>
          <w:tab w:val="center" w:pos="5871"/>
          <w:tab w:val="center" w:pos="6589"/>
        </w:tabs>
        <w:spacing w:after="118"/>
        <w:ind w:left="0" w:right="0" w:firstLine="0"/>
        <w:jc w:val="left"/>
      </w:pPr>
      <w:r>
        <w:t xml:space="preserve">41E </w:t>
      </w:r>
      <w:r>
        <w:tab/>
        <w:t xml:space="preserve"> Meetings of the Council … </w:t>
      </w:r>
      <w:r>
        <w:tab/>
        <w:t xml:space="preserve">…  </w:t>
      </w:r>
      <w:r>
        <w:tab/>
        <w:t xml:space="preserve">…  </w:t>
      </w:r>
      <w:r>
        <w:tab/>
        <w:t xml:space="preserve">47  </w:t>
      </w:r>
    </w:p>
    <w:p w14:paraId="671A0CF6" w14:textId="77777777" w:rsidR="00491D3A" w:rsidRDefault="009D70DB">
      <w:pPr>
        <w:tabs>
          <w:tab w:val="center" w:pos="2987"/>
          <w:tab w:val="center" w:pos="5871"/>
          <w:tab w:val="center" w:pos="6589"/>
        </w:tabs>
        <w:spacing w:after="118"/>
        <w:ind w:left="0" w:right="0" w:firstLine="0"/>
        <w:jc w:val="left"/>
      </w:pPr>
      <w:r>
        <w:t xml:space="preserve">41F </w:t>
      </w:r>
      <w:r>
        <w:tab/>
        <w:t xml:space="preserve"> </w:t>
      </w:r>
      <w:r>
        <w:t xml:space="preserve">Continuation in office of the members of the Council </w:t>
      </w:r>
      <w:r>
        <w:tab/>
        <w:t xml:space="preserve">… </w:t>
      </w:r>
      <w:r>
        <w:tab/>
        <w:t xml:space="preserve">48 </w:t>
      </w:r>
    </w:p>
    <w:p w14:paraId="6D702FE7" w14:textId="77777777" w:rsidR="00491D3A" w:rsidRDefault="009D70DB">
      <w:pPr>
        <w:spacing w:after="193"/>
        <w:ind w:left="19" w:right="44"/>
      </w:pPr>
      <w:r>
        <w:t>41</w:t>
      </w:r>
      <w:proofErr w:type="gramStart"/>
      <w:r>
        <w:t>G  Powers</w:t>
      </w:r>
      <w:proofErr w:type="gramEnd"/>
      <w:r>
        <w:t xml:space="preserve"> and duties of the Council </w:t>
      </w:r>
      <w:r>
        <w:tab/>
        <w:t xml:space="preserve">… </w:t>
      </w:r>
      <w:r>
        <w:tab/>
        <w:t xml:space="preserve">… </w:t>
      </w:r>
      <w:r>
        <w:tab/>
      </w:r>
      <w:proofErr w:type="gramStart"/>
      <w:r>
        <w:t xml:space="preserve">48  </w:t>
      </w:r>
      <w:r>
        <w:rPr>
          <w:b/>
          <w:i/>
        </w:rPr>
        <w:t>Article</w:t>
      </w:r>
      <w:proofErr w:type="gramEnd"/>
      <w:r>
        <w:rPr>
          <w:b/>
          <w:i/>
        </w:rPr>
        <w:t xml:space="preserve"> </w:t>
      </w:r>
    </w:p>
    <w:p w14:paraId="03EA9866" w14:textId="77777777" w:rsidR="00491D3A" w:rsidRDefault="009D70DB">
      <w:pPr>
        <w:tabs>
          <w:tab w:val="center" w:pos="5907"/>
          <w:tab w:val="right" w:pos="6900"/>
        </w:tabs>
        <w:spacing w:after="118"/>
        <w:ind w:left="0" w:right="0" w:firstLine="0"/>
        <w:jc w:val="left"/>
      </w:pPr>
      <w:r>
        <w:t>41</w:t>
      </w:r>
      <w:proofErr w:type="gramStart"/>
      <w:r>
        <w:t>H  Expenses</w:t>
      </w:r>
      <w:proofErr w:type="gramEnd"/>
      <w:r>
        <w:t xml:space="preserve"> to be charged on the Consolidated Fund </w:t>
      </w:r>
      <w:r>
        <w:tab/>
        <w:t xml:space="preserve">… </w:t>
      </w:r>
      <w:r>
        <w:tab/>
        <w:t>48</w:t>
      </w:r>
    </w:p>
    <w:p w14:paraId="59E52EAF" w14:textId="77777777" w:rsidR="00491D3A" w:rsidRDefault="009D70DB">
      <w:pPr>
        <w:tabs>
          <w:tab w:val="center" w:pos="2239"/>
          <w:tab w:val="center" w:pos="4467"/>
          <w:tab w:val="center" w:pos="5907"/>
          <w:tab w:val="right" w:pos="6900"/>
        </w:tabs>
        <w:spacing w:after="98"/>
        <w:ind w:left="0" w:right="0" w:firstLine="0"/>
        <w:jc w:val="left"/>
      </w:pPr>
      <w:r>
        <w:t xml:space="preserve">41J </w:t>
      </w:r>
      <w:r>
        <w:tab/>
        <w:t xml:space="preserve"> </w:t>
      </w:r>
      <w:r>
        <w:t xml:space="preserve">Finality of decisions of the Council </w:t>
      </w:r>
      <w:r>
        <w:tab/>
        <w:t xml:space="preserve">… </w:t>
      </w:r>
      <w:r>
        <w:tab/>
        <w:t xml:space="preserve">… </w:t>
      </w:r>
      <w:r>
        <w:tab/>
        <w:t xml:space="preserve">49  </w:t>
      </w:r>
    </w:p>
    <w:p w14:paraId="483CE12A" w14:textId="77777777" w:rsidR="00491D3A" w:rsidRDefault="009D70DB">
      <w:pPr>
        <w:spacing w:after="77" w:line="259" w:lineRule="auto"/>
        <w:ind w:left="63" w:right="0" w:firstLine="0"/>
        <w:jc w:val="center"/>
      </w:pPr>
      <w:r>
        <w:rPr>
          <w:b/>
        </w:rPr>
        <w:t xml:space="preserve"> </w:t>
      </w:r>
    </w:p>
    <w:p w14:paraId="6296F02E" w14:textId="77777777" w:rsidR="00491D3A" w:rsidRDefault="009D70DB">
      <w:pPr>
        <w:spacing w:after="77" w:line="259" w:lineRule="auto"/>
        <w:ind w:left="63" w:right="0" w:firstLine="0"/>
        <w:jc w:val="center"/>
      </w:pPr>
      <w:r>
        <w:rPr>
          <w:b/>
        </w:rPr>
        <w:t xml:space="preserve"> </w:t>
      </w:r>
    </w:p>
    <w:p w14:paraId="53891271" w14:textId="77777777" w:rsidR="00491D3A" w:rsidRDefault="009D70DB">
      <w:pPr>
        <w:spacing w:after="77" w:line="259" w:lineRule="auto"/>
        <w:ind w:left="1489" w:right="1470"/>
        <w:jc w:val="center"/>
      </w:pPr>
      <w:r>
        <w:rPr>
          <w:b/>
        </w:rPr>
        <w:t xml:space="preserve">CHAPTER - VIII </w:t>
      </w:r>
    </w:p>
    <w:p w14:paraId="4C954AF2" w14:textId="77777777" w:rsidR="00491D3A" w:rsidRDefault="009D70DB">
      <w:pPr>
        <w:spacing w:after="77" w:line="259" w:lineRule="auto"/>
        <w:ind w:left="1489" w:right="1473"/>
        <w:jc w:val="center"/>
      </w:pPr>
      <w:r>
        <w:rPr>
          <w:b/>
        </w:rPr>
        <w:t xml:space="preserve">THE EXECUTIVE </w:t>
      </w:r>
    </w:p>
    <w:p w14:paraId="16691436" w14:textId="77777777" w:rsidR="00491D3A" w:rsidRDefault="009D70DB">
      <w:pPr>
        <w:spacing w:after="0" w:line="259" w:lineRule="auto"/>
        <w:ind w:left="1489" w:right="1471"/>
        <w:jc w:val="center"/>
      </w:pPr>
      <w:r>
        <w:rPr>
          <w:b/>
        </w:rPr>
        <w:t xml:space="preserve">The Cabinet of Ministers </w:t>
      </w:r>
    </w:p>
    <w:p w14:paraId="58391D7A" w14:textId="77777777" w:rsidR="00491D3A" w:rsidRDefault="009D70DB">
      <w:pPr>
        <w:spacing w:after="271" w:line="259" w:lineRule="auto"/>
        <w:ind w:left="36" w:right="0" w:firstLine="0"/>
        <w:jc w:val="left"/>
      </w:pPr>
      <w:r>
        <w:rPr>
          <w:sz w:val="6"/>
        </w:rPr>
        <w:t xml:space="preserve"> </w:t>
      </w:r>
    </w:p>
    <w:p w14:paraId="222CC490" w14:textId="77777777" w:rsidR="00491D3A" w:rsidRDefault="009D70DB">
      <w:pPr>
        <w:numPr>
          <w:ilvl w:val="0"/>
          <w:numId w:val="5"/>
        </w:numPr>
        <w:spacing w:after="118"/>
        <w:ind w:right="44" w:hanging="706"/>
      </w:pPr>
      <w:r>
        <w:t xml:space="preserve">President to be responsible to Parliament …  </w:t>
      </w:r>
      <w:r>
        <w:tab/>
        <w:t xml:space="preserve"> …  </w:t>
      </w:r>
      <w:r>
        <w:tab/>
        <w:t xml:space="preserve">50 </w:t>
      </w:r>
    </w:p>
    <w:p w14:paraId="2A7D89BA" w14:textId="77777777" w:rsidR="00491D3A" w:rsidRDefault="009D70DB">
      <w:pPr>
        <w:numPr>
          <w:ilvl w:val="0"/>
          <w:numId w:val="5"/>
        </w:numPr>
        <w:spacing w:line="380" w:lineRule="auto"/>
        <w:ind w:right="44" w:hanging="706"/>
      </w:pPr>
      <w:r>
        <w:t xml:space="preserve">Prime Minister and the Cabinet of Ministers </w:t>
      </w:r>
      <w:r>
        <w:tab/>
        <w:t xml:space="preserve"> … </w:t>
      </w:r>
      <w:r>
        <w:tab/>
      </w:r>
      <w:proofErr w:type="gramStart"/>
      <w:r>
        <w:t>50  44</w:t>
      </w:r>
      <w:proofErr w:type="gramEnd"/>
      <w:r>
        <w:t xml:space="preserve"> </w:t>
      </w:r>
      <w:r>
        <w:tab/>
        <w:t xml:space="preserve"> </w:t>
      </w:r>
      <w:r>
        <w:t xml:space="preserve">Ministers and their subjects and functions… </w:t>
      </w:r>
      <w:r>
        <w:tab/>
        <w:t xml:space="preserve"> … </w:t>
      </w:r>
      <w:r>
        <w:tab/>
        <w:t xml:space="preserve">50 </w:t>
      </w:r>
    </w:p>
    <w:p w14:paraId="2D196E00" w14:textId="77777777" w:rsidR="00491D3A" w:rsidRDefault="009D70DB">
      <w:pPr>
        <w:numPr>
          <w:ilvl w:val="0"/>
          <w:numId w:val="6"/>
        </w:numPr>
        <w:spacing w:after="118"/>
        <w:ind w:right="44" w:firstLine="0"/>
      </w:pPr>
      <w:r>
        <w:t xml:space="preserve">Ministers who are not members of the Cabinet of Ministers </w:t>
      </w:r>
      <w:r>
        <w:tab/>
        <w:t xml:space="preserve">51 </w:t>
      </w:r>
    </w:p>
    <w:p w14:paraId="439DD024" w14:textId="77777777" w:rsidR="00491D3A" w:rsidRDefault="009D70DB">
      <w:pPr>
        <w:numPr>
          <w:ilvl w:val="0"/>
          <w:numId w:val="6"/>
        </w:numPr>
        <w:spacing w:after="113"/>
        <w:ind w:right="44" w:firstLine="0"/>
      </w:pPr>
      <w:r>
        <w:t xml:space="preserve">Deputy Ministers </w:t>
      </w:r>
      <w:r>
        <w:tab/>
        <w:t xml:space="preserve">… </w:t>
      </w:r>
      <w:r>
        <w:tab/>
        <w:t xml:space="preserve">…  </w:t>
      </w:r>
      <w:r>
        <w:tab/>
        <w:t xml:space="preserve">… </w:t>
      </w:r>
      <w:r>
        <w:tab/>
        <w:t xml:space="preserve">52 </w:t>
      </w:r>
    </w:p>
    <w:p w14:paraId="1846BC43" w14:textId="77777777" w:rsidR="00491D3A" w:rsidRDefault="009D70DB">
      <w:pPr>
        <w:numPr>
          <w:ilvl w:val="0"/>
          <w:numId w:val="6"/>
        </w:numPr>
        <w:spacing w:after="59" w:line="327" w:lineRule="auto"/>
        <w:ind w:right="44" w:firstLine="0"/>
      </w:pPr>
      <w:r>
        <w:t xml:space="preserve">Tenure of office of the Prime Minister, and </w:t>
      </w:r>
      <w:proofErr w:type="gramStart"/>
      <w:r>
        <w:t>the  limitation</w:t>
      </w:r>
      <w:proofErr w:type="gramEnd"/>
      <w:r>
        <w:t xml:space="preserve"> of   </w:t>
      </w:r>
      <w:r>
        <w:tab/>
        <w:t xml:space="preserve"> </w:t>
      </w:r>
      <w:r>
        <w:tab/>
        <w:t xml:space="preserve"> numbers and tenure of office of Ministe</w:t>
      </w:r>
      <w:r>
        <w:t xml:space="preserve">rs and Deputy Ministers 53  48 </w:t>
      </w:r>
      <w:r>
        <w:tab/>
        <w:t xml:space="preserve"> Cabinet of Ministers after dissolution of Parliament </w:t>
      </w:r>
      <w:r>
        <w:tab/>
        <w:t xml:space="preserve">… </w:t>
      </w:r>
      <w:r>
        <w:tab/>
        <w:t xml:space="preserve">54 </w:t>
      </w:r>
    </w:p>
    <w:p w14:paraId="6CB11F3E" w14:textId="77777777" w:rsidR="00491D3A" w:rsidRDefault="009D70DB">
      <w:pPr>
        <w:numPr>
          <w:ilvl w:val="0"/>
          <w:numId w:val="7"/>
        </w:numPr>
        <w:spacing w:after="118"/>
        <w:ind w:right="44" w:hanging="706"/>
      </w:pPr>
      <w:r>
        <w:t xml:space="preserve">Dissolution of the Cabinet of Ministers … </w:t>
      </w:r>
      <w:r>
        <w:tab/>
        <w:t xml:space="preserve">…  </w:t>
      </w:r>
      <w:r>
        <w:tab/>
        <w:t xml:space="preserve">55 </w:t>
      </w:r>
    </w:p>
    <w:p w14:paraId="6208839C" w14:textId="77777777" w:rsidR="00491D3A" w:rsidRDefault="009D70DB">
      <w:pPr>
        <w:numPr>
          <w:ilvl w:val="0"/>
          <w:numId w:val="7"/>
        </w:numPr>
        <w:spacing w:after="113"/>
        <w:ind w:right="44" w:hanging="706"/>
      </w:pPr>
      <w:r>
        <w:t xml:space="preserve">Acting Ministers and Deputy </w:t>
      </w:r>
      <w:proofErr w:type="gramStart"/>
      <w:r>
        <w:t>Ministers  …</w:t>
      </w:r>
      <w:proofErr w:type="gramEnd"/>
      <w:r>
        <w:t xml:space="preserve"> </w:t>
      </w:r>
      <w:r>
        <w:tab/>
        <w:t xml:space="preserve">…  </w:t>
      </w:r>
      <w:r>
        <w:tab/>
        <w:t xml:space="preserve">55 </w:t>
      </w:r>
    </w:p>
    <w:p w14:paraId="7BADDBB3" w14:textId="77777777" w:rsidR="00491D3A" w:rsidRDefault="009D70DB">
      <w:pPr>
        <w:numPr>
          <w:ilvl w:val="0"/>
          <w:numId w:val="7"/>
        </w:numPr>
        <w:ind w:right="44" w:hanging="706"/>
      </w:pPr>
      <w:r>
        <w:t xml:space="preserve">Secretary to the Prime Minister and Secretary to the Cabinet of            </w:t>
      </w:r>
    </w:p>
    <w:p w14:paraId="57D24EAC" w14:textId="77777777" w:rsidR="00491D3A" w:rsidRDefault="009D70DB">
      <w:pPr>
        <w:tabs>
          <w:tab w:val="center" w:pos="1272"/>
          <w:tab w:val="center" w:pos="3027"/>
          <w:tab w:val="center" w:pos="4467"/>
          <w:tab w:val="center" w:pos="5907"/>
          <w:tab w:val="right" w:pos="6900"/>
        </w:tabs>
        <w:spacing w:after="127" w:line="261" w:lineRule="auto"/>
        <w:ind w:left="0" w:right="0" w:firstLine="0"/>
        <w:jc w:val="left"/>
      </w:pPr>
      <w:r>
        <w:rPr>
          <w:rFonts w:ascii="Calibri" w:eastAsia="Calibri" w:hAnsi="Calibri" w:cs="Calibri"/>
        </w:rPr>
        <w:tab/>
      </w:r>
      <w:r>
        <w:t xml:space="preserve"> Ministers   … </w:t>
      </w:r>
      <w:r>
        <w:tab/>
        <w:t xml:space="preserve">… </w:t>
      </w:r>
      <w:r>
        <w:tab/>
        <w:t xml:space="preserve">… </w:t>
      </w:r>
      <w:r>
        <w:tab/>
        <w:t xml:space="preserve">… </w:t>
      </w:r>
      <w:r>
        <w:tab/>
        <w:t xml:space="preserve">56 </w:t>
      </w:r>
    </w:p>
    <w:p w14:paraId="3A210503" w14:textId="77777777" w:rsidR="00491D3A" w:rsidRDefault="009D70DB">
      <w:pPr>
        <w:numPr>
          <w:ilvl w:val="0"/>
          <w:numId w:val="7"/>
        </w:numPr>
        <w:spacing w:after="120"/>
        <w:ind w:right="44" w:hanging="706"/>
      </w:pPr>
      <w:r>
        <w:t xml:space="preserve">Secretaries to Ministries … </w:t>
      </w:r>
      <w:r>
        <w:tab/>
        <w:t xml:space="preserve">…  </w:t>
      </w:r>
      <w:r>
        <w:tab/>
        <w:t xml:space="preserve">… </w:t>
      </w:r>
      <w:r>
        <w:tab/>
        <w:t xml:space="preserve">56 </w:t>
      </w:r>
    </w:p>
    <w:p w14:paraId="1FCA067B" w14:textId="77777777" w:rsidR="00491D3A" w:rsidRDefault="009D70DB">
      <w:pPr>
        <w:numPr>
          <w:ilvl w:val="0"/>
          <w:numId w:val="7"/>
        </w:numPr>
        <w:ind w:right="44" w:hanging="706"/>
      </w:pPr>
      <w:r>
        <w:t xml:space="preserve">Official oath or affirmation </w:t>
      </w:r>
      <w:r>
        <w:tab/>
        <w:t xml:space="preserve">… </w:t>
      </w:r>
      <w:r>
        <w:tab/>
        <w:t xml:space="preserve">…  </w:t>
      </w:r>
      <w:r>
        <w:tab/>
        <w:t xml:space="preserve">57 </w:t>
      </w:r>
    </w:p>
    <w:p w14:paraId="24674D9D" w14:textId="77777777" w:rsidR="00491D3A" w:rsidRDefault="009D70DB">
      <w:pPr>
        <w:spacing w:after="254" w:line="259" w:lineRule="auto"/>
        <w:ind w:left="36" w:right="0" w:firstLine="0"/>
        <w:jc w:val="left"/>
      </w:pPr>
      <w:r>
        <w:rPr>
          <w:sz w:val="8"/>
        </w:rPr>
        <w:lastRenderedPageBreak/>
        <w:t xml:space="preserve"> </w:t>
      </w:r>
    </w:p>
    <w:p w14:paraId="2A194AF7" w14:textId="77777777" w:rsidR="00491D3A" w:rsidRDefault="009D70DB">
      <w:pPr>
        <w:spacing w:after="80" w:line="259" w:lineRule="auto"/>
        <w:ind w:left="1489" w:right="1469"/>
        <w:jc w:val="center"/>
      </w:pPr>
      <w:r>
        <w:rPr>
          <w:b/>
        </w:rPr>
        <w:t xml:space="preserve">CHAPTER - IX  </w:t>
      </w:r>
    </w:p>
    <w:p w14:paraId="275DB1C9" w14:textId="77777777" w:rsidR="00491D3A" w:rsidRDefault="009D70DB">
      <w:pPr>
        <w:spacing w:after="77" w:line="259" w:lineRule="auto"/>
        <w:ind w:left="1489" w:right="1473"/>
        <w:jc w:val="center"/>
      </w:pPr>
      <w:r>
        <w:rPr>
          <w:b/>
        </w:rPr>
        <w:t>THE EXECUTIVE</w:t>
      </w:r>
      <w:r>
        <w:t xml:space="preserve"> </w:t>
      </w:r>
    </w:p>
    <w:p w14:paraId="507A2D82" w14:textId="77777777" w:rsidR="00491D3A" w:rsidRDefault="009D70DB">
      <w:pPr>
        <w:spacing w:after="0" w:line="259" w:lineRule="auto"/>
        <w:ind w:left="1489" w:right="1467"/>
        <w:jc w:val="center"/>
      </w:pPr>
      <w:r>
        <w:rPr>
          <w:b/>
        </w:rPr>
        <w:t xml:space="preserve">The Public Service </w:t>
      </w:r>
    </w:p>
    <w:p w14:paraId="7A30A49F" w14:textId="77777777" w:rsidR="00491D3A" w:rsidRDefault="009D70DB">
      <w:pPr>
        <w:spacing w:after="269" w:line="259" w:lineRule="auto"/>
        <w:ind w:left="36" w:right="0" w:firstLine="0"/>
        <w:jc w:val="left"/>
      </w:pPr>
      <w:r>
        <w:rPr>
          <w:sz w:val="6"/>
        </w:rPr>
        <w:t xml:space="preserve"> </w:t>
      </w:r>
    </w:p>
    <w:p w14:paraId="37286425" w14:textId="77777777" w:rsidR="00491D3A" w:rsidRDefault="009D70DB">
      <w:pPr>
        <w:numPr>
          <w:ilvl w:val="0"/>
          <w:numId w:val="7"/>
        </w:numPr>
        <w:spacing w:after="113"/>
        <w:ind w:right="44" w:hanging="706"/>
      </w:pPr>
      <w:r>
        <w:t xml:space="preserve">Public Service Commission … </w:t>
      </w:r>
      <w:r>
        <w:tab/>
        <w:t xml:space="preserve">…  </w:t>
      </w:r>
      <w:r>
        <w:tab/>
        <w:t xml:space="preserve">… </w:t>
      </w:r>
      <w:r>
        <w:tab/>
        <w:t xml:space="preserve">58 </w:t>
      </w:r>
    </w:p>
    <w:p w14:paraId="2396A700" w14:textId="77777777" w:rsidR="00491D3A" w:rsidRDefault="009D70DB">
      <w:pPr>
        <w:numPr>
          <w:ilvl w:val="0"/>
          <w:numId w:val="7"/>
        </w:numPr>
        <w:ind w:right="44" w:hanging="706"/>
      </w:pPr>
      <w:r>
        <w:t xml:space="preserve">Powers and functions of the Cabinet of Ministers and of the  </w:t>
      </w:r>
    </w:p>
    <w:p w14:paraId="65917062" w14:textId="77777777" w:rsidR="00491D3A" w:rsidRDefault="009D70DB">
      <w:pPr>
        <w:spacing w:after="118"/>
        <w:ind w:left="19" w:right="44"/>
      </w:pPr>
      <w:r>
        <w:t xml:space="preserve"> </w:t>
      </w:r>
      <w:r>
        <w:tab/>
        <w:t xml:space="preserve"> </w:t>
      </w:r>
      <w:r>
        <w:tab/>
        <w:t xml:space="preserve"> Commission </w:t>
      </w:r>
      <w:r>
        <w:tab/>
        <w:t xml:space="preserve">… </w:t>
      </w:r>
      <w:r>
        <w:tab/>
        <w:t xml:space="preserve">…  </w:t>
      </w:r>
      <w:r>
        <w:tab/>
        <w:t xml:space="preserve">… </w:t>
      </w:r>
      <w:r>
        <w:tab/>
      </w:r>
      <w:proofErr w:type="gramStart"/>
      <w:r>
        <w:t>60  56</w:t>
      </w:r>
      <w:proofErr w:type="gramEnd"/>
      <w:r>
        <w:tab/>
        <w:t xml:space="preserve">Committees of the Commission    </w:t>
      </w:r>
      <w:r>
        <w:tab/>
        <w:t xml:space="preserve">.... </w:t>
      </w:r>
      <w:r>
        <w:tab/>
        <w:t>....</w:t>
      </w:r>
      <w:r>
        <w:tab/>
        <w:t>61</w:t>
      </w:r>
    </w:p>
    <w:p w14:paraId="17914116" w14:textId="77777777" w:rsidR="00491D3A" w:rsidRDefault="009D70DB">
      <w:pPr>
        <w:numPr>
          <w:ilvl w:val="0"/>
          <w:numId w:val="8"/>
        </w:numPr>
        <w:spacing w:after="120"/>
        <w:ind w:right="44" w:hanging="720"/>
      </w:pPr>
      <w:r>
        <w:t xml:space="preserve">Delegation of Powers to a public officer .... </w:t>
      </w:r>
      <w:r>
        <w:tab/>
        <w:t xml:space="preserve">.... </w:t>
      </w:r>
      <w:r>
        <w:tab/>
        <w:t xml:space="preserve">61 </w:t>
      </w:r>
    </w:p>
    <w:p w14:paraId="3A7AA888" w14:textId="77777777" w:rsidR="00491D3A" w:rsidRDefault="009D70DB">
      <w:pPr>
        <w:numPr>
          <w:ilvl w:val="0"/>
          <w:numId w:val="8"/>
        </w:numPr>
        <w:spacing w:after="118"/>
        <w:ind w:right="44" w:hanging="720"/>
      </w:pPr>
      <w:r>
        <w:t xml:space="preserve">Right of appeal </w:t>
      </w:r>
      <w:r>
        <w:tab/>
        <w:t xml:space="preserve">.... </w:t>
      </w:r>
      <w:r>
        <w:tab/>
        <w:t xml:space="preserve">.... </w:t>
      </w:r>
      <w:r>
        <w:tab/>
        <w:t xml:space="preserve">.... </w:t>
      </w:r>
      <w:r>
        <w:tab/>
        <w:t xml:space="preserve">61 </w:t>
      </w:r>
    </w:p>
    <w:p w14:paraId="0EA04473" w14:textId="77777777" w:rsidR="00491D3A" w:rsidRDefault="009D70DB">
      <w:pPr>
        <w:numPr>
          <w:ilvl w:val="0"/>
          <w:numId w:val="8"/>
        </w:numPr>
        <w:spacing w:after="120"/>
        <w:ind w:right="44" w:hanging="720"/>
      </w:pPr>
      <w:r>
        <w:t xml:space="preserve">Administrative Appeals Tribunal </w:t>
      </w:r>
      <w:r>
        <w:tab/>
        <w:t xml:space="preserve">.... </w:t>
      </w:r>
      <w:r>
        <w:tab/>
        <w:t xml:space="preserve">.... </w:t>
      </w:r>
      <w:r>
        <w:tab/>
        <w:t xml:space="preserve">62 </w:t>
      </w:r>
    </w:p>
    <w:p w14:paraId="356E977E" w14:textId="77777777" w:rsidR="00491D3A" w:rsidRDefault="009D70DB">
      <w:pPr>
        <w:numPr>
          <w:ilvl w:val="0"/>
          <w:numId w:val="8"/>
        </w:numPr>
        <w:spacing w:after="91"/>
        <w:ind w:right="44" w:hanging="720"/>
      </w:pPr>
      <w:r>
        <w:t xml:space="preserve">Commission not to exercise power where there is delegation </w:t>
      </w:r>
      <w:r>
        <w:tab/>
        <w:t xml:space="preserve"> 62 </w:t>
      </w:r>
    </w:p>
    <w:p w14:paraId="6EB67A96" w14:textId="77777777" w:rsidR="00491D3A" w:rsidRDefault="009D70DB">
      <w:pPr>
        <w:numPr>
          <w:ilvl w:val="0"/>
          <w:numId w:val="8"/>
        </w:numPr>
        <w:spacing w:after="26" w:line="350" w:lineRule="auto"/>
        <w:ind w:right="44" w:hanging="720"/>
      </w:pPr>
      <w:r>
        <w:t xml:space="preserve">Procedure at </w:t>
      </w:r>
      <w:proofErr w:type="gramStart"/>
      <w:r>
        <w:t>meetings  ...</w:t>
      </w:r>
      <w:proofErr w:type="gramEnd"/>
      <w:r>
        <w:t>. .... .... 62 61</w:t>
      </w:r>
      <w:proofErr w:type="gramStart"/>
      <w:r>
        <w:t>A  Immunity</w:t>
      </w:r>
      <w:proofErr w:type="gramEnd"/>
      <w:r>
        <w:t xml:space="preserve"> from legal proceedings .... ....  63 61</w:t>
      </w:r>
      <w:proofErr w:type="gramStart"/>
      <w:r>
        <w:t>B  Savings</w:t>
      </w:r>
      <w:proofErr w:type="gramEnd"/>
      <w:r>
        <w:t xml:space="preserve"> of rules and r</w:t>
      </w:r>
      <w:r>
        <w:t xml:space="preserve">egulations in force .... .... 63 </w:t>
      </w:r>
    </w:p>
    <w:p w14:paraId="6989C713" w14:textId="77777777" w:rsidR="00491D3A" w:rsidRDefault="009D70DB">
      <w:pPr>
        <w:tabs>
          <w:tab w:val="center" w:pos="4484"/>
          <w:tab w:val="center" w:pos="5924"/>
          <w:tab w:val="right" w:pos="6900"/>
        </w:tabs>
        <w:spacing w:after="93"/>
        <w:ind w:left="0" w:right="0" w:firstLine="0"/>
        <w:jc w:val="left"/>
      </w:pPr>
      <w:r>
        <w:t>61</w:t>
      </w:r>
      <w:proofErr w:type="gramStart"/>
      <w:r>
        <w:t>C  Interference</w:t>
      </w:r>
      <w:proofErr w:type="gramEnd"/>
      <w:r>
        <w:t xml:space="preserve"> with the Commission  </w:t>
      </w:r>
      <w:r>
        <w:tab/>
        <w:t xml:space="preserve">.... </w:t>
      </w:r>
      <w:r>
        <w:tab/>
        <w:t xml:space="preserve">.... </w:t>
      </w:r>
      <w:r>
        <w:tab/>
        <w:t xml:space="preserve">63 </w:t>
      </w:r>
    </w:p>
    <w:p w14:paraId="65A70409" w14:textId="77777777" w:rsidR="00491D3A" w:rsidRDefault="009D70DB">
      <w:pPr>
        <w:spacing w:line="349" w:lineRule="auto"/>
        <w:ind w:left="19" w:right="146"/>
      </w:pPr>
      <w:r>
        <w:t>61</w:t>
      </w:r>
      <w:proofErr w:type="gramStart"/>
      <w:r>
        <w:t>D  Oath</w:t>
      </w:r>
      <w:proofErr w:type="gramEnd"/>
      <w:r>
        <w:t xml:space="preserve"> or affirmation of office .... .... 64 61</w:t>
      </w:r>
      <w:proofErr w:type="gramStart"/>
      <w:r>
        <w:t>E  Appointments</w:t>
      </w:r>
      <w:proofErr w:type="gramEnd"/>
      <w:r>
        <w:t xml:space="preserve"> by the President .... .... 64 61</w:t>
      </w:r>
      <w:proofErr w:type="gramStart"/>
      <w:r>
        <w:t>F  Interpretation</w:t>
      </w:r>
      <w:proofErr w:type="gramEnd"/>
      <w:r>
        <w:t xml:space="preserve"> .... .... ....  64 </w:t>
      </w:r>
    </w:p>
    <w:p w14:paraId="5352A8D5" w14:textId="77777777" w:rsidR="00491D3A" w:rsidRDefault="009D70DB">
      <w:pPr>
        <w:spacing w:after="288" w:line="259" w:lineRule="auto"/>
        <w:ind w:left="53" w:right="0" w:firstLine="0"/>
        <w:jc w:val="left"/>
      </w:pPr>
      <w:r>
        <w:rPr>
          <w:sz w:val="4"/>
        </w:rPr>
        <w:t xml:space="preserve"> </w:t>
      </w:r>
    </w:p>
    <w:p w14:paraId="2523CBDF" w14:textId="77777777" w:rsidR="00491D3A" w:rsidRDefault="009D70DB">
      <w:pPr>
        <w:spacing w:after="77" w:line="259" w:lineRule="auto"/>
        <w:ind w:left="1489" w:right="1439"/>
        <w:jc w:val="center"/>
      </w:pPr>
      <w:r>
        <w:rPr>
          <w:b/>
        </w:rPr>
        <w:t xml:space="preserve">CHAPTER - X  </w:t>
      </w:r>
    </w:p>
    <w:p w14:paraId="6950F157" w14:textId="77777777" w:rsidR="00491D3A" w:rsidRDefault="009D70DB">
      <w:pPr>
        <w:spacing w:after="77" w:line="259" w:lineRule="auto"/>
        <w:ind w:left="1489" w:right="1437"/>
        <w:jc w:val="center"/>
      </w:pPr>
      <w:r>
        <w:rPr>
          <w:b/>
        </w:rPr>
        <w:t xml:space="preserve">THE LEGISLATURE   </w:t>
      </w:r>
    </w:p>
    <w:p w14:paraId="614793CF" w14:textId="77777777" w:rsidR="00491D3A" w:rsidRDefault="009D70DB">
      <w:pPr>
        <w:spacing w:after="0" w:line="259" w:lineRule="auto"/>
        <w:ind w:left="1489" w:right="1437"/>
        <w:jc w:val="center"/>
      </w:pPr>
      <w:r>
        <w:rPr>
          <w:b/>
        </w:rPr>
        <w:t xml:space="preserve">Parliament </w:t>
      </w:r>
    </w:p>
    <w:p w14:paraId="11FE5A0C" w14:textId="77777777" w:rsidR="00491D3A" w:rsidRDefault="009D70DB">
      <w:pPr>
        <w:spacing w:after="290" w:line="259" w:lineRule="auto"/>
        <w:ind w:left="53" w:right="0" w:firstLine="0"/>
        <w:jc w:val="left"/>
      </w:pPr>
      <w:r>
        <w:rPr>
          <w:sz w:val="4"/>
        </w:rPr>
        <w:t xml:space="preserve"> </w:t>
      </w:r>
    </w:p>
    <w:p w14:paraId="65D13CC6" w14:textId="77777777" w:rsidR="00491D3A" w:rsidRDefault="009D70DB">
      <w:pPr>
        <w:numPr>
          <w:ilvl w:val="0"/>
          <w:numId w:val="8"/>
        </w:numPr>
        <w:spacing w:after="120"/>
        <w:ind w:right="44" w:hanging="720"/>
      </w:pPr>
      <w:r>
        <w:t xml:space="preserve">Parliament </w:t>
      </w:r>
      <w:r>
        <w:tab/>
        <w:t xml:space="preserve">.... </w:t>
      </w:r>
      <w:r>
        <w:tab/>
        <w:t xml:space="preserve">.... </w:t>
      </w:r>
      <w:r>
        <w:tab/>
        <w:t xml:space="preserve">.... </w:t>
      </w:r>
      <w:r>
        <w:tab/>
        <w:t xml:space="preserve">65 </w:t>
      </w:r>
    </w:p>
    <w:p w14:paraId="27155D89" w14:textId="77777777" w:rsidR="00491D3A" w:rsidRDefault="009D70DB">
      <w:pPr>
        <w:numPr>
          <w:ilvl w:val="0"/>
          <w:numId w:val="8"/>
        </w:numPr>
        <w:spacing w:after="118"/>
        <w:ind w:right="44" w:hanging="720"/>
      </w:pPr>
      <w:r>
        <w:t xml:space="preserve">Official oath or affirmation </w:t>
      </w:r>
      <w:r>
        <w:tab/>
        <w:t xml:space="preserve">.... </w:t>
      </w:r>
      <w:r>
        <w:tab/>
        <w:t xml:space="preserve">.... </w:t>
      </w:r>
      <w:r>
        <w:tab/>
        <w:t xml:space="preserve">65 </w:t>
      </w:r>
    </w:p>
    <w:p w14:paraId="79B20FEE" w14:textId="77777777" w:rsidR="00491D3A" w:rsidRDefault="009D70DB">
      <w:pPr>
        <w:numPr>
          <w:ilvl w:val="0"/>
          <w:numId w:val="8"/>
        </w:numPr>
        <w:spacing w:after="91"/>
        <w:ind w:right="44" w:hanging="720"/>
      </w:pPr>
      <w:r>
        <w:t xml:space="preserve">Speaker, Deputy Speaker and Deputy Chairman of Committees 65 </w:t>
      </w:r>
    </w:p>
    <w:p w14:paraId="3F1A2262" w14:textId="77777777" w:rsidR="00491D3A" w:rsidRDefault="009D70DB">
      <w:pPr>
        <w:numPr>
          <w:ilvl w:val="0"/>
          <w:numId w:val="8"/>
        </w:numPr>
        <w:spacing w:after="25" w:line="351" w:lineRule="auto"/>
        <w:ind w:right="44" w:hanging="720"/>
      </w:pPr>
      <w:r>
        <w:lastRenderedPageBreak/>
        <w:t xml:space="preserve">Secretary-General of Parliament .... ...  66 </w:t>
      </w:r>
      <w:proofErr w:type="gramStart"/>
      <w:r>
        <w:t xml:space="preserve">66  </w:t>
      </w:r>
      <w:r>
        <w:t>Vacation</w:t>
      </w:r>
      <w:proofErr w:type="gramEnd"/>
      <w:r>
        <w:t xml:space="preserve"> of seats  .... .... ....  67 </w:t>
      </w:r>
    </w:p>
    <w:p w14:paraId="68A5EC6E" w14:textId="77777777" w:rsidR="00491D3A" w:rsidRDefault="009D70DB">
      <w:pPr>
        <w:numPr>
          <w:ilvl w:val="0"/>
          <w:numId w:val="9"/>
        </w:numPr>
        <w:spacing w:after="120"/>
        <w:ind w:right="44" w:hanging="720"/>
      </w:pPr>
      <w:r>
        <w:t xml:space="preserve">Privileges, immunities and powers of Parliament and </w:t>
      </w:r>
      <w:proofErr w:type="gramStart"/>
      <w:r>
        <w:t>Members  68</w:t>
      </w:r>
      <w:proofErr w:type="gramEnd"/>
      <w:r>
        <w:t xml:space="preserve"> </w:t>
      </w:r>
    </w:p>
    <w:p w14:paraId="406C2834" w14:textId="77777777" w:rsidR="00491D3A" w:rsidRDefault="009D70DB">
      <w:pPr>
        <w:numPr>
          <w:ilvl w:val="0"/>
          <w:numId w:val="9"/>
        </w:numPr>
        <w:spacing w:after="118"/>
        <w:ind w:right="44" w:hanging="720"/>
      </w:pPr>
      <w:r>
        <w:t xml:space="preserve">Allowances of Members .... </w:t>
      </w:r>
      <w:r>
        <w:tab/>
        <w:t xml:space="preserve">.... </w:t>
      </w:r>
      <w:r>
        <w:tab/>
        <w:t xml:space="preserve">.... </w:t>
      </w:r>
      <w:r>
        <w:tab/>
        <w:t xml:space="preserve">68 </w:t>
      </w:r>
    </w:p>
    <w:p w14:paraId="104F307B" w14:textId="77777777" w:rsidR="00491D3A" w:rsidRDefault="009D70DB">
      <w:pPr>
        <w:numPr>
          <w:ilvl w:val="0"/>
          <w:numId w:val="9"/>
        </w:numPr>
        <w:ind w:right="44" w:hanging="720"/>
      </w:pPr>
      <w:r>
        <w:t xml:space="preserve">Powers of Parliament to act notwithstanding </w:t>
      </w:r>
      <w:proofErr w:type="gramStart"/>
      <w:r>
        <w:t>vacancies  ...</w:t>
      </w:r>
      <w:proofErr w:type="gramEnd"/>
      <w:r>
        <w:t xml:space="preserve">.  </w:t>
      </w:r>
      <w:r>
        <w:tab/>
        <w:t xml:space="preserve">69 </w:t>
      </w:r>
    </w:p>
    <w:p w14:paraId="49038D24" w14:textId="77777777" w:rsidR="00491D3A" w:rsidRDefault="009D70DB">
      <w:pPr>
        <w:spacing w:after="290" w:line="259" w:lineRule="auto"/>
        <w:ind w:left="53" w:right="0" w:firstLine="0"/>
        <w:jc w:val="left"/>
      </w:pPr>
      <w:r>
        <w:rPr>
          <w:sz w:val="4"/>
        </w:rPr>
        <w:t xml:space="preserve"> </w:t>
      </w:r>
    </w:p>
    <w:p w14:paraId="284A693C" w14:textId="77777777" w:rsidR="00491D3A" w:rsidRDefault="009D70DB">
      <w:pPr>
        <w:spacing w:after="77" w:line="259" w:lineRule="auto"/>
        <w:ind w:left="1489" w:right="1438"/>
        <w:jc w:val="center"/>
      </w:pPr>
      <w:r>
        <w:rPr>
          <w:b/>
        </w:rPr>
        <w:t xml:space="preserve">CHAPTER – XI </w:t>
      </w:r>
    </w:p>
    <w:p w14:paraId="49B3DD64" w14:textId="77777777" w:rsidR="00491D3A" w:rsidRDefault="009D70DB">
      <w:pPr>
        <w:spacing w:after="0" w:line="331" w:lineRule="auto"/>
        <w:ind w:left="1909" w:right="1747"/>
        <w:jc w:val="center"/>
      </w:pPr>
      <w:r>
        <w:rPr>
          <w:b/>
        </w:rPr>
        <w:t xml:space="preserve"> THE </w:t>
      </w:r>
      <w:proofErr w:type="gramStart"/>
      <w:r>
        <w:rPr>
          <w:b/>
        </w:rPr>
        <w:t>LEGISLATURE  Procedur</w:t>
      </w:r>
      <w:r>
        <w:rPr>
          <w:b/>
        </w:rPr>
        <w:t>e</w:t>
      </w:r>
      <w:proofErr w:type="gramEnd"/>
      <w:r>
        <w:rPr>
          <w:b/>
        </w:rPr>
        <w:t xml:space="preserve"> and Powers </w:t>
      </w:r>
    </w:p>
    <w:p w14:paraId="144120D2" w14:textId="77777777" w:rsidR="00491D3A" w:rsidRDefault="009D70DB">
      <w:pPr>
        <w:spacing w:after="290" w:line="259" w:lineRule="auto"/>
        <w:ind w:left="53" w:right="0" w:firstLine="0"/>
        <w:jc w:val="left"/>
      </w:pPr>
      <w:r>
        <w:rPr>
          <w:sz w:val="4"/>
        </w:rPr>
        <w:t xml:space="preserve"> </w:t>
      </w:r>
    </w:p>
    <w:p w14:paraId="2194C373" w14:textId="77777777" w:rsidR="00491D3A" w:rsidRDefault="009D70DB">
      <w:pPr>
        <w:numPr>
          <w:ilvl w:val="0"/>
          <w:numId w:val="9"/>
        </w:numPr>
        <w:spacing w:after="118"/>
        <w:ind w:right="44" w:hanging="720"/>
      </w:pPr>
      <w:r>
        <w:t xml:space="preserve">Sessions of </w:t>
      </w:r>
      <w:proofErr w:type="gramStart"/>
      <w:r>
        <w:t>Parliament  ...</w:t>
      </w:r>
      <w:proofErr w:type="gramEnd"/>
      <w:r>
        <w:t xml:space="preserve">. </w:t>
      </w:r>
      <w:r>
        <w:tab/>
        <w:t xml:space="preserve">.... </w:t>
      </w:r>
      <w:r>
        <w:tab/>
        <w:t xml:space="preserve">.... </w:t>
      </w:r>
      <w:r>
        <w:tab/>
        <w:t xml:space="preserve">70 </w:t>
      </w:r>
    </w:p>
    <w:p w14:paraId="631ADE3A" w14:textId="77777777" w:rsidR="00491D3A" w:rsidRDefault="009D70DB">
      <w:pPr>
        <w:numPr>
          <w:ilvl w:val="0"/>
          <w:numId w:val="9"/>
        </w:numPr>
        <w:ind w:right="44" w:hanging="720"/>
      </w:pPr>
      <w:r>
        <w:t xml:space="preserve">Adjournment </w:t>
      </w:r>
      <w:r>
        <w:tab/>
        <w:t xml:space="preserve">.... </w:t>
      </w:r>
      <w:r>
        <w:tab/>
        <w:t xml:space="preserve">.... </w:t>
      </w:r>
      <w:r>
        <w:tab/>
        <w:t xml:space="preserve">....    </w:t>
      </w:r>
      <w:r>
        <w:tab/>
        <w:t xml:space="preserve">72 </w:t>
      </w:r>
    </w:p>
    <w:p w14:paraId="18CC53E7" w14:textId="77777777" w:rsidR="00491D3A" w:rsidRDefault="00491D3A">
      <w:pPr>
        <w:sectPr w:rsidR="00491D3A">
          <w:headerReference w:type="even" r:id="rId20"/>
          <w:headerReference w:type="default" r:id="rId21"/>
          <w:footerReference w:type="even" r:id="rId22"/>
          <w:footerReference w:type="default" r:id="rId23"/>
          <w:headerReference w:type="first" r:id="rId24"/>
          <w:footerReference w:type="first" r:id="rId25"/>
          <w:pgSz w:w="10318" w:h="14570"/>
          <w:pgMar w:top="1312" w:right="1732" w:bottom="1138" w:left="1685" w:header="1264" w:footer="720" w:gutter="0"/>
          <w:pgNumType w:fmt="lowerRoman"/>
          <w:cols w:space="720"/>
          <w:titlePg/>
        </w:sectPr>
      </w:pPr>
    </w:p>
    <w:p w14:paraId="71BB8FEB" w14:textId="77777777" w:rsidR="00491D3A" w:rsidRDefault="009D70DB">
      <w:pPr>
        <w:spacing w:after="1111" w:line="259" w:lineRule="auto"/>
        <w:ind w:left="86" w:right="0" w:firstLine="0"/>
        <w:jc w:val="left"/>
      </w:pPr>
      <w:r>
        <w:rPr>
          <w:rFonts w:ascii="Calibri" w:eastAsia="Calibri" w:hAnsi="Calibri" w:cs="Calibri"/>
          <w:sz w:val="20"/>
        </w:rPr>
        <w:lastRenderedPageBreak/>
        <w:t xml:space="preserve"> </w:t>
      </w:r>
    </w:p>
    <w:p w14:paraId="438D23C1" w14:textId="77777777" w:rsidR="00491D3A" w:rsidRDefault="009D70DB">
      <w:pPr>
        <w:numPr>
          <w:ilvl w:val="0"/>
          <w:numId w:val="9"/>
        </w:numPr>
        <w:spacing w:after="118"/>
        <w:ind w:right="44" w:hanging="720"/>
      </w:pPr>
      <w:r>
        <w:t xml:space="preserve">Voting   </w:t>
      </w:r>
      <w:r>
        <w:tab/>
        <w:t xml:space="preserve">.... </w:t>
      </w:r>
      <w:r>
        <w:tab/>
        <w:t xml:space="preserve">.... </w:t>
      </w:r>
      <w:r>
        <w:tab/>
        <w:t xml:space="preserve">.... </w:t>
      </w:r>
      <w:r>
        <w:tab/>
        <w:t>…</w:t>
      </w:r>
      <w:r>
        <w:tab/>
        <w:t>72</w:t>
      </w:r>
    </w:p>
    <w:p w14:paraId="18A186D8" w14:textId="77777777" w:rsidR="00491D3A" w:rsidRDefault="009D70DB">
      <w:pPr>
        <w:numPr>
          <w:ilvl w:val="0"/>
          <w:numId w:val="9"/>
        </w:numPr>
        <w:spacing w:after="120"/>
        <w:ind w:right="44" w:hanging="720"/>
      </w:pPr>
      <w:proofErr w:type="gramStart"/>
      <w:r>
        <w:t>Quorum  ...</w:t>
      </w:r>
      <w:proofErr w:type="gramEnd"/>
      <w:r>
        <w:t xml:space="preserve">. </w:t>
      </w:r>
      <w:r>
        <w:tab/>
        <w:t xml:space="preserve">.... </w:t>
      </w:r>
      <w:r>
        <w:tab/>
        <w:t xml:space="preserve">.... </w:t>
      </w:r>
      <w:r>
        <w:tab/>
        <w:t>…</w:t>
      </w:r>
      <w:r>
        <w:tab/>
        <w:t xml:space="preserve">73 </w:t>
      </w:r>
    </w:p>
    <w:p w14:paraId="07BEDD3F" w14:textId="77777777" w:rsidR="00491D3A" w:rsidRDefault="009D70DB">
      <w:pPr>
        <w:numPr>
          <w:ilvl w:val="0"/>
          <w:numId w:val="9"/>
        </w:numPr>
        <w:spacing w:after="118"/>
        <w:ind w:right="44" w:hanging="720"/>
      </w:pPr>
      <w:r>
        <w:t xml:space="preserve">Standing Orders </w:t>
      </w:r>
      <w:r>
        <w:tab/>
        <w:t xml:space="preserve">.... </w:t>
      </w:r>
      <w:r>
        <w:tab/>
        <w:t xml:space="preserve">.... </w:t>
      </w:r>
      <w:r>
        <w:tab/>
        <w:t xml:space="preserve">.... </w:t>
      </w:r>
      <w:r>
        <w:tab/>
        <w:t xml:space="preserve">73 </w:t>
      </w:r>
    </w:p>
    <w:p w14:paraId="403A6605" w14:textId="77777777" w:rsidR="00491D3A" w:rsidRDefault="009D70DB">
      <w:pPr>
        <w:numPr>
          <w:ilvl w:val="0"/>
          <w:numId w:val="9"/>
        </w:numPr>
        <w:spacing w:after="120"/>
        <w:ind w:right="44" w:hanging="720"/>
      </w:pPr>
      <w:r>
        <w:t xml:space="preserve">Legislative </w:t>
      </w:r>
      <w:proofErr w:type="gramStart"/>
      <w:r>
        <w:t xml:space="preserve">power  </w:t>
      </w:r>
      <w:r>
        <w:tab/>
      </w:r>
      <w:proofErr w:type="gramEnd"/>
      <w:r>
        <w:t xml:space="preserve">.... </w:t>
      </w:r>
      <w:r>
        <w:tab/>
        <w:t xml:space="preserve">.... </w:t>
      </w:r>
      <w:r>
        <w:tab/>
        <w:t xml:space="preserve">.... </w:t>
      </w:r>
      <w:r>
        <w:tab/>
        <w:t xml:space="preserve">73 </w:t>
      </w:r>
    </w:p>
    <w:p w14:paraId="1B68A722" w14:textId="77777777" w:rsidR="00491D3A" w:rsidRDefault="009D70DB">
      <w:pPr>
        <w:numPr>
          <w:ilvl w:val="0"/>
          <w:numId w:val="9"/>
        </w:numPr>
        <w:spacing w:after="118"/>
        <w:ind w:right="44" w:hanging="720"/>
      </w:pPr>
      <w:r>
        <w:t xml:space="preserve">Delegation of legislative power </w:t>
      </w:r>
      <w:r>
        <w:tab/>
        <w:t xml:space="preserve">.... </w:t>
      </w:r>
      <w:r>
        <w:tab/>
        <w:t xml:space="preserve">.... </w:t>
      </w:r>
      <w:r>
        <w:tab/>
        <w:t xml:space="preserve">74 </w:t>
      </w:r>
    </w:p>
    <w:p w14:paraId="18E08A9C" w14:textId="77777777" w:rsidR="00491D3A" w:rsidRDefault="009D70DB">
      <w:pPr>
        <w:numPr>
          <w:ilvl w:val="0"/>
          <w:numId w:val="9"/>
        </w:numPr>
        <w:spacing w:after="118"/>
        <w:ind w:right="44" w:hanging="720"/>
      </w:pPr>
      <w:r>
        <w:t xml:space="preserve">Duties of Attorney-General in regard to published </w:t>
      </w:r>
      <w:proofErr w:type="gramStart"/>
      <w:r>
        <w:t>Bills  ...</w:t>
      </w:r>
      <w:proofErr w:type="gramEnd"/>
      <w:r>
        <w:t xml:space="preserve">. </w:t>
      </w:r>
      <w:r>
        <w:tab/>
        <w:t xml:space="preserve">74 </w:t>
      </w:r>
    </w:p>
    <w:p w14:paraId="7932528B" w14:textId="77777777" w:rsidR="00491D3A" w:rsidRDefault="009D70DB">
      <w:pPr>
        <w:numPr>
          <w:ilvl w:val="0"/>
          <w:numId w:val="9"/>
        </w:numPr>
        <w:spacing w:after="120"/>
        <w:ind w:right="44" w:hanging="720"/>
      </w:pPr>
      <w:r>
        <w:t xml:space="preserve">Publication of Bills and passing of Bills and resolutions .... </w:t>
      </w:r>
      <w:r>
        <w:tab/>
        <w:t xml:space="preserve">75 </w:t>
      </w:r>
    </w:p>
    <w:p w14:paraId="1A959077" w14:textId="77777777" w:rsidR="00491D3A" w:rsidRDefault="009D70DB">
      <w:pPr>
        <w:numPr>
          <w:ilvl w:val="0"/>
          <w:numId w:val="9"/>
        </w:numPr>
        <w:spacing w:after="4" w:line="380" w:lineRule="auto"/>
        <w:ind w:right="44" w:hanging="720"/>
      </w:pPr>
      <w:r>
        <w:t xml:space="preserve">Certificate of Speaker </w:t>
      </w:r>
      <w:r>
        <w:tab/>
        <w:t xml:space="preserve">.... </w:t>
      </w:r>
      <w:r>
        <w:tab/>
        <w:t xml:space="preserve">.... </w:t>
      </w:r>
      <w:r>
        <w:tab/>
        <w:t xml:space="preserve">.... </w:t>
      </w:r>
      <w:r>
        <w:tab/>
        <w:t xml:space="preserve"> </w:t>
      </w:r>
      <w:proofErr w:type="gramStart"/>
      <w:r>
        <w:t>75  80</w:t>
      </w:r>
      <w:proofErr w:type="gramEnd"/>
      <w:r>
        <w:t xml:space="preserve"> </w:t>
      </w:r>
      <w:r>
        <w:tab/>
        <w:t xml:space="preserve"> When Bill becomes law .... </w:t>
      </w:r>
      <w:r>
        <w:tab/>
        <w:t xml:space="preserve">.... </w:t>
      </w:r>
      <w:r>
        <w:tab/>
        <w:t xml:space="preserve">.... </w:t>
      </w:r>
      <w:r>
        <w:tab/>
        <w:t xml:space="preserve">76 </w:t>
      </w:r>
    </w:p>
    <w:p w14:paraId="76D3E358" w14:textId="77777777" w:rsidR="00491D3A" w:rsidRDefault="009D70DB">
      <w:pPr>
        <w:numPr>
          <w:ilvl w:val="0"/>
          <w:numId w:val="10"/>
        </w:numPr>
        <w:ind w:right="44" w:hanging="706"/>
      </w:pPr>
      <w:r>
        <w:t xml:space="preserve">Expulsion of Members and imposition of civic disability .... </w:t>
      </w:r>
      <w:r>
        <w:tab/>
        <w:t xml:space="preserve">77 </w:t>
      </w:r>
    </w:p>
    <w:p w14:paraId="39C59710" w14:textId="77777777" w:rsidR="00491D3A" w:rsidRDefault="009D70DB">
      <w:pPr>
        <w:spacing w:after="280" w:line="259" w:lineRule="auto"/>
        <w:ind w:left="0" w:right="0" w:firstLine="0"/>
        <w:jc w:val="left"/>
      </w:pPr>
      <w:r>
        <w:rPr>
          <w:sz w:val="6"/>
        </w:rPr>
        <w:t xml:space="preserve"> </w:t>
      </w:r>
    </w:p>
    <w:p w14:paraId="6C411075" w14:textId="77777777" w:rsidR="00491D3A" w:rsidRDefault="009D70DB">
      <w:pPr>
        <w:spacing w:after="77" w:line="259" w:lineRule="auto"/>
        <w:ind w:left="1489" w:right="1528"/>
        <w:jc w:val="center"/>
      </w:pPr>
      <w:r>
        <w:rPr>
          <w:b/>
        </w:rPr>
        <w:t xml:space="preserve">CHAPTER - XII  </w:t>
      </w:r>
    </w:p>
    <w:p w14:paraId="17215BEE" w14:textId="77777777" w:rsidR="00491D3A" w:rsidRDefault="009D70DB">
      <w:pPr>
        <w:spacing w:after="77" w:line="259" w:lineRule="auto"/>
        <w:ind w:left="1489" w:right="1524"/>
        <w:jc w:val="center"/>
      </w:pPr>
      <w:r>
        <w:rPr>
          <w:b/>
        </w:rPr>
        <w:t xml:space="preserve">THE LEGISLATURE  </w:t>
      </w:r>
    </w:p>
    <w:p w14:paraId="75D08403" w14:textId="77777777" w:rsidR="00491D3A" w:rsidRDefault="009D70DB">
      <w:pPr>
        <w:spacing w:after="0" w:line="259" w:lineRule="auto"/>
        <w:ind w:left="1489" w:right="1524"/>
        <w:jc w:val="center"/>
      </w:pPr>
      <w:r>
        <w:rPr>
          <w:b/>
        </w:rPr>
        <w:t xml:space="preserve">Amendment of the Constitution </w:t>
      </w:r>
    </w:p>
    <w:p w14:paraId="5B655D07" w14:textId="77777777" w:rsidR="00491D3A" w:rsidRDefault="009D70DB">
      <w:pPr>
        <w:spacing w:after="281" w:line="259" w:lineRule="auto"/>
        <w:ind w:left="0" w:right="0" w:firstLine="0"/>
        <w:jc w:val="left"/>
      </w:pPr>
      <w:r>
        <w:rPr>
          <w:sz w:val="6"/>
        </w:rPr>
        <w:t xml:space="preserve"> </w:t>
      </w:r>
    </w:p>
    <w:p w14:paraId="5AAEABC9" w14:textId="77777777" w:rsidR="00491D3A" w:rsidRDefault="009D70DB">
      <w:pPr>
        <w:numPr>
          <w:ilvl w:val="0"/>
          <w:numId w:val="10"/>
        </w:numPr>
        <w:spacing w:after="93"/>
        <w:ind w:right="44" w:hanging="706"/>
      </w:pPr>
      <w:r>
        <w:t xml:space="preserve">Amendment or repeal of the Constitution must be expressed </w:t>
      </w:r>
      <w:r>
        <w:tab/>
        <w:t xml:space="preserve"> 79 </w:t>
      </w:r>
    </w:p>
    <w:p w14:paraId="7A011A7A" w14:textId="77777777" w:rsidR="00491D3A" w:rsidRDefault="009D70DB">
      <w:pPr>
        <w:numPr>
          <w:ilvl w:val="0"/>
          <w:numId w:val="10"/>
        </w:numPr>
        <w:spacing w:line="349" w:lineRule="auto"/>
        <w:ind w:right="44" w:hanging="706"/>
      </w:pPr>
      <w:r>
        <w:t xml:space="preserve">Approval of certain Bills at a Referendum ....  </w:t>
      </w:r>
      <w:proofErr w:type="gramStart"/>
      <w:r>
        <w:t>80  84</w:t>
      </w:r>
      <w:proofErr w:type="gramEnd"/>
      <w:r>
        <w:t xml:space="preserve">  Bills inconsistent with the Constitution .... ....  80 </w:t>
      </w:r>
    </w:p>
    <w:p w14:paraId="1761C012" w14:textId="77777777" w:rsidR="00491D3A" w:rsidRDefault="009D70DB">
      <w:pPr>
        <w:spacing w:after="280" w:line="259" w:lineRule="auto"/>
        <w:ind w:left="0" w:right="0" w:firstLine="0"/>
        <w:jc w:val="left"/>
      </w:pPr>
      <w:r>
        <w:rPr>
          <w:sz w:val="6"/>
        </w:rPr>
        <w:t xml:space="preserve"> </w:t>
      </w:r>
    </w:p>
    <w:p w14:paraId="1C122EDC" w14:textId="77777777" w:rsidR="00491D3A" w:rsidRDefault="009D70DB">
      <w:pPr>
        <w:spacing w:after="77" w:line="259" w:lineRule="auto"/>
        <w:ind w:left="1489" w:right="1527"/>
        <w:jc w:val="center"/>
      </w:pPr>
      <w:r>
        <w:rPr>
          <w:b/>
        </w:rPr>
        <w:t xml:space="preserve">CHAPTER - XIII  </w:t>
      </w:r>
    </w:p>
    <w:p w14:paraId="009C69DE" w14:textId="77777777" w:rsidR="00491D3A" w:rsidRDefault="009D70DB">
      <w:pPr>
        <w:spacing w:after="0" w:line="259" w:lineRule="auto"/>
        <w:ind w:left="1489" w:right="1525"/>
        <w:jc w:val="center"/>
      </w:pPr>
      <w:r>
        <w:rPr>
          <w:b/>
        </w:rPr>
        <w:t>THE REFERE</w:t>
      </w:r>
      <w:r>
        <w:rPr>
          <w:b/>
        </w:rPr>
        <w:t xml:space="preserve">NDUM </w:t>
      </w:r>
    </w:p>
    <w:p w14:paraId="0B96291E" w14:textId="77777777" w:rsidR="00491D3A" w:rsidRDefault="009D70DB">
      <w:pPr>
        <w:spacing w:after="283" w:line="259" w:lineRule="auto"/>
        <w:ind w:left="0" w:right="0" w:firstLine="0"/>
        <w:jc w:val="left"/>
      </w:pPr>
      <w:r>
        <w:rPr>
          <w:sz w:val="6"/>
        </w:rPr>
        <w:t xml:space="preserve"> </w:t>
      </w:r>
    </w:p>
    <w:p w14:paraId="1AB4119C" w14:textId="77777777" w:rsidR="00491D3A" w:rsidRDefault="009D70DB">
      <w:pPr>
        <w:spacing w:line="380" w:lineRule="auto"/>
        <w:ind w:left="19" w:right="44"/>
      </w:pPr>
      <w:r>
        <w:lastRenderedPageBreak/>
        <w:t xml:space="preserve"> 85 </w:t>
      </w:r>
      <w:r>
        <w:tab/>
        <w:t xml:space="preserve"> Submission of Bills to people by Referendum </w:t>
      </w:r>
      <w:r>
        <w:tab/>
        <w:t xml:space="preserve">.... </w:t>
      </w:r>
      <w:r>
        <w:tab/>
        <w:t xml:space="preserve"> </w:t>
      </w:r>
      <w:proofErr w:type="gramStart"/>
      <w:r>
        <w:t>82  86</w:t>
      </w:r>
      <w:proofErr w:type="gramEnd"/>
      <w:r>
        <w:t xml:space="preserve"> </w:t>
      </w:r>
      <w:r>
        <w:tab/>
        <w:t xml:space="preserve"> Submission of matters of national importance to people by </w:t>
      </w:r>
      <w:r>
        <w:tab/>
        <w:t xml:space="preserve"> </w:t>
      </w:r>
    </w:p>
    <w:p w14:paraId="09144503" w14:textId="77777777" w:rsidR="00491D3A" w:rsidRDefault="009D70DB">
      <w:pPr>
        <w:tabs>
          <w:tab w:val="center" w:pos="235"/>
          <w:tab w:val="center" w:pos="1193"/>
          <w:tab w:val="center" w:pos="2991"/>
          <w:tab w:val="center" w:pos="4431"/>
          <w:tab w:val="center" w:pos="5871"/>
          <w:tab w:val="center" w:pos="6589"/>
        </w:tabs>
        <w:spacing w:after="118"/>
        <w:ind w:left="0" w:right="0" w:firstLine="0"/>
        <w:jc w:val="left"/>
      </w:pPr>
      <w:r>
        <w:t xml:space="preserve"> </w:t>
      </w:r>
      <w:r>
        <w:tab/>
        <w:t xml:space="preserve"> </w:t>
      </w:r>
      <w:r>
        <w:tab/>
        <w:t xml:space="preserve"> </w:t>
      </w:r>
      <w:proofErr w:type="gramStart"/>
      <w:r>
        <w:t xml:space="preserve">Referendum  </w:t>
      </w:r>
      <w:r>
        <w:tab/>
      </w:r>
      <w:proofErr w:type="gramEnd"/>
      <w:r>
        <w:t xml:space="preserve">.... </w:t>
      </w:r>
      <w:r>
        <w:tab/>
        <w:t xml:space="preserve">....   </w:t>
      </w:r>
      <w:r>
        <w:tab/>
        <w:t xml:space="preserve">....   </w:t>
      </w:r>
      <w:r>
        <w:tab/>
        <w:t xml:space="preserve">82 </w:t>
      </w:r>
    </w:p>
    <w:p w14:paraId="69A829D0" w14:textId="77777777" w:rsidR="00491D3A" w:rsidRDefault="009D70DB">
      <w:pPr>
        <w:numPr>
          <w:ilvl w:val="0"/>
          <w:numId w:val="11"/>
        </w:numPr>
        <w:ind w:right="44" w:hanging="706"/>
      </w:pPr>
      <w:r>
        <w:t xml:space="preserve">Parliament to provide for procedure </w:t>
      </w:r>
      <w:r>
        <w:tab/>
        <w:t xml:space="preserve">.... </w:t>
      </w:r>
      <w:r>
        <w:tab/>
        <w:t xml:space="preserve">....   </w:t>
      </w:r>
      <w:r>
        <w:tab/>
        <w:t xml:space="preserve">83 </w:t>
      </w:r>
    </w:p>
    <w:p w14:paraId="73590F13" w14:textId="77777777" w:rsidR="00491D3A" w:rsidRDefault="009D70DB">
      <w:pPr>
        <w:spacing w:after="286" w:line="259" w:lineRule="auto"/>
        <w:ind w:left="0" w:right="0" w:firstLine="0"/>
        <w:jc w:val="left"/>
      </w:pPr>
      <w:r>
        <w:rPr>
          <w:sz w:val="6"/>
        </w:rPr>
        <w:t xml:space="preserve"> </w:t>
      </w:r>
    </w:p>
    <w:p w14:paraId="3AA453D3" w14:textId="77777777" w:rsidR="00491D3A" w:rsidRDefault="009D70DB">
      <w:pPr>
        <w:spacing w:after="77" w:line="259" w:lineRule="auto"/>
        <w:ind w:left="1489" w:right="1526"/>
        <w:jc w:val="center"/>
      </w:pPr>
      <w:r>
        <w:rPr>
          <w:b/>
        </w:rPr>
        <w:t>CHAPTER - XIV</w:t>
      </w:r>
      <w:r>
        <w:t xml:space="preserve"> </w:t>
      </w:r>
    </w:p>
    <w:p w14:paraId="4D308C4F" w14:textId="77777777" w:rsidR="00491D3A" w:rsidRDefault="009D70DB">
      <w:pPr>
        <w:spacing w:after="0" w:line="259" w:lineRule="auto"/>
        <w:ind w:left="1489" w:right="1526"/>
        <w:jc w:val="center"/>
      </w:pPr>
      <w:r>
        <w:rPr>
          <w:b/>
        </w:rPr>
        <w:t xml:space="preserve">THE FRANCHISE AND ELECTIONS </w:t>
      </w:r>
    </w:p>
    <w:p w14:paraId="5A83978D" w14:textId="77777777" w:rsidR="00491D3A" w:rsidRDefault="009D70DB">
      <w:pPr>
        <w:spacing w:after="283" w:line="259" w:lineRule="auto"/>
        <w:ind w:left="0" w:right="0" w:firstLine="0"/>
        <w:jc w:val="left"/>
      </w:pPr>
      <w:r>
        <w:rPr>
          <w:sz w:val="6"/>
        </w:rPr>
        <w:t xml:space="preserve"> </w:t>
      </w:r>
    </w:p>
    <w:p w14:paraId="0559E8CC" w14:textId="77777777" w:rsidR="00491D3A" w:rsidRDefault="009D70DB">
      <w:pPr>
        <w:numPr>
          <w:ilvl w:val="0"/>
          <w:numId w:val="11"/>
        </w:numPr>
        <w:spacing w:after="118"/>
        <w:ind w:right="44" w:hanging="706"/>
      </w:pPr>
      <w:r>
        <w:t xml:space="preserve">Right to be an </w:t>
      </w:r>
      <w:proofErr w:type="gramStart"/>
      <w:r>
        <w:t>elector  ...</w:t>
      </w:r>
      <w:proofErr w:type="gramEnd"/>
      <w:r>
        <w:t xml:space="preserve">. </w:t>
      </w:r>
      <w:r>
        <w:tab/>
        <w:t xml:space="preserve">....   </w:t>
      </w:r>
      <w:r>
        <w:tab/>
        <w:t xml:space="preserve">.... </w:t>
      </w:r>
      <w:r>
        <w:tab/>
        <w:t xml:space="preserve">84 </w:t>
      </w:r>
    </w:p>
    <w:p w14:paraId="65449527" w14:textId="77777777" w:rsidR="00491D3A" w:rsidRDefault="009D70DB">
      <w:pPr>
        <w:numPr>
          <w:ilvl w:val="0"/>
          <w:numId w:val="11"/>
        </w:numPr>
        <w:spacing w:after="118"/>
        <w:ind w:right="44" w:hanging="706"/>
      </w:pPr>
      <w:r>
        <w:t xml:space="preserve">Disqualification to be an elector   </w:t>
      </w:r>
      <w:r>
        <w:tab/>
        <w:t xml:space="preserve">....   </w:t>
      </w:r>
      <w:r>
        <w:tab/>
        <w:t xml:space="preserve">... </w:t>
      </w:r>
      <w:r>
        <w:tab/>
        <w:t>84 90</w:t>
      </w:r>
      <w:r>
        <w:tab/>
        <w:t xml:space="preserve">Qualification for election as a Member of </w:t>
      </w:r>
      <w:proofErr w:type="gramStart"/>
      <w:r>
        <w:t xml:space="preserve">Parliament  </w:t>
      </w:r>
      <w:r>
        <w:tab/>
      </w:r>
      <w:proofErr w:type="gramEnd"/>
      <w:r>
        <w:t>...</w:t>
      </w:r>
      <w:r>
        <w:tab/>
        <w:t xml:space="preserve">  88</w:t>
      </w:r>
    </w:p>
    <w:p w14:paraId="131AD81B" w14:textId="77777777" w:rsidR="00491D3A" w:rsidRDefault="009D70DB">
      <w:pPr>
        <w:numPr>
          <w:ilvl w:val="0"/>
          <w:numId w:val="12"/>
        </w:numPr>
        <w:spacing w:after="120"/>
        <w:ind w:right="44" w:hanging="720"/>
      </w:pPr>
      <w:r>
        <w:t>Disqualification for election as a Member of Parliament ...</w:t>
      </w:r>
      <w:r>
        <w:tab/>
        <w:t xml:space="preserve"> 88 </w:t>
      </w:r>
    </w:p>
    <w:p w14:paraId="07E13C9C" w14:textId="77777777" w:rsidR="00491D3A" w:rsidRDefault="009D70DB">
      <w:pPr>
        <w:numPr>
          <w:ilvl w:val="0"/>
          <w:numId w:val="12"/>
        </w:numPr>
        <w:spacing w:after="118"/>
        <w:ind w:right="44" w:hanging="720"/>
      </w:pPr>
      <w:r>
        <w:t xml:space="preserve">Disqualification for election as President ....   </w:t>
      </w:r>
      <w:r>
        <w:tab/>
        <w:t xml:space="preserve">... </w:t>
      </w:r>
      <w:r>
        <w:tab/>
        <w:t xml:space="preserve"> 92 </w:t>
      </w:r>
    </w:p>
    <w:p w14:paraId="66DED402" w14:textId="77777777" w:rsidR="00491D3A" w:rsidRDefault="009D70DB">
      <w:pPr>
        <w:numPr>
          <w:ilvl w:val="0"/>
          <w:numId w:val="12"/>
        </w:numPr>
        <w:spacing w:after="120"/>
        <w:ind w:right="44" w:hanging="720"/>
      </w:pPr>
      <w:r>
        <w:t xml:space="preserve">Election to be free, equal and secret </w:t>
      </w:r>
      <w:r>
        <w:tab/>
        <w:t xml:space="preserve">....   </w:t>
      </w:r>
      <w:r>
        <w:tab/>
        <w:t xml:space="preserve">... </w:t>
      </w:r>
      <w:r>
        <w:tab/>
        <w:t xml:space="preserve">  93 </w:t>
      </w:r>
    </w:p>
    <w:p w14:paraId="0D78386E" w14:textId="77777777" w:rsidR="00491D3A" w:rsidRDefault="009D70DB">
      <w:pPr>
        <w:numPr>
          <w:ilvl w:val="0"/>
          <w:numId w:val="12"/>
        </w:numPr>
        <w:spacing w:after="118"/>
        <w:ind w:right="44" w:hanging="720"/>
      </w:pPr>
      <w:r>
        <w:t xml:space="preserve">Election of the </w:t>
      </w:r>
      <w:proofErr w:type="gramStart"/>
      <w:r>
        <w:t xml:space="preserve">President  </w:t>
      </w:r>
      <w:r>
        <w:tab/>
      </w:r>
      <w:proofErr w:type="gramEnd"/>
      <w:r>
        <w:t xml:space="preserve">....   </w:t>
      </w:r>
      <w:r>
        <w:tab/>
        <w:t xml:space="preserve">... </w:t>
      </w:r>
      <w:r>
        <w:tab/>
        <w:t xml:space="preserve"> 93 </w:t>
      </w:r>
    </w:p>
    <w:p w14:paraId="5819966C" w14:textId="77777777" w:rsidR="00491D3A" w:rsidRDefault="009D70DB">
      <w:pPr>
        <w:numPr>
          <w:ilvl w:val="0"/>
          <w:numId w:val="12"/>
        </w:numPr>
        <w:spacing w:after="91"/>
        <w:ind w:right="44" w:hanging="720"/>
      </w:pPr>
      <w:r>
        <w:t xml:space="preserve">Delimitation Commission </w:t>
      </w:r>
      <w:r>
        <w:tab/>
        <w:t>.</w:t>
      </w:r>
      <w:r>
        <w:t xml:space="preserve">...   </w:t>
      </w:r>
      <w:r>
        <w:tab/>
        <w:t xml:space="preserve">... </w:t>
      </w:r>
      <w:r>
        <w:tab/>
        <w:t xml:space="preserve"> 94 </w:t>
      </w:r>
    </w:p>
    <w:p w14:paraId="68AC8B7E" w14:textId="77777777" w:rsidR="00491D3A" w:rsidRDefault="009D70DB">
      <w:pPr>
        <w:numPr>
          <w:ilvl w:val="0"/>
          <w:numId w:val="12"/>
        </w:numPr>
        <w:spacing w:line="351" w:lineRule="auto"/>
        <w:ind w:right="44" w:hanging="720"/>
      </w:pPr>
      <w:r>
        <w:t xml:space="preserve">Electoral </w:t>
      </w:r>
      <w:proofErr w:type="gramStart"/>
      <w:r>
        <w:t>Districts  ...</w:t>
      </w:r>
      <w:proofErr w:type="gramEnd"/>
      <w:r>
        <w:t>.   ... ...   94 96</w:t>
      </w:r>
      <w:proofErr w:type="gramStart"/>
      <w:r>
        <w:t>A  Repealed</w:t>
      </w:r>
      <w:proofErr w:type="gramEnd"/>
      <w:r>
        <w:t xml:space="preserve"> ....   ... ... </w:t>
      </w:r>
    </w:p>
    <w:p w14:paraId="3E704DF2" w14:textId="77777777" w:rsidR="00491D3A" w:rsidRDefault="009D70DB">
      <w:pPr>
        <w:numPr>
          <w:ilvl w:val="0"/>
          <w:numId w:val="12"/>
        </w:numPr>
        <w:spacing w:after="113"/>
        <w:ind w:right="44" w:hanging="720"/>
      </w:pPr>
      <w:r>
        <w:t xml:space="preserve">Proclamation of names, &amp; c. of Electoral </w:t>
      </w:r>
      <w:proofErr w:type="gramStart"/>
      <w:r>
        <w:t xml:space="preserve">Districts  </w:t>
      </w:r>
      <w:r>
        <w:tab/>
      </w:r>
      <w:proofErr w:type="gramEnd"/>
      <w:r>
        <w:t xml:space="preserve">... </w:t>
      </w:r>
      <w:r>
        <w:tab/>
        <w:t xml:space="preserve">  95 </w:t>
      </w:r>
    </w:p>
    <w:p w14:paraId="756B0957" w14:textId="77777777" w:rsidR="00491D3A" w:rsidRDefault="009D70DB">
      <w:pPr>
        <w:numPr>
          <w:ilvl w:val="0"/>
          <w:numId w:val="12"/>
        </w:numPr>
        <w:ind w:right="44" w:hanging="720"/>
      </w:pPr>
      <w:r>
        <w:t xml:space="preserve">Number of Members to be returned by the several Electoral             </w:t>
      </w:r>
    </w:p>
    <w:p w14:paraId="265232F0" w14:textId="77777777" w:rsidR="00491D3A" w:rsidRDefault="009D70DB">
      <w:pPr>
        <w:spacing w:after="121" w:line="261" w:lineRule="auto"/>
        <w:ind w:left="10" w:right="83"/>
        <w:jc w:val="right"/>
      </w:pPr>
      <w:r>
        <w:t xml:space="preserve"> Districts and their apportionmen</w:t>
      </w:r>
      <w:r>
        <w:t xml:space="preserve">t among such Electoral Districts   96 </w:t>
      </w:r>
    </w:p>
    <w:p w14:paraId="3A78DD0E" w14:textId="77777777" w:rsidR="00491D3A" w:rsidRDefault="009D70DB">
      <w:pPr>
        <w:numPr>
          <w:ilvl w:val="0"/>
          <w:numId w:val="12"/>
        </w:numPr>
        <w:spacing w:after="86"/>
        <w:ind w:right="44" w:hanging="720"/>
      </w:pPr>
      <w:r>
        <w:t xml:space="preserve">Proportional Representation   </w:t>
      </w:r>
      <w:r>
        <w:tab/>
        <w:t xml:space="preserve">... </w:t>
      </w:r>
      <w:r>
        <w:tab/>
        <w:t xml:space="preserve">... </w:t>
      </w:r>
      <w:r>
        <w:tab/>
        <w:t xml:space="preserve">  98 </w:t>
      </w:r>
    </w:p>
    <w:p w14:paraId="49C540F2" w14:textId="77777777" w:rsidR="00491D3A" w:rsidRDefault="009D70DB">
      <w:pPr>
        <w:ind w:left="19" w:right="44"/>
      </w:pPr>
      <w:r>
        <w:t xml:space="preserve"> 99</w:t>
      </w:r>
      <w:proofErr w:type="gramStart"/>
      <w:r>
        <w:t>A  Election</w:t>
      </w:r>
      <w:proofErr w:type="gramEnd"/>
      <w:r>
        <w:t xml:space="preserve"> of Members of Parliament on the basis of the total          </w:t>
      </w:r>
    </w:p>
    <w:p w14:paraId="2F595C1B" w14:textId="77777777" w:rsidR="00491D3A" w:rsidRDefault="009D70DB">
      <w:pPr>
        <w:spacing w:line="382" w:lineRule="auto"/>
        <w:ind w:left="9" w:right="44" w:firstLine="576"/>
      </w:pPr>
      <w:r>
        <w:t xml:space="preserve"> number of votes polled at a General </w:t>
      </w:r>
      <w:proofErr w:type="gramStart"/>
      <w:r>
        <w:t xml:space="preserve">Election  </w:t>
      </w:r>
      <w:r>
        <w:tab/>
      </w:r>
      <w:proofErr w:type="gramEnd"/>
      <w:r>
        <w:t xml:space="preserve">... </w:t>
      </w:r>
      <w:r>
        <w:tab/>
        <w:t xml:space="preserve">102 100 </w:t>
      </w:r>
      <w:r>
        <w:tab/>
        <w:t xml:space="preserve"> Penalty for sitting and voting </w:t>
      </w:r>
      <w:r>
        <w:t xml:space="preserve">in Parliament when disqualified </w:t>
      </w:r>
      <w:r>
        <w:tab/>
        <w:t xml:space="preserve"> 103 </w:t>
      </w:r>
    </w:p>
    <w:p w14:paraId="122F49A2" w14:textId="77777777" w:rsidR="00491D3A" w:rsidRDefault="009D70DB">
      <w:pPr>
        <w:numPr>
          <w:ilvl w:val="0"/>
          <w:numId w:val="13"/>
        </w:numPr>
        <w:spacing w:after="113"/>
        <w:ind w:right="44" w:hanging="720"/>
      </w:pPr>
      <w:r>
        <w:lastRenderedPageBreak/>
        <w:t xml:space="preserve">Parliament may make provision in respect of elections </w:t>
      </w:r>
      <w:r>
        <w:tab/>
        <w:t xml:space="preserve">.... </w:t>
      </w:r>
      <w:r>
        <w:tab/>
        <w:t xml:space="preserve">104 </w:t>
      </w:r>
    </w:p>
    <w:p w14:paraId="3B288CD1" w14:textId="77777777" w:rsidR="00491D3A" w:rsidRDefault="009D70DB">
      <w:pPr>
        <w:numPr>
          <w:ilvl w:val="0"/>
          <w:numId w:val="13"/>
        </w:numPr>
        <w:ind w:right="44" w:hanging="720"/>
      </w:pPr>
      <w:r>
        <w:t xml:space="preserve">Public officer or an officer of a public corporation not to              </w:t>
      </w:r>
    </w:p>
    <w:p w14:paraId="1DAEF3E9" w14:textId="77777777" w:rsidR="00491D3A" w:rsidRDefault="009D70DB">
      <w:pPr>
        <w:tabs>
          <w:tab w:val="center" w:pos="2133"/>
          <w:tab w:val="center" w:pos="4431"/>
          <w:tab w:val="center" w:pos="5844"/>
          <w:tab w:val="right" w:pos="6881"/>
        </w:tabs>
        <w:spacing w:after="3" w:line="261" w:lineRule="auto"/>
        <w:ind w:left="0" w:right="0" w:firstLine="0"/>
        <w:jc w:val="left"/>
      </w:pPr>
      <w:r>
        <w:rPr>
          <w:rFonts w:ascii="Calibri" w:eastAsia="Calibri" w:hAnsi="Calibri" w:cs="Calibri"/>
        </w:rPr>
        <w:tab/>
      </w:r>
      <w:r>
        <w:t xml:space="preserve"> </w:t>
      </w:r>
      <w:r>
        <w:t xml:space="preserve">function during period of election     </w:t>
      </w:r>
      <w:r>
        <w:tab/>
        <w:t xml:space="preserve">....   </w:t>
      </w:r>
      <w:r>
        <w:tab/>
        <w:t xml:space="preserve">... </w:t>
      </w:r>
      <w:r>
        <w:tab/>
        <w:t xml:space="preserve"> 105 </w:t>
      </w:r>
    </w:p>
    <w:p w14:paraId="5BCFFE25" w14:textId="77777777" w:rsidR="00491D3A" w:rsidRDefault="009D70DB">
      <w:pPr>
        <w:spacing w:after="268" w:line="259" w:lineRule="auto"/>
        <w:ind w:left="0" w:right="0" w:firstLine="0"/>
        <w:jc w:val="left"/>
      </w:pPr>
      <w:r>
        <w:rPr>
          <w:sz w:val="6"/>
        </w:rPr>
        <w:t xml:space="preserve"> </w:t>
      </w:r>
    </w:p>
    <w:p w14:paraId="5555BCBD" w14:textId="77777777" w:rsidR="00491D3A" w:rsidRDefault="009D70DB">
      <w:pPr>
        <w:spacing w:after="77" w:line="259" w:lineRule="auto"/>
        <w:ind w:left="1489" w:right="1523"/>
        <w:jc w:val="center"/>
      </w:pPr>
      <w:r>
        <w:rPr>
          <w:b/>
        </w:rPr>
        <w:t xml:space="preserve">CHAPTER - XIV A </w:t>
      </w:r>
    </w:p>
    <w:p w14:paraId="55367CB2" w14:textId="77777777" w:rsidR="00491D3A" w:rsidRDefault="009D70DB">
      <w:pPr>
        <w:spacing w:after="0" w:line="259" w:lineRule="auto"/>
        <w:ind w:left="1489" w:right="1527"/>
        <w:jc w:val="center"/>
      </w:pPr>
      <w:r>
        <w:rPr>
          <w:b/>
        </w:rPr>
        <w:t xml:space="preserve">ELECTION COMMISSION </w:t>
      </w:r>
    </w:p>
    <w:p w14:paraId="265A90EE" w14:textId="77777777" w:rsidR="00491D3A" w:rsidRDefault="009D70DB">
      <w:pPr>
        <w:spacing w:after="271" w:line="259" w:lineRule="auto"/>
        <w:ind w:left="0" w:right="0" w:firstLine="0"/>
        <w:jc w:val="left"/>
      </w:pPr>
      <w:r>
        <w:rPr>
          <w:sz w:val="6"/>
        </w:rPr>
        <w:t xml:space="preserve"> </w:t>
      </w:r>
    </w:p>
    <w:p w14:paraId="7B76D33F" w14:textId="77777777" w:rsidR="00491D3A" w:rsidRDefault="009D70DB">
      <w:pPr>
        <w:numPr>
          <w:ilvl w:val="0"/>
          <w:numId w:val="13"/>
        </w:numPr>
        <w:spacing w:after="118"/>
        <w:ind w:right="44" w:hanging="720"/>
      </w:pPr>
      <w:r>
        <w:t xml:space="preserve">Election Commission </w:t>
      </w:r>
      <w:r>
        <w:tab/>
        <w:t xml:space="preserve">....   </w:t>
      </w:r>
      <w:r>
        <w:tab/>
        <w:t xml:space="preserve">... </w:t>
      </w:r>
      <w:r>
        <w:tab/>
        <w:t xml:space="preserve">...    </w:t>
      </w:r>
      <w:r>
        <w:tab/>
        <w:t xml:space="preserve">106 </w:t>
      </w:r>
    </w:p>
    <w:p w14:paraId="18932175" w14:textId="77777777" w:rsidR="00491D3A" w:rsidRDefault="009D70DB">
      <w:pPr>
        <w:numPr>
          <w:ilvl w:val="0"/>
          <w:numId w:val="13"/>
        </w:numPr>
        <w:spacing w:after="118"/>
        <w:ind w:right="44" w:hanging="720"/>
      </w:pPr>
      <w:r>
        <w:t xml:space="preserve">Meetings of the Commission </w:t>
      </w:r>
      <w:r>
        <w:tab/>
        <w:t xml:space="preserve">....   </w:t>
      </w:r>
      <w:r>
        <w:tab/>
        <w:t xml:space="preserve">...   </w:t>
      </w:r>
      <w:r>
        <w:tab/>
        <w:t xml:space="preserve">107 </w:t>
      </w:r>
    </w:p>
    <w:p w14:paraId="5F774BDC" w14:textId="77777777" w:rsidR="00491D3A" w:rsidRDefault="009D70DB">
      <w:pPr>
        <w:tabs>
          <w:tab w:val="center" w:pos="5871"/>
          <w:tab w:val="right" w:pos="6881"/>
        </w:tabs>
        <w:spacing w:after="120"/>
        <w:ind w:left="0" w:right="0" w:firstLine="0"/>
        <w:jc w:val="left"/>
      </w:pPr>
      <w:r>
        <w:t>104</w:t>
      </w:r>
      <w:proofErr w:type="gramStart"/>
      <w:r>
        <w:t>A  Finality</w:t>
      </w:r>
      <w:proofErr w:type="gramEnd"/>
      <w:r>
        <w:t xml:space="preserve"> of decisions and immunity from suit </w:t>
      </w:r>
      <w:r>
        <w:tab/>
      </w:r>
      <w:r>
        <w:t xml:space="preserve">....   </w:t>
      </w:r>
      <w:r>
        <w:tab/>
        <w:t xml:space="preserve">108 </w:t>
      </w:r>
    </w:p>
    <w:p w14:paraId="7EA62643" w14:textId="77777777" w:rsidR="00491D3A" w:rsidRDefault="009D70DB">
      <w:pPr>
        <w:tabs>
          <w:tab w:val="center" w:pos="5844"/>
          <w:tab w:val="right" w:pos="6881"/>
        </w:tabs>
        <w:spacing w:after="118"/>
        <w:ind w:left="0" w:right="0" w:firstLine="0"/>
        <w:jc w:val="left"/>
      </w:pPr>
      <w:r>
        <w:t>104</w:t>
      </w:r>
      <w:proofErr w:type="gramStart"/>
      <w:r>
        <w:t>B  Powers</w:t>
      </w:r>
      <w:proofErr w:type="gramEnd"/>
      <w:r>
        <w:t xml:space="preserve">, functions and duties of the Commission ....   </w:t>
      </w:r>
      <w:r>
        <w:tab/>
        <w:t xml:space="preserve">...   </w:t>
      </w:r>
      <w:r>
        <w:tab/>
        <w:t xml:space="preserve">109 </w:t>
      </w:r>
    </w:p>
    <w:p w14:paraId="4716D565" w14:textId="77777777" w:rsidR="00491D3A" w:rsidRDefault="009D70DB">
      <w:pPr>
        <w:tabs>
          <w:tab w:val="center" w:pos="5871"/>
          <w:tab w:val="right" w:pos="6881"/>
        </w:tabs>
        <w:spacing w:after="120"/>
        <w:ind w:left="0" w:right="0" w:firstLine="0"/>
        <w:jc w:val="left"/>
      </w:pPr>
      <w:r>
        <w:t>104</w:t>
      </w:r>
      <w:proofErr w:type="gramStart"/>
      <w:r>
        <w:t>C  Deployment</w:t>
      </w:r>
      <w:proofErr w:type="gramEnd"/>
      <w:r>
        <w:t xml:space="preserve"> of Police by the Commission   </w:t>
      </w:r>
      <w:r>
        <w:tab/>
        <w:t xml:space="preserve">....   </w:t>
      </w:r>
      <w:r>
        <w:tab/>
        <w:t xml:space="preserve">112 </w:t>
      </w:r>
    </w:p>
    <w:p w14:paraId="520563AC" w14:textId="77777777" w:rsidR="00491D3A" w:rsidRDefault="009D70DB">
      <w:pPr>
        <w:tabs>
          <w:tab w:val="center" w:pos="4431"/>
          <w:tab w:val="center" w:pos="5844"/>
          <w:tab w:val="right" w:pos="6881"/>
        </w:tabs>
        <w:spacing w:after="113"/>
        <w:ind w:left="0" w:right="0" w:firstLine="0"/>
        <w:jc w:val="left"/>
      </w:pPr>
      <w:r>
        <w:t>104</w:t>
      </w:r>
      <w:proofErr w:type="gramStart"/>
      <w:r>
        <w:t>D  Deployment</w:t>
      </w:r>
      <w:proofErr w:type="gramEnd"/>
      <w:r>
        <w:t xml:space="preserve"> of Armed Forces </w:t>
      </w:r>
      <w:r>
        <w:tab/>
        <w:t xml:space="preserve">....   </w:t>
      </w:r>
      <w:r>
        <w:tab/>
        <w:t xml:space="preserve">...   </w:t>
      </w:r>
      <w:r>
        <w:tab/>
        <w:t xml:space="preserve">112 </w:t>
      </w:r>
    </w:p>
    <w:p w14:paraId="33CDB179" w14:textId="77777777" w:rsidR="00491D3A" w:rsidRDefault="009D70DB">
      <w:pPr>
        <w:tabs>
          <w:tab w:val="center" w:pos="6479"/>
        </w:tabs>
        <w:ind w:left="0" w:right="0" w:firstLine="0"/>
        <w:jc w:val="left"/>
      </w:pPr>
      <w:r>
        <w:t>104</w:t>
      </w:r>
      <w:proofErr w:type="gramStart"/>
      <w:r>
        <w:t>E  Commissioner</w:t>
      </w:r>
      <w:proofErr w:type="gramEnd"/>
      <w:r>
        <w:t>-General of Elections and other offic</w:t>
      </w:r>
      <w:r>
        <w:t xml:space="preserve">ers of the </w:t>
      </w:r>
      <w:r>
        <w:tab/>
        <w:t xml:space="preserve"> </w:t>
      </w:r>
    </w:p>
    <w:p w14:paraId="751E4FB0" w14:textId="77777777" w:rsidR="00491D3A" w:rsidRDefault="009D70DB">
      <w:pPr>
        <w:tabs>
          <w:tab w:val="center" w:pos="235"/>
          <w:tab w:val="center" w:pos="1205"/>
          <w:tab w:val="center" w:pos="2991"/>
          <w:tab w:val="center" w:pos="4431"/>
          <w:tab w:val="center" w:pos="5871"/>
          <w:tab w:val="right" w:pos="6881"/>
        </w:tabs>
        <w:spacing w:after="118"/>
        <w:ind w:left="0" w:right="0" w:firstLine="0"/>
        <w:jc w:val="left"/>
      </w:pPr>
      <w:r>
        <w:t xml:space="preserve"> </w:t>
      </w:r>
      <w:r>
        <w:tab/>
        <w:t xml:space="preserve"> </w:t>
      </w:r>
      <w:r>
        <w:tab/>
        <w:t xml:space="preserve"> </w:t>
      </w:r>
      <w:proofErr w:type="gramStart"/>
      <w:r>
        <w:t xml:space="preserve">Commission  </w:t>
      </w:r>
      <w:r>
        <w:tab/>
      </w:r>
      <w:proofErr w:type="gramEnd"/>
      <w:r>
        <w:t xml:space="preserve">.... </w:t>
      </w:r>
      <w:r>
        <w:tab/>
        <w:t xml:space="preserve">....   </w:t>
      </w:r>
      <w:r>
        <w:tab/>
        <w:t xml:space="preserve">.... </w:t>
      </w:r>
      <w:r>
        <w:tab/>
        <w:t xml:space="preserve">113 </w:t>
      </w:r>
    </w:p>
    <w:p w14:paraId="26E3FFE3" w14:textId="77777777" w:rsidR="00491D3A" w:rsidRDefault="009D70DB">
      <w:pPr>
        <w:spacing w:after="118"/>
        <w:ind w:left="19" w:right="44"/>
      </w:pPr>
      <w:r>
        <w:t>104</w:t>
      </w:r>
      <w:proofErr w:type="gramStart"/>
      <w:r>
        <w:t>F  Returning</w:t>
      </w:r>
      <w:proofErr w:type="gramEnd"/>
      <w:r>
        <w:t xml:space="preserve"> Officers  </w:t>
      </w:r>
      <w:r>
        <w:tab/>
        <w:t xml:space="preserve">.... </w:t>
      </w:r>
      <w:r>
        <w:tab/>
        <w:t xml:space="preserve">....   </w:t>
      </w:r>
      <w:r>
        <w:tab/>
        <w:t xml:space="preserve">.... </w:t>
      </w:r>
      <w:r>
        <w:tab/>
        <w:t xml:space="preserve">114 104G </w:t>
      </w:r>
      <w:r>
        <w:tab/>
        <w:t xml:space="preserve">Public Officers </w:t>
      </w:r>
      <w:r>
        <w:tab/>
        <w:t xml:space="preserve">.... </w:t>
      </w:r>
      <w:r>
        <w:tab/>
        <w:t xml:space="preserve">....   </w:t>
      </w:r>
      <w:r>
        <w:tab/>
        <w:t xml:space="preserve"> 115 </w:t>
      </w:r>
    </w:p>
    <w:p w14:paraId="13DC5F24" w14:textId="77777777" w:rsidR="00491D3A" w:rsidRDefault="009D70DB">
      <w:pPr>
        <w:tabs>
          <w:tab w:val="center" w:pos="5871"/>
          <w:tab w:val="right" w:pos="6881"/>
        </w:tabs>
        <w:spacing w:after="120"/>
        <w:ind w:left="0" w:right="0" w:firstLine="0"/>
        <w:jc w:val="left"/>
      </w:pPr>
      <w:r>
        <w:t xml:space="preserve">104GG Failure to comply with directions to be an </w:t>
      </w:r>
      <w:proofErr w:type="gramStart"/>
      <w:r>
        <w:t xml:space="preserve">offence  </w:t>
      </w:r>
      <w:r>
        <w:tab/>
      </w:r>
      <w:proofErr w:type="gramEnd"/>
      <w:r>
        <w:t xml:space="preserve">....   </w:t>
      </w:r>
      <w:r>
        <w:tab/>
        <w:t xml:space="preserve">115 </w:t>
      </w:r>
    </w:p>
    <w:p w14:paraId="083A99FC" w14:textId="77777777" w:rsidR="00491D3A" w:rsidRDefault="009D70DB">
      <w:pPr>
        <w:tabs>
          <w:tab w:val="center" w:pos="5871"/>
          <w:tab w:val="right" w:pos="6881"/>
        </w:tabs>
        <w:spacing w:after="118"/>
        <w:ind w:left="0" w:right="0" w:firstLine="0"/>
        <w:jc w:val="left"/>
      </w:pPr>
      <w:r>
        <w:t>104</w:t>
      </w:r>
      <w:proofErr w:type="gramStart"/>
      <w:r>
        <w:t>H  Powers</w:t>
      </w:r>
      <w:proofErr w:type="gramEnd"/>
      <w:r>
        <w:t xml:space="preserve"> of Supreme Court to </w:t>
      </w:r>
      <w:r>
        <w:t xml:space="preserve">issue writs ....   </w:t>
      </w:r>
      <w:r>
        <w:tab/>
        <w:t xml:space="preserve">.... </w:t>
      </w:r>
      <w:r>
        <w:tab/>
        <w:t xml:space="preserve">116 </w:t>
      </w:r>
    </w:p>
    <w:p w14:paraId="4B320AF9" w14:textId="77777777" w:rsidR="00491D3A" w:rsidRDefault="009D70DB">
      <w:pPr>
        <w:tabs>
          <w:tab w:val="center" w:pos="2991"/>
          <w:tab w:val="center" w:pos="4431"/>
          <w:tab w:val="center" w:pos="5871"/>
          <w:tab w:val="right" w:pos="6881"/>
        </w:tabs>
        <w:ind w:left="0" w:right="0" w:firstLine="0"/>
        <w:jc w:val="left"/>
      </w:pPr>
      <w:r>
        <w:t>104</w:t>
      </w:r>
      <w:proofErr w:type="gramStart"/>
      <w:r>
        <w:t>J  Interpretation</w:t>
      </w:r>
      <w:proofErr w:type="gramEnd"/>
      <w:r>
        <w:t xml:space="preserve"> </w:t>
      </w:r>
      <w:r>
        <w:tab/>
        <w:t xml:space="preserve">.... </w:t>
      </w:r>
      <w:r>
        <w:tab/>
        <w:t xml:space="preserve">....   </w:t>
      </w:r>
      <w:r>
        <w:tab/>
        <w:t xml:space="preserve">.... </w:t>
      </w:r>
      <w:r>
        <w:tab/>
        <w:t xml:space="preserve">116 </w:t>
      </w:r>
    </w:p>
    <w:p w14:paraId="59DBD5A9" w14:textId="77777777" w:rsidR="00491D3A" w:rsidRDefault="009D70DB">
      <w:pPr>
        <w:spacing w:after="201" w:line="259" w:lineRule="auto"/>
        <w:ind w:left="0" w:right="20" w:firstLine="0"/>
        <w:jc w:val="center"/>
      </w:pPr>
      <w:r>
        <w:rPr>
          <w:b/>
          <w:sz w:val="10"/>
        </w:rPr>
        <w:t xml:space="preserve"> </w:t>
      </w:r>
    </w:p>
    <w:p w14:paraId="61A0A11D" w14:textId="77777777" w:rsidR="00491D3A" w:rsidRDefault="009D70DB">
      <w:pPr>
        <w:spacing w:after="77" w:line="259" w:lineRule="auto"/>
        <w:ind w:left="1489" w:right="1526"/>
        <w:jc w:val="center"/>
      </w:pPr>
      <w:r>
        <w:rPr>
          <w:b/>
        </w:rPr>
        <w:t xml:space="preserve">CHAPTER - XV  </w:t>
      </w:r>
    </w:p>
    <w:p w14:paraId="6A51C4E0" w14:textId="77777777" w:rsidR="00491D3A" w:rsidRDefault="009D70DB">
      <w:pPr>
        <w:spacing w:after="0" w:line="259" w:lineRule="auto"/>
        <w:ind w:left="1489" w:right="1526"/>
        <w:jc w:val="center"/>
      </w:pPr>
      <w:r>
        <w:rPr>
          <w:b/>
        </w:rPr>
        <w:t xml:space="preserve">THE JUDICIARY </w:t>
      </w:r>
    </w:p>
    <w:p w14:paraId="5DFAC26E" w14:textId="77777777" w:rsidR="00491D3A" w:rsidRDefault="009D70DB">
      <w:pPr>
        <w:spacing w:after="242" w:line="259" w:lineRule="auto"/>
        <w:ind w:left="0" w:right="30" w:firstLine="0"/>
        <w:jc w:val="center"/>
      </w:pPr>
      <w:r>
        <w:rPr>
          <w:b/>
          <w:sz w:val="6"/>
        </w:rPr>
        <w:t xml:space="preserve"> </w:t>
      </w:r>
    </w:p>
    <w:p w14:paraId="7801D5DE" w14:textId="77777777" w:rsidR="00491D3A" w:rsidRDefault="009D70DB">
      <w:pPr>
        <w:spacing w:line="349" w:lineRule="auto"/>
        <w:ind w:left="19" w:right="44"/>
      </w:pPr>
      <w:proofErr w:type="gramStart"/>
      <w:r>
        <w:t>105  Establishment</w:t>
      </w:r>
      <w:proofErr w:type="gramEnd"/>
      <w:r>
        <w:t xml:space="preserve"> of Courts, &amp;c.  .... ....    117 </w:t>
      </w:r>
      <w:proofErr w:type="gramStart"/>
      <w:r>
        <w:t>106  Public</w:t>
      </w:r>
      <w:proofErr w:type="gramEnd"/>
      <w:r>
        <w:t xml:space="preserve"> sittings .... ....   .... 118 </w:t>
      </w:r>
    </w:p>
    <w:p w14:paraId="797692AA" w14:textId="77777777" w:rsidR="00491D3A" w:rsidRDefault="009D70DB">
      <w:pPr>
        <w:spacing w:after="266" w:line="259" w:lineRule="auto"/>
        <w:ind w:left="0" w:right="0" w:firstLine="0"/>
        <w:jc w:val="left"/>
      </w:pPr>
      <w:r>
        <w:rPr>
          <w:sz w:val="6"/>
        </w:rPr>
        <w:t xml:space="preserve"> </w:t>
      </w:r>
    </w:p>
    <w:p w14:paraId="54E58F0C" w14:textId="77777777" w:rsidR="00491D3A" w:rsidRDefault="009D70DB">
      <w:pPr>
        <w:spacing w:after="0" w:line="259" w:lineRule="auto"/>
        <w:ind w:left="1489" w:right="1527"/>
        <w:jc w:val="center"/>
      </w:pPr>
      <w:r>
        <w:rPr>
          <w:b/>
        </w:rPr>
        <w:lastRenderedPageBreak/>
        <w:t xml:space="preserve">Independence of the Judiciary </w:t>
      </w:r>
    </w:p>
    <w:p w14:paraId="05ADB2FA" w14:textId="77777777" w:rsidR="00491D3A" w:rsidRDefault="009D70DB">
      <w:pPr>
        <w:spacing w:after="262" w:line="259" w:lineRule="auto"/>
        <w:ind w:left="0" w:right="30" w:firstLine="0"/>
        <w:jc w:val="center"/>
      </w:pPr>
      <w:r>
        <w:rPr>
          <w:b/>
          <w:sz w:val="6"/>
        </w:rPr>
        <w:t xml:space="preserve"> </w:t>
      </w:r>
    </w:p>
    <w:p w14:paraId="73B7DEB5" w14:textId="77777777" w:rsidR="00491D3A" w:rsidRDefault="009D70DB">
      <w:pPr>
        <w:numPr>
          <w:ilvl w:val="0"/>
          <w:numId w:val="14"/>
        </w:numPr>
        <w:ind w:right="22" w:firstLine="0"/>
        <w:jc w:val="left"/>
      </w:pPr>
      <w:r>
        <w:t xml:space="preserve">Appointment and removal of Judges of the Supreme Court            </w:t>
      </w:r>
    </w:p>
    <w:p w14:paraId="6FE7C74D" w14:textId="77777777" w:rsidR="00491D3A" w:rsidRDefault="009D70DB">
      <w:pPr>
        <w:tabs>
          <w:tab w:val="center" w:pos="1550"/>
          <w:tab w:val="center" w:pos="2881"/>
          <w:tab w:val="center" w:pos="4431"/>
          <w:tab w:val="center" w:pos="5871"/>
          <w:tab w:val="right" w:pos="6881"/>
        </w:tabs>
        <w:spacing w:after="122" w:line="261" w:lineRule="auto"/>
        <w:ind w:left="0" w:right="0" w:firstLine="0"/>
        <w:jc w:val="left"/>
      </w:pPr>
      <w:r>
        <w:rPr>
          <w:rFonts w:ascii="Calibri" w:eastAsia="Calibri" w:hAnsi="Calibri" w:cs="Calibri"/>
        </w:rPr>
        <w:tab/>
      </w:r>
      <w:r>
        <w:t xml:space="preserve"> and Court of Appeal </w:t>
      </w:r>
      <w:r>
        <w:tab/>
        <w:t xml:space="preserve"> </w:t>
      </w:r>
      <w:r>
        <w:tab/>
        <w:t xml:space="preserve">.... </w:t>
      </w:r>
      <w:r>
        <w:tab/>
        <w:t xml:space="preserve">.... </w:t>
      </w:r>
      <w:r>
        <w:tab/>
        <w:t xml:space="preserve">119   </w:t>
      </w:r>
    </w:p>
    <w:p w14:paraId="29D5D76D" w14:textId="77777777" w:rsidR="00491D3A" w:rsidRDefault="009D70DB">
      <w:pPr>
        <w:numPr>
          <w:ilvl w:val="0"/>
          <w:numId w:val="14"/>
        </w:numPr>
        <w:spacing w:after="59" w:line="327" w:lineRule="auto"/>
        <w:ind w:right="22" w:firstLine="0"/>
        <w:jc w:val="left"/>
      </w:pPr>
      <w:r>
        <w:t xml:space="preserve">Salaries of the Judges of the Supreme Court and Court                         of Appeal .... </w:t>
      </w:r>
      <w:r>
        <w:tab/>
        <w:t xml:space="preserve">.... </w:t>
      </w:r>
      <w:r>
        <w:tab/>
        <w:t xml:space="preserve">.... </w:t>
      </w:r>
      <w:r>
        <w:tab/>
        <w:t xml:space="preserve">.... </w:t>
      </w:r>
      <w:r>
        <w:tab/>
        <w:t xml:space="preserve">120 109 </w:t>
      </w:r>
      <w:r>
        <w:tab/>
        <w:t xml:space="preserve"> Acting appointments </w:t>
      </w:r>
      <w:r>
        <w:tab/>
        <w:t xml:space="preserve">.... </w:t>
      </w:r>
      <w:r>
        <w:tab/>
        <w:t xml:space="preserve">....   </w:t>
      </w:r>
      <w:r>
        <w:tab/>
        <w:t xml:space="preserve">.... </w:t>
      </w:r>
      <w:r>
        <w:tab/>
        <w:t xml:space="preserve">120 </w:t>
      </w:r>
    </w:p>
    <w:p w14:paraId="0BB62D38" w14:textId="77777777" w:rsidR="00491D3A" w:rsidRDefault="009D70DB">
      <w:pPr>
        <w:numPr>
          <w:ilvl w:val="0"/>
          <w:numId w:val="15"/>
        </w:numPr>
        <w:spacing w:after="110"/>
        <w:ind w:right="44" w:hanging="720"/>
      </w:pPr>
      <w:r>
        <w:t xml:space="preserve">Performance or discharge of other duties or functions by Judges 121 </w:t>
      </w:r>
    </w:p>
    <w:p w14:paraId="66F16ECB" w14:textId="77777777" w:rsidR="00491D3A" w:rsidRDefault="009D70DB">
      <w:pPr>
        <w:numPr>
          <w:ilvl w:val="0"/>
          <w:numId w:val="15"/>
        </w:numPr>
        <w:ind w:right="44" w:hanging="720"/>
      </w:pPr>
      <w:r>
        <w:t>Appointment, remova</w:t>
      </w:r>
      <w:r>
        <w:t xml:space="preserve">l and disciplinary control of Judges of           </w:t>
      </w:r>
    </w:p>
    <w:p w14:paraId="57345D74" w14:textId="77777777" w:rsidR="00491D3A" w:rsidRDefault="009D70DB">
      <w:pPr>
        <w:tabs>
          <w:tab w:val="center" w:pos="1309"/>
          <w:tab w:val="center" w:pos="2991"/>
          <w:tab w:val="center" w:pos="4431"/>
          <w:tab w:val="center" w:pos="5871"/>
          <w:tab w:val="right" w:pos="6881"/>
        </w:tabs>
        <w:spacing w:after="129" w:line="261" w:lineRule="auto"/>
        <w:ind w:left="0" w:right="0" w:firstLine="0"/>
        <w:jc w:val="left"/>
      </w:pPr>
      <w:r>
        <w:rPr>
          <w:rFonts w:ascii="Calibri" w:eastAsia="Calibri" w:hAnsi="Calibri" w:cs="Calibri"/>
        </w:rPr>
        <w:tab/>
      </w:r>
      <w:r>
        <w:t xml:space="preserve"> the High Court </w:t>
      </w:r>
      <w:r>
        <w:tab/>
        <w:t xml:space="preserve">.... </w:t>
      </w:r>
      <w:r>
        <w:tab/>
        <w:t xml:space="preserve">.... </w:t>
      </w:r>
      <w:r>
        <w:tab/>
        <w:t xml:space="preserve">.... </w:t>
      </w:r>
      <w:r>
        <w:tab/>
        <w:t xml:space="preserve"> 121 </w:t>
      </w:r>
    </w:p>
    <w:p w14:paraId="0EF200B6" w14:textId="77777777" w:rsidR="00491D3A" w:rsidRDefault="009D70DB">
      <w:pPr>
        <w:tabs>
          <w:tab w:val="center" w:pos="4431"/>
          <w:tab w:val="center" w:pos="5871"/>
          <w:tab w:val="right" w:pos="6881"/>
        </w:tabs>
        <w:spacing w:after="118"/>
        <w:ind w:left="0" w:right="0" w:firstLine="0"/>
        <w:jc w:val="left"/>
      </w:pPr>
      <w:r>
        <w:t>111</w:t>
      </w:r>
      <w:proofErr w:type="gramStart"/>
      <w:r>
        <w:t>A  Commissioners</w:t>
      </w:r>
      <w:proofErr w:type="gramEnd"/>
      <w:r>
        <w:t xml:space="preserve"> of the High Court  </w:t>
      </w:r>
      <w:r>
        <w:tab/>
        <w:t xml:space="preserve">.... </w:t>
      </w:r>
      <w:r>
        <w:tab/>
        <w:t xml:space="preserve">....   </w:t>
      </w:r>
      <w:r>
        <w:tab/>
        <w:t xml:space="preserve">122 </w:t>
      </w:r>
    </w:p>
    <w:p w14:paraId="75120A39" w14:textId="77777777" w:rsidR="00491D3A" w:rsidRDefault="009D70DB">
      <w:pPr>
        <w:tabs>
          <w:tab w:val="center" w:pos="4431"/>
          <w:tab w:val="center" w:pos="5871"/>
          <w:tab w:val="right" w:pos="6881"/>
        </w:tabs>
        <w:spacing w:after="120"/>
        <w:ind w:left="0" w:right="0" w:firstLine="0"/>
        <w:jc w:val="left"/>
      </w:pPr>
      <w:r>
        <w:t>111</w:t>
      </w:r>
      <w:proofErr w:type="gramStart"/>
      <w:r>
        <w:t>B  Fiscal</w:t>
      </w:r>
      <w:proofErr w:type="gramEnd"/>
      <w:r>
        <w:t xml:space="preserve"> for the whole Island   </w:t>
      </w:r>
      <w:r>
        <w:tab/>
        <w:t xml:space="preserve">.... </w:t>
      </w:r>
      <w:r>
        <w:tab/>
        <w:t xml:space="preserve">....   </w:t>
      </w:r>
      <w:r>
        <w:tab/>
        <w:t xml:space="preserve">123 </w:t>
      </w:r>
    </w:p>
    <w:p w14:paraId="501F312E" w14:textId="77777777" w:rsidR="00491D3A" w:rsidRDefault="009D70DB">
      <w:pPr>
        <w:tabs>
          <w:tab w:val="center" w:pos="4431"/>
          <w:tab w:val="center" w:pos="5871"/>
          <w:tab w:val="right" w:pos="6881"/>
        </w:tabs>
        <w:ind w:left="0" w:right="0" w:firstLine="0"/>
        <w:jc w:val="left"/>
      </w:pPr>
      <w:r>
        <w:t>111</w:t>
      </w:r>
      <w:proofErr w:type="gramStart"/>
      <w:r>
        <w:t xml:space="preserve">C  </w:t>
      </w:r>
      <w:r>
        <w:t>Interference</w:t>
      </w:r>
      <w:proofErr w:type="gramEnd"/>
      <w:r>
        <w:t xml:space="preserve"> with Judiciary an offence </w:t>
      </w:r>
      <w:r>
        <w:tab/>
        <w:t xml:space="preserve">.... </w:t>
      </w:r>
      <w:r>
        <w:tab/>
        <w:t xml:space="preserve">....   </w:t>
      </w:r>
      <w:r>
        <w:tab/>
        <w:t xml:space="preserve">123 </w:t>
      </w:r>
    </w:p>
    <w:p w14:paraId="57AE90F2" w14:textId="77777777" w:rsidR="00491D3A" w:rsidRDefault="009D70DB">
      <w:pPr>
        <w:spacing w:after="268" w:line="259" w:lineRule="auto"/>
        <w:ind w:left="0" w:right="0" w:firstLine="0"/>
        <w:jc w:val="left"/>
      </w:pPr>
      <w:r>
        <w:rPr>
          <w:sz w:val="6"/>
        </w:rPr>
        <w:t xml:space="preserve"> </w:t>
      </w:r>
    </w:p>
    <w:p w14:paraId="5EFB6895" w14:textId="77777777" w:rsidR="00491D3A" w:rsidRDefault="009D70DB">
      <w:pPr>
        <w:spacing w:after="77" w:line="259" w:lineRule="auto"/>
        <w:ind w:left="1489" w:right="1523"/>
        <w:jc w:val="center"/>
      </w:pPr>
      <w:r>
        <w:rPr>
          <w:b/>
        </w:rPr>
        <w:t xml:space="preserve">CHAPTER - XV A  </w:t>
      </w:r>
    </w:p>
    <w:p w14:paraId="6DE7FFB5" w14:textId="77777777" w:rsidR="00491D3A" w:rsidRDefault="009D70DB">
      <w:pPr>
        <w:spacing w:after="0" w:line="259" w:lineRule="auto"/>
        <w:ind w:left="1489" w:right="1523"/>
        <w:jc w:val="center"/>
      </w:pPr>
      <w:r>
        <w:rPr>
          <w:b/>
        </w:rPr>
        <w:t xml:space="preserve">JUDICIAL SERVICE COMMISSION </w:t>
      </w:r>
    </w:p>
    <w:p w14:paraId="7849ABF3" w14:textId="77777777" w:rsidR="00491D3A" w:rsidRDefault="009D70DB">
      <w:pPr>
        <w:spacing w:after="55" w:line="259" w:lineRule="auto"/>
        <w:ind w:left="0" w:right="30" w:firstLine="0"/>
        <w:jc w:val="center"/>
      </w:pPr>
      <w:r>
        <w:rPr>
          <w:b/>
          <w:sz w:val="6"/>
        </w:rPr>
        <w:t xml:space="preserve"> </w:t>
      </w:r>
    </w:p>
    <w:p w14:paraId="3D568A61" w14:textId="77777777" w:rsidR="00491D3A" w:rsidRDefault="009D70DB">
      <w:pPr>
        <w:spacing w:after="217" w:line="259" w:lineRule="auto"/>
        <w:ind w:left="2048" w:right="0" w:firstLine="0"/>
        <w:jc w:val="center"/>
      </w:pPr>
      <w:r>
        <w:rPr>
          <w:b/>
          <w:sz w:val="2"/>
        </w:rPr>
        <w:t xml:space="preserve"> </w:t>
      </w:r>
    </w:p>
    <w:p w14:paraId="3C0783E1" w14:textId="77777777" w:rsidR="00491D3A" w:rsidRDefault="009D70DB">
      <w:pPr>
        <w:tabs>
          <w:tab w:val="center" w:pos="5871"/>
          <w:tab w:val="right" w:pos="6881"/>
        </w:tabs>
        <w:spacing w:after="118"/>
        <w:ind w:left="0" w:right="0" w:firstLine="0"/>
        <w:jc w:val="left"/>
      </w:pPr>
      <w:r>
        <w:t>111</w:t>
      </w:r>
      <w:proofErr w:type="gramStart"/>
      <w:r>
        <w:t>D  Constitution</w:t>
      </w:r>
      <w:proofErr w:type="gramEnd"/>
      <w:r>
        <w:t xml:space="preserve"> of the Judicial Service Commission  </w:t>
      </w:r>
      <w:r>
        <w:tab/>
        <w:t xml:space="preserve">… </w:t>
      </w:r>
      <w:r>
        <w:tab/>
        <w:t xml:space="preserve">124 </w:t>
      </w:r>
    </w:p>
    <w:p w14:paraId="075B2403" w14:textId="77777777" w:rsidR="00491D3A" w:rsidRDefault="009D70DB">
      <w:pPr>
        <w:tabs>
          <w:tab w:val="center" w:pos="4431"/>
          <w:tab w:val="center" w:pos="5871"/>
          <w:tab w:val="right" w:pos="6881"/>
        </w:tabs>
        <w:spacing w:after="120"/>
        <w:ind w:left="0" w:right="0" w:firstLine="0"/>
        <w:jc w:val="left"/>
      </w:pPr>
      <w:r>
        <w:t>111</w:t>
      </w:r>
      <w:proofErr w:type="gramStart"/>
      <w:r>
        <w:t>E  Meetings</w:t>
      </w:r>
      <w:proofErr w:type="gramEnd"/>
      <w:r>
        <w:t xml:space="preserve"> of the Commission ... </w:t>
      </w:r>
      <w:r>
        <w:tab/>
        <w:t xml:space="preserve">.... </w:t>
      </w:r>
      <w:r>
        <w:tab/>
        <w:t xml:space="preserve">.... </w:t>
      </w:r>
      <w:r>
        <w:tab/>
        <w:t xml:space="preserve">124 </w:t>
      </w:r>
    </w:p>
    <w:p w14:paraId="4E812F53" w14:textId="77777777" w:rsidR="00491D3A" w:rsidRDefault="009D70DB">
      <w:pPr>
        <w:tabs>
          <w:tab w:val="center" w:pos="5871"/>
          <w:tab w:val="right" w:pos="6881"/>
        </w:tabs>
        <w:spacing w:after="118"/>
        <w:ind w:left="0" w:right="0" w:firstLine="0"/>
        <w:jc w:val="left"/>
      </w:pPr>
      <w:r>
        <w:t>111</w:t>
      </w:r>
      <w:proofErr w:type="gramStart"/>
      <w:r>
        <w:t xml:space="preserve">F  </w:t>
      </w:r>
      <w:r>
        <w:t>Allowances</w:t>
      </w:r>
      <w:proofErr w:type="gramEnd"/>
      <w:r>
        <w:t xml:space="preserve"> of members of the Commission </w:t>
      </w:r>
      <w:r>
        <w:tab/>
        <w:t xml:space="preserve">.... </w:t>
      </w:r>
      <w:r>
        <w:tab/>
        <w:t xml:space="preserve">125 </w:t>
      </w:r>
    </w:p>
    <w:p w14:paraId="4D0171BF" w14:textId="77777777" w:rsidR="00491D3A" w:rsidRDefault="009D70DB">
      <w:pPr>
        <w:tabs>
          <w:tab w:val="center" w:pos="4431"/>
          <w:tab w:val="center" w:pos="5871"/>
          <w:tab w:val="right" w:pos="6881"/>
        </w:tabs>
        <w:spacing w:after="118"/>
        <w:ind w:left="0" w:right="0" w:firstLine="0"/>
        <w:jc w:val="left"/>
      </w:pPr>
      <w:r>
        <w:t>111</w:t>
      </w:r>
      <w:proofErr w:type="gramStart"/>
      <w:r>
        <w:t>G  Secretary</w:t>
      </w:r>
      <w:proofErr w:type="gramEnd"/>
      <w:r>
        <w:t xml:space="preserve"> to the Commission ... </w:t>
      </w:r>
      <w:r>
        <w:tab/>
        <w:t xml:space="preserve">.... </w:t>
      </w:r>
      <w:r>
        <w:tab/>
        <w:t xml:space="preserve">.... </w:t>
      </w:r>
      <w:r>
        <w:tab/>
        <w:t xml:space="preserve">125 </w:t>
      </w:r>
    </w:p>
    <w:p w14:paraId="4B758A1F" w14:textId="77777777" w:rsidR="00491D3A" w:rsidRDefault="009D70DB">
      <w:pPr>
        <w:tabs>
          <w:tab w:val="center" w:pos="4431"/>
          <w:tab w:val="center" w:pos="5871"/>
          <w:tab w:val="right" w:pos="6881"/>
        </w:tabs>
        <w:spacing w:after="117"/>
        <w:ind w:left="0" w:right="0" w:firstLine="0"/>
        <w:jc w:val="left"/>
      </w:pPr>
      <w:r>
        <w:t>111</w:t>
      </w:r>
      <w:proofErr w:type="gramStart"/>
      <w:r>
        <w:t>H  Powers</w:t>
      </w:r>
      <w:proofErr w:type="gramEnd"/>
      <w:r>
        <w:t xml:space="preserve"> of the Commission  .... </w:t>
      </w:r>
      <w:r>
        <w:tab/>
        <w:t xml:space="preserve">.... </w:t>
      </w:r>
      <w:r>
        <w:tab/>
        <w:t xml:space="preserve">.... </w:t>
      </w:r>
      <w:r>
        <w:tab/>
        <w:t xml:space="preserve">126 </w:t>
      </w:r>
    </w:p>
    <w:p w14:paraId="7740AA04" w14:textId="77777777" w:rsidR="00491D3A" w:rsidRDefault="009D70DB">
      <w:pPr>
        <w:spacing w:after="0" w:line="259" w:lineRule="auto"/>
        <w:ind w:left="0" w:right="0" w:firstLine="0"/>
        <w:jc w:val="left"/>
      </w:pPr>
      <w:r>
        <w:rPr>
          <w:rFonts w:ascii="Calibri" w:eastAsia="Calibri" w:hAnsi="Calibri" w:cs="Calibri"/>
          <w:sz w:val="20"/>
        </w:rPr>
        <w:t xml:space="preserve"> </w:t>
      </w:r>
    </w:p>
    <w:p w14:paraId="06C744BB" w14:textId="77777777" w:rsidR="00491D3A" w:rsidRDefault="00491D3A">
      <w:pPr>
        <w:sectPr w:rsidR="00491D3A">
          <w:headerReference w:type="even" r:id="rId26"/>
          <w:headerReference w:type="default" r:id="rId27"/>
          <w:footerReference w:type="even" r:id="rId28"/>
          <w:footerReference w:type="default" r:id="rId29"/>
          <w:headerReference w:type="first" r:id="rId30"/>
          <w:footerReference w:type="first" r:id="rId31"/>
          <w:pgSz w:w="10318" w:h="14570"/>
          <w:pgMar w:top="1312" w:right="1698" w:bottom="861" w:left="1738" w:header="1279" w:footer="720" w:gutter="0"/>
          <w:pgNumType w:fmt="lowerRoman"/>
          <w:cols w:space="720"/>
          <w:titlePg/>
        </w:sectPr>
      </w:pPr>
    </w:p>
    <w:p w14:paraId="25A4755B" w14:textId="77777777" w:rsidR="00491D3A" w:rsidRDefault="009D70DB">
      <w:pPr>
        <w:tabs>
          <w:tab w:val="center" w:pos="6501"/>
        </w:tabs>
        <w:spacing w:after="208" w:line="259" w:lineRule="auto"/>
        <w:ind w:left="-128" w:right="0" w:firstLine="0"/>
        <w:jc w:val="left"/>
      </w:pPr>
      <w:r>
        <w:rPr>
          <w:b/>
          <w:i/>
          <w:sz w:val="20"/>
        </w:rPr>
        <w:lastRenderedPageBreak/>
        <w:t xml:space="preserve"> </w:t>
      </w:r>
      <w:r>
        <w:rPr>
          <w:b/>
          <w:i/>
        </w:rPr>
        <w:t xml:space="preserve">Article </w:t>
      </w:r>
      <w:r>
        <w:rPr>
          <w:b/>
          <w:i/>
        </w:rPr>
        <w:tab/>
        <w:t>Page</w:t>
      </w:r>
      <w:r>
        <w:rPr>
          <w:sz w:val="20"/>
        </w:rPr>
        <w:t xml:space="preserve"> </w:t>
      </w:r>
    </w:p>
    <w:p w14:paraId="3136D91C" w14:textId="77777777" w:rsidR="00491D3A" w:rsidRDefault="009D70DB">
      <w:pPr>
        <w:tabs>
          <w:tab w:val="right" w:pos="6900"/>
        </w:tabs>
        <w:spacing w:after="118"/>
        <w:ind w:left="0" w:right="0" w:firstLine="0"/>
        <w:jc w:val="left"/>
      </w:pPr>
      <w:r>
        <w:t>111</w:t>
      </w:r>
      <w:proofErr w:type="gramStart"/>
      <w:r>
        <w:t>J  Judicial</w:t>
      </w:r>
      <w:proofErr w:type="gramEnd"/>
      <w:r>
        <w:t xml:space="preserve"> officers and scheduled public officers may resign </w:t>
      </w:r>
      <w:r>
        <w:tab/>
        <w:t>126</w:t>
      </w:r>
    </w:p>
    <w:p w14:paraId="2033D1BA" w14:textId="77777777" w:rsidR="00491D3A" w:rsidRDefault="009D70DB">
      <w:pPr>
        <w:tabs>
          <w:tab w:val="center" w:pos="4441"/>
          <w:tab w:val="center" w:pos="5881"/>
          <w:tab w:val="right" w:pos="6900"/>
        </w:tabs>
        <w:spacing w:after="120"/>
        <w:ind w:left="0" w:right="0" w:firstLine="0"/>
        <w:jc w:val="left"/>
      </w:pPr>
      <w:r>
        <w:t>111</w:t>
      </w:r>
      <w:proofErr w:type="gramStart"/>
      <w:r>
        <w:t>K  Immunity</w:t>
      </w:r>
      <w:proofErr w:type="gramEnd"/>
      <w:r>
        <w:t xml:space="preserve"> from legal proceedings  </w:t>
      </w:r>
      <w:r>
        <w:tab/>
        <w:t xml:space="preserve">.... </w:t>
      </w:r>
      <w:r>
        <w:tab/>
        <w:t xml:space="preserve">.... </w:t>
      </w:r>
      <w:r>
        <w:tab/>
        <w:t xml:space="preserve">127 </w:t>
      </w:r>
    </w:p>
    <w:p w14:paraId="7F019C24" w14:textId="77777777" w:rsidR="00491D3A" w:rsidRDefault="009D70DB">
      <w:pPr>
        <w:tabs>
          <w:tab w:val="center" w:pos="5881"/>
          <w:tab w:val="right" w:pos="6900"/>
        </w:tabs>
        <w:spacing w:after="91"/>
        <w:ind w:left="0" w:right="0" w:firstLine="0"/>
        <w:jc w:val="left"/>
      </w:pPr>
      <w:r>
        <w:t>111</w:t>
      </w:r>
      <w:proofErr w:type="gramStart"/>
      <w:r>
        <w:t xml:space="preserve">L  </w:t>
      </w:r>
      <w:r>
        <w:t>Interference</w:t>
      </w:r>
      <w:proofErr w:type="gramEnd"/>
      <w:r>
        <w:t xml:space="preserve"> with the Commission an offence  </w:t>
      </w:r>
      <w:r>
        <w:tab/>
        <w:t xml:space="preserve">.... </w:t>
      </w:r>
      <w:r>
        <w:tab/>
        <w:t xml:space="preserve">127 </w:t>
      </w:r>
    </w:p>
    <w:p w14:paraId="7BD00D88" w14:textId="77777777" w:rsidR="00491D3A" w:rsidRDefault="009D70DB">
      <w:pPr>
        <w:spacing w:after="25" w:line="351" w:lineRule="auto"/>
        <w:ind w:left="19" w:right="44"/>
      </w:pPr>
      <w:r>
        <w:t>111</w:t>
      </w:r>
      <w:proofErr w:type="gramStart"/>
      <w:r>
        <w:t>M  Interpretation</w:t>
      </w:r>
      <w:proofErr w:type="gramEnd"/>
      <w:r>
        <w:t xml:space="preserve"> .... .... .... 127 </w:t>
      </w:r>
    </w:p>
    <w:p w14:paraId="77A40F5E" w14:textId="77777777" w:rsidR="00491D3A" w:rsidRDefault="009D70DB">
      <w:pPr>
        <w:numPr>
          <w:ilvl w:val="0"/>
          <w:numId w:val="16"/>
        </w:numPr>
        <w:spacing w:after="25" w:line="351" w:lineRule="auto"/>
        <w:ind w:right="44" w:hanging="720"/>
      </w:pPr>
      <w:r>
        <w:t xml:space="preserve">Repealed    .... .... .... .... </w:t>
      </w:r>
    </w:p>
    <w:p w14:paraId="6BEE77D1" w14:textId="77777777" w:rsidR="00491D3A" w:rsidRDefault="009D70DB">
      <w:pPr>
        <w:numPr>
          <w:ilvl w:val="0"/>
          <w:numId w:val="16"/>
        </w:numPr>
        <w:spacing w:after="118"/>
        <w:ind w:right="44" w:hanging="720"/>
      </w:pPr>
      <w:r>
        <w:t xml:space="preserve">Repealed    .... </w:t>
      </w:r>
      <w:r>
        <w:tab/>
        <w:t xml:space="preserve">.... </w:t>
      </w:r>
      <w:r>
        <w:tab/>
        <w:t xml:space="preserve">.... </w:t>
      </w:r>
      <w:r>
        <w:tab/>
        <w:t xml:space="preserve">.... </w:t>
      </w:r>
    </w:p>
    <w:p w14:paraId="367771B5" w14:textId="77777777" w:rsidR="00491D3A" w:rsidRDefault="009D70DB">
      <w:pPr>
        <w:tabs>
          <w:tab w:val="center" w:pos="3001"/>
          <w:tab w:val="center" w:pos="4441"/>
          <w:tab w:val="center" w:pos="5881"/>
        </w:tabs>
        <w:spacing w:after="120"/>
        <w:ind w:left="0" w:right="0" w:firstLine="0"/>
        <w:jc w:val="left"/>
      </w:pPr>
      <w:r>
        <w:t>113</w:t>
      </w:r>
      <w:proofErr w:type="gramStart"/>
      <w:r>
        <w:t>A  Repealed</w:t>
      </w:r>
      <w:proofErr w:type="gramEnd"/>
      <w:r>
        <w:t xml:space="preserve">    .... </w:t>
      </w:r>
      <w:r>
        <w:tab/>
        <w:t xml:space="preserve">.... </w:t>
      </w:r>
      <w:r>
        <w:tab/>
        <w:t xml:space="preserve">.... </w:t>
      </w:r>
      <w:r>
        <w:tab/>
        <w:t xml:space="preserve">.... </w:t>
      </w:r>
    </w:p>
    <w:p w14:paraId="1F51EC12" w14:textId="77777777" w:rsidR="00491D3A" w:rsidRDefault="009D70DB">
      <w:pPr>
        <w:numPr>
          <w:ilvl w:val="0"/>
          <w:numId w:val="16"/>
        </w:numPr>
        <w:spacing w:after="118"/>
        <w:ind w:right="44" w:hanging="720"/>
      </w:pPr>
      <w:r>
        <w:t xml:space="preserve">Repealed    .... </w:t>
      </w:r>
      <w:r>
        <w:tab/>
        <w:t xml:space="preserve">.... </w:t>
      </w:r>
      <w:r>
        <w:tab/>
        <w:t xml:space="preserve">.... </w:t>
      </w:r>
      <w:r>
        <w:tab/>
        <w:t xml:space="preserve">.... </w:t>
      </w:r>
    </w:p>
    <w:p w14:paraId="24DA34AD" w14:textId="77777777" w:rsidR="00491D3A" w:rsidRDefault="009D70DB">
      <w:pPr>
        <w:numPr>
          <w:ilvl w:val="0"/>
          <w:numId w:val="16"/>
        </w:numPr>
        <w:spacing w:after="120"/>
        <w:ind w:right="44" w:hanging="720"/>
      </w:pPr>
      <w:r>
        <w:t xml:space="preserve">Repealed    .... </w:t>
      </w:r>
      <w:r>
        <w:tab/>
        <w:t xml:space="preserve">.... </w:t>
      </w:r>
      <w:r>
        <w:tab/>
        <w:t xml:space="preserve">.... </w:t>
      </w:r>
      <w:r>
        <w:tab/>
        <w:t xml:space="preserve">.... </w:t>
      </w:r>
    </w:p>
    <w:p w14:paraId="622384EC" w14:textId="77777777" w:rsidR="00491D3A" w:rsidRDefault="009D70DB">
      <w:pPr>
        <w:numPr>
          <w:ilvl w:val="0"/>
          <w:numId w:val="16"/>
        </w:numPr>
        <w:spacing w:after="118"/>
        <w:ind w:right="44" w:hanging="720"/>
      </w:pPr>
      <w:r>
        <w:t xml:space="preserve">Renumbered as Article 111C </w:t>
      </w:r>
      <w:r>
        <w:tab/>
        <w:t xml:space="preserve">.... </w:t>
      </w:r>
      <w:r>
        <w:tab/>
        <w:t xml:space="preserve">.... </w:t>
      </w:r>
    </w:p>
    <w:p w14:paraId="07AF34CB" w14:textId="77777777" w:rsidR="00491D3A" w:rsidRDefault="009D70DB">
      <w:pPr>
        <w:numPr>
          <w:ilvl w:val="0"/>
          <w:numId w:val="16"/>
        </w:numPr>
        <w:ind w:right="44" w:hanging="720"/>
      </w:pPr>
      <w:r>
        <w:t xml:space="preserve">Repealed    .... </w:t>
      </w:r>
      <w:r>
        <w:tab/>
        <w:t xml:space="preserve">.... </w:t>
      </w:r>
      <w:r>
        <w:tab/>
        <w:t xml:space="preserve">.... </w:t>
      </w:r>
      <w:r>
        <w:tab/>
        <w:t>....</w:t>
      </w:r>
      <w:r>
        <w:rPr>
          <w:sz w:val="8"/>
        </w:rPr>
        <w:t xml:space="preserve"> </w:t>
      </w:r>
    </w:p>
    <w:p w14:paraId="6789082A" w14:textId="77777777" w:rsidR="00491D3A" w:rsidRDefault="009D70DB">
      <w:pPr>
        <w:spacing w:after="272" w:line="259" w:lineRule="auto"/>
        <w:ind w:left="10" w:right="0" w:firstLine="0"/>
        <w:jc w:val="left"/>
      </w:pPr>
      <w:r>
        <w:rPr>
          <w:sz w:val="6"/>
        </w:rPr>
        <w:t xml:space="preserve"> </w:t>
      </w:r>
    </w:p>
    <w:p w14:paraId="0F0B2AD9" w14:textId="77777777" w:rsidR="00491D3A" w:rsidRDefault="009D70DB">
      <w:pPr>
        <w:spacing w:after="77" w:line="259" w:lineRule="auto"/>
        <w:ind w:left="1489" w:right="1614"/>
        <w:jc w:val="center"/>
      </w:pPr>
      <w:r>
        <w:rPr>
          <w:b/>
        </w:rPr>
        <w:t>CHAPTER - XVI</w:t>
      </w:r>
      <w:r>
        <w:t xml:space="preserve"> </w:t>
      </w:r>
    </w:p>
    <w:p w14:paraId="3A77766A" w14:textId="77777777" w:rsidR="00491D3A" w:rsidRDefault="009D70DB">
      <w:pPr>
        <w:spacing w:after="77" w:line="259" w:lineRule="auto"/>
        <w:ind w:left="1489" w:right="1614"/>
        <w:jc w:val="center"/>
      </w:pPr>
      <w:r>
        <w:rPr>
          <w:b/>
        </w:rPr>
        <w:t xml:space="preserve">THE SUPERIOR COURTS  </w:t>
      </w:r>
    </w:p>
    <w:p w14:paraId="14068119" w14:textId="77777777" w:rsidR="00491D3A" w:rsidRDefault="009D70DB">
      <w:pPr>
        <w:spacing w:after="0" w:line="259" w:lineRule="auto"/>
        <w:ind w:left="1489" w:right="1614"/>
        <w:jc w:val="center"/>
      </w:pPr>
      <w:r>
        <w:rPr>
          <w:b/>
        </w:rPr>
        <w:t xml:space="preserve">The Supreme Court </w:t>
      </w:r>
    </w:p>
    <w:p w14:paraId="58936596" w14:textId="77777777" w:rsidR="00491D3A" w:rsidRDefault="009D70DB">
      <w:pPr>
        <w:spacing w:after="269" w:line="259" w:lineRule="auto"/>
        <w:ind w:left="0" w:right="30" w:firstLine="0"/>
        <w:jc w:val="center"/>
      </w:pPr>
      <w:r>
        <w:rPr>
          <w:b/>
          <w:sz w:val="6"/>
        </w:rPr>
        <w:t xml:space="preserve"> </w:t>
      </w:r>
    </w:p>
    <w:p w14:paraId="29AD0C9A" w14:textId="77777777" w:rsidR="00491D3A" w:rsidRDefault="009D70DB">
      <w:pPr>
        <w:numPr>
          <w:ilvl w:val="0"/>
          <w:numId w:val="16"/>
        </w:numPr>
        <w:spacing w:after="118"/>
        <w:ind w:right="44" w:hanging="720"/>
      </w:pPr>
      <w:r>
        <w:t xml:space="preserve">General jurisdiction of Supreme </w:t>
      </w:r>
      <w:proofErr w:type="gramStart"/>
      <w:r>
        <w:t>Court  ...</w:t>
      </w:r>
      <w:proofErr w:type="gramEnd"/>
      <w:r>
        <w:t xml:space="preserve">. </w:t>
      </w:r>
      <w:r>
        <w:tab/>
        <w:t xml:space="preserve">.... </w:t>
      </w:r>
      <w:r>
        <w:tab/>
        <w:t xml:space="preserve">130 </w:t>
      </w:r>
    </w:p>
    <w:p w14:paraId="6EC93301" w14:textId="77777777" w:rsidR="00491D3A" w:rsidRDefault="009D70DB">
      <w:pPr>
        <w:numPr>
          <w:ilvl w:val="0"/>
          <w:numId w:val="16"/>
        </w:numPr>
        <w:spacing w:after="120"/>
        <w:ind w:right="44" w:hanging="720"/>
      </w:pPr>
      <w:r>
        <w:t xml:space="preserve">Constitution of Supreme </w:t>
      </w:r>
      <w:proofErr w:type="gramStart"/>
      <w:r>
        <w:t>Court  ...</w:t>
      </w:r>
      <w:proofErr w:type="gramEnd"/>
      <w:r>
        <w:t xml:space="preserve">. </w:t>
      </w:r>
      <w:r>
        <w:tab/>
        <w:t xml:space="preserve">.... </w:t>
      </w:r>
      <w:r>
        <w:tab/>
        <w:t xml:space="preserve">.... </w:t>
      </w:r>
      <w:r>
        <w:tab/>
        <w:t xml:space="preserve">130 </w:t>
      </w:r>
    </w:p>
    <w:p w14:paraId="37B69D02" w14:textId="77777777" w:rsidR="00491D3A" w:rsidRDefault="009D70DB">
      <w:pPr>
        <w:numPr>
          <w:ilvl w:val="0"/>
          <w:numId w:val="16"/>
        </w:numPr>
        <w:spacing w:after="110"/>
        <w:ind w:right="44" w:hanging="720"/>
      </w:pPr>
      <w:r>
        <w:t xml:space="preserve">Constitutional Jurisdiction of the Supreme Court </w:t>
      </w:r>
      <w:r>
        <w:tab/>
        <w:t xml:space="preserve">.... </w:t>
      </w:r>
      <w:r>
        <w:tab/>
        <w:t xml:space="preserve">131 </w:t>
      </w:r>
    </w:p>
    <w:p w14:paraId="73B22213" w14:textId="77777777" w:rsidR="00491D3A" w:rsidRDefault="009D70DB">
      <w:pPr>
        <w:numPr>
          <w:ilvl w:val="0"/>
          <w:numId w:val="16"/>
        </w:numPr>
        <w:ind w:right="44" w:hanging="720"/>
      </w:pPr>
      <w:r>
        <w:t xml:space="preserve">Ordinary exercise of constitutional jurisdiction in respect                 </w:t>
      </w:r>
    </w:p>
    <w:p w14:paraId="13D236A1" w14:textId="77777777" w:rsidR="00491D3A" w:rsidRDefault="009D70DB">
      <w:pPr>
        <w:tabs>
          <w:tab w:val="center" w:pos="986"/>
          <w:tab w:val="center" w:pos="1795"/>
          <w:tab w:val="center" w:pos="3001"/>
          <w:tab w:val="center" w:pos="4441"/>
          <w:tab w:val="center" w:pos="5881"/>
          <w:tab w:val="right" w:pos="6900"/>
        </w:tabs>
        <w:spacing w:after="122" w:line="261" w:lineRule="auto"/>
        <w:ind w:left="0" w:right="0" w:firstLine="0"/>
        <w:jc w:val="left"/>
      </w:pPr>
      <w:r>
        <w:rPr>
          <w:rFonts w:ascii="Calibri" w:eastAsia="Calibri" w:hAnsi="Calibri" w:cs="Calibri"/>
        </w:rPr>
        <w:tab/>
      </w:r>
      <w:r>
        <w:t xml:space="preserve"> of Bills </w:t>
      </w:r>
      <w:r>
        <w:tab/>
        <w:t xml:space="preserve">.... </w:t>
      </w:r>
      <w:r>
        <w:tab/>
        <w:t xml:space="preserve">.... </w:t>
      </w:r>
      <w:r>
        <w:tab/>
        <w:t xml:space="preserve">.... </w:t>
      </w:r>
      <w:r>
        <w:tab/>
        <w:t xml:space="preserve">.... </w:t>
      </w:r>
      <w:r>
        <w:tab/>
        <w:t xml:space="preserve">132 </w:t>
      </w:r>
    </w:p>
    <w:p w14:paraId="02867E8E" w14:textId="77777777" w:rsidR="00491D3A" w:rsidRDefault="009D70DB">
      <w:pPr>
        <w:numPr>
          <w:ilvl w:val="0"/>
          <w:numId w:val="16"/>
        </w:numPr>
        <w:ind w:right="44" w:hanging="720"/>
      </w:pPr>
      <w:r>
        <w:t>Special exercise of con</w:t>
      </w:r>
      <w:r>
        <w:t xml:space="preserve">stitutional jurisdiction in respect of  </w:t>
      </w:r>
    </w:p>
    <w:p w14:paraId="7CB1CCAC" w14:textId="77777777" w:rsidR="00491D3A" w:rsidRDefault="009D70DB">
      <w:pPr>
        <w:tabs>
          <w:tab w:val="center" w:pos="245"/>
          <w:tab w:val="center" w:pos="1246"/>
          <w:tab w:val="center" w:pos="3001"/>
          <w:tab w:val="center" w:pos="4441"/>
          <w:tab w:val="center" w:pos="5881"/>
          <w:tab w:val="right" w:pos="6900"/>
        </w:tabs>
        <w:spacing w:after="120"/>
        <w:ind w:left="0" w:right="0" w:firstLine="0"/>
        <w:jc w:val="left"/>
      </w:pPr>
      <w:r>
        <w:t xml:space="preserve"> </w:t>
      </w:r>
      <w:r>
        <w:tab/>
        <w:t xml:space="preserve"> </w:t>
      </w:r>
      <w:r>
        <w:tab/>
        <w:t xml:space="preserve">urgent Bills    </w:t>
      </w:r>
      <w:r>
        <w:tab/>
        <w:t xml:space="preserve">.... </w:t>
      </w:r>
      <w:r>
        <w:tab/>
        <w:t xml:space="preserve">.... </w:t>
      </w:r>
      <w:r>
        <w:tab/>
        <w:t xml:space="preserve">.... </w:t>
      </w:r>
      <w:r>
        <w:tab/>
        <w:t xml:space="preserve">133 </w:t>
      </w:r>
    </w:p>
    <w:p w14:paraId="4C05E071" w14:textId="77777777" w:rsidR="00491D3A" w:rsidRDefault="009D70DB">
      <w:pPr>
        <w:numPr>
          <w:ilvl w:val="0"/>
          <w:numId w:val="16"/>
        </w:numPr>
        <w:spacing w:after="118"/>
        <w:ind w:right="44" w:hanging="720"/>
      </w:pPr>
      <w:r>
        <w:t xml:space="preserve">Determination of Supreme Court in respect of Bills    </w:t>
      </w:r>
      <w:r>
        <w:tab/>
        <w:t xml:space="preserve">.... </w:t>
      </w:r>
      <w:r>
        <w:tab/>
        <w:t xml:space="preserve">134 </w:t>
      </w:r>
    </w:p>
    <w:p w14:paraId="1880267F" w14:textId="77777777" w:rsidR="00491D3A" w:rsidRDefault="009D70DB">
      <w:pPr>
        <w:numPr>
          <w:ilvl w:val="0"/>
          <w:numId w:val="16"/>
        </w:numPr>
        <w:spacing w:after="113"/>
        <w:ind w:right="44" w:hanging="720"/>
      </w:pPr>
      <w:r>
        <w:lastRenderedPageBreak/>
        <w:t xml:space="preserve">Validity of Bills and legislative process not to be questioned </w:t>
      </w:r>
      <w:r>
        <w:tab/>
        <w:t xml:space="preserve">135 </w:t>
      </w:r>
    </w:p>
    <w:p w14:paraId="075188A4" w14:textId="77777777" w:rsidR="00491D3A" w:rsidRDefault="009D70DB">
      <w:pPr>
        <w:numPr>
          <w:ilvl w:val="0"/>
          <w:numId w:val="16"/>
        </w:numPr>
        <w:ind w:right="44" w:hanging="720"/>
      </w:pPr>
      <w:r>
        <w:t xml:space="preserve">Constitutional jurisdiction in the interpretation of the  </w:t>
      </w:r>
    </w:p>
    <w:p w14:paraId="5DF3BF63" w14:textId="77777777" w:rsidR="00491D3A" w:rsidRDefault="009D70DB">
      <w:pPr>
        <w:tabs>
          <w:tab w:val="center" w:pos="1202"/>
          <w:tab w:val="center" w:pos="3001"/>
          <w:tab w:val="center" w:pos="4441"/>
          <w:tab w:val="center" w:pos="5881"/>
          <w:tab w:val="right" w:pos="6900"/>
        </w:tabs>
        <w:spacing w:after="127" w:line="261" w:lineRule="auto"/>
        <w:ind w:left="0" w:right="0" w:firstLine="0"/>
        <w:jc w:val="left"/>
      </w:pPr>
      <w:r>
        <w:rPr>
          <w:rFonts w:ascii="Calibri" w:eastAsia="Calibri" w:hAnsi="Calibri" w:cs="Calibri"/>
        </w:rPr>
        <w:tab/>
      </w:r>
      <w:r>
        <w:t xml:space="preserve"> Constitution </w:t>
      </w:r>
      <w:r>
        <w:tab/>
        <w:t xml:space="preserve">.... </w:t>
      </w:r>
      <w:r>
        <w:tab/>
        <w:t xml:space="preserve">.... </w:t>
      </w:r>
      <w:r>
        <w:tab/>
        <w:t xml:space="preserve">.... </w:t>
      </w:r>
      <w:r>
        <w:tab/>
        <w:t xml:space="preserve">135 </w:t>
      </w:r>
    </w:p>
    <w:p w14:paraId="6B022190" w14:textId="77777777" w:rsidR="00491D3A" w:rsidRDefault="009D70DB">
      <w:pPr>
        <w:numPr>
          <w:ilvl w:val="0"/>
          <w:numId w:val="16"/>
        </w:numPr>
        <w:spacing w:after="120"/>
        <w:ind w:right="44" w:hanging="720"/>
      </w:pPr>
      <w:r>
        <w:t xml:space="preserve">Fundamental rights jurisdiction and its exercise .... </w:t>
      </w:r>
      <w:r>
        <w:tab/>
        <w:t xml:space="preserve">.... </w:t>
      </w:r>
      <w:r>
        <w:tab/>
        <w:t xml:space="preserve">136 </w:t>
      </w:r>
    </w:p>
    <w:p w14:paraId="4BCE8108" w14:textId="77777777" w:rsidR="00491D3A" w:rsidRDefault="009D70DB">
      <w:pPr>
        <w:numPr>
          <w:ilvl w:val="0"/>
          <w:numId w:val="16"/>
        </w:numPr>
        <w:spacing w:after="90"/>
        <w:ind w:right="44" w:hanging="720"/>
      </w:pPr>
      <w:r>
        <w:t xml:space="preserve">Appellate jurisdiction </w:t>
      </w:r>
      <w:r>
        <w:t xml:space="preserve">   .... </w:t>
      </w:r>
      <w:r>
        <w:tab/>
        <w:t xml:space="preserve">.... </w:t>
      </w:r>
      <w:r>
        <w:tab/>
        <w:t xml:space="preserve">... </w:t>
      </w:r>
      <w:r>
        <w:tab/>
        <w:t xml:space="preserve">137 </w:t>
      </w:r>
    </w:p>
    <w:p w14:paraId="4C38E327" w14:textId="77777777" w:rsidR="00491D3A" w:rsidRDefault="009D70DB">
      <w:pPr>
        <w:numPr>
          <w:ilvl w:val="0"/>
          <w:numId w:val="16"/>
        </w:numPr>
        <w:spacing w:after="124" w:line="352" w:lineRule="auto"/>
        <w:ind w:right="44" w:hanging="720"/>
      </w:pPr>
      <w:r>
        <w:t xml:space="preserve">Right of appeal .... .... .... 137 </w:t>
      </w:r>
      <w:proofErr w:type="gramStart"/>
      <w:r>
        <w:t>129  Consultative</w:t>
      </w:r>
      <w:proofErr w:type="gramEnd"/>
      <w:r>
        <w:t xml:space="preserve"> jurisdiction  .... ....  138 130 </w:t>
      </w:r>
      <w:r>
        <w:tab/>
        <w:t xml:space="preserve">Jurisdiction in election and referendum </w:t>
      </w:r>
      <w:proofErr w:type="gramStart"/>
      <w:r>
        <w:t xml:space="preserve">petitions  </w:t>
      </w:r>
      <w:r>
        <w:tab/>
      </w:r>
      <w:proofErr w:type="gramEnd"/>
      <w:r>
        <w:t>139</w:t>
      </w:r>
    </w:p>
    <w:p w14:paraId="3D6F2171" w14:textId="77777777" w:rsidR="00491D3A" w:rsidRDefault="009D70DB">
      <w:pPr>
        <w:numPr>
          <w:ilvl w:val="0"/>
          <w:numId w:val="17"/>
        </w:numPr>
        <w:ind w:right="44" w:hanging="720"/>
      </w:pPr>
      <w:r>
        <w:t xml:space="preserve">Jurisdiction in respect of breaches of Parliamentary                </w:t>
      </w:r>
    </w:p>
    <w:p w14:paraId="6B62B075" w14:textId="77777777" w:rsidR="00491D3A" w:rsidRDefault="009D70DB">
      <w:pPr>
        <w:tabs>
          <w:tab w:val="center" w:pos="1091"/>
          <w:tab w:val="center" w:pos="3001"/>
          <w:tab w:val="center" w:pos="4441"/>
          <w:tab w:val="center" w:pos="5881"/>
          <w:tab w:val="right" w:pos="6900"/>
        </w:tabs>
        <w:spacing w:after="100" w:line="261" w:lineRule="auto"/>
        <w:ind w:left="0" w:right="0" w:firstLine="0"/>
        <w:jc w:val="left"/>
      </w:pPr>
      <w:r>
        <w:rPr>
          <w:rFonts w:ascii="Calibri" w:eastAsia="Calibri" w:hAnsi="Calibri" w:cs="Calibri"/>
        </w:rPr>
        <w:tab/>
      </w:r>
      <w:r>
        <w:t xml:space="preserve"> </w:t>
      </w:r>
      <w:proofErr w:type="gramStart"/>
      <w:r>
        <w:t xml:space="preserve">privileges  </w:t>
      </w:r>
      <w:r>
        <w:tab/>
      </w:r>
      <w:proofErr w:type="gramEnd"/>
      <w:r>
        <w:t>....</w:t>
      </w:r>
      <w:r>
        <w:t xml:space="preserve"> </w:t>
      </w:r>
      <w:r>
        <w:tab/>
        <w:t xml:space="preserve">.... </w:t>
      </w:r>
      <w:r>
        <w:tab/>
        <w:t xml:space="preserve">.... </w:t>
      </w:r>
      <w:r>
        <w:tab/>
        <w:t xml:space="preserve">139 </w:t>
      </w:r>
    </w:p>
    <w:p w14:paraId="4418727D" w14:textId="77777777" w:rsidR="00491D3A" w:rsidRDefault="009D70DB">
      <w:pPr>
        <w:numPr>
          <w:ilvl w:val="0"/>
          <w:numId w:val="17"/>
        </w:numPr>
        <w:spacing w:line="347" w:lineRule="auto"/>
        <w:ind w:right="44" w:hanging="720"/>
      </w:pPr>
      <w:r>
        <w:t>Sittings</w:t>
      </w:r>
      <w:r>
        <w:rPr>
          <w:i/>
        </w:rPr>
        <w:t xml:space="preserve"> </w:t>
      </w:r>
      <w:r>
        <w:t xml:space="preserve">of the Supreme Court .... .... 140 </w:t>
      </w:r>
      <w:proofErr w:type="gramStart"/>
      <w:r>
        <w:t>133  Appointment</w:t>
      </w:r>
      <w:proofErr w:type="gramEnd"/>
      <w:r>
        <w:t xml:space="preserve"> of </w:t>
      </w:r>
      <w:r>
        <w:rPr>
          <w:i/>
        </w:rPr>
        <w:t xml:space="preserve">ad hoc </w:t>
      </w:r>
      <w:r>
        <w:t xml:space="preserve">Judges  .... .... 140 </w:t>
      </w:r>
      <w:proofErr w:type="gramStart"/>
      <w:r>
        <w:t>134  Right</w:t>
      </w:r>
      <w:proofErr w:type="gramEnd"/>
      <w:r>
        <w:t xml:space="preserve"> to be heard by the Supreme Court .... ....</w:t>
      </w:r>
      <w:r>
        <w:rPr>
          <w:rFonts w:ascii="Calibri" w:eastAsia="Calibri" w:hAnsi="Calibri" w:cs="Calibri"/>
        </w:rPr>
        <w:t xml:space="preserve"> </w:t>
      </w:r>
      <w:r>
        <w:t xml:space="preserve">141 </w:t>
      </w:r>
    </w:p>
    <w:p w14:paraId="78ECF428" w14:textId="77777777" w:rsidR="00491D3A" w:rsidRDefault="009D70DB">
      <w:pPr>
        <w:numPr>
          <w:ilvl w:val="0"/>
          <w:numId w:val="18"/>
        </w:numPr>
        <w:spacing w:after="121"/>
        <w:ind w:right="44" w:hanging="720"/>
      </w:pPr>
      <w:r>
        <w:t xml:space="preserve">Registry of the Supreme Court and office of </w:t>
      </w:r>
      <w:proofErr w:type="gramStart"/>
      <w:r>
        <w:t xml:space="preserve">Registrar  </w:t>
      </w:r>
      <w:r>
        <w:tab/>
      </w:r>
      <w:proofErr w:type="gramEnd"/>
      <w:r>
        <w:t xml:space="preserve">.... </w:t>
      </w:r>
      <w:r>
        <w:tab/>
        <w:t xml:space="preserve">141 </w:t>
      </w:r>
    </w:p>
    <w:p w14:paraId="355F9F10" w14:textId="77777777" w:rsidR="00491D3A" w:rsidRDefault="009D70DB">
      <w:pPr>
        <w:numPr>
          <w:ilvl w:val="0"/>
          <w:numId w:val="18"/>
        </w:numPr>
        <w:ind w:right="44" w:hanging="720"/>
      </w:pPr>
      <w:r>
        <w:t xml:space="preserve">Rules of the Supreme </w:t>
      </w:r>
      <w:proofErr w:type="gramStart"/>
      <w:r>
        <w:t xml:space="preserve">Court  </w:t>
      </w:r>
      <w:r>
        <w:tab/>
      </w:r>
      <w:proofErr w:type="gramEnd"/>
      <w:r>
        <w:t xml:space="preserve">.... </w:t>
      </w:r>
      <w:r>
        <w:tab/>
        <w:t xml:space="preserve">.... </w:t>
      </w:r>
      <w:r>
        <w:tab/>
        <w:t>141</w:t>
      </w:r>
      <w:r>
        <w:rPr>
          <w:sz w:val="8"/>
        </w:rPr>
        <w:t xml:space="preserve"> </w:t>
      </w:r>
    </w:p>
    <w:p w14:paraId="3065FE75" w14:textId="77777777" w:rsidR="00491D3A" w:rsidRDefault="009D70DB">
      <w:pPr>
        <w:spacing w:after="254" w:line="259" w:lineRule="auto"/>
        <w:ind w:left="10" w:right="0" w:firstLine="0"/>
        <w:jc w:val="left"/>
      </w:pPr>
      <w:r>
        <w:rPr>
          <w:sz w:val="8"/>
        </w:rPr>
        <w:t xml:space="preserve"> </w:t>
      </w:r>
    </w:p>
    <w:p w14:paraId="53DF9995" w14:textId="77777777" w:rsidR="00491D3A" w:rsidRDefault="009D70DB">
      <w:pPr>
        <w:spacing w:after="0" w:line="259" w:lineRule="auto"/>
        <w:ind w:left="1489" w:right="1523"/>
        <w:jc w:val="center"/>
      </w:pPr>
      <w:r>
        <w:rPr>
          <w:b/>
        </w:rPr>
        <w:t xml:space="preserve">The Court of Appeal </w:t>
      </w:r>
    </w:p>
    <w:p w14:paraId="4413C31E" w14:textId="77777777" w:rsidR="00491D3A" w:rsidRDefault="009D70DB">
      <w:pPr>
        <w:spacing w:after="269" w:line="259" w:lineRule="auto"/>
        <w:ind w:left="0" w:right="30" w:firstLine="0"/>
        <w:jc w:val="center"/>
      </w:pPr>
      <w:r>
        <w:rPr>
          <w:b/>
          <w:sz w:val="6"/>
        </w:rPr>
        <w:t xml:space="preserve"> </w:t>
      </w:r>
    </w:p>
    <w:p w14:paraId="45313582" w14:textId="77777777" w:rsidR="00491D3A" w:rsidRDefault="009D70DB">
      <w:pPr>
        <w:numPr>
          <w:ilvl w:val="0"/>
          <w:numId w:val="18"/>
        </w:numPr>
        <w:spacing w:after="118"/>
        <w:ind w:right="44" w:hanging="720"/>
      </w:pPr>
      <w:r>
        <w:t xml:space="preserve">The Court of Appeal </w:t>
      </w:r>
      <w:r>
        <w:tab/>
        <w:t xml:space="preserve">.... </w:t>
      </w:r>
      <w:r>
        <w:tab/>
        <w:t xml:space="preserve">.... </w:t>
      </w:r>
      <w:r>
        <w:tab/>
        <w:t xml:space="preserve">.... </w:t>
      </w:r>
      <w:r>
        <w:tab/>
        <w:t xml:space="preserve">144 </w:t>
      </w:r>
    </w:p>
    <w:p w14:paraId="0BDE8D61" w14:textId="77777777" w:rsidR="00491D3A" w:rsidRDefault="009D70DB">
      <w:pPr>
        <w:numPr>
          <w:ilvl w:val="0"/>
          <w:numId w:val="18"/>
        </w:numPr>
        <w:spacing w:after="120"/>
        <w:ind w:right="44" w:hanging="720"/>
      </w:pPr>
      <w:r>
        <w:t xml:space="preserve">Jurisdiction of the Court of </w:t>
      </w:r>
      <w:proofErr w:type="gramStart"/>
      <w:r>
        <w:t>Appeal..</w:t>
      </w:r>
      <w:proofErr w:type="gramEnd"/>
      <w:r>
        <w:t xml:space="preserve"> </w:t>
      </w:r>
      <w:r>
        <w:tab/>
        <w:t xml:space="preserve">.... </w:t>
      </w:r>
      <w:r>
        <w:tab/>
        <w:t xml:space="preserve">.... </w:t>
      </w:r>
      <w:r>
        <w:tab/>
        <w:t xml:space="preserve">144 </w:t>
      </w:r>
    </w:p>
    <w:p w14:paraId="73E26AD9" w14:textId="77777777" w:rsidR="00491D3A" w:rsidRDefault="009D70DB">
      <w:pPr>
        <w:numPr>
          <w:ilvl w:val="0"/>
          <w:numId w:val="18"/>
        </w:numPr>
        <w:spacing w:after="118"/>
        <w:ind w:right="44" w:hanging="720"/>
      </w:pPr>
      <w:r>
        <w:t xml:space="preserve">Powers in appeal   </w:t>
      </w:r>
      <w:r>
        <w:tab/>
        <w:t xml:space="preserve">.... </w:t>
      </w:r>
      <w:r>
        <w:tab/>
        <w:t xml:space="preserve">.... </w:t>
      </w:r>
      <w:r>
        <w:tab/>
        <w:t xml:space="preserve">.... </w:t>
      </w:r>
      <w:r>
        <w:tab/>
        <w:t xml:space="preserve">144 </w:t>
      </w:r>
    </w:p>
    <w:p w14:paraId="5029F1E7" w14:textId="77777777" w:rsidR="00491D3A" w:rsidRDefault="009D70DB">
      <w:pPr>
        <w:numPr>
          <w:ilvl w:val="0"/>
          <w:numId w:val="18"/>
        </w:numPr>
        <w:spacing w:after="118"/>
        <w:ind w:right="44" w:hanging="720"/>
      </w:pPr>
      <w:r>
        <w:t xml:space="preserve">Power to issue writs, other than writs of </w:t>
      </w:r>
      <w:r>
        <w:rPr>
          <w:i/>
        </w:rPr>
        <w:t xml:space="preserve">habeas </w:t>
      </w:r>
      <w:proofErr w:type="gramStart"/>
      <w:r>
        <w:rPr>
          <w:i/>
        </w:rPr>
        <w:t xml:space="preserve">corpus </w:t>
      </w:r>
      <w:r>
        <w:t xml:space="preserve"> ...</w:t>
      </w:r>
      <w:proofErr w:type="gramEnd"/>
      <w:r>
        <w:t xml:space="preserve">. </w:t>
      </w:r>
      <w:r>
        <w:tab/>
        <w:t xml:space="preserve">145 </w:t>
      </w:r>
    </w:p>
    <w:p w14:paraId="74321A7C" w14:textId="77777777" w:rsidR="00491D3A" w:rsidRDefault="009D70DB">
      <w:pPr>
        <w:numPr>
          <w:ilvl w:val="0"/>
          <w:numId w:val="18"/>
        </w:numPr>
        <w:spacing w:after="93"/>
        <w:ind w:right="44" w:hanging="720"/>
      </w:pPr>
      <w:r>
        <w:t xml:space="preserve">Power to issue writs of </w:t>
      </w:r>
      <w:r>
        <w:rPr>
          <w:i/>
        </w:rPr>
        <w:t xml:space="preserve">habeas </w:t>
      </w:r>
      <w:proofErr w:type="gramStart"/>
      <w:r>
        <w:rPr>
          <w:i/>
        </w:rPr>
        <w:t xml:space="preserve">corpus </w:t>
      </w:r>
      <w:r>
        <w:t xml:space="preserve"> ...</w:t>
      </w:r>
      <w:proofErr w:type="gramEnd"/>
      <w:r>
        <w:t xml:space="preserve">. </w:t>
      </w:r>
      <w:r>
        <w:tab/>
        <w:t xml:space="preserve">.... </w:t>
      </w:r>
      <w:r>
        <w:tab/>
        <w:t xml:space="preserve">145 </w:t>
      </w:r>
    </w:p>
    <w:p w14:paraId="412EF2A5" w14:textId="77777777" w:rsidR="00491D3A" w:rsidRDefault="009D70DB">
      <w:pPr>
        <w:numPr>
          <w:ilvl w:val="0"/>
          <w:numId w:val="18"/>
        </w:numPr>
        <w:spacing w:after="26" w:line="350" w:lineRule="auto"/>
        <w:ind w:right="44" w:hanging="720"/>
      </w:pPr>
      <w:r>
        <w:t xml:space="preserve">Power to bring up and remove </w:t>
      </w:r>
      <w:proofErr w:type="gramStart"/>
      <w:r>
        <w:t>prisoners  ...</w:t>
      </w:r>
      <w:proofErr w:type="gramEnd"/>
      <w:r>
        <w:t xml:space="preserve">. .... 146 </w:t>
      </w:r>
      <w:proofErr w:type="gramStart"/>
      <w:r>
        <w:t>143  Power</w:t>
      </w:r>
      <w:proofErr w:type="gramEnd"/>
      <w:r>
        <w:t xml:space="preserve"> to grant injunction    .</w:t>
      </w:r>
      <w:r>
        <w:t xml:space="preserve">...  ....  146 </w:t>
      </w:r>
      <w:proofErr w:type="gramStart"/>
      <w:r>
        <w:t>144  Parliamentary</w:t>
      </w:r>
      <w:proofErr w:type="gramEnd"/>
      <w:r>
        <w:t xml:space="preserve"> election petitions ....  .... 147 </w:t>
      </w:r>
    </w:p>
    <w:p w14:paraId="411F777D" w14:textId="77777777" w:rsidR="00491D3A" w:rsidRDefault="009D70DB">
      <w:pPr>
        <w:numPr>
          <w:ilvl w:val="0"/>
          <w:numId w:val="19"/>
        </w:numPr>
        <w:spacing w:after="118"/>
        <w:ind w:right="44" w:hanging="720"/>
      </w:pPr>
      <w:r>
        <w:t xml:space="preserve">Inspection of records </w:t>
      </w:r>
      <w:r>
        <w:tab/>
        <w:t xml:space="preserve">.... </w:t>
      </w:r>
      <w:r>
        <w:tab/>
        <w:t xml:space="preserve">.... </w:t>
      </w:r>
      <w:r>
        <w:tab/>
        <w:t xml:space="preserve">.... </w:t>
      </w:r>
      <w:r>
        <w:tab/>
        <w:t xml:space="preserve">147 </w:t>
      </w:r>
    </w:p>
    <w:p w14:paraId="6F37BE30" w14:textId="77777777" w:rsidR="00491D3A" w:rsidRDefault="009D70DB">
      <w:pPr>
        <w:numPr>
          <w:ilvl w:val="0"/>
          <w:numId w:val="19"/>
        </w:numPr>
        <w:spacing w:after="120"/>
        <w:ind w:right="44" w:hanging="720"/>
      </w:pPr>
      <w:r>
        <w:lastRenderedPageBreak/>
        <w:t xml:space="preserve">Sittings of the Court of Appeal </w:t>
      </w:r>
      <w:r>
        <w:tab/>
        <w:t xml:space="preserve">.... </w:t>
      </w:r>
      <w:r>
        <w:tab/>
        <w:t xml:space="preserve">.... </w:t>
      </w:r>
      <w:r>
        <w:tab/>
        <w:t xml:space="preserve">147 </w:t>
      </w:r>
    </w:p>
    <w:p w14:paraId="48883817" w14:textId="77777777" w:rsidR="00491D3A" w:rsidRDefault="009D70DB">
      <w:pPr>
        <w:numPr>
          <w:ilvl w:val="0"/>
          <w:numId w:val="19"/>
        </w:numPr>
        <w:ind w:right="44" w:hanging="720"/>
      </w:pPr>
      <w:r>
        <w:t xml:space="preserve">Registry of the Court of Appeal and office of Registrar .... </w:t>
      </w:r>
      <w:r>
        <w:tab/>
        <w:t xml:space="preserve">148 </w:t>
      </w:r>
    </w:p>
    <w:p w14:paraId="2CDC9F8D" w14:textId="77777777" w:rsidR="00491D3A" w:rsidRDefault="009D70DB">
      <w:pPr>
        <w:spacing w:after="254" w:line="259" w:lineRule="auto"/>
        <w:ind w:left="10" w:right="0" w:firstLine="0"/>
        <w:jc w:val="left"/>
      </w:pPr>
      <w:r>
        <w:rPr>
          <w:sz w:val="8"/>
        </w:rPr>
        <w:t xml:space="preserve"> </w:t>
      </w:r>
    </w:p>
    <w:p w14:paraId="26E1ABDB" w14:textId="77777777" w:rsidR="00491D3A" w:rsidRDefault="009D70DB">
      <w:pPr>
        <w:spacing w:after="77" w:line="259" w:lineRule="auto"/>
        <w:ind w:left="1489" w:right="1518"/>
        <w:jc w:val="center"/>
      </w:pPr>
      <w:r>
        <w:rPr>
          <w:b/>
        </w:rPr>
        <w:t xml:space="preserve">CHAPTER - XVII </w:t>
      </w:r>
    </w:p>
    <w:p w14:paraId="3A8ABCE9" w14:textId="77777777" w:rsidR="00491D3A" w:rsidRDefault="009D70DB">
      <w:pPr>
        <w:spacing w:after="0" w:line="259" w:lineRule="auto"/>
        <w:ind w:left="1489" w:right="1517"/>
        <w:jc w:val="center"/>
      </w:pPr>
      <w:r>
        <w:rPr>
          <w:b/>
        </w:rPr>
        <w:t xml:space="preserve"> FINANCE </w:t>
      </w:r>
    </w:p>
    <w:p w14:paraId="777E1401" w14:textId="77777777" w:rsidR="00491D3A" w:rsidRDefault="009D70DB">
      <w:pPr>
        <w:spacing w:after="266" w:line="259" w:lineRule="auto"/>
        <w:ind w:left="0" w:right="30" w:firstLine="0"/>
        <w:jc w:val="center"/>
      </w:pPr>
      <w:r>
        <w:rPr>
          <w:b/>
          <w:sz w:val="6"/>
        </w:rPr>
        <w:t xml:space="preserve"> </w:t>
      </w:r>
    </w:p>
    <w:p w14:paraId="3AD250A4" w14:textId="77777777" w:rsidR="00491D3A" w:rsidRDefault="009D70DB">
      <w:pPr>
        <w:numPr>
          <w:ilvl w:val="0"/>
          <w:numId w:val="19"/>
        </w:numPr>
        <w:spacing w:after="120"/>
        <w:ind w:right="44" w:hanging="720"/>
      </w:pPr>
      <w:r>
        <w:t xml:space="preserve">Control of Parliament over public finance    </w:t>
      </w:r>
      <w:r>
        <w:tab/>
        <w:t xml:space="preserve">.... </w:t>
      </w:r>
      <w:r>
        <w:tab/>
        <w:t xml:space="preserve">149 </w:t>
      </w:r>
    </w:p>
    <w:p w14:paraId="316C7B2C" w14:textId="77777777" w:rsidR="00491D3A" w:rsidRDefault="009D70DB">
      <w:pPr>
        <w:numPr>
          <w:ilvl w:val="0"/>
          <w:numId w:val="19"/>
        </w:numPr>
        <w:spacing w:after="118"/>
        <w:ind w:right="44" w:hanging="720"/>
      </w:pPr>
      <w:r>
        <w:t xml:space="preserve">Consolidated </w:t>
      </w:r>
      <w:proofErr w:type="gramStart"/>
      <w:r>
        <w:t xml:space="preserve">Fund  </w:t>
      </w:r>
      <w:r>
        <w:tab/>
      </w:r>
      <w:proofErr w:type="gramEnd"/>
      <w:r>
        <w:t xml:space="preserve">.... </w:t>
      </w:r>
      <w:r>
        <w:tab/>
        <w:t xml:space="preserve">.... </w:t>
      </w:r>
      <w:r>
        <w:tab/>
        <w:t xml:space="preserve">.... </w:t>
      </w:r>
      <w:r>
        <w:tab/>
        <w:t xml:space="preserve">149 </w:t>
      </w:r>
    </w:p>
    <w:p w14:paraId="29BE076D" w14:textId="77777777" w:rsidR="00491D3A" w:rsidRDefault="009D70DB">
      <w:pPr>
        <w:numPr>
          <w:ilvl w:val="0"/>
          <w:numId w:val="19"/>
        </w:numPr>
        <w:spacing w:after="118"/>
        <w:ind w:right="44" w:hanging="720"/>
      </w:pPr>
      <w:r>
        <w:t xml:space="preserve">Withdrawal of sums from Consolidated </w:t>
      </w:r>
      <w:proofErr w:type="gramStart"/>
      <w:r>
        <w:t xml:space="preserve">Fund  </w:t>
      </w:r>
      <w:r>
        <w:tab/>
      </w:r>
      <w:proofErr w:type="gramEnd"/>
      <w:r>
        <w:t xml:space="preserve">.... </w:t>
      </w:r>
      <w:r>
        <w:tab/>
        <w:t xml:space="preserve">149 </w:t>
      </w:r>
    </w:p>
    <w:p w14:paraId="7A2F9C2A" w14:textId="77777777" w:rsidR="00491D3A" w:rsidRDefault="009D70DB">
      <w:pPr>
        <w:numPr>
          <w:ilvl w:val="0"/>
          <w:numId w:val="19"/>
        </w:numPr>
        <w:spacing w:after="120"/>
        <w:ind w:right="44" w:hanging="720"/>
      </w:pPr>
      <w:r>
        <w:t>Cont</w:t>
      </w:r>
      <w:r>
        <w:t xml:space="preserve">ingencies </w:t>
      </w:r>
      <w:proofErr w:type="gramStart"/>
      <w:r>
        <w:t xml:space="preserve">Fund  </w:t>
      </w:r>
      <w:r>
        <w:tab/>
      </w:r>
      <w:proofErr w:type="gramEnd"/>
      <w:r>
        <w:t xml:space="preserve">.... </w:t>
      </w:r>
      <w:r>
        <w:tab/>
        <w:t xml:space="preserve">.... </w:t>
      </w:r>
      <w:r>
        <w:tab/>
        <w:t xml:space="preserve">.... </w:t>
      </w:r>
      <w:r>
        <w:tab/>
        <w:t xml:space="preserve">150 </w:t>
      </w:r>
    </w:p>
    <w:p w14:paraId="0F86E09C" w14:textId="77777777" w:rsidR="00491D3A" w:rsidRDefault="009D70DB">
      <w:pPr>
        <w:numPr>
          <w:ilvl w:val="0"/>
          <w:numId w:val="19"/>
        </w:numPr>
        <w:ind w:right="44" w:hanging="720"/>
      </w:pPr>
      <w:r>
        <w:t xml:space="preserve">Special provisions as to Bills affecting public revenue ... .... </w:t>
      </w:r>
      <w:r>
        <w:tab/>
        <w:t xml:space="preserve">150 </w:t>
      </w:r>
    </w:p>
    <w:tbl>
      <w:tblPr>
        <w:tblStyle w:val="TableGrid"/>
        <w:tblW w:w="6884" w:type="dxa"/>
        <w:tblInd w:w="31" w:type="dxa"/>
        <w:tblCellMar>
          <w:top w:w="0" w:type="dxa"/>
          <w:left w:w="0" w:type="dxa"/>
          <w:bottom w:w="0" w:type="dxa"/>
          <w:right w:w="0" w:type="dxa"/>
        </w:tblCellMar>
        <w:tblLook w:val="04A0" w:firstRow="1" w:lastRow="0" w:firstColumn="1" w:lastColumn="0" w:noHBand="0" w:noVBand="1"/>
      </w:tblPr>
      <w:tblGrid>
        <w:gridCol w:w="5760"/>
        <w:gridCol w:w="706"/>
        <w:gridCol w:w="418"/>
      </w:tblGrid>
      <w:tr w:rsidR="00491D3A" w14:paraId="5E72C079" w14:textId="77777777">
        <w:trPr>
          <w:trHeight w:val="1997"/>
        </w:trPr>
        <w:tc>
          <w:tcPr>
            <w:tcW w:w="6884" w:type="dxa"/>
            <w:gridSpan w:val="3"/>
            <w:tcBorders>
              <w:top w:val="nil"/>
              <w:left w:val="nil"/>
              <w:bottom w:val="nil"/>
              <w:right w:val="nil"/>
            </w:tcBorders>
          </w:tcPr>
          <w:p w14:paraId="44638322" w14:textId="77777777" w:rsidR="00491D3A" w:rsidRDefault="009D70DB">
            <w:pPr>
              <w:tabs>
                <w:tab w:val="center" w:pos="1447"/>
                <w:tab w:val="center" w:pos="2991"/>
                <w:tab w:val="center" w:pos="4431"/>
                <w:tab w:val="center" w:pos="5982"/>
                <w:tab w:val="right" w:pos="6884"/>
              </w:tabs>
              <w:spacing w:after="129" w:line="259" w:lineRule="auto"/>
              <w:ind w:left="0" w:right="0" w:firstLine="0"/>
              <w:jc w:val="left"/>
            </w:pPr>
            <w:r>
              <w:t xml:space="preserve">153 </w:t>
            </w:r>
            <w:r>
              <w:tab/>
              <w:t xml:space="preserve">Auditor-General    </w:t>
            </w:r>
            <w:r>
              <w:tab/>
              <w:t xml:space="preserve">.... </w:t>
            </w:r>
            <w:r>
              <w:tab/>
              <w:t xml:space="preserve">.... </w:t>
            </w:r>
            <w:r>
              <w:tab/>
              <w:t xml:space="preserve"> </w:t>
            </w:r>
            <w:r>
              <w:tab/>
              <w:t>151</w:t>
            </w:r>
          </w:p>
          <w:p w14:paraId="38AA8D9D" w14:textId="77777777" w:rsidR="00491D3A" w:rsidRDefault="009D70DB">
            <w:pPr>
              <w:tabs>
                <w:tab w:val="center" w:pos="5871"/>
                <w:tab w:val="right" w:pos="6884"/>
              </w:tabs>
              <w:spacing w:after="131" w:line="259" w:lineRule="auto"/>
              <w:ind w:left="0" w:right="0" w:firstLine="0"/>
              <w:jc w:val="left"/>
            </w:pPr>
            <w:r>
              <w:t>153</w:t>
            </w:r>
            <w:proofErr w:type="gramStart"/>
            <w:r>
              <w:t>A  Constitution</w:t>
            </w:r>
            <w:proofErr w:type="gramEnd"/>
            <w:r>
              <w:t xml:space="preserve"> of  the Audit Service Commission </w:t>
            </w:r>
            <w:r>
              <w:tab/>
              <w:t xml:space="preserve">.... </w:t>
            </w:r>
            <w:r>
              <w:tab/>
              <w:t xml:space="preserve">151 </w:t>
            </w:r>
          </w:p>
          <w:p w14:paraId="020786D9" w14:textId="77777777" w:rsidR="00491D3A" w:rsidRDefault="009D70DB">
            <w:pPr>
              <w:tabs>
                <w:tab w:val="center" w:pos="4431"/>
                <w:tab w:val="center" w:pos="5871"/>
                <w:tab w:val="right" w:pos="6884"/>
              </w:tabs>
              <w:spacing w:after="129" w:line="259" w:lineRule="auto"/>
              <w:ind w:left="0" w:right="0" w:firstLine="0"/>
              <w:jc w:val="left"/>
            </w:pPr>
            <w:r>
              <w:t>153</w:t>
            </w:r>
            <w:proofErr w:type="gramStart"/>
            <w:r>
              <w:t xml:space="preserve">B  </w:t>
            </w:r>
            <w:r>
              <w:t>Meetings</w:t>
            </w:r>
            <w:proofErr w:type="gramEnd"/>
            <w:r>
              <w:t xml:space="preserve"> of the Commission </w:t>
            </w:r>
            <w:r>
              <w:tab/>
              <w:t xml:space="preserve">.... </w:t>
            </w:r>
            <w:r>
              <w:tab/>
              <w:t xml:space="preserve">.... </w:t>
            </w:r>
            <w:r>
              <w:tab/>
              <w:t xml:space="preserve">153 </w:t>
            </w:r>
          </w:p>
          <w:p w14:paraId="75CCD8E5" w14:textId="77777777" w:rsidR="00491D3A" w:rsidRDefault="009D70DB">
            <w:pPr>
              <w:tabs>
                <w:tab w:val="center" w:pos="5871"/>
                <w:tab w:val="right" w:pos="6884"/>
              </w:tabs>
              <w:spacing w:after="97" w:line="259" w:lineRule="auto"/>
              <w:ind w:left="0" w:right="0" w:firstLine="0"/>
              <w:jc w:val="left"/>
            </w:pPr>
            <w:r>
              <w:t>153</w:t>
            </w:r>
            <w:proofErr w:type="gramStart"/>
            <w:r>
              <w:t>C  Powers</w:t>
            </w:r>
            <w:proofErr w:type="gramEnd"/>
            <w:r>
              <w:t xml:space="preserve"> and functions of the Commission </w:t>
            </w:r>
            <w:r>
              <w:tab/>
              <w:t xml:space="preserve">.... </w:t>
            </w:r>
            <w:r>
              <w:tab/>
              <w:t xml:space="preserve">153 </w:t>
            </w:r>
          </w:p>
          <w:p w14:paraId="4EA9AD86" w14:textId="77777777" w:rsidR="00491D3A" w:rsidRDefault="009D70DB">
            <w:pPr>
              <w:spacing w:after="0" w:line="259" w:lineRule="auto"/>
              <w:ind w:left="576" w:right="7" w:hanging="576"/>
              <w:jc w:val="left"/>
            </w:pPr>
            <w:r>
              <w:t>153</w:t>
            </w:r>
            <w:proofErr w:type="gramStart"/>
            <w:r>
              <w:t>D  Influencing</w:t>
            </w:r>
            <w:proofErr w:type="gramEnd"/>
            <w:r>
              <w:t xml:space="preserve"> or attempting to influence decision of the Commission   or any officer of the Sri Lanka State Audit Service, to be                  </w:t>
            </w:r>
          </w:p>
        </w:tc>
      </w:tr>
      <w:tr w:rsidR="00491D3A" w14:paraId="26638078" w14:textId="77777777">
        <w:trPr>
          <w:trHeight w:val="288"/>
        </w:trPr>
        <w:tc>
          <w:tcPr>
            <w:tcW w:w="5761" w:type="dxa"/>
            <w:tcBorders>
              <w:top w:val="nil"/>
              <w:left w:val="nil"/>
              <w:bottom w:val="nil"/>
              <w:right w:val="nil"/>
            </w:tcBorders>
          </w:tcPr>
          <w:p w14:paraId="734ED724" w14:textId="77777777" w:rsidR="00491D3A" w:rsidRDefault="009D70DB">
            <w:pPr>
              <w:tabs>
                <w:tab w:val="center" w:pos="1110"/>
                <w:tab w:val="center" w:pos="2991"/>
                <w:tab w:val="center" w:pos="4431"/>
              </w:tabs>
              <w:spacing w:after="0" w:line="259" w:lineRule="auto"/>
              <w:ind w:left="0" w:right="0" w:firstLine="0"/>
              <w:jc w:val="left"/>
            </w:pPr>
            <w:r>
              <w:rPr>
                <w:rFonts w:ascii="Calibri" w:eastAsia="Calibri" w:hAnsi="Calibri" w:cs="Calibri"/>
              </w:rPr>
              <w:tab/>
            </w:r>
            <w:r>
              <w:t xml:space="preserve"> an </w:t>
            </w:r>
            <w:proofErr w:type="gramStart"/>
            <w:r>
              <w:t xml:space="preserve">offence  </w:t>
            </w:r>
            <w:r>
              <w:tab/>
            </w:r>
            <w:proofErr w:type="gramEnd"/>
            <w:r>
              <w:t xml:space="preserve">.... </w:t>
            </w:r>
            <w:r>
              <w:tab/>
              <w:t xml:space="preserve">.... </w:t>
            </w:r>
          </w:p>
        </w:tc>
        <w:tc>
          <w:tcPr>
            <w:tcW w:w="706" w:type="dxa"/>
            <w:tcBorders>
              <w:top w:val="nil"/>
              <w:left w:val="nil"/>
              <w:bottom w:val="nil"/>
              <w:right w:val="nil"/>
            </w:tcBorders>
          </w:tcPr>
          <w:p w14:paraId="32A08394"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52E49636" w14:textId="77777777" w:rsidR="00491D3A" w:rsidRDefault="009D70DB">
            <w:pPr>
              <w:spacing w:after="0" w:line="259" w:lineRule="auto"/>
              <w:ind w:left="12" w:right="0" w:firstLine="0"/>
            </w:pPr>
            <w:r>
              <w:t xml:space="preserve">154 </w:t>
            </w:r>
          </w:p>
        </w:tc>
      </w:tr>
      <w:tr w:rsidR="00491D3A" w14:paraId="7B1958FA" w14:textId="77777777">
        <w:trPr>
          <w:trHeight w:val="373"/>
        </w:trPr>
        <w:tc>
          <w:tcPr>
            <w:tcW w:w="5761" w:type="dxa"/>
            <w:tcBorders>
              <w:top w:val="nil"/>
              <w:left w:val="nil"/>
              <w:bottom w:val="nil"/>
              <w:right w:val="nil"/>
            </w:tcBorders>
          </w:tcPr>
          <w:p w14:paraId="52442FD1" w14:textId="77777777" w:rsidR="00491D3A" w:rsidRDefault="009D70DB">
            <w:pPr>
              <w:tabs>
                <w:tab w:val="center" w:pos="4431"/>
              </w:tabs>
              <w:spacing w:after="0" w:line="259" w:lineRule="auto"/>
              <w:ind w:left="0" w:right="0" w:firstLine="0"/>
              <w:jc w:val="left"/>
            </w:pPr>
            <w:r>
              <w:t>153</w:t>
            </w:r>
            <w:proofErr w:type="gramStart"/>
            <w:r>
              <w:t>E  Immunity</w:t>
            </w:r>
            <w:proofErr w:type="gramEnd"/>
            <w:r>
              <w:t xml:space="preserve"> from legal proceedings  </w:t>
            </w:r>
            <w:r>
              <w:tab/>
              <w:t xml:space="preserve">.... </w:t>
            </w:r>
          </w:p>
        </w:tc>
        <w:tc>
          <w:tcPr>
            <w:tcW w:w="706" w:type="dxa"/>
            <w:tcBorders>
              <w:top w:val="nil"/>
              <w:left w:val="nil"/>
              <w:bottom w:val="nil"/>
              <w:right w:val="nil"/>
            </w:tcBorders>
          </w:tcPr>
          <w:p w14:paraId="1CEB55EC"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0B4BEEEB" w14:textId="77777777" w:rsidR="00491D3A" w:rsidRDefault="009D70DB">
            <w:pPr>
              <w:spacing w:after="0" w:line="259" w:lineRule="auto"/>
              <w:ind w:left="12" w:right="0" w:firstLine="0"/>
            </w:pPr>
            <w:r>
              <w:t xml:space="preserve">154 </w:t>
            </w:r>
          </w:p>
        </w:tc>
      </w:tr>
      <w:tr w:rsidR="00491D3A" w14:paraId="6BF1C300" w14:textId="77777777">
        <w:trPr>
          <w:trHeight w:val="373"/>
        </w:trPr>
        <w:tc>
          <w:tcPr>
            <w:tcW w:w="5761" w:type="dxa"/>
            <w:tcBorders>
              <w:top w:val="nil"/>
              <w:left w:val="nil"/>
              <w:bottom w:val="nil"/>
              <w:right w:val="nil"/>
            </w:tcBorders>
          </w:tcPr>
          <w:p w14:paraId="16776416" w14:textId="77777777" w:rsidR="00491D3A" w:rsidRDefault="009D70DB">
            <w:pPr>
              <w:tabs>
                <w:tab w:val="center" w:pos="2991"/>
                <w:tab w:val="center" w:pos="4431"/>
              </w:tabs>
              <w:spacing w:after="0" w:line="259" w:lineRule="auto"/>
              <w:ind w:left="0" w:right="0" w:firstLine="0"/>
              <w:jc w:val="left"/>
            </w:pPr>
            <w:r>
              <w:t>153</w:t>
            </w:r>
            <w:proofErr w:type="gramStart"/>
            <w:r>
              <w:t>F  Costs</w:t>
            </w:r>
            <w:proofErr w:type="gramEnd"/>
            <w:r>
              <w:t xml:space="preserve"> and expenses  </w:t>
            </w:r>
            <w:r>
              <w:tab/>
              <w:t xml:space="preserve">.... </w:t>
            </w:r>
            <w:r>
              <w:tab/>
              <w:t xml:space="preserve">.... </w:t>
            </w:r>
          </w:p>
        </w:tc>
        <w:tc>
          <w:tcPr>
            <w:tcW w:w="706" w:type="dxa"/>
            <w:tcBorders>
              <w:top w:val="nil"/>
              <w:left w:val="nil"/>
              <w:bottom w:val="nil"/>
              <w:right w:val="nil"/>
            </w:tcBorders>
          </w:tcPr>
          <w:p w14:paraId="7D475DCE"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35E6A26B" w14:textId="77777777" w:rsidR="00491D3A" w:rsidRDefault="009D70DB">
            <w:pPr>
              <w:spacing w:after="0" w:line="259" w:lineRule="auto"/>
              <w:ind w:left="12" w:right="0" w:firstLine="0"/>
            </w:pPr>
            <w:r>
              <w:t xml:space="preserve">155 </w:t>
            </w:r>
          </w:p>
        </w:tc>
      </w:tr>
      <w:tr w:rsidR="00491D3A" w14:paraId="0EB01810" w14:textId="77777777">
        <w:trPr>
          <w:trHeight w:val="373"/>
        </w:trPr>
        <w:tc>
          <w:tcPr>
            <w:tcW w:w="5761" w:type="dxa"/>
            <w:tcBorders>
              <w:top w:val="nil"/>
              <w:left w:val="nil"/>
              <w:bottom w:val="nil"/>
              <w:right w:val="nil"/>
            </w:tcBorders>
          </w:tcPr>
          <w:p w14:paraId="34D2D8ED" w14:textId="77777777" w:rsidR="00491D3A" w:rsidRDefault="009D70DB">
            <w:pPr>
              <w:spacing w:after="0" w:line="259" w:lineRule="auto"/>
              <w:ind w:left="0" w:right="0" w:firstLine="0"/>
              <w:jc w:val="left"/>
            </w:pPr>
            <w:r>
              <w:t>153</w:t>
            </w:r>
            <w:proofErr w:type="gramStart"/>
            <w:r>
              <w:t>G  Appeals</w:t>
            </w:r>
            <w:proofErr w:type="gramEnd"/>
            <w:r>
              <w:t xml:space="preserve"> to the Administrative Appeals Tribunal  </w:t>
            </w:r>
          </w:p>
        </w:tc>
        <w:tc>
          <w:tcPr>
            <w:tcW w:w="706" w:type="dxa"/>
            <w:tcBorders>
              <w:top w:val="nil"/>
              <w:left w:val="nil"/>
              <w:bottom w:val="nil"/>
              <w:right w:val="nil"/>
            </w:tcBorders>
          </w:tcPr>
          <w:p w14:paraId="17D8D4BE"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74662BED" w14:textId="77777777" w:rsidR="00491D3A" w:rsidRDefault="009D70DB">
            <w:pPr>
              <w:spacing w:after="0" w:line="259" w:lineRule="auto"/>
              <w:ind w:left="12" w:right="0" w:firstLine="0"/>
            </w:pPr>
            <w:r>
              <w:t xml:space="preserve">155 </w:t>
            </w:r>
          </w:p>
        </w:tc>
      </w:tr>
      <w:tr w:rsidR="00491D3A" w14:paraId="65833A6A" w14:textId="77777777">
        <w:trPr>
          <w:trHeight w:val="372"/>
        </w:trPr>
        <w:tc>
          <w:tcPr>
            <w:tcW w:w="5761" w:type="dxa"/>
            <w:tcBorders>
              <w:top w:val="nil"/>
              <w:left w:val="nil"/>
              <w:bottom w:val="nil"/>
              <w:right w:val="nil"/>
            </w:tcBorders>
          </w:tcPr>
          <w:p w14:paraId="1497E61F" w14:textId="77777777" w:rsidR="00491D3A" w:rsidRDefault="009D70DB">
            <w:pPr>
              <w:spacing w:after="0" w:line="259" w:lineRule="auto"/>
              <w:ind w:left="0" w:right="0" w:firstLine="0"/>
              <w:jc w:val="left"/>
            </w:pPr>
            <w:r>
              <w:t>153</w:t>
            </w:r>
            <w:proofErr w:type="gramStart"/>
            <w:r>
              <w:t xml:space="preserve">H  </w:t>
            </w:r>
            <w:r>
              <w:t>Commission</w:t>
            </w:r>
            <w:proofErr w:type="gramEnd"/>
            <w:r>
              <w:t xml:space="preserve"> to be answerable to Parliament </w:t>
            </w:r>
          </w:p>
        </w:tc>
        <w:tc>
          <w:tcPr>
            <w:tcW w:w="706" w:type="dxa"/>
            <w:tcBorders>
              <w:top w:val="nil"/>
              <w:left w:val="nil"/>
              <w:bottom w:val="nil"/>
              <w:right w:val="nil"/>
            </w:tcBorders>
          </w:tcPr>
          <w:p w14:paraId="2263F19B"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6F387F94" w14:textId="77777777" w:rsidR="00491D3A" w:rsidRDefault="009D70DB">
            <w:pPr>
              <w:spacing w:after="0" w:line="259" w:lineRule="auto"/>
              <w:ind w:left="12" w:right="0" w:firstLine="0"/>
            </w:pPr>
            <w:r>
              <w:t xml:space="preserve">155 </w:t>
            </w:r>
          </w:p>
        </w:tc>
      </w:tr>
      <w:tr w:rsidR="00491D3A" w14:paraId="29B216D1" w14:textId="77777777">
        <w:trPr>
          <w:trHeight w:val="1097"/>
        </w:trPr>
        <w:tc>
          <w:tcPr>
            <w:tcW w:w="5761" w:type="dxa"/>
            <w:tcBorders>
              <w:top w:val="nil"/>
              <w:left w:val="nil"/>
              <w:bottom w:val="nil"/>
              <w:right w:val="nil"/>
            </w:tcBorders>
          </w:tcPr>
          <w:p w14:paraId="7664D2D7" w14:textId="77777777" w:rsidR="00491D3A" w:rsidRDefault="009D70DB">
            <w:pPr>
              <w:tabs>
                <w:tab w:val="center" w:pos="2433"/>
              </w:tabs>
              <w:spacing w:after="0" w:line="259" w:lineRule="auto"/>
              <w:ind w:left="0" w:right="0" w:firstLine="0"/>
              <w:jc w:val="left"/>
            </w:pPr>
            <w:r>
              <w:t xml:space="preserve">154 </w:t>
            </w:r>
            <w:r>
              <w:tab/>
              <w:t xml:space="preserve"> Duties and functions of Auditor-General  </w:t>
            </w:r>
          </w:p>
          <w:p w14:paraId="14F9763F" w14:textId="77777777" w:rsidR="00491D3A" w:rsidRDefault="009D70DB">
            <w:pPr>
              <w:spacing w:after="268" w:line="259" w:lineRule="auto"/>
              <w:ind w:left="0" w:right="0" w:firstLine="0"/>
              <w:jc w:val="left"/>
            </w:pPr>
            <w:r>
              <w:rPr>
                <w:sz w:val="6"/>
              </w:rPr>
              <w:t xml:space="preserve"> </w:t>
            </w:r>
          </w:p>
          <w:p w14:paraId="413A1758" w14:textId="77777777" w:rsidR="00491D3A" w:rsidRDefault="009D70DB">
            <w:pPr>
              <w:spacing w:after="0" w:line="259" w:lineRule="auto"/>
              <w:ind w:left="1086" w:right="0" w:firstLine="0"/>
              <w:jc w:val="center"/>
            </w:pPr>
            <w:r>
              <w:rPr>
                <w:b/>
              </w:rPr>
              <w:t xml:space="preserve">CHAPTER - XVII A </w:t>
            </w:r>
          </w:p>
          <w:p w14:paraId="6C9E573E" w14:textId="77777777" w:rsidR="00491D3A" w:rsidRDefault="009D70DB">
            <w:pPr>
              <w:spacing w:after="0" w:line="259" w:lineRule="auto"/>
              <w:ind w:left="1090" w:right="0" w:firstLine="0"/>
              <w:jc w:val="center"/>
            </w:pPr>
            <w:r>
              <w:rPr>
                <w:b/>
                <w:sz w:val="6"/>
              </w:rPr>
              <w:t xml:space="preserve"> </w:t>
            </w:r>
          </w:p>
        </w:tc>
        <w:tc>
          <w:tcPr>
            <w:tcW w:w="706" w:type="dxa"/>
            <w:tcBorders>
              <w:top w:val="nil"/>
              <w:left w:val="nil"/>
              <w:bottom w:val="nil"/>
              <w:right w:val="nil"/>
            </w:tcBorders>
          </w:tcPr>
          <w:p w14:paraId="1185E248"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5846A844" w14:textId="77777777" w:rsidR="00491D3A" w:rsidRDefault="009D70DB">
            <w:pPr>
              <w:spacing w:after="0" w:line="259" w:lineRule="auto"/>
              <w:ind w:left="12" w:right="0" w:firstLine="0"/>
            </w:pPr>
            <w:r>
              <w:t xml:space="preserve">155 </w:t>
            </w:r>
          </w:p>
        </w:tc>
      </w:tr>
      <w:tr w:rsidR="00491D3A" w14:paraId="68DB5335" w14:textId="77777777">
        <w:trPr>
          <w:trHeight w:val="362"/>
        </w:trPr>
        <w:tc>
          <w:tcPr>
            <w:tcW w:w="5761" w:type="dxa"/>
            <w:tcBorders>
              <w:top w:val="nil"/>
              <w:left w:val="nil"/>
              <w:bottom w:val="nil"/>
              <w:right w:val="nil"/>
            </w:tcBorders>
          </w:tcPr>
          <w:p w14:paraId="302208CC" w14:textId="77777777" w:rsidR="00491D3A" w:rsidRDefault="009D70DB">
            <w:pPr>
              <w:spacing w:after="0" w:line="259" w:lineRule="auto"/>
              <w:ind w:left="0" w:right="0" w:firstLine="0"/>
              <w:jc w:val="left"/>
            </w:pPr>
            <w:r>
              <w:lastRenderedPageBreak/>
              <w:t>154</w:t>
            </w:r>
            <w:proofErr w:type="gramStart"/>
            <w:r>
              <w:t>A  Establishment</w:t>
            </w:r>
            <w:proofErr w:type="gramEnd"/>
            <w:r>
              <w:t xml:space="preserve"> of Provincial Councils   .... </w:t>
            </w:r>
          </w:p>
        </w:tc>
        <w:tc>
          <w:tcPr>
            <w:tcW w:w="706" w:type="dxa"/>
            <w:tcBorders>
              <w:top w:val="nil"/>
              <w:left w:val="nil"/>
              <w:bottom w:val="nil"/>
              <w:right w:val="nil"/>
            </w:tcBorders>
          </w:tcPr>
          <w:p w14:paraId="24B84EC8"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4DB30BDF" w14:textId="77777777" w:rsidR="00491D3A" w:rsidRDefault="009D70DB">
            <w:pPr>
              <w:spacing w:after="0" w:line="259" w:lineRule="auto"/>
              <w:ind w:left="12" w:right="0" w:firstLine="0"/>
            </w:pPr>
            <w:r>
              <w:t xml:space="preserve">159 </w:t>
            </w:r>
          </w:p>
        </w:tc>
      </w:tr>
      <w:tr w:rsidR="00491D3A" w14:paraId="1AAFE052" w14:textId="77777777">
        <w:trPr>
          <w:trHeight w:val="373"/>
        </w:trPr>
        <w:tc>
          <w:tcPr>
            <w:tcW w:w="5761" w:type="dxa"/>
            <w:tcBorders>
              <w:top w:val="nil"/>
              <w:left w:val="nil"/>
              <w:bottom w:val="nil"/>
              <w:right w:val="nil"/>
            </w:tcBorders>
          </w:tcPr>
          <w:p w14:paraId="4114195B" w14:textId="77777777" w:rsidR="00491D3A" w:rsidRDefault="009D70DB">
            <w:pPr>
              <w:tabs>
                <w:tab w:val="center" w:pos="2991"/>
                <w:tab w:val="center" w:pos="4431"/>
              </w:tabs>
              <w:spacing w:after="0" w:line="259" w:lineRule="auto"/>
              <w:ind w:left="0" w:right="0" w:firstLine="0"/>
              <w:jc w:val="left"/>
            </w:pPr>
            <w:r>
              <w:t>154</w:t>
            </w:r>
            <w:proofErr w:type="gramStart"/>
            <w:r>
              <w:t>B  Governor</w:t>
            </w:r>
            <w:proofErr w:type="gramEnd"/>
            <w:r>
              <w:t xml:space="preserve"> .... </w:t>
            </w:r>
            <w:r>
              <w:tab/>
              <w:t xml:space="preserve">.... </w:t>
            </w:r>
            <w:r>
              <w:tab/>
              <w:t xml:space="preserve">.... </w:t>
            </w:r>
          </w:p>
        </w:tc>
        <w:tc>
          <w:tcPr>
            <w:tcW w:w="706" w:type="dxa"/>
            <w:tcBorders>
              <w:top w:val="nil"/>
              <w:left w:val="nil"/>
              <w:bottom w:val="nil"/>
              <w:right w:val="nil"/>
            </w:tcBorders>
          </w:tcPr>
          <w:p w14:paraId="3B1D90A0"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7842186C" w14:textId="77777777" w:rsidR="00491D3A" w:rsidRDefault="009D70DB">
            <w:pPr>
              <w:spacing w:after="0" w:line="259" w:lineRule="auto"/>
              <w:ind w:left="12" w:right="0" w:firstLine="0"/>
            </w:pPr>
            <w:r>
              <w:t xml:space="preserve">159 </w:t>
            </w:r>
          </w:p>
        </w:tc>
      </w:tr>
      <w:tr w:rsidR="00491D3A" w14:paraId="605E6514" w14:textId="77777777">
        <w:trPr>
          <w:trHeight w:val="372"/>
        </w:trPr>
        <w:tc>
          <w:tcPr>
            <w:tcW w:w="5761" w:type="dxa"/>
            <w:tcBorders>
              <w:top w:val="nil"/>
              <w:left w:val="nil"/>
              <w:bottom w:val="nil"/>
              <w:right w:val="nil"/>
            </w:tcBorders>
          </w:tcPr>
          <w:p w14:paraId="683D71A5" w14:textId="77777777" w:rsidR="00491D3A" w:rsidRDefault="009D70DB">
            <w:pPr>
              <w:spacing w:after="0" w:line="259" w:lineRule="auto"/>
              <w:ind w:left="0" w:right="0" w:firstLine="0"/>
              <w:jc w:val="left"/>
            </w:pPr>
            <w:r>
              <w:t>154</w:t>
            </w:r>
            <w:proofErr w:type="gramStart"/>
            <w:r>
              <w:t xml:space="preserve">C  </w:t>
            </w:r>
            <w:r>
              <w:t>Exercise</w:t>
            </w:r>
            <w:proofErr w:type="gramEnd"/>
            <w:r>
              <w:t xml:space="preserve"> of executive powers by the Governor    </w:t>
            </w:r>
          </w:p>
        </w:tc>
        <w:tc>
          <w:tcPr>
            <w:tcW w:w="706" w:type="dxa"/>
            <w:tcBorders>
              <w:top w:val="nil"/>
              <w:left w:val="nil"/>
              <w:bottom w:val="nil"/>
              <w:right w:val="nil"/>
            </w:tcBorders>
          </w:tcPr>
          <w:p w14:paraId="183DA833"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106A7D87" w14:textId="77777777" w:rsidR="00491D3A" w:rsidRDefault="009D70DB">
            <w:pPr>
              <w:spacing w:after="0" w:line="259" w:lineRule="auto"/>
              <w:ind w:left="12" w:right="0" w:firstLine="0"/>
            </w:pPr>
            <w:r>
              <w:t xml:space="preserve">162 </w:t>
            </w:r>
          </w:p>
        </w:tc>
      </w:tr>
      <w:tr w:rsidR="00491D3A" w14:paraId="1D688B12" w14:textId="77777777">
        <w:trPr>
          <w:trHeight w:val="373"/>
        </w:trPr>
        <w:tc>
          <w:tcPr>
            <w:tcW w:w="5761" w:type="dxa"/>
            <w:tcBorders>
              <w:top w:val="nil"/>
              <w:left w:val="nil"/>
              <w:bottom w:val="nil"/>
              <w:right w:val="nil"/>
            </w:tcBorders>
          </w:tcPr>
          <w:p w14:paraId="2058A395" w14:textId="77777777" w:rsidR="00491D3A" w:rsidRDefault="009D70DB">
            <w:pPr>
              <w:tabs>
                <w:tab w:val="center" w:pos="4431"/>
              </w:tabs>
              <w:spacing w:after="0" w:line="259" w:lineRule="auto"/>
              <w:ind w:left="0" w:right="0" w:firstLine="0"/>
              <w:jc w:val="left"/>
            </w:pPr>
            <w:r>
              <w:t>154</w:t>
            </w:r>
            <w:proofErr w:type="gramStart"/>
            <w:r>
              <w:t>D  Membership</w:t>
            </w:r>
            <w:proofErr w:type="gramEnd"/>
            <w:r>
              <w:t xml:space="preserve"> of Provincial Council .. </w:t>
            </w:r>
            <w:r>
              <w:tab/>
              <w:t xml:space="preserve">.... </w:t>
            </w:r>
          </w:p>
        </w:tc>
        <w:tc>
          <w:tcPr>
            <w:tcW w:w="706" w:type="dxa"/>
            <w:tcBorders>
              <w:top w:val="nil"/>
              <w:left w:val="nil"/>
              <w:bottom w:val="nil"/>
              <w:right w:val="nil"/>
            </w:tcBorders>
          </w:tcPr>
          <w:p w14:paraId="03885383"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1FF88DE7" w14:textId="77777777" w:rsidR="00491D3A" w:rsidRDefault="009D70DB">
            <w:pPr>
              <w:spacing w:after="0" w:line="259" w:lineRule="auto"/>
              <w:ind w:left="12" w:right="0" w:firstLine="0"/>
            </w:pPr>
            <w:r>
              <w:t xml:space="preserve">162 </w:t>
            </w:r>
          </w:p>
        </w:tc>
      </w:tr>
      <w:tr w:rsidR="00491D3A" w14:paraId="65238079" w14:textId="77777777">
        <w:trPr>
          <w:trHeight w:val="384"/>
        </w:trPr>
        <w:tc>
          <w:tcPr>
            <w:tcW w:w="5761" w:type="dxa"/>
            <w:tcBorders>
              <w:top w:val="nil"/>
              <w:left w:val="nil"/>
              <w:bottom w:val="nil"/>
              <w:right w:val="nil"/>
            </w:tcBorders>
          </w:tcPr>
          <w:p w14:paraId="4EABF533" w14:textId="77777777" w:rsidR="00491D3A" w:rsidRDefault="009D70DB">
            <w:pPr>
              <w:tabs>
                <w:tab w:val="center" w:pos="2991"/>
                <w:tab w:val="center" w:pos="4431"/>
              </w:tabs>
              <w:spacing w:after="0" w:line="259" w:lineRule="auto"/>
              <w:ind w:left="0" w:right="0" w:firstLine="0"/>
              <w:jc w:val="left"/>
            </w:pPr>
            <w:r>
              <w:t>154</w:t>
            </w:r>
            <w:proofErr w:type="gramStart"/>
            <w:r>
              <w:t>E  Term</w:t>
            </w:r>
            <w:proofErr w:type="gramEnd"/>
            <w:r>
              <w:t xml:space="preserve"> of office  </w:t>
            </w:r>
            <w:r>
              <w:tab/>
              <w:t xml:space="preserve">.... </w:t>
            </w:r>
            <w:r>
              <w:tab/>
              <w:t xml:space="preserve">.... </w:t>
            </w:r>
          </w:p>
        </w:tc>
        <w:tc>
          <w:tcPr>
            <w:tcW w:w="706" w:type="dxa"/>
            <w:tcBorders>
              <w:top w:val="nil"/>
              <w:left w:val="nil"/>
              <w:bottom w:val="nil"/>
              <w:right w:val="nil"/>
            </w:tcBorders>
          </w:tcPr>
          <w:p w14:paraId="35EA8031"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0044A967" w14:textId="77777777" w:rsidR="00491D3A" w:rsidRDefault="009D70DB">
            <w:pPr>
              <w:spacing w:after="0" w:line="259" w:lineRule="auto"/>
              <w:ind w:left="12" w:right="0" w:firstLine="0"/>
            </w:pPr>
            <w:r>
              <w:t xml:space="preserve">163 </w:t>
            </w:r>
          </w:p>
        </w:tc>
      </w:tr>
      <w:tr w:rsidR="00491D3A" w14:paraId="09BF8523" w14:textId="77777777">
        <w:trPr>
          <w:trHeight w:val="397"/>
        </w:trPr>
        <w:tc>
          <w:tcPr>
            <w:tcW w:w="5761" w:type="dxa"/>
            <w:tcBorders>
              <w:top w:val="nil"/>
              <w:left w:val="nil"/>
              <w:bottom w:val="nil"/>
              <w:right w:val="nil"/>
            </w:tcBorders>
          </w:tcPr>
          <w:p w14:paraId="1E049AAC" w14:textId="77777777" w:rsidR="00491D3A" w:rsidRDefault="009D70DB">
            <w:pPr>
              <w:tabs>
                <w:tab w:val="center" w:pos="3010"/>
                <w:tab w:val="center" w:pos="4450"/>
              </w:tabs>
              <w:spacing w:after="0" w:line="259" w:lineRule="auto"/>
              <w:ind w:left="0" w:right="0" w:firstLine="0"/>
              <w:jc w:val="left"/>
            </w:pPr>
            <w:r>
              <w:t>154</w:t>
            </w:r>
            <w:proofErr w:type="gramStart"/>
            <w:r>
              <w:t>F  Board</w:t>
            </w:r>
            <w:proofErr w:type="gramEnd"/>
            <w:r>
              <w:t xml:space="preserve"> of Ministers  </w:t>
            </w:r>
            <w:r>
              <w:tab/>
              <w:t xml:space="preserve">.... </w:t>
            </w:r>
            <w:r>
              <w:tab/>
              <w:t xml:space="preserve">.... </w:t>
            </w:r>
          </w:p>
        </w:tc>
        <w:tc>
          <w:tcPr>
            <w:tcW w:w="706" w:type="dxa"/>
            <w:tcBorders>
              <w:top w:val="nil"/>
              <w:left w:val="nil"/>
              <w:bottom w:val="nil"/>
              <w:right w:val="nil"/>
            </w:tcBorders>
          </w:tcPr>
          <w:p w14:paraId="31AE6BE3" w14:textId="77777777" w:rsidR="00491D3A" w:rsidRDefault="009D70DB">
            <w:pPr>
              <w:spacing w:after="0" w:line="259" w:lineRule="auto"/>
              <w:ind w:left="19" w:right="0" w:firstLine="0"/>
              <w:jc w:val="left"/>
            </w:pPr>
            <w:r>
              <w:t xml:space="preserve">.... </w:t>
            </w:r>
          </w:p>
        </w:tc>
        <w:tc>
          <w:tcPr>
            <w:tcW w:w="418" w:type="dxa"/>
            <w:tcBorders>
              <w:top w:val="nil"/>
              <w:left w:val="nil"/>
              <w:bottom w:val="nil"/>
              <w:right w:val="nil"/>
            </w:tcBorders>
          </w:tcPr>
          <w:p w14:paraId="0B6DAE2C" w14:textId="77777777" w:rsidR="00491D3A" w:rsidRDefault="009D70DB">
            <w:pPr>
              <w:spacing w:after="0" w:line="259" w:lineRule="auto"/>
              <w:ind w:left="31" w:right="0" w:firstLine="0"/>
            </w:pPr>
            <w:r>
              <w:t xml:space="preserve">163 </w:t>
            </w:r>
          </w:p>
        </w:tc>
      </w:tr>
      <w:tr w:rsidR="00491D3A" w14:paraId="614CB31D" w14:textId="77777777">
        <w:trPr>
          <w:trHeight w:val="400"/>
        </w:trPr>
        <w:tc>
          <w:tcPr>
            <w:tcW w:w="5761" w:type="dxa"/>
            <w:tcBorders>
              <w:top w:val="nil"/>
              <w:left w:val="nil"/>
              <w:bottom w:val="nil"/>
              <w:right w:val="nil"/>
            </w:tcBorders>
          </w:tcPr>
          <w:p w14:paraId="13633735" w14:textId="77777777" w:rsidR="00491D3A" w:rsidRDefault="009D70DB">
            <w:pPr>
              <w:tabs>
                <w:tab w:val="center" w:pos="4450"/>
              </w:tabs>
              <w:spacing w:after="0" w:line="259" w:lineRule="auto"/>
              <w:ind w:left="0" w:right="0" w:firstLine="0"/>
              <w:jc w:val="left"/>
            </w:pPr>
            <w:r>
              <w:t>154</w:t>
            </w:r>
            <w:proofErr w:type="gramStart"/>
            <w:r>
              <w:t xml:space="preserve">G  </w:t>
            </w:r>
            <w:r>
              <w:t>Statutes</w:t>
            </w:r>
            <w:proofErr w:type="gramEnd"/>
            <w:r>
              <w:t xml:space="preserve"> of Provincial Councils </w:t>
            </w:r>
            <w:r>
              <w:tab/>
              <w:t xml:space="preserve">.... </w:t>
            </w:r>
          </w:p>
        </w:tc>
        <w:tc>
          <w:tcPr>
            <w:tcW w:w="706" w:type="dxa"/>
            <w:tcBorders>
              <w:top w:val="nil"/>
              <w:left w:val="nil"/>
              <w:bottom w:val="nil"/>
              <w:right w:val="nil"/>
            </w:tcBorders>
          </w:tcPr>
          <w:p w14:paraId="6049952A" w14:textId="77777777" w:rsidR="00491D3A" w:rsidRDefault="009D70DB">
            <w:pPr>
              <w:spacing w:after="0" w:line="259" w:lineRule="auto"/>
              <w:ind w:left="19" w:right="0" w:firstLine="0"/>
              <w:jc w:val="left"/>
            </w:pPr>
            <w:r>
              <w:t xml:space="preserve">.... </w:t>
            </w:r>
          </w:p>
        </w:tc>
        <w:tc>
          <w:tcPr>
            <w:tcW w:w="418" w:type="dxa"/>
            <w:tcBorders>
              <w:top w:val="nil"/>
              <w:left w:val="nil"/>
              <w:bottom w:val="nil"/>
              <w:right w:val="nil"/>
            </w:tcBorders>
          </w:tcPr>
          <w:p w14:paraId="01EC4CD8" w14:textId="77777777" w:rsidR="00491D3A" w:rsidRDefault="009D70DB">
            <w:pPr>
              <w:spacing w:after="0" w:line="259" w:lineRule="auto"/>
              <w:ind w:left="31" w:right="0" w:firstLine="0"/>
            </w:pPr>
            <w:r>
              <w:t xml:space="preserve">165 </w:t>
            </w:r>
          </w:p>
        </w:tc>
      </w:tr>
      <w:tr w:rsidR="00491D3A" w14:paraId="58F5B829" w14:textId="77777777">
        <w:trPr>
          <w:trHeight w:val="400"/>
        </w:trPr>
        <w:tc>
          <w:tcPr>
            <w:tcW w:w="5761" w:type="dxa"/>
            <w:tcBorders>
              <w:top w:val="nil"/>
              <w:left w:val="nil"/>
              <w:bottom w:val="nil"/>
              <w:right w:val="nil"/>
            </w:tcBorders>
          </w:tcPr>
          <w:p w14:paraId="568045AA" w14:textId="77777777" w:rsidR="00491D3A" w:rsidRDefault="009D70DB">
            <w:pPr>
              <w:tabs>
                <w:tab w:val="center" w:pos="1256"/>
                <w:tab w:val="center" w:pos="3181"/>
                <w:tab w:val="center" w:pos="4481"/>
              </w:tabs>
              <w:spacing w:after="0" w:line="259" w:lineRule="auto"/>
              <w:ind w:left="0" w:right="0" w:firstLine="0"/>
              <w:jc w:val="left"/>
            </w:pPr>
            <w:r>
              <w:t xml:space="preserve">154H </w:t>
            </w:r>
            <w:r>
              <w:tab/>
              <w:t xml:space="preserve">Assent   .... </w:t>
            </w:r>
            <w:r>
              <w:tab/>
              <w:t xml:space="preserve">.... </w:t>
            </w:r>
            <w:r>
              <w:tab/>
              <w:t xml:space="preserve">.... </w:t>
            </w:r>
          </w:p>
        </w:tc>
        <w:tc>
          <w:tcPr>
            <w:tcW w:w="706" w:type="dxa"/>
            <w:tcBorders>
              <w:top w:val="nil"/>
              <w:left w:val="nil"/>
              <w:bottom w:val="nil"/>
              <w:right w:val="nil"/>
            </w:tcBorders>
          </w:tcPr>
          <w:p w14:paraId="11FD6B58" w14:textId="77777777" w:rsidR="00491D3A" w:rsidRDefault="009D70DB">
            <w:pPr>
              <w:spacing w:after="0" w:line="259" w:lineRule="auto"/>
              <w:ind w:left="50" w:right="0" w:firstLine="0"/>
              <w:jc w:val="left"/>
            </w:pPr>
            <w:r>
              <w:t xml:space="preserve">.... </w:t>
            </w:r>
          </w:p>
        </w:tc>
        <w:tc>
          <w:tcPr>
            <w:tcW w:w="418" w:type="dxa"/>
            <w:tcBorders>
              <w:top w:val="nil"/>
              <w:left w:val="nil"/>
              <w:bottom w:val="nil"/>
              <w:right w:val="nil"/>
            </w:tcBorders>
          </w:tcPr>
          <w:p w14:paraId="420BC79D" w14:textId="77777777" w:rsidR="00491D3A" w:rsidRDefault="009D70DB">
            <w:pPr>
              <w:spacing w:after="0" w:line="259" w:lineRule="auto"/>
              <w:ind w:left="0" w:right="0" w:firstLine="0"/>
            </w:pPr>
            <w:r>
              <w:t xml:space="preserve">168 </w:t>
            </w:r>
          </w:p>
        </w:tc>
      </w:tr>
      <w:tr w:rsidR="00491D3A" w14:paraId="4416B917" w14:textId="77777777">
        <w:trPr>
          <w:trHeight w:val="390"/>
        </w:trPr>
        <w:tc>
          <w:tcPr>
            <w:tcW w:w="5761" w:type="dxa"/>
            <w:tcBorders>
              <w:top w:val="nil"/>
              <w:left w:val="nil"/>
              <w:bottom w:val="nil"/>
              <w:right w:val="nil"/>
            </w:tcBorders>
          </w:tcPr>
          <w:p w14:paraId="65A6ECD6" w14:textId="77777777" w:rsidR="00491D3A" w:rsidRDefault="009D70DB">
            <w:pPr>
              <w:tabs>
                <w:tab w:val="center" w:pos="3093"/>
                <w:tab w:val="center" w:pos="4478"/>
              </w:tabs>
              <w:spacing w:after="0" w:line="259" w:lineRule="auto"/>
              <w:ind w:left="0" w:right="0" w:firstLine="0"/>
              <w:jc w:val="left"/>
            </w:pPr>
            <w:r>
              <w:t>154</w:t>
            </w:r>
            <w:proofErr w:type="gramStart"/>
            <w:r>
              <w:t>J</w:t>
            </w:r>
            <w:r>
              <w:rPr>
                <w:i/>
              </w:rPr>
              <w:t xml:space="preserve">  </w:t>
            </w:r>
            <w:r>
              <w:t>Public</w:t>
            </w:r>
            <w:proofErr w:type="gramEnd"/>
            <w:r>
              <w:t xml:space="preserve"> Security  </w:t>
            </w:r>
            <w:r>
              <w:tab/>
              <w:t xml:space="preserve">   .... </w:t>
            </w:r>
            <w:r>
              <w:tab/>
              <w:t xml:space="preserve"> .... </w:t>
            </w:r>
          </w:p>
        </w:tc>
        <w:tc>
          <w:tcPr>
            <w:tcW w:w="706" w:type="dxa"/>
            <w:tcBorders>
              <w:top w:val="nil"/>
              <w:left w:val="nil"/>
              <w:bottom w:val="nil"/>
              <w:right w:val="nil"/>
            </w:tcBorders>
          </w:tcPr>
          <w:p w14:paraId="4FD8B5D1" w14:textId="77777777" w:rsidR="00491D3A" w:rsidRDefault="009D70DB">
            <w:pPr>
              <w:spacing w:after="0" w:line="259" w:lineRule="auto"/>
              <w:ind w:left="19" w:right="0" w:firstLine="0"/>
              <w:jc w:val="left"/>
            </w:pPr>
            <w:r>
              <w:t xml:space="preserve">.... </w:t>
            </w:r>
          </w:p>
        </w:tc>
        <w:tc>
          <w:tcPr>
            <w:tcW w:w="418" w:type="dxa"/>
            <w:tcBorders>
              <w:top w:val="nil"/>
              <w:left w:val="nil"/>
              <w:bottom w:val="nil"/>
              <w:right w:val="nil"/>
            </w:tcBorders>
          </w:tcPr>
          <w:p w14:paraId="47C3F83B" w14:textId="77777777" w:rsidR="00491D3A" w:rsidRDefault="009D70DB">
            <w:pPr>
              <w:spacing w:after="0" w:line="259" w:lineRule="auto"/>
              <w:ind w:left="31" w:right="0" w:firstLine="0"/>
            </w:pPr>
            <w:r>
              <w:t xml:space="preserve">169 </w:t>
            </w:r>
          </w:p>
        </w:tc>
      </w:tr>
      <w:tr w:rsidR="00491D3A" w14:paraId="25F41325" w14:textId="77777777">
        <w:trPr>
          <w:trHeight w:val="376"/>
        </w:trPr>
        <w:tc>
          <w:tcPr>
            <w:tcW w:w="5761" w:type="dxa"/>
            <w:tcBorders>
              <w:top w:val="nil"/>
              <w:left w:val="nil"/>
              <w:bottom w:val="nil"/>
              <w:right w:val="nil"/>
            </w:tcBorders>
          </w:tcPr>
          <w:p w14:paraId="36C77009" w14:textId="77777777" w:rsidR="00491D3A" w:rsidRDefault="009D70DB">
            <w:pPr>
              <w:tabs>
                <w:tab w:val="center" w:pos="4431"/>
                <w:tab w:val="center" w:pos="5041"/>
              </w:tabs>
              <w:spacing w:after="0" w:line="259" w:lineRule="auto"/>
              <w:ind w:left="0" w:right="0" w:firstLine="0"/>
              <w:jc w:val="left"/>
            </w:pPr>
            <w:r>
              <w:t>154</w:t>
            </w:r>
            <w:proofErr w:type="gramStart"/>
            <w:r>
              <w:t>K  Failure</w:t>
            </w:r>
            <w:proofErr w:type="gramEnd"/>
            <w:r>
              <w:t xml:space="preserve"> to comply with directions  </w:t>
            </w:r>
            <w:r>
              <w:tab/>
              <w:t xml:space="preserve">.... </w:t>
            </w:r>
            <w:r>
              <w:tab/>
              <w:t xml:space="preserve"> </w:t>
            </w:r>
          </w:p>
        </w:tc>
        <w:tc>
          <w:tcPr>
            <w:tcW w:w="706" w:type="dxa"/>
            <w:tcBorders>
              <w:top w:val="nil"/>
              <w:left w:val="nil"/>
              <w:bottom w:val="nil"/>
              <w:right w:val="nil"/>
            </w:tcBorders>
          </w:tcPr>
          <w:p w14:paraId="1C21EA74"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5C2C2E2B" w14:textId="77777777" w:rsidR="00491D3A" w:rsidRDefault="009D70DB">
            <w:pPr>
              <w:spacing w:after="0" w:line="259" w:lineRule="auto"/>
              <w:ind w:left="14" w:right="0" w:firstLine="0"/>
            </w:pPr>
            <w:r>
              <w:t xml:space="preserve">170 </w:t>
            </w:r>
          </w:p>
        </w:tc>
      </w:tr>
      <w:tr w:rsidR="00491D3A" w14:paraId="5F26851D" w14:textId="77777777">
        <w:trPr>
          <w:trHeight w:val="373"/>
        </w:trPr>
        <w:tc>
          <w:tcPr>
            <w:tcW w:w="5761" w:type="dxa"/>
            <w:tcBorders>
              <w:top w:val="nil"/>
              <w:left w:val="nil"/>
              <w:bottom w:val="nil"/>
              <w:right w:val="nil"/>
            </w:tcBorders>
          </w:tcPr>
          <w:p w14:paraId="1F8F3F05" w14:textId="77777777" w:rsidR="00491D3A" w:rsidRDefault="009D70DB">
            <w:pPr>
              <w:tabs>
                <w:tab w:val="center" w:pos="4431"/>
                <w:tab w:val="center" w:pos="5041"/>
              </w:tabs>
              <w:spacing w:after="0" w:line="259" w:lineRule="auto"/>
              <w:ind w:left="0" w:right="0" w:firstLine="0"/>
              <w:jc w:val="left"/>
            </w:pPr>
            <w:r>
              <w:t>154</w:t>
            </w:r>
            <w:proofErr w:type="gramStart"/>
            <w:r>
              <w:t xml:space="preserve">L  </w:t>
            </w:r>
            <w:r>
              <w:t>Failure</w:t>
            </w:r>
            <w:proofErr w:type="gramEnd"/>
            <w:r>
              <w:t xml:space="preserve"> of administrative machinery </w:t>
            </w:r>
            <w:r>
              <w:tab/>
              <w:t xml:space="preserve">.... </w:t>
            </w:r>
            <w:r>
              <w:tab/>
              <w:t xml:space="preserve"> </w:t>
            </w:r>
          </w:p>
        </w:tc>
        <w:tc>
          <w:tcPr>
            <w:tcW w:w="706" w:type="dxa"/>
            <w:tcBorders>
              <w:top w:val="nil"/>
              <w:left w:val="nil"/>
              <w:bottom w:val="nil"/>
              <w:right w:val="nil"/>
            </w:tcBorders>
          </w:tcPr>
          <w:p w14:paraId="55716EB8" w14:textId="77777777" w:rsidR="00491D3A" w:rsidRDefault="009D70DB">
            <w:pPr>
              <w:spacing w:after="0" w:line="259" w:lineRule="auto"/>
              <w:ind w:left="0" w:right="0" w:firstLine="0"/>
              <w:jc w:val="left"/>
            </w:pPr>
            <w:r>
              <w:t xml:space="preserve">.... </w:t>
            </w:r>
          </w:p>
        </w:tc>
        <w:tc>
          <w:tcPr>
            <w:tcW w:w="418" w:type="dxa"/>
            <w:tcBorders>
              <w:top w:val="nil"/>
              <w:left w:val="nil"/>
              <w:bottom w:val="nil"/>
              <w:right w:val="nil"/>
            </w:tcBorders>
          </w:tcPr>
          <w:p w14:paraId="7BB162C1" w14:textId="77777777" w:rsidR="00491D3A" w:rsidRDefault="009D70DB">
            <w:pPr>
              <w:spacing w:after="0" w:line="259" w:lineRule="auto"/>
              <w:ind w:left="14" w:right="0" w:firstLine="0"/>
            </w:pPr>
            <w:r>
              <w:t xml:space="preserve">170 </w:t>
            </w:r>
          </w:p>
        </w:tc>
      </w:tr>
      <w:tr w:rsidR="00491D3A" w14:paraId="052189D5" w14:textId="77777777">
        <w:trPr>
          <w:trHeight w:val="373"/>
        </w:trPr>
        <w:tc>
          <w:tcPr>
            <w:tcW w:w="6467" w:type="dxa"/>
            <w:gridSpan w:val="2"/>
            <w:tcBorders>
              <w:top w:val="nil"/>
              <w:left w:val="nil"/>
              <w:bottom w:val="nil"/>
              <w:right w:val="nil"/>
            </w:tcBorders>
          </w:tcPr>
          <w:p w14:paraId="63CDA53D" w14:textId="77777777" w:rsidR="00491D3A" w:rsidRDefault="009D70DB">
            <w:pPr>
              <w:spacing w:after="0" w:line="259" w:lineRule="auto"/>
              <w:ind w:left="0" w:right="0" w:firstLine="0"/>
              <w:jc w:val="left"/>
            </w:pPr>
            <w:r>
              <w:t>154</w:t>
            </w:r>
            <w:proofErr w:type="gramStart"/>
            <w:r>
              <w:t>M  Parliament</w:t>
            </w:r>
            <w:proofErr w:type="gramEnd"/>
            <w:r>
              <w:t xml:space="preserve"> to confer powers of Provincial Council to President </w:t>
            </w:r>
          </w:p>
        </w:tc>
        <w:tc>
          <w:tcPr>
            <w:tcW w:w="418" w:type="dxa"/>
            <w:tcBorders>
              <w:top w:val="nil"/>
              <w:left w:val="nil"/>
              <w:bottom w:val="nil"/>
              <w:right w:val="nil"/>
            </w:tcBorders>
          </w:tcPr>
          <w:p w14:paraId="63491117" w14:textId="77777777" w:rsidR="00491D3A" w:rsidRDefault="009D70DB">
            <w:pPr>
              <w:spacing w:after="0" w:line="259" w:lineRule="auto"/>
              <w:ind w:left="14" w:right="0" w:firstLine="0"/>
            </w:pPr>
            <w:r>
              <w:t xml:space="preserve">172 </w:t>
            </w:r>
          </w:p>
        </w:tc>
      </w:tr>
      <w:tr w:rsidR="00491D3A" w14:paraId="2EE736AB" w14:textId="77777777">
        <w:trPr>
          <w:trHeight w:val="372"/>
        </w:trPr>
        <w:tc>
          <w:tcPr>
            <w:tcW w:w="6467" w:type="dxa"/>
            <w:gridSpan w:val="2"/>
            <w:tcBorders>
              <w:top w:val="nil"/>
              <w:left w:val="nil"/>
              <w:bottom w:val="nil"/>
              <w:right w:val="nil"/>
            </w:tcBorders>
          </w:tcPr>
          <w:p w14:paraId="72B1681F" w14:textId="77777777" w:rsidR="00491D3A" w:rsidRDefault="009D70DB">
            <w:pPr>
              <w:tabs>
                <w:tab w:val="center" w:pos="2991"/>
                <w:tab w:val="center" w:pos="3601"/>
                <w:tab w:val="center" w:pos="4431"/>
                <w:tab w:val="center" w:pos="5041"/>
                <w:tab w:val="center" w:pos="5871"/>
              </w:tabs>
              <w:spacing w:after="0" w:line="259" w:lineRule="auto"/>
              <w:ind w:left="0" w:right="0" w:firstLine="0"/>
              <w:jc w:val="left"/>
            </w:pPr>
            <w:r>
              <w:t>154</w:t>
            </w:r>
            <w:proofErr w:type="gramStart"/>
            <w:r>
              <w:t>N  Financial</w:t>
            </w:r>
            <w:proofErr w:type="gramEnd"/>
            <w:r>
              <w:t xml:space="preserve"> instability  </w:t>
            </w:r>
            <w:r>
              <w:tab/>
              <w:t xml:space="preserve">.... </w:t>
            </w:r>
            <w:r>
              <w:tab/>
              <w:t xml:space="preserve"> </w:t>
            </w:r>
            <w:r>
              <w:tab/>
              <w:t xml:space="preserve">.... </w:t>
            </w:r>
            <w:r>
              <w:tab/>
              <w:t xml:space="preserve"> </w:t>
            </w:r>
            <w:r>
              <w:tab/>
              <w:t xml:space="preserve">.... </w:t>
            </w:r>
          </w:p>
        </w:tc>
        <w:tc>
          <w:tcPr>
            <w:tcW w:w="418" w:type="dxa"/>
            <w:tcBorders>
              <w:top w:val="nil"/>
              <w:left w:val="nil"/>
              <w:bottom w:val="nil"/>
              <w:right w:val="nil"/>
            </w:tcBorders>
          </w:tcPr>
          <w:p w14:paraId="1AF472DD" w14:textId="77777777" w:rsidR="00491D3A" w:rsidRDefault="009D70DB">
            <w:pPr>
              <w:spacing w:after="0" w:line="259" w:lineRule="auto"/>
              <w:ind w:left="14" w:right="0" w:firstLine="0"/>
            </w:pPr>
            <w:r>
              <w:t xml:space="preserve">173 </w:t>
            </w:r>
          </w:p>
        </w:tc>
      </w:tr>
      <w:tr w:rsidR="00491D3A" w14:paraId="6CD570B1" w14:textId="77777777">
        <w:trPr>
          <w:trHeight w:val="373"/>
        </w:trPr>
        <w:tc>
          <w:tcPr>
            <w:tcW w:w="6467" w:type="dxa"/>
            <w:gridSpan w:val="2"/>
            <w:tcBorders>
              <w:top w:val="nil"/>
              <w:left w:val="nil"/>
              <w:bottom w:val="nil"/>
              <w:right w:val="nil"/>
            </w:tcBorders>
          </w:tcPr>
          <w:p w14:paraId="7729024E" w14:textId="77777777" w:rsidR="00491D3A" w:rsidRDefault="009D70DB">
            <w:pPr>
              <w:tabs>
                <w:tab w:val="center" w:pos="2161"/>
                <w:tab w:val="center" w:pos="2991"/>
                <w:tab w:val="center" w:pos="3601"/>
                <w:tab w:val="center" w:pos="4431"/>
                <w:tab w:val="center" w:pos="5041"/>
                <w:tab w:val="center" w:pos="5871"/>
              </w:tabs>
              <w:spacing w:after="0" w:line="259" w:lineRule="auto"/>
              <w:ind w:left="0" w:right="0" w:firstLine="0"/>
              <w:jc w:val="left"/>
            </w:pPr>
            <w:r>
              <w:t>154</w:t>
            </w:r>
            <w:proofErr w:type="gramStart"/>
            <w:r>
              <w:t>P  High</w:t>
            </w:r>
            <w:proofErr w:type="gramEnd"/>
            <w:r>
              <w:t xml:space="preserve"> Court    </w:t>
            </w:r>
            <w:r>
              <w:tab/>
              <w:t xml:space="preserve"> </w:t>
            </w:r>
            <w:r>
              <w:tab/>
              <w:t xml:space="preserve">.... </w:t>
            </w:r>
            <w:r>
              <w:tab/>
              <w:t xml:space="preserve"> </w:t>
            </w:r>
            <w:r>
              <w:tab/>
              <w:t xml:space="preserve">.... </w:t>
            </w:r>
            <w:r>
              <w:tab/>
              <w:t xml:space="preserve"> </w:t>
            </w:r>
            <w:r>
              <w:tab/>
              <w:t xml:space="preserve">.... </w:t>
            </w:r>
          </w:p>
        </w:tc>
        <w:tc>
          <w:tcPr>
            <w:tcW w:w="418" w:type="dxa"/>
            <w:tcBorders>
              <w:top w:val="nil"/>
              <w:left w:val="nil"/>
              <w:bottom w:val="nil"/>
              <w:right w:val="nil"/>
            </w:tcBorders>
          </w:tcPr>
          <w:p w14:paraId="7B4A4F69" w14:textId="77777777" w:rsidR="00491D3A" w:rsidRDefault="009D70DB">
            <w:pPr>
              <w:spacing w:after="0" w:line="259" w:lineRule="auto"/>
              <w:ind w:left="14" w:right="0" w:firstLine="0"/>
            </w:pPr>
            <w:r>
              <w:t xml:space="preserve">174 </w:t>
            </w:r>
          </w:p>
        </w:tc>
      </w:tr>
      <w:tr w:rsidR="00491D3A" w14:paraId="5157DDC0" w14:textId="77777777">
        <w:trPr>
          <w:trHeight w:val="288"/>
        </w:trPr>
        <w:tc>
          <w:tcPr>
            <w:tcW w:w="6467" w:type="dxa"/>
            <w:gridSpan w:val="2"/>
            <w:tcBorders>
              <w:top w:val="nil"/>
              <w:left w:val="nil"/>
              <w:bottom w:val="nil"/>
              <w:right w:val="nil"/>
            </w:tcBorders>
          </w:tcPr>
          <w:p w14:paraId="535138C0" w14:textId="77777777" w:rsidR="00491D3A" w:rsidRDefault="009D70DB">
            <w:pPr>
              <w:spacing w:after="0" w:line="259" w:lineRule="auto"/>
              <w:ind w:left="0" w:right="0" w:firstLine="0"/>
              <w:jc w:val="left"/>
            </w:pPr>
            <w:r>
              <w:t>154</w:t>
            </w:r>
            <w:proofErr w:type="gramStart"/>
            <w:r>
              <w:t xml:space="preserve">Q  </w:t>
            </w:r>
            <w:r>
              <w:t>Functions</w:t>
            </w:r>
            <w:proofErr w:type="gramEnd"/>
            <w:r>
              <w:t xml:space="preserve">, powers, election, &amp; c. of Provincial Councils .... </w:t>
            </w:r>
          </w:p>
        </w:tc>
        <w:tc>
          <w:tcPr>
            <w:tcW w:w="418" w:type="dxa"/>
            <w:tcBorders>
              <w:top w:val="nil"/>
              <w:left w:val="nil"/>
              <w:bottom w:val="nil"/>
              <w:right w:val="nil"/>
            </w:tcBorders>
          </w:tcPr>
          <w:p w14:paraId="6DFB00BA" w14:textId="77777777" w:rsidR="00491D3A" w:rsidRDefault="009D70DB">
            <w:pPr>
              <w:spacing w:after="0" w:line="259" w:lineRule="auto"/>
              <w:ind w:left="14" w:right="0" w:firstLine="0"/>
            </w:pPr>
            <w:r>
              <w:t xml:space="preserve">176 </w:t>
            </w:r>
          </w:p>
        </w:tc>
      </w:tr>
    </w:tbl>
    <w:p w14:paraId="32E2E418" w14:textId="77777777" w:rsidR="00491D3A" w:rsidRDefault="009D70DB">
      <w:pPr>
        <w:spacing w:after="0" w:line="259" w:lineRule="auto"/>
        <w:ind w:left="0" w:right="0" w:firstLine="0"/>
        <w:jc w:val="left"/>
      </w:pPr>
      <w:r>
        <w:rPr>
          <w:rFonts w:ascii="Calibri" w:eastAsia="Calibri" w:hAnsi="Calibri" w:cs="Calibri"/>
          <w:sz w:val="20"/>
        </w:rPr>
        <w:t xml:space="preserve"> </w:t>
      </w:r>
    </w:p>
    <w:tbl>
      <w:tblPr>
        <w:tblStyle w:val="TableGrid"/>
        <w:tblW w:w="6976" w:type="dxa"/>
        <w:tblInd w:w="48" w:type="dxa"/>
        <w:tblCellMar>
          <w:top w:w="0" w:type="dxa"/>
          <w:left w:w="0" w:type="dxa"/>
          <w:bottom w:w="0" w:type="dxa"/>
          <w:right w:w="0" w:type="dxa"/>
        </w:tblCellMar>
        <w:tblLook w:val="04A0" w:firstRow="1" w:lastRow="0" w:firstColumn="1" w:lastColumn="0" w:noHBand="0" w:noVBand="1"/>
      </w:tblPr>
      <w:tblGrid>
        <w:gridCol w:w="5761"/>
        <w:gridCol w:w="713"/>
        <w:gridCol w:w="502"/>
      </w:tblGrid>
      <w:tr w:rsidR="00491D3A" w14:paraId="1CE3F263" w14:textId="77777777">
        <w:trPr>
          <w:trHeight w:val="626"/>
        </w:trPr>
        <w:tc>
          <w:tcPr>
            <w:tcW w:w="6976" w:type="dxa"/>
            <w:gridSpan w:val="3"/>
            <w:tcBorders>
              <w:top w:val="nil"/>
              <w:left w:val="nil"/>
              <w:bottom w:val="nil"/>
              <w:right w:val="nil"/>
            </w:tcBorders>
          </w:tcPr>
          <w:p w14:paraId="45554249" w14:textId="77777777" w:rsidR="00491D3A" w:rsidRDefault="009D70DB">
            <w:pPr>
              <w:tabs>
                <w:tab w:val="center" w:pos="2991"/>
                <w:tab w:val="center" w:pos="3601"/>
                <w:tab w:val="center" w:pos="4431"/>
                <w:tab w:val="center" w:pos="5041"/>
                <w:tab w:val="center" w:pos="5982"/>
                <w:tab w:val="right" w:pos="6976"/>
              </w:tabs>
              <w:spacing w:after="97" w:line="259" w:lineRule="auto"/>
              <w:ind w:left="0" w:right="0" w:firstLine="0"/>
              <w:jc w:val="left"/>
            </w:pPr>
            <w:r>
              <w:t xml:space="preserve">154R Finance Commission </w:t>
            </w:r>
            <w:r>
              <w:tab/>
              <w:t xml:space="preserve">.... </w:t>
            </w:r>
            <w:r>
              <w:tab/>
              <w:t xml:space="preserve"> </w:t>
            </w:r>
            <w:r>
              <w:tab/>
              <w:t xml:space="preserve">.... </w:t>
            </w:r>
            <w:r>
              <w:tab/>
              <w:t xml:space="preserve"> </w:t>
            </w:r>
            <w:r>
              <w:tab/>
              <w:t xml:space="preserve"> </w:t>
            </w:r>
            <w:r>
              <w:tab/>
              <w:t xml:space="preserve">176 </w:t>
            </w:r>
          </w:p>
          <w:p w14:paraId="72DCD4FD" w14:textId="77777777" w:rsidR="00491D3A" w:rsidRDefault="009D70DB">
            <w:pPr>
              <w:spacing w:after="0" w:line="259" w:lineRule="auto"/>
              <w:ind w:left="0" w:right="0" w:firstLine="0"/>
              <w:jc w:val="left"/>
            </w:pPr>
            <w:r>
              <w:t>154</w:t>
            </w:r>
            <w:proofErr w:type="gramStart"/>
            <w:r>
              <w:t xml:space="preserve">S  </w:t>
            </w:r>
            <w:r>
              <w:t>Special</w:t>
            </w:r>
            <w:proofErr w:type="gramEnd"/>
            <w:r>
              <w:t xml:space="preserve"> provision enabling Provincial Councils not to                    </w:t>
            </w:r>
          </w:p>
        </w:tc>
      </w:tr>
      <w:tr w:rsidR="00491D3A" w14:paraId="6F2D1325" w14:textId="77777777">
        <w:trPr>
          <w:trHeight w:val="286"/>
        </w:trPr>
        <w:tc>
          <w:tcPr>
            <w:tcW w:w="5761" w:type="dxa"/>
            <w:tcBorders>
              <w:top w:val="nil"/>
              <w:left w:val="nil"/>
              <w:bottom w:val="nil"/>
              <w:right w:val="nil"/>
            </w:tcBorders>
          </w:tcPr>
          <w:p w14:paraId="6FD678D5" w14:textId="77777777" w:rsidR="00491D3A" w:rsidRDefault="009D70DB">
            <w:pPr>
              <w:tabs>
                <w:tab w:val="center" w:pos="2193"/>
                <w:tab w:val="center" w:pos="4431"/>
                <w:tab w:val="center" w:pos="5041"/>
              </w:tabs>
              <w:spacing w:after="0" w:line="259" w:lineRule="auto"/>
              <w:ind w:left="0" w:right="0" w:firstLine="0"/>
              <w:jc w:val="left"/>
            </w:pPr>
            <w:r>
              <w:rPr>
                <w:rFonts w:ascii="Calibri" w:eastAsia="Calibri" w:hAnsi="Calibri" w:cs="Calibri"/>
              </w:rPr>
              <w:tab/>
            </w:r>
            <w:r>
              <w:t xml:space="preserve"> exercise powers under this Chapter    </w:t>
            </w:r>
            <w:r>
              <w:tab/>
              <w:t xml:space="preserve">.... </w:t>
            </w:r>
            <w:r>
              <w:tab/>
              <w:t xml:space="preserve"> </w:t>
            </w:r>
          </w:p>
        </w:tc>
        <w:tc>
          <w:tcPr>
            <w:tcW w:w="713" w:type="dxa"/>
            <w:tcBorders>
              <w:top w:val="nil"/>
              <w:left w:val="nil"/>
              <w:bottom w:val="nil"/>
              <w:right w:val="nil"/>
            </w:tcBorders>
          </w:tcPr>
          <w:p w14:paraId="11E67E6A"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528C65E0" w14:textId="77777777" w:rsidR="00491D3A" w:rsidRDefault="009D70DB">
            <w:pPr>
              <w:spacing w:after="0" w:line="259" w:lineRule="auto"/>
              <w:ind w:left="7" w:right="0" w:firstLine="0"/>
              <w:jc w:val="left"/>
            </w:pPr>
            <w:r>
              <w:t xml:space="preserve">178 </w:t>
            </w:r>
          </w:p>
        </w:tc>
      </w:tr>
      <w:tr w:rsidR="00491D3A" w14:paraId="58830DA1" w14:textId="77777777">
        <w:trPr>
          <w:trHeight w:val="1522"/>
        </w:trPr>
        <w:tc>
          <w:tcPr>
            <w:tcW w:w="5761" w:type="dxa"/>
            <w:tcBorders>
              <w:top w:val="nil"/>
              <w:left w:val="nil"/>
              <w:bottom w:val="nil"/>
              <w:right w:val="nil"/>
            </w:tcBorders>
          </w:tcPr>
          <w:p w14:paraId="2F446B4D" w14:textId="77777777" w:rsidR="00491D3A" w:rsidRDefault="009D70DB">
            <w:pPr>
              <w:tabs>
                <w:tab w:val="center" w:pos="3601"/>
                <w:tab w:val="center" w:pos="4431"/>
                <w:tab w:val="center" w:pos="5041"/>
              </w:tabs>
              <w:spacing w:after="0" w:line="259" w:lineRule="auto"/>
              <w:ind w:left="0" w:right="0" w:firstLine="0"/>
              <w:jc w:val="left"/>
            </w:pPr>
            <w:r>
              <w:t>154</w:t>
            </w:r>
            <w:proofErr w:type="gramStart"/>
            <w:r>
              <w:t>T  Transitional</w:t>
            </w:r>
            <w:proofErr w:type="gramEnd"/>
            <w:r>
              <w:t xml:space="preserve"> measures  .... </w:t>
            </w:r>
            <w:r>
              <w:tab/>
              <w:t xml:space="preserve"> </w:t>
            </w:r>
            <w:r>
              <w:tab/>
              <w:t xml:space="preserve">.... </w:t>
            </w:r>
            <w:r>
              <w:tab/>
              <w:t xml:space="preserve"> </w:t>
            </w:r>
          </w:p>
          <w:p w14:paraId="6ED5425C" w14:textId="77777777" w:rsidR="00491D3A" w:rsidRDefault="009D70DB">
            <w:pPr>
              <w:spacing w:after="252" w:line="259" w:lineRule="auto"/>
              <w:ind w:left="0" w:right="0" w:firstLine="0"/>
              <w:jc w:val="left"/>
            </w:pPr>
            <w:r>
              <w:rPr>
                <w:sz w:val="8"/>
              </w:rPr>
              <w:t xml:space="preserve"> </w:t>
            </w:r>
          </w:p>
          <w:p w14:paraId="065FB804" w14:textId="77777777" w:rsidR="00491D3A" w:rsidRDefault="009D70DB">
            <w:pPr>
              <w:spacing w:after="96" w:line="259" w:lineRule="auto"/>
              <w:ind w:left="1067" w:right="0" w:firstLine="0"/>
              <w:jc w:val="center"/>
            </w:pPr>
            <w:r>
              <w:rPr>
                <w:b/>
              </w:rPr>
              <w:t xml:space="preserve">CHAPTER - XVIII  </w:t>
            </w:r>
          </w:p>
          <w:p w14:paraId="212316D8" w14:textId="77777777" w:rsidR="00491D3A" w:rsidRDefault="009D70DB">
            <w:pPr>
              <w:spacing w:after="0" w:line="259" w:lineRule="auto"/>
              <w:ind w:left="1069" w:right="0" w:firstLine="0"/>
              <w:jc w:val="center"/>
            </w:pPr>
            <w:r>
              <w:rPr>
                <w:b/>
              </w:rPr>
              <w:t xml:space="preserve">PUBLIC SECURITY </w:t>
            </w:r>
          </w:p>
          <w:p w14:paraId="5A302872" w14:textId="77777777" w:rsidR="00491D3A" w:rsidRDefault="009D70DB">
            <w:pPr>
              <w:spacing w:after="0" w:line="259" w:lineRule="auto"/>
              <w:ind w:left="0" w:right="0" w:firstLine="0"/>
              <w:jc w:val="left"/>
            </w:pPr>
            <w:r>
              <w:rPr>
                <w:sz w:val="6"/>
              </w:rPr>
              <w:t xml:space="preserve"> </w:t>
            </w:r>
          </w:p>
        </w:tc>
        <w:tc>
          <w:tcPr>
            <w:tcW w:w="713" w:type="dxa"/>
            <w:tcBorders>
              <w:top w:val="nil"/>
              <w:left w:val="nil"/>
              <w:bottom w:val="nil"/>
              <w:right w:val="nil"/>
            </w:tcBorders>
          </w:tcPr>
          <w:p w14:paraId="048C7E4D"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1CD5FE22" w14:textId="77777777" w:rsidR="00491D3A" w:rsidRDefault="009D70DB">
            <w:pPr>
              <w:spacing w:after="0" w:line="259" w:lineRule="auto"/>
              <w:ind w:left="7" w:right="0" w:firstLine="0"/>
              <w:jc w:val="left"/>
            </w:pPr>
            <w:r>
              <w:t xml:space="preserve">179 </w:t>
            </w:r>
          </w:p>
        </w:tc>
      </w:tr>
      <w:tr w:rsidR="00491D3A" w14:paraId="39E59613" w14:textId="77777777">
        <w:trPr>
          <w:trHeight w:val="1497"/>
        </w:trPr>
        <w:tc>
          <w:tcPr>
            <w:tcW w:w="5761" w:type="dxa"/>
            <w:tcBorders>
              <w:top w:val="nil"/>
              <w:left w:val="nil"/>
              <w:bottom w:val="nil"/>
              <w:right w:val="nil"/>
            </w:tcBorders>
          </w:tcPr>
          <w:p w14:paraId="36AECAEE" w14:textId="77777777" w:rsidR="00491D3A" w:rsidRDefault="009D70DB">
            <w:pPr>
              <w:tabs>
                <w:tab w:val="center" w:pos="1325"/>
                <w:tab w:val="center" w:pos="2991"/>
                <w:tab w:val="center" w:pos="4431"/>
              </w:tabs>
              <w:spacing w:after="0" w:line="259" w:lineRule="auto"/>
              <w:ind w:left="0" w:right="0" w:firstLine="0"/>
              <w:jc w:val="left"/>
            </w:pPr>
            <w:r>
              <w:lastRenderedPageBreak/>
              <w:t xml:space="preserve">155 </w:t>
            </w:r>
            <w:r>
              <w:tab/>
              <w:t xml:space="preserve"> </w:t>
            </w:r>
            <w:r>
              <w:t xml:space="preserve">Public </w:t>
            </w:r>
            <w:proofErr w:type="gramStart"/>
            <w:r>
              <w:t xml:space="preserve">Security  </w:t>
            </w:r>
            <w:r>
              <w:tab/>
            </w:r>
            <w:proofErr w:type="gramEnd"/>
            <w:r>
              <w:t xml:space="preserve">.... </w:t>
            </w:r>
            <w:r>
              <w:tab/>
              <w:t xml:space="preserve">.... </w:t>
            </w:r>
          </w:p>
          <w:p w14:paraId="6AABE673" w14:textId="77777777" w:rsidR="00491D3A" w:rsidRDefault="009D70DB">
            <w:pPr>
              <w:spacing w:after="230" w:line="259" w:lineRule="auto"/>
              <w:ind w:left="1076" w:right="0" w:firstLine="0"/>
              <w:jc w:val="center"/>
            </w:pPr>
            <w:r>
              <w:rPr>
                <w:b/>
                <w:sz w:val="8"/>
              </w:rPr>
              <w:t xml:space="preserve"> </w:t>
            </w:r>
          </w:p>
          <w:p w14:paraId="5FB4A962" w14:textId="77777777" w:rsidR="00491D3A" w:rsidRDefault="009D70DB">
            <w:pPr>
              <w:spacing w:after="77" w:line="259" w:lineRule="auto"/>
              <w:ind w:left="1056" w:right="0" w:firstLine="0"/>
              <w:jc w:val="center"/>
            </w:pPr>
            <w:r>
              <w:rPr>
                <w:b/>
              </w:rPr>
              <w:t xml:space="preserve">CHAPTER - XVIII A  </w:t>
            </w:r>
          </w:p>
          <w:p w14:paraId="30D30C1D" w14:textId="77777777" w:rsidR="00491D3A" w:rsidRDefault="009D70DB">
            <w:pPr>
              <w:spacing w:after="0" w:line="259" w:lineRule="auto"/>
              <w:ind w:left="1594" w:right="0" w:firstLine="0"/>
              <w:jc w:val="left"/>
            </w:pPr>
            <w:r>
              <w:rPr>
                <w:b/>
              </w:rPr>
              <w:t xml:space="preserve">NATIONAL POLICE COMMISSION </w:t>
            </w:r>
          </w:p>
          <w:p w14:paraId="2B848383" w14:textId="77777777" w:rsidR="00491D3A" w:rsidRDefault="009D70DB">
            <w:pPr>
              <w:spacing w:after="0" w:line="259" w:lineRule="auto"/>
              <w:ind w:left="1081" w:right="0" w:firstLine="0"/>
              <w:jc w:val="center"/>
            </w:pPr>
            <w:r>
              <w:rPr>
                <w:b/>
                <w:sz w:val="10"/>
              </w:rPr>
              <w:t xml:space="preserve"> </w:t>
            </w:r>
          </w:p>
        </w:tc>
        <w:tc>
          <w:tcPr>
            <w:tcW w:w="713" w:type="dxa"/>
            <w:tcBorders>
              <w:top w:val="nil"/>
              <w:left w:val="nil"/>
              <w:bottom w:val="nil"/>
              <w:right w:val="nil"/>
            </w:tcBorders>
          </w:tcPr>
          <w:p w14:paraId="15B5FD4D"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01C33C1B" w14:textId="77777777" w:rsidR="00491D3A" w:rsidRDefault="009D70DB">
            <w:pPr>
              <w:spacing w:after="0" w:line="259" w:lineRule="auto"/>
              <w:ind w:left="5" w:right="0" w:firstLine="0"/>
              <w:jc w:val="left"/>
            </w:pPr>
            <w:r>
              <w:t xml:space="preserve">180 </w:t>
            </w:r>
          </w:p>
        </w:tc>
      </w:tr>
      <w:tr w:rsidR="00491D3A" w14:paraId="1E4F85DE" w14:textId="77777777">
        <w:trPr>
          <w:trHeight w:val="361"/>
        </w:trPr>
        <w:tc>
          <w:tcPr>
            <w:tcW w:w="5761" w:type="dxa"/>
            <w:tcBorders>
              <w:top w:val="nil"/>
              <w:left w:val="nil"/>
              <w:bottom w:val="nil"/>
              <w:right w:val="nil"/>
            </w:tcBorders>
          </w:tcPr>
          <w:p w14:paraId="37BB2E92" w14:textId="77777777" w:rsidR="00491D3A" w:rsidRDefault="009D70DB">
            <w:pPr>
              <w:spacing w:after="0" w:line="259" w:lineRule="auto"/>
              <w:ind w:left="0" w:right="0" w:firstLine="0"/>
              <w:jc w:val="left"/>
            </w:pPr>
            <w:r>
              <w:t>155</w:t>
            </w:r>
            <w:proofErr w:type="gramStart"/>
            <w:r>
              <w:t>A  Constitution</w:t>
            </w:r>
            <w:proofErr w:type="gramEnd"/>
            <w:r>
              <w:t xml:space="preserve"> of the National Police Commission   </w:t>
            </w:r>
          </w:p>
        </w:tc>
        <w:tc>
          <w:tcPr>
            <w:tcW w:w="713" w:type="dxa"/>
            <w:tcBorders>
              <w:top w:val="nil"/>
              <w:left w:val="nil"/>
              <w:bottom w:val="nil"/>
              <w:right w:val="nil"/>
            </w:tcBorders>
          </w:tcPr>
          <w:p w14:paraId="22F67573"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64049185" w14:textId="77777777" w:rsidR="00491D3A" w:rsidRDefault="009D70DB">
            <w:pPr>
              <w:spacing w:after="0" w:line="259" w:lineRule="auto"/>
              <w:ind w:left="7" w:right="0" w:firstLine="0"/>
              <w:jc w:val="left"/>
            </w:pPr>
            <w:r>
              <w:t xml:space="preserve">184 </w:t>
            </w:r>
          </w:p>
        </w:tc>
      </w:tr>
      <w:tr w:rsidR="00491D3A" w14:paraId="1671A7A5" w14:textId="77777777">
        <w:trPr>
          <w:trHeight w:val="372"/>
        </w:trPr>
        <w:tc>
          <w:tcPr>
            <w:tcW w:w="5761" w:type="dxa"/>
            <w:tcBorders>
              <w:top w:val="nil"/>
              <w:left w:val="nil"/>
              <w:bottom w:val="nil"/>
              <w:right w:val="nil"/>
            </w:tcBorders>
          </w:tcPr>
          <w:p w14:paraId="6BCF545C" w14:textId="77777777" w:rsidR="00491D3A" w:rsidRDefault="009D70DB">
            <w:pPr>
              <w:tabs>
                <w:tab w:val="center" w:pos="3601"/>
                <w:tab w:val="center" w:pos="4431"/>
                <w:tab w:val="center" w:pos="5041"/>
              </w:tabs>
              <w:spacing w:after="0" w:line="259" w:lineRule="auto"/>
              <w:ind w:left="0" w:right="0" w:firstLine="0"/>
              <w:jc w:val="left"/>
            </w:pPr>
            <w:r>
              <w:t>155</w:t>
            </w:r>
            <w:proofErr w:type="gramStart"/>
            <w:r>
              <w:t>B  Meetings</w:t>
            </w:r>
            <w:proofErr w:type="gramEnd"/>
            <w:r>
              <w:t xml:space="preserve"> of the Commission  </w:t>
            </w:r>
            <w:r>
              <w:tab/>
              <w:t xml:space="preserve"> </w:t>
            </w:r>
            <w:r>
              <w:tab/>
              <w:t xml:space="preserve">.... </w:t>
            </w:r>
            <w:r>
              <w:tab/>
              <w:t xml:space="preserve"> </w:t>
            </w:r>
          </w:p>
        </w:tc>
        <w:tc>
          <w:tcPr>
            <w:tcW w:w="713" w:type="dxa"/>
            <w:tcBorders>
              <w:top w:val="nil"/>
              <w:left w:val="nil"/>
              <w:bottom w:val="nil"/>
              <w:right w:val="nil"/>
            </w:tcBorders>
          </w:tcPr>
          <w:p w14:paraId="0BE44EE7"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50B3A299" w14:textId="77777777" w:rsidR="00491D3A" w:rsidRDefault="009D70DB">
            <w:pPr>
              <w:spacing w:after="0" w:line="259" w:lineRule="auto"/>
              <w:ind w:left="7" w:right="0" w:firstLine="0"/>
              <w:jc w:val="left"/>
            </w:pPr>
            <w:r>
              <w:t xml:space="preserve">186 </w:t>
            </w:r>
          </w:p>
        </w:tc>
      </w:tr>
      <w:tr w:rsidR="00491D3A" w14:paraId="54B15F7F" w14:textId="77777777">
        <w:trPr>
          <w:trHeight w:val="373"/>
        </w:trPr>
        <w:tc>
          <w:tcPr>
            <w:tcW w:w="5761" w:type="dxa"/>
            <w:tcBorders>
              <w:top w:val="nil"/>
              <w:left w:val="nil"/>
              <w:bottom w:val="nil"/>
              <w:right w:val="nil"/>
            </w:tcBorders>
          </w:tcPr>
          <w:p w14:paraId="2139132D" w14:textId="77777777" w:rsidR="00491D3A" w:rsidRDefault="009D70DB">
            <w:pPr>
              <w:tabs>
                <w:tab w:val="center" w:pos="4431"/>
                <w:tab w:val="center" w:pos="5041"/>
              </w:tabs>
              <w:spacing w:after="0" w:line="259" w:lineRule="auto"/>
              <w:ind w:left="0" w:right="0" w:firstLine="0"/>
              <w:jc w:val="left"/>
            </w:pPr>
            <w:r>
              <w:t>155</w:t>
            </w:r>
            <w:proofErr w:type="gramStart"/>
            <w:r>
              <w:t xml:space="preserve">C  </w:t>
            </w:r>
            <w:r>
              <w:t>Immunity</w:t>
            </w:r>
            <w:proofErr w:type="gramEnd"/>
            <w:r>
              <w:t xml:space="preserve"> from legal proceedings  </w:t>
            </w:r>
            <w:r>
              <w:tab/>
              <w:t xml:space="preserve">.... </w:t>
            </w:r>
            <w:r>
              <w:tab/>
              <w:t xml:space="preserve"> </w:t>
            </w:r>
          </w:p>
        </w:tc>
        <w:tc>
          <w:tcPr>
            <w:tcW w:w="713" w:type="dxa"/>
            <w:tcBorders>
              <w:top w:val="nil"/>
              <w:left w:val="nil"/>
              <w:bottom w:val="nil"/>
              <w:right w:val="nil"/>
            </w:tcBorders>
          </w:tcPr>
          <w:p w14:paraId="25A15B99"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3A43C38A" w14:textId="77777777" w:rsidR="00491D3A" w:rsidRDefault="009D70DB">
            <w:pPr>
              <w:spacing w:after="0" w:line="259" w:lineRule="auto"/>
              <w:ind w:left="7" w:right="0" w:firstLine="0"/>
              <w:jc w:val="left"/>
            </w:pPr>
            <w:r>
              <w:t xml:space="preserve">186 </w:t>
            </w:r>
          </w:p>
        </w:tc>
      </w:tr>
      <w:tr w:rsidR="00491D3A" w14:paraId="045EEA92" w14:textId="77777777">
        <w:trPr>
          <w:trHeight w:val="373"/>
        </w:trPr>
        <w:tc>
          <w:tcPr>
            <w:tcW w:w="5761" w:type="dxa"/>
            <w:tcBorders>
              <w:top w:val="nil"/>
              <w:left w:val="nil"/>
              <w:bottom w:val="nil"/>
              <w:right w:val="nil"/>
            </w:tcBorders>
          </w:tcPr>
          <w:p w14:paraId="33A9673A" w14:textId="77777777" w:rsidR="00491D3A" w:rsidRDefault="009D70DB">
            <w:pPr>
              <w:tabs>
                <w:tab w:val="center" w:pos="3601"/>
                <w:tab w:val="center" w:pos="4431"/>
                <w:tab w:val="center" w:pos="5041"/>
              </w:tabs>
              <w:spacing w:after="0" w:line="259" w:lineRule="auto"/>
              <w:ind w:left="0" w:right="0" w:firstLine="0"/>
              <w:jc w:val="left"/>
            </w:pPr>
            <w:r>
              <w:t>155</w:t>
            </w:r>
            <w:proofErr w:type="gramStart"/>
            <w:r>
              <w:t>D  Secretary</w:t>
            </w:r>
            <w:proofErr w:type="gramEnd"/>
            <w:r>
              <w:t xml:space="preserve"> to the Commission  </w:t>
            </w:r>
            <w:r>
              <w:tab/>
              <w:t xml:space="preserve"> </w:t>
            </w:r>
            <w:r>
              <w:tab/>
              <w:t xml:space="preserve">.... </w:t>
            </w:r>
            <w:r>
              <w:tab/>
              <w:t xml:space="preserve"> </w:t>
            </w:r>
          </w:p>
        </w:tc>
        <w:tc>
          <w:tcPr>
            <w:tcW w:w="713" w:type="dxa"/>
            <w:tcBorders>
              <w:top w:val="nil"/>
              <w:left w:val="nil"/>
              <w:bottom w:val="nil"/>
              <w:right w:val="nil"/>
            </w:tcBorders>
          </w:tcPr>
          <w:p w14:paraId="04E9D89E"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1A27CFE3" w14:textId="77777777" w:rsidR="00491D3A" w:rsidRDefault="009D70DB">
            <w:pPr>
              <w:spacing w:after="0" w:line="259" w:lineRule="auto"/>
              <w:ind w:left="7" w:right="0" w:firstLine="0"/>
              <w:jc w:val="left"/>
            </w:pPr>
            <w:r>
              <w:t xml:space="preserve">187 </w:t>
            </w:r>
          </w:p>
        </w:tc>
      </w:tr>
      <w:tr w:rsidR="00491D3A" w14:paraId="2FD4DF9C" w14:textId="77777777">
        <w:trPr>
          <w:trHeight w:val="373"/>
        </w:trPr>
        <w:tc>
          <w:tcPr>
            <w:tcW w:w="5761" w:type="dxa"/>
            <w:tcBorders>
              <w:top w:val="nil"/>
              <w:left w:val="nil"/>
              <w:bottom w:val="nil"/>
              <w:right w:val="nil"/>
            </w:tcBorders>
          </w:tcPr>
          <w:p w14:paraId="485991DE" w14:textId="77777777" w:rsidR="00491D3A" w:rsidRDefault="009D70DB">
            <w:pPr>
              <w:tabs>
                <w:tab w:val="center" w:pos="2991"/>
                <w:tab w:val="center" w:pos="3601"/>
                <w:tab w:val="center" w:pos="4431"/>
                <w:tab w:val="center" w:pos="5041"/>
              </w:tabs>
              <w:spacing w:after="0" w:line="259" w:lineRule="auto"/>
              <w:ind w:left="0" w:right="0" w:firstLine="0"/>
              <w:jc w:val="left"/>
            </w:pPr>
            <w:r>
              <w:t>155</w:t>
            </w:r>
            <w:proofErr w:type="gramStart"/>
            <w:r>
              <w:t>E  Costs</w:t>
            </w:r>
            <w:proofErr w:type="gramEnd"/>
            <w:r>
              <w:t xml:space="preserve"> and expenses </w:t>
            </w:r>
            <w:r>
              <w:tab/>
              <w:t xml:space="preserve">.... </w:t>
            </w:r>
            <w:r>
              <w:tab/>
              <w:t xml:space="preserve"> </w:t>
            </w:r>
            <w:r>
              <w:tab/>
              <w:t xml:space="preserve">.... </w:t>
            </w:r>
            <w:r>
              <w:tab/>
              <w:t xml:space="preserve"> </w:t>
            </w:r>
          </w:p>
        </w:tc>
        <w:tc>
          <w:tcPr>
            <w:tcW w:w="713" w:type="dxa"/>
            <w:tcBorders>
              <w:top w:val="nil"/>
              <w:left w:val="nil"/>
              <w:bottom w:val="nil"/>
              <w:right w:val="nil"/>
            </w:tcBorders>
          </w:tcPr>
          <w:p w14:paraId="2F3DDFA5"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73B9894A" w14:textId="77777777" w:rsidR="00491D3A" w:rsidRDefault="009D70DB">
            <w:pPr>
              <w:spacing w:after="0" w:line="259" w:lineRule="auto"/>
              <w:ind w:left="7" w:right="0" w:firstLine="0"/>
              <w:jc w:val="left"/>
            </w:pPr>
            <w:r>
              <w:t xml:space="preserve">187 </w:t>
            </w:r>
          </w:p>
        </w:tc>
      </w:tr>
      <w:tr w:rsidR="00491D3A" w14:paraId="2D89017C" w14:textId="77777777">
        <w:trPr>
          <w:trHeight w:val="373"/>
        </w:trPr>
        <w:tc>
          <w:tcPr>
            <w:tcW w:w="5761" w:type="dxa"/>
            <w:tcBorders>
              <w:top w:val="nil"/>
              <w:left w:val="nil"/>
              <w:bottom w:val="nil"/>
              <w:right w:val="nil"/>
            </w:tcBorders>
          </w:tcPr>
          <w:p w14:paraId="149323BD" w14:textId="77777777" w:rsidR="00491D3A" w:rsidRDefault="009D70DB">
            <w:pPr>
              <w:tabs>
                <w:tab w:val="center" w:pos="4431"/>
                <w:tab w:val="center" w:pos="5041"/>
              </w:tabs>
              <w:spacing w:after="0" w:line="259" w:lineRule="auto"/>
              <w:ind w:left="0" w:right="0" w:firstLine="0"/>
              <w:jc w:val="left"/>
            </w:pPr>
            <w:r>
              <w:t>155</w:t>
            </w:r>
            <w:proofErr w:type="gramStart"/>
            <w:r>
              <w:t>F  Interference</w:t>
            </w:r>
            <w:proofErr w:type="gramEnd"/>
            <w:r>
              <w:t xml:space="preserve"> with the Commission  </w:t>
            </w:r>
            <w:r>
              <w:tab/>
              <w:t xml:space="preserve">.... </w:t>
            </w:r>
            <w:r>
              <w:tab/>
              <w:t xml:space="preserve"> </w:t>
            </w:r>
          </w:p>
        </w:tc>
        <w:tc>
          <w:tcPr>
            <w:tcW w:w="713" w:type="dxa"/>
            <w:tcBorders>
              <w:top w:val="nil"/>
              <w:left w:val="nil"/>
              <w:bottom w:val="nil"/>
              <w:right w:val="nil"/>
            </w:tcBorders>
          </w:tcPr>
          <w:p w14:paraId="6BCEC8BF"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76F84557" w14:textId="77777777" w:rsidR="00491D3A" w:rsidRDefault="009D70DB">
            <w:pPr>
              <w:spacing w:after="0" w:line="259" w:lineRule="auto"/>
              <w:ind w:left="7" w:right="0" w:firstLine="0"/>
              <w:jc w:val="left"/>
            </w:pPr>
            <w:r>
              <w:t xml:space="preserve">187 </w:t>
            </w:r>
          </w:p>
        </w:tc>
      </w:tr>
      <w:tr w:rsidR="00491D3A" w14:paraId="635C702D" w14:textId="77777777">
        <w:trPr>
          <w:trHeight w:val="373"/>
        </w:trPr>
        <w:tc>
          <w:tcPr>
            <w:tcW w:w="5761" w:type="dxa"/>
            <w:tcBorders>
              <w:top w:val="nil"/>
              <w:left w:val="nil"/>
              <w:bottom w:val="nil"/>
              <w:right w:val="nil"/>
            </w:tcBorders>
          </w:tcPr>
          <w:p w14:paraId="7C0AB4A8" w14:textId="77777777" w:rsidR="00491D3A" w:rsidRDefault="009D70DB">
            <w:pPr>
              <w:tabs>
                <w:tab w:val="center" w:pos="3601"/>
                <w:tab w:val="center" w:pos="4431"/>
                <w:tab w:val="center" w:pos="5041"/>
              </w:tabs>
              <w:spacing w:after="0" w:line="259" w:lineRule="auto"/>
              <w:ind w:left="0" w:right="0" w:firstLine="0"/>
              <w:jc w:val="left"/>
            </w:pPr>
            <w:r>
              <w:t xml:space="preserve">155FF </w:t>
            </w:r>
            <w:r>
              <w:t xml:space="preserve">Powers of the Commission </w:t>
            </w:r>
            <w:r>
              <w:tab/>
              <w:t xml:space="preserve"> </w:t>
            </w:r>
            <w:r>
              <w:tab/>
              <w:t xml:space="preserve">.... </w:t>
            </w:r>
            <w:r>
              <w:tab/>
              <w:t xml:space="preserve"> </w:t>
            </w:r>
          </w:p>
        </w:tc>
        <w:tc>
          <w:tcPr>
            <w:tcW w:w="713" w:type="dxa"/>
            <w:tcBorders>
              <w:top w:val="nil"/>
              <w:left w:val="nil"/>
              <w:bottom w:val="nil"/>
              <w:right w:val="nil"/>
            </w:tcBorders>
          </w:tcPr>
          <w:p w14:paraId="41C17D3A"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36EDFF00" w14:textId="77777777" w:rsidR="00491D3A" w:rsidRDefault="009D70DB">
            <w:pPr>
              <w:spacing w:after="0" w:line="259" w:lineRule="auto"/>
              <w:ind w:left="7" w:right="0" w:firstLine="0"/>
              <w:jc w:val="left"/>
            </w:pPr>
            <w:r>
              <w:t xml:space="preserve">187 </w:t>
            </w:r>
          </w:p>
        </w:tc>
      </w:tr>
      <w:tr w:rsidR="00491D3A" w14:paraId="43428DDD" w14:textId="77777777">
        <w:trPr>
          <w:trHeight w:val="373"/>
        </w:trPr>
        <w:tc>
          <w:tcPr>
            <w:tcW w:w="5761" w:type="dxa"/>
            <w:tcBorders>
              <w:top w:val="nil"/>
              <w:left w:val="nil"/>
              <w:bottom w:val="nil"/>
              <w:right w:val="nil"/>
            </w:tcBorders>
          </w:tcPr>
          <w:p w14:paraId="6C484BA2" w14:textId="77777777" w:rsidR="00491D3A" w:rsidRDefault="009D70DB">
            <w:pPr>
              <w:tabs>
                <w:tab w:val="center" w:pos="3601"/>
                <w:tab w:val="center" w:pos="4431"/>
                <w:tab w:val="center" w:pos="5041"/>
              </w:tabs>
              <w:spacing w:after="0" w:line="259" w:lineRule="auto"/>
              <w:ind w:left="0" w:right="0" w:firstLine="0"/>
              <w:jc w:val="left"/>
            </w:pPr>
            <w:r>
              <w:t xml:space="preserve">155FFF Commission to make </w:t>
            </w:r>
            <w:proofErr w:type="gramStart"/>
            <w:r>
              <w:t xml:space="preserve">rules  </w:t>
            </w:r>
            <w:r>
              <w:tab/>
            </w:r>
            <w:proofErr w:type="gramEnd"/>
            <w:r>
              <w:t xml:space="preserve"> </w:t>
            </w:r>
            <w:r>
              <w:tab/>
              <w:t xml:space="preserve">.... </w:t>
            </w:r>
            <w:r>
              <w:tab/>
              <w:t xml:space="preserve"> </w:t>
            </w:r>
          </w:p>
        </w:tc>
        <w:tc>
          <w:tcPr>
            <w:tcW w:w="713" w:type="dxa"/>
            <w:tcBorders>
              <w:top w:val="nil"/>
              <w:left w:val="nil"/>
              <w:bottom w:val="nil"/>
              <w:right w:val="nil"/>
            </w:tcBorders>
          </w:tcPr>
          <w:p w14:paraId="2C8A6529"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5457B188" w14:textId="77777777" w:rsidR="00491D3A" w:rsidRDefault="009D70DB">
            <w:pPr>
              <w:spacing w:after="0" w:line="259" w:lineRule="auto"/>
              <w:ind w:left="7" w:right="0" w:firstLine="0"/>
              <w:jc w:val="left"/>
            </w:pPr>
            <w:r>
              <w:t xml:space="preserve">187 </w:t>
            </w:r>
          </w:p>
        </w:tc>
      </w:tr>
      <w:tr w:rsidR="00491D3A" w14:paraId="4EF5FBE1" w14:textId="77777777">
        <w:trPr>
          <w:trHeight w:val="286"/>
        </w:trPr>
        <w:tc>
          <w:tcPr>
            <w:tcW w:w="5761" w:type="dxa"/>
            <w:tcBorders>
              <w:top w:val="nil"/>
              <w:left w:val="nil"/>
              <w:bottom w:val="nil"/>
              <w:right w:val="nil"/>
            </w:tcBorders>
          </w:tcPr>
          <w:p w14:paraId="6B4940DB" w14:textId="77777777" w:rsidR="00491D3A" w:rsidRDefault="009D70DB">
            <w:pPr>
              <w:tabs>
                <w:tab w:val="center" w:pos="3601"/>
                <w:tab w:val="center" w:pos="4431"/>
                <w:tab w:val="center" w:pos="5041"/>
              </w:tabs>
              <w:spacing w:after="0" w:line="259" w:lineRule="auto"/>
              <w:ind w:left="0" w:right="0" w:firstLine="0"/>
              <w:jc w:val="left"/>
            </w:pPr>
            <w:r>
              <w:t>155</w:t>
            </w:r>
            <w:proofErr w:type="gramStart"/>
            <w:r>
              <w:t>G  Powers</w:t>
            </w:r>
            <w:proofErr w:type="gramEnd"/>
            <w:r>
              <w:t xml:space="preserve"> of the Commission   </w:t>
            </w:r>
            <w:r>
              <w:tab/>
              <w:t xml:space="preserve"> </w:t>
            </w:r>
            <w:r>
              <w:tab/>
              <w:t xml:space="preserve">.... </w:t>
            </w:r>
            <w:r>
              <w:tab/>
              <w:t xml:space="preserve"> </w:t>
            </w:r>
          </w:p>
        </w:tc>
        <w:tc>
          <w:tcPr>
            <w:tcW w:w="713" w:type="dxa"/>
            <w:tcBorders>
              <w:top w:val="nil"/>
              <w:left w:val="nil"/>
              <w:bottom w:val="nil"/>
              <w:right w:val="nil"/>
            </w:tcBorders>
          </w:tcPr>
          <w:p w14:paraId="744A0F23" w14:textId="77777777" w:rsidR="00491D3A" w:rsidRDefault="009D70DB">
            <w:pPr>
              <w:spacing w:after="0" w:line="259" w:lineRule="auto"/>
              <w:ind w:left="0" w:right="0" w:firstLine="0"/>
              <w:jc w:val="left"/>
            </w:pPr>
            <w:r>
              <w:t xml:space="preserve">.... </w:t>
            </w:r>
          </w:p>
        </w:tc>
        <w:tc>
          <w:tcPr>
            <w:tcW w:w="502" w:type="dxa"/>
            <w:tcBorders>
              <w:top w:val="nil"/>
              <w:left w:val="nil"/>
              <w:bottom w:val="nil"/>
              <w:right w:val="nil"/>
            </w:tcBorders>
          </w:tcPr>
          <w:p w14:paraId="58339C09" w14:textId="77777777" w:rsidR="00491D3A" w:rsidRDefault="009D70DB">
            <w:pPr>
              <w:spacing w:after="0" w:line="259" w:lineRule="auto"/>
              <w:ind w:left="7" w:right="0" w:firstLine="0"/>
              <w:jc w:val="left"/>
            </w:pPr>
            <w:r>
              <w:t xml:space="preserve">188 </w:t>
            </w:r>
          </w:p>
        </w:tc>
      </w:tr>
      <w:tr w:rsidR="00491D3A" w14:paraId="5578812C" w14:textId="77777777">
        <w:trPr>
          <w:trHeight w:val="2237"/>
        </w:trPr>
        <w:tc>
          <w:tcPr>
            <w:tcW w:w="6976" w:type="dxa"/>
            <w:gridSpan w:val="3"/>
            <w:tcBorders>
              <w:top w:val="nil"/>
              <w:left w:val="nil"/>
              <w:bottom w:val="nil"/>
              <w:right w:val="nil"/>
            </w:tcBorders>
            <w:vAlign w:val="bottom"/>
          </w:tcPr>
          <w:p w14:paraId="4DCCD52F" w14:textId="77777777" w:rsidR="00491D3A" w:rsidRDefault="009D70DB">
            <w:pPr>
              <w:spacing w:after="126" w:line="259" w:lineRule="auto"/>
              <w:ind w:left="0" w:right="0" w:firstLine="0"/>
            </w:pPr>
            <w:r>
              <w:t>155</w:t>
            </w:r>
            <w:proofErr w:type="gramStart"/>
            <w:r>
              <w:t xml:space="preserve">H  </w:t>
            </w:r>
            <w:r>
              <w:t>Delegation</w:t>
            </w:r>
            <w:proofErr w:type="gramEnd"/>
            <w:r>
              <w:t xml:space="preserve"> of certain powers of the Commission to a Committee 189   </w:t>
            </w:r>
          </w:p>
          <w:p w14:paraId="461B3BDF" w14:textId="77777777" w:rsidR="00491D3A" w:rsidRDefault="009D70DB">
            <w:pPr>
              <w:tabs>
                <w:tab w:val="center" w:pos="5871"/>
                <w:tab w:val="right" w:pos="6976"/>
              </w:tabs>
              <w:spacing w:after="129" w:line="259" w:lineRule="auto"/>
              <w:ind w:left="0" w:right="0" w:firstLine="0"/>
              <w:jc w:val="left"/>
            </w:pPr>
            <w:r>
              <w:t>155</w:t>
            </w:r>
            <w:proofErr w:type="gramStart"/>
            <w:r>
              <w:t>J  Delegation</w:t>
            </w:r>
            <w:proofErr w:type="gramEnd"/>
            <w:r>
              <w:t xml:space="preserve"> of certain functions by the Commission  </w:t>
            </w:r>
            <w:r>
              <w:tab/>
              <w:t xml:space="preserve">.... </w:t>
            </w:r>
            <w:r>
              <w:tab/>
              <w:t xml:space="preserve">189 </w:t>
            </w:r>
          </w:p>
          <w:p w14:paraId="1DD4C503" w14:textId="77777777" w:rsidR="00491D3A" w:rsidRDefault="009D70DB">
            <w:pPr>
              <w:tabs>
                <w:tab w:val="center" w:pos="2991"/>
                <w:tab w:val="center" w:pos="3601"/>
                <w:tab w:val="center" w:pos="4431"/>
                <w:tab w:val="center" w:pos="5041"/>
                <w:tab w:val="center" w:pos="5871"/>
                <w:tab w:val="right" w:pos="6976"/>
              </w:tabs>
              <w:spacing w:after="131" w:line="259" w:lineRule="auto"/>
              <w:ind w:left="0" w:right="0" w:firstLine="0"/>
              <w:jc w:val="left"/>
            </w:pPr>
            <w:r>
              <w:t>155</w:t>
            </w:r>
            <w:proofErr w:type="gramStart"/>
            <w:r>
              <w:t>K  Right</w:t>
            </w:r>
            <w:proofErr w:type="gramEnd"/>
            <w:r>
              <w:t xml:space="preserve"> of appeal  </w:t>
            </w:r>
            <w:r>
              <w:tab/>
              <w:t xml:space="preserve">.... </w:t>
            </w:r>
            <w:r>
              <w:tab/>
              <w:t xml:space="preserve"> </w:t>
            </w:r>
            <w:r>
              <w:tab/>
              <w:t xml:space="preserve">.... </w:t>
            </w:r>
            <w:r>
              <w:tab/>
              <w:t xml:space="preserve"> </w:t>
            </w:r>
            <w:r>
              <w:tab/>
              <w:t xml:space="preserve">.... </w:t>
            </w:r>
            <w:r>
              <w:tab/>
              <w:t xml:space="preserve">190 </w:t>
            </w:r>
          </w:p>
          <w:p w14:paraId="0696C641" w14:textId="77777777" w:rsidR="00491D3A" w:rsidRDefault="009D70DB">
            <w:pPr>
              <w:tabs>
                <w:tab w:val="center" w:pos="5041"/>
                <w:tab w:val="center" w:pos="5871"/>
                <w:tab w:val="right" w:pos="6976"/>
              </w:tabs>
              <w:spacing w:after="129" w:line="259" w:lineRule="auto"/>
              <w:ind w:left="0" w:right="0" w:firstLine="0"/>
              <w:jc w:val="left"/>
            </w:pPr>
            <w:r>
              <w:t>155</w:t>
            </w:r>
            <w:proofErr w:type="gramStart"/>
            <w:r>
              <w:t xml:space="preserve">L  </w:t>
            </w:r>
            <w:r>
              <w:t>Appeals</w:t>
            </w:r>
            <w:proofErr w:type="gramEnd"/>
            <w:r>
              <w:t xml:space="preserve"> to Administrative Appeals Tribunal </w:t>
            </w:r>
            <w:r>
              <w:tab/>
              <w:t xml:space="preserve"> </w:t>
            </w:r>
            <w:r>
              <w:tab/>
              <w:t xml:space="preserve">.... </w:t>
            </w:r>
            <w:r>
              <w:tab/>
              <w:t xml:space="preserve">191 </w:t>
            </w:r>
          </w:p>
          <w:p w14:paraId="61406DFF" w14:textId="77777777" w:rsidR="00491D3A" w:rsidRDefault="009D70DB">
            <w:pPr>
              <w:tabs>
                <w:tab w:val="center" w:pos="5041"/>
                <w:tab w:val="center" w:pos="5871"/>
                <w:tab w:val="right" w:pos="6976"/>
              </w:tabs>
              <w:spacing w:after="129" w:line="259" w:lineRule="auto"/>
              <w:ind w:left="0" w:right="0" w:firstLine="0"/>
              <w:jc w:val="left"/>
            </w:pPr>
            <w:r>
              <w:t xml:space="preserve">155M    Saving of existing rules and </w:t>
            </w:r>
            <w:proofErr w:type="gramStart"/>
            <w:r>
              <w:t>regulations  ...</w:t>
            </w:r>
            <w:proofErr w:type="gramEnd"/>
            <w:r>
              <w:t xml:space="preserve">. </w:t>
            </w:r>
            <w:r>
              <w:tab/>
              <w:t xml:space="preserve"> </w:t>
            </w:r>
            <w:r>
              <w:tab/>
              <w:t xml:space="preserve">.... </w:t>
            </w:r>
            <w:r>
              <w:tab/>
              <w:t xml:space="preserve">191   </w:t>
            </w:r>
          </w:p>
          <w:p w14:paraId="7FC8CD4A" w14:textId="77777777" w:rsidR="00491D3A" w:rsidRDefault="009D70DB">
            <w:pPr>
              <w:tabs>
                <w:tab w:val="center" w:pos="5041"/>
                <w:tab w:val="center" w:pos="5871"/>
                <w:tab w:val="right" w:pos="6976"/>
              </w:tabs>
              <w:spacing w:after="0" w:line="259" w:lineRule="auto"/>
              <w:ind w:left="0" w:right="0" w:firstLine="0"/>
              <w:jc w:val="left"/>
            </w:pPr>
            <w:r>
              <w:t xml:space="preserve">155N   Commission answerable to Parliament .... </w:t>
            </w:r>
            <w:r>
              <w:tab/>
              <w:t xml:space="preserve"> </w:t>
            </w:r>
            <w:r>
              <w:tab/>
              <w:t xml:space="preserve">.... </w:t>
            </w:r>
            <w:r>
              <w:tab/>
              <w:t xml:space="preserve">191 </w:t>
            </w:r>
          </w:p>
        </w:tc>
      </w:tr>
    </w:tbl>
    <w:p w14:paraId="0B006767" w14:textId="77777777" w:rsidR="00491D3A" w:rsidRDefault="009D70DB">
      <w:pPr>
        <w:spacing w:after="112" w:line="259" w:lineRule="auto"/>
        <w:ind w:left="48" w:right="0" w:firstLine="0"/>
        <w:jc w:val="left"/>
      </w:pPr>
      <w:r>
        <w:rPr>
          <w:sz w:val="8"/>
        </w:rPr>
        <w:t xml:space="preserve"> </w:t>
      </w:r>
    </w:p>
    <w:p w14:paraId="298B9BE8" w14:textId="77777777" w:rsidR="00491D3A" w:rsidRDefault="009D70DB">
      <w:pPr>
        <w:spacing w:after="112" w:line="259" w:lineRule="auto"/>
        <w:ind w:left="48" w:right="0" w:firstLine="0"/>
        <w:jc w:val="left"/>
      </w:pPr>
      <w:r>
        <w:rPr>
          <w:sz w:val="8"/>
        </w:rPr>
        <w:t xml:space="preserve"> </w:t>
      </w:r>
    </w:p>
    <w:p w14:paraId="6BE8E3AD" w14:textId="77777777" w:rsidR="00491D3A" w:rsidRDefault="009D70DB">
      <w:pPr>
        <w:spacing w:after="114" w:line="259" w:lineRule="auto"/>
        <w:ind w:left="48" w:right="0" w:firstLine="0"/>
        <w:jc w:val="left"/>
      </w:pPr>
      <w:r>
        <w:rPr>
          <w:sz w:val="8"/>
        </w:rPr>
        <w:t xml:space="preserve"> </w:t>
      </w:r>
    </w:p>
    <w:p w14:paraId="6073603A" w14:textId="77777777" w:rsidR="00491D3A" w:rsidRDefault="009D70DB">
      <w:pPr>
        <w:spacing w:after="0" w:line="259" w:lineRule="auto"/>
        <w:ind w:left="48" w:right="0" w:firstLine="0"/>
        <w:jc w:val="left"/>
      </w:pPr>
      <w:r>
        <w:rPr>
          <w:sz w:val="8"/>
        </w:rPr>
        <w:t xml:space="preserve"> </w:t>
      </w:r>
    </w:p>
    <w:p w14:paraId="453F7EFD" w14:textId="77777777" w:rsidR="00491D3A" w:rsidRDefault="00491D3A">
      <w:pPr>
        <w:sectPr w:rsidR="00491D3A">
          <w:headerReference w:type="even" r:id="rId32"/>
          <w:headerReference w:type="default" r:id="rId33"/>
          <w:footerReference w:type="even" r:id="rId34"/>
          <w:footerReference w:type="default" r:id="rId35"/>
          <w:headerReference w:type="first" r:id="rId36"/>
          <w:footerReference w:type="first" r:id="rId37"/>
          <w:pgSz w:w="10318" w:h="14570"/>
          <w:pgMar w:top="2226" w:right="1679" w:bottom="861" w:left="1738" w:header="1279" w:footer="720" w:gutter="0"/>
          <w:pgNumType w:fmt="lowerRoman"/>
          <w:cols w:space="720"/>
          <w:titlePg/>
        </w:sectPr>
      </w:pPr>
    </w:p>
    <w:p w14:paraId="2FF79BA9" w14:textId="77777777" w:rsidR="00491D3A" w:rsidRDefault="009D70DB">
      <w:pPr>
        <w:pStyle w:val="Heading2"/>
        <w:tabs>
          <w:tab w:val="center" w:pos="3429"/>
        </w:tabs>
        <w:spacing w:after="112" w:line="248" w:lineRule="auto"/>
        <w:ind w:left="0" w:firstLine="0"/>
        <w:jc w:val="left"/>
      </w:pPr>
      <w:r>
        <w:rPr>
          <w:sz w:val="22"/>
        </w:rPr>
        <w:lastRenderedPageBreak/>
        <w:t xml:space="preserve"> </w:t>
      </w:r>
      <w:r>
        <w:rPr>
          <w:sz w:val="22"/>
        </w:rPr>
        <w:tab/>
        <w:t>CHAPTER - XIX</w:t>
      </w:r>
      <w:r>
        <w:rPr>
          <w:b w:val="0"/>
          <w:sz w:val="22"/>
        </w:rPr>
        <w:t xml:space="preserve"> </w:t>
      </w:r>
    </w:p>
    <w:p w14:paraId="491B5D83" w14:textId="77777777" w:rsidR="00491D3A" w:rsidRDefault="009D70DB">
      <w:pPr>
        <w:spacing w:after="77" w:line="259" w:lineRule="auto"/>
        <w:ind w:left="10" w:right="1041"/>
        <w:jc w:val="right"/>
      </w:pPr>
      <w:r>
        <w:rPr>
          <w:b/>
        </w:rPr>
        <w:t xml:space="preserve">THE PARLIAMENTARY COMMISSIONER FOR                             </w:t>
      </w:r>
    </w:p>
    <w:p w14:paraId="39DF507E" w14:textId="77777777" w:rsidR="00491D3A" w:rsidRDefault="009D70DB">
      <w:pPr>
        <w:spacing w:after="0" w:line="259" w:lineRule="auto"/>
        <w:ind w:left="1489" w:right="1515"/>
        <w:jc w:val="center"/>
      </w:pPr>
      <w:r>
        <w:rPr>
          <w:b/>
        </w:rPr>
        <w:t xml:space="preserve">ADMINISTRATION </w:t>
      </w:r>
    </w:p>
    <w:p w14:paraId="471FCCD0" w14:textId="77777777" w:rsidR="00491D3A" w:rsidRDefault="009D70DB">
      <w:pPr>
        <w:spacing w:after="21" w:line="259" w:lineRule="auto"/>
        <w:ind w:left="0" w:right="15" w:firstLine="0"/>
        <w:jc w:val="center"/>
      </w:pPr>
      <w:r>
        <w:rPr>
          <w:b/>
          <w:sz w:val="10"/>
        </w:rPr>
        <w:t xml:space="preserve"> </w:t>
      </w:r>
    </w:p>
    <w:tbl>
      <w:tblPr>
        <w:tblStyle w:val="TableGrid"/>
        <w:tblW w:w="6867" w:type="dxa"/>
        <w:tblInd w:w="17" w:type="dxa"/>
        <w:tblCellMar>
          <w:top w:w="0" w:type="dxa"/>
          <w:left w:w="0" w:type="dxa"/>
          <w:bottom w:w="0" w:type="dxa"/>
          <w:right w:w="0" w:type="dxa"/>
        </w:tblCellMar>
        <w:tblLook w:val="04A0" w:firstRow="1" w:lastRow="0" w:firstColumn="1" w:lastColumn="0" w:noHBand="0" w:noVBand="1"/>
      </w:tblPr>
      <w:tblGrid>
        <w:gridCol w:w="6481"/>
        <w:gridCol w:w="386"/>
      </w:tblGrid>
      <w:tr w:rsidR="00491D3A" w14:paraId="5285F721" w14:textId="77777777">
        <w:trPr>
          <w:trHeight w:val="1611"/>
        </w:trPr>
        <w:tc>
          <w:tcPr>
            <w:tcW w:w="6481" w:type="dxa"/>
            <w:tcBorders>
              <w:top w:val="nil"/>
              <w:left w:val="nil"/>
              <w:bottom w:val="nil"/>
              <w:right w:val="nil"/>
            </w:tcBorders>
          </w:tcPr>
          <w:p w14:paraId="2A0115A4" w14:textId="77777777" w:rsidR="00491D3A" w:rsidRDefault="009D70DB">
            <w:pPr>
              <w:tabs>
                <w:tab w:val="center" w:pos="2784"/>
                <w:tab w:val="center" w:pos="5871"/>
              </w:tabs>
              <w:spacing w:after="0" w:line="259" w:lineRule="auto"/>
              <w:ind w:left="0" w:right="0" w:firstLine="0"/>
              <w:jc w:val="left"/>
            </w:pPr>
            <w:r>
              <w:t xml:space="preserve">156 </w:t>
            </w:r>
            <w:r>
              <w:tab/>
              <w:t xml:space="preserve"> </w:t>
            </w:r>
            <w:r>
              <w:t xml:space="preserve">Parliamentary Commissioner for </w:t>
            </w:r>
            <w:proofErr w:type="gramStart"/>
            <w:r>
              <w:t xml:space="preserve">Administration  </w:t>
            </w:r>
            <w:r>
              <w:tab/>
            </w:r>
            <w:proofErr w:type="gramEnd"/>
            <w:r>
              <w:t xml:space="preserve">.... </w:t>
            </w:r>
          </w:p>
          <w:p w14:paraId="06A7F266" w14:textId="77777777" w:rsidR="00491D3A" w:rsidRDefault="009D70DB">
            <w:pPr>
              <w:spacing w:after="314" w:line="259" w:lineRule="auto"/>
              <w:ind w:left="0" w:right="0" w:firstLine="0"/>
              <w:jc w:val="left"/>
            </w:pPr>
            <w:r>
              <w:rPr>
                <w:sz w:val="2"/>
              </w:rPr>
              <w:t xml:space="preserve"> </w:t>
            </w:r>
          </w:p>
          <w:p w14:paraId="740AE0E8" w14:textId="77777777" w:rsidR="00491D3A" w:rsidRDefault="009D70DB">
            <w:pPr>
              <w:spacing w:after="77" w:line="259" w:lineRule="auto"/>
              <w:ind w:left="357" w:right="0" w:firstLine="0"/>
              <w:jc w:val="center"/>
            </w:pPr>
            <w:r>
              <w:rPr>
                <w:b/>
              </w:rPr>
              <w:t>CHAPTER - XIX A</w:t>
            </w:r>
            <w:r>
              <w:t xml:space="preserve"> </w:t>
            </w:r>
          </w:p>
          <w:p w14:paraId="60632AC7" w14:textId="77777777" w:rsidR="00491D3A" w:rsidRDefault="009D70DB">
            <w:pPr>
              <w:spacing w:after="0" w:line="326" w:lineRule="auto"/>
              <w:ind w:left="175" w:right="0" w:firstLine="0"/>
              <w:jc w:val="center"/>
            </w:pPr>
            <w:r>
              <w:rPr>
                <w:b/>
              </w:rPr>
              <w:t xml:space="preserve">COMMISSION TO INVESTIGATE ALLEGATIONS </w:t>
            </w:r>
            <w:proofErr w:type="gramStart"/>
            <w:r>
              <w:rPr>
                <w:b/>
              </w:rPr>
              <w:t>OF  BRIBERY</w:t>
            </w:r>
            <w:proofErr w:type="gramEnd"/>
            <w:r>
              <w:rPr>
                <w:b/>
              </w:rPr>
              <w:t xml:space="preserve"> OR CORRUPTION  </w:t>
            </w:r>
          </w:p>
          <w:p w14:paraId="576CEFEE" w14:textId="77777777" w:rsidR="00491D3A" w:rsidRDefault="009D70DB">
            <w:pPr>
              <w:spacing w:after="0" w:line="259" w:lineRule="auto"/>
              <w:ind w:left="385" w:right="0" w:firstLine="0"/>
              <w:jc w:val="center"/>
            </w:pPr>
            <w:r>
              <w:rPr>
                <w:b/>
                <w:sz w:val="8"/>
              </w:rPr>
              <w:t xml:space="preserve"> </w:t>
            </w:r>
          </w:p>
          <w:p w14:paraId="093D5CEC" w14:textId="77777777" w:rsidR="00491D3A" w:rsidRDefault="009D70DB">
            <w:pPr>
              <w:spacing w:after="0" w:line="259" w:lineRule="auto"/>
              <w:ind w:left="380" w:right="0" w:firstLine="0"/>
              <w:jc w:val="center"/>
            </w:pPr>
            <w:r>
              <w:rPr>
                <w:b/>
                <w:sz w:val="6"/>
              </w:rPr>
              <w:t xml:space="preserve"> </w:t>
            </w:r>
          </w:p>
        </w:tc>
        <w:tc>
          <w:tcPr>
            <w:tcW w:w="386" w:type="dxa"/>
            <w:tcBorders>
              <w:top w:val="nil"/>
              <w:left w:val="nil"/>
              <w:bottom w:val="nil"/>
              <w:right w:val="nil"/>
            </w:tcBorders>
          </w:tcPr>
          <w:p w14:paraId="12228CF3" w14:textId="77777777" w:rsidR="00491D3A" w:rsidRDefault="009D70DB">
            <w:pPr>
              <w:spacing w:after="0" w:line="259" w:lineRule="auto"/>
              <w:ind w:left="0" w:right="0" w:firstLine="0"/>
            </w:pPr>
            <w:r>
              <w:t xml:space="preserve">192 </w:t>
            </w:r>
          </w:p>
        </w:tc>
      </w:tr>
      <w:tr w:rsidR="00491D3A" w14:paraId="0A9D43AC" w14:textId="77777777">
        <w:trPr>
          <w:trHeight w:val="1428"/>
        </w:trPr>
        <w:tc>
          <w:tcPr>
            <w:tcW w:w="6481" w:type="dxa"/>
            <w:tcBorders>
              <w:top w:val="nil"/>
              <w:left w:val="nil"/>
              <w:bottom w:val="nil"/>
              <w:right w:val="nil"/>
            </w:tcBorders>
          </w:tcPr>
          <w:p w14:paraId="7866974F" w14:textId="77777777" w:rsidR="00491D3A" w:rsidRDefault="009D70DB">
            <w:pPr>
              <w:tabs>
                <w:tab w:val="center" w:pos="5871"/>
              </w:tabs>
              <w:spacing w:after="0" w:line="259" w:lineRule="auto"/>
              <w:ind w:left="0" w:right="0" w:firstLine="0"/>
              <w:jc w:val="left"/>
            </w:pPr>
            <w:r>
              <w:t>156</w:t>
            </w:r>
            <w:proofErr w:type="gramStart"/>
            <w:r>
              <w:t>A  Commission</w:t>
            </w:r>
            <w:proofErr w:type="gramEnd"/>
            <w:r>
              <w:t xml:space="preserve"> to investigate bribery or corruption  </w:t>
            </w:r>
            <w:r>
              <w:tab/>
              <w:t xml:space="preserve">.... </w:t>
            </w:r>
          </w:p>
          <w:p w14:paraId="12C7A83D" w14:textId="77777777" w:rsidR="00491D3A" w:rsidRDefault="009D70DB">
            <w:pPr>
              <w:spacing w:after="269" w:line="259" w:lineRule="auto"/>
              <w:ind w:left="380" w:right="0" w:firstLine="0"/>
              <w:jc w:val="center"/>
            </w:pPr>
            <w:r>
              <w:rPr>
                <w:b/>
                <w:sz w:val="6"/>
              </w:rPr>
              <w:t xml:space="preserve"> </w:t>
            </w:r>
          </w:p>
          <w:p w14:paraId="108DED6D" w14:textId="77777777" w:rsidR="00491D3A" w:rsidRDefault="009D70DB">
            <w:pPr>
              <w:spacing w:after="96" w:line="259" w:lineRule="auto"/>
              <w:ind w:left="369" w:right="0" w:firstLine="0"/>
              <w:jc w:val="center"/>
            </w:pPr>
            <w:r>
              <w:rPr>
                <w:b/>
              </w:rPr>
              <w:t>CHAPTER - XIX B</w:t>
            </w:r>
            <w:r>
              <w:t xml:space="preserve"> </w:t>
            </w:r>
          </w:p>
          <w:p w14:paraId="2FDA2A18" w14:textId="77777777" w:rsidR="00491D3A" w:rsidRDefault="009D70DB">
            <w:pPr>
              <w:spacing w:after="0" w:line="259" w:lineRule="auto"/>
              <w:ind w:left="1157" w:right="0" w:firstLine="0"/>
              <w:jc w:val="left"/>
            </w:pPr>
            <w:r>
              <w:rPr>
                <w:b/>
              </w:rPr>
              <w:t xml:space="preserve">NATIONAL PROCUREMENT COMMISSION </w:t>
            </w:r>
          </w:p>
          <w:p w14:paraId="5F8D96BC" w14:textId="77777777" w:rsidR="00491D3A" w:rsidRDefault="009D70DB">
            <w:pPr>
              <w:spacing w:after="0" w:line="259" w:lineRule="auto"/>
              <w:ind w:left="370" w:right="0" w:firstLine="0"/>
              <w:jc w:val="center"/>
            </w:pPr>
            <w:r>
              <w:rPr>
                <w:b/>
                <w:sz w:val="6"/>
              </w:rPr>
              <w:t xml:space="preserve"> </w:t>
            </w:r>
          </w:p>
        </w:tc>
        <w:tc>
          <w:tcPr>
            <w:tcW w:w="386" w:type="dxa"/>
            <w:tcBorders>
              <w:top w:val="nil"/>
              <w:left w:val="nil"/>
              <w:bottom w:val="nil"/>
              <w:right w:val="nil"/>
            </w:tcBorders>
          </w:tcPr>
          <w:p w14:paraId="55DC9717" w14:textId="77777777" w:rsidR="00491D3A" w:rsidRDefault="009D70DB">
            <w:pPr>
              <w:spacing w:after="0" w:line="259" w:lineRule="auto"/>
              <w:ind w:left="0" w:right="0" w:firstLine="0"/>
            </w:pPr>
            <w:r>
              <w:t xml:space="preserve">194 </w:t>
            </w:r>
          </w:p>
        </w:tc>
      </w:tr>
      <w:tr w:rsidR="00491D3A" w14:paraId="5D5B1CA0" w14:textId="77777777">
        <w:trPr>
          <w:trHeight w:val="362"/>
        </w:trPr>
        <w:tc>
          <w:tcPr>
            <w:tcW w:w="6481" w:type="dxa"/>
            <w:tcBorders>
              <w:top w:val="nil"/>
              <w:left w:val="nil"/>
              <w:bottom w:val="nil"/>
              <w:right w:val="nil"/>
            </w:tcBorders>
          </w:tcPr>
          <w:p w14:paraId="4E39C9B1" w14:textId="77777777" w:rsidR="00491D3A" w:rsidRDefault="009D70DB">
            <w:pPr>
              <w:tabs>
                <w:tab w:val="center" w:pos="4431"/>
                <w:tab w:val="center" w:pos="5041"/>
                <w:tab w:val="center" w:pos="5871"/>
              </w:tabs>
              <w:spacing w:after="0" w:line="259" w:lineRule="auto"/>
              <w:ind w:left="0" w:right="0" w:firstLine="0"/>
              <w:jc w:val="left"/>
            </w:pPr>
            <w:r>
              <w:t xml:space="preserve">156B   National Procurement Commission </w:t>
            </w:r>
            <w:r>
              <w:tab/>
              <w:t xml:space="preserve">.... </w:t>
            </w:r>
            <w:r>
              <w:tab/>
              <w:t xml:space="preserve"> </w:t>
            </w:r>
            <w:r>
              <w:tab/>
              <w:t xml:space="preserve">.... </w:t>
            </w:r>
          </w:p>
        </w:tc>
        <w:tc>
          <w:tcPr>
            <w:tcW w:w="386" w:type="dxa"/>
            <w:tcBorders>
              <w:top w:val="nil"/>
              <w:left w:val="nil"/>
              <w:bottom w:val="nil"/>
              <w:right w:val="nil"/>
            </w:tcBorders>
          </w:tcPr>
          <w:p w14:paraId="19FB6B96" w14:textId="77777777" w:rsidR="00491D3A" w:rsidRDefault="009D70DB">
            <w:pPr>
              <w:spacing w:after="0" w:line="259" w:lineRule="auto"/>
              <w:ind w:left="0" w:right="0" w:firstLine="0"/>
            </w:pPr>
            <w:r>
              <w:t xml:space="preserve">195 </w:t>
            </w:r>
          </w:p>
        </w:tc>
      </w:tr>
      <w:tr w:rsidR="00491D3A" w14:paraId="4CCBB6D2" w14:textId="77777777">
        <w:trPr>
          <w:trHeight w:val="373"/>
        </w:trPr>
        <w:tc>
          <w:tcPr>
            <w:tcW w:w="6481" w:type="dxa"/>
            <w:tcBorders>
              <w:top w:val="nil"/>
              <w:left w:val="nil"/>
              <w:bottom w:val="nil"/>
              <w:right w:val="nil"/>
            </w:tcBorders>
          </w:tcPr>
          <w:p w14:paraId="0B661CBD" w14:textId="77777777" w:rsidR="00491D3A" w:rsidRDefault="009D70DB">
            <w:pPr>
              <w:tabs>
                <w:tab w:val="center" w:pos="3601"/>
                <w:tab w:val="center" w:pos="4431"/>
                <w:tab w:val="center" w:pos="5041"/>
                <w:tab w:val="center" w:pos="5871"/>
              </w:tabs>
              <w:spacing w:after="0" w:line="259" w:lineRule="auto"/>
              <w:ind w:left="0" w:right="0" w:firstLine="0"/>
              <w:jc w:val="left"/>
            </w:pPr>
            <w:r>
              <w:t>156</w:t>
            </w:r>
            <w:proofErr w:type="gramStart"/>
            <w:r>
              <w:t>C  Functions</w:t>
            </w:r>
            <w:proofErr w:type="gramEnd"/>
            <w:r>
              <w:t xml:space="preserve"> of the Commission </w:t>
            </w:r>
            <w:r>
              <w:tab/>
              <w:t xml:space="preserve"> </w:t>
            </w:r>
            <w:r>
              <w:tab/>
              <w:t xml:space="preserve">.... </w:t>
            </w:r>
            <w:r>
              <w:tab/>
              <w:t xml:space="preserve"> </w:t>
            </w:r>
            <w:r>
              <w:tab/>
              <w:t xml:space="preserve">.... </w:t>
            </w:r>
          </w:p>
        </w:tc>
        <w:tc>
          <w:tcPr>
            <w:tcW w:w="386" w:type="dxa"/>
            <w:tcBorders>
              <w:top w:val="nil"/>
              <w:left w:val="nil"/>
              <w:bottom w:val="nil"/>
              <w:right w:val="nil"/>
            </w:tcBorders>
          </w:tcPr>
          <w:p w14:paraId="676946BD" w14:textId="77777777" w:rsidR="00491D3A" w:rsidRDefault="009D70DB">
            <w:pPr>
              <w:spacing w:after="0" w:line="259" w:lineRule="auto"/>
              <w:ind w:left="0" w:right="0" w:firstLine="0"/>
            </w:pPr>
            <w:r>
              <w:t xml:space="preserve">195 </w:t>
            </w:r>
          </w:p>
        </w:tc>
      </w:tr>
      <w:tr w:rsidR="00491D3A" w14:paraId="1D09ACC0" w14:textId="77777777">
        <w:trPr>
          <w:trHeight w:val="372"/>
        </w:trPr>
        <w:tc>
          <w:tcPr>
            <w:tcW w:w="6481" w:type="dxa"/>
            <w:tcBorders>
              <w:top w:val="nil"/>
              <w:left w:val="nil"/>
              <w:bottom w:val="nil"/>
              <w:right w:val="nil"/>
            </w:tcBorders>
          </w:tcPr>
          <w:p w14:paraId="3E318149" w14:textId="77777777" w:rsidR="00491D3A" w:rsidRDefault="009D70DB">
            <w:pPr>
              <w:tabs>
                <w:tab w:val="center" w:pos="3601"/>
                <w:tab w:val="center" w:pos="4431"/>
                <w:tab w:val="center" w:pos="5041"/>
                <w:tab w:val="center" w:pos="5871"/>
              </w:tabs>
              <w:spacing w:after="0" w:line="259" w:lineRule="auto"/>
              <w:ind w:left="0" w:right="0" w:firstLine="0"/>
              <w:jc w:val="left"/>
            </w:pPr>
            <w:r>
              <w:t>156</w:t>
            </w:r>
            <w:proofErr w:type="gramStart"/>
            <w:r>
              <w:t>D  Powers</w:t>
            </w:r>
            <w:proofErr w:type="gramEnd"/>
            <w:r>
              <w:t xml:space="preserve"> of the Commission </w:t>
            </w:r>
            <w:r>
              <w:tab/>
              <w:t xml:space="preserve"> </w:t>
            </w:r>
            <w:r>
              <w:tab/>
              <w:t xml:space="preserve">.... </w:t>
            </w:r>
            <w:r>
              <w:tab/>
              <w:t xml:space="preserve"> </w:t>
            </w:r>
            <w:r>
              <w:tab/>
              <w:t xml:space="preserve">.... </w:t>
            </w:r>
          </w:p>
        </w:tc>
        <w:tc>
          <w:tcPr>
            <w:tcW w:w="386" w:type="dxa"/>
            <w:tcBorders>
              <w:top w:val="nil"/>
              <w:left w:val="nil"/>
              <w:bottom w:val="nil"/>
              <w:right w:val="nil"/>
            </w:tcBorders>
          </w:tcPr>
          <w:p w14:paraId="0C39B60C" w14:textId="77777777" w:rsidR="00491D3A" w:rsidRDefault="009D70DB">
            <w:pPr>
              <w:spacing w:after="0" w:line="259" w:lineRule="auto"/>
              <w:ind w:left="0" w:right="0" w:firstLine="0"/>
            </w:pPr>
            <w:r>
              <w:t xml:space="preserve">197 </w:t>
            </w:r>
          </w:p>
        </w:tc>
      </w:tr>
      <w:tr w:rsidR="00491D3A" w14:paraId="1A60D922" w14:textId="77777777">
        <w:trPr>
          <w:trHeight w:val="373"/>
        </w:trPr>
        <w:tc>
          <w:tcPr>
            <w:tcW w:w="6481" w:type="dxa"/>
            <w:tcBorders>
              <w:top w:val="nil"/>
              <w:left w:val="nil"/>
              <w:bottom w:val="nil"/>
              <w:right w:val="nil"/>
            </w:tcBorders>
          </w:tcPr>
          <w:p w14:paraId="1734F2AE" w14:textId="77777777" w:rsidR="00491D3A" w:rsidRDefault="009D70DB">
            <w:pPr>
              <w:tabs>
                <w:tab w:val="center" w:pos="3601"/>
                <w:tab w:val="center" w:pos="4431"/>
                <w:tab w:val="center" w:pos="5041"/>
                <w:tab w:val="center" w:pos="5871"/>
              </w:tabs>
              <w:spacing w:after="0" w:line="259" w:lineRule="auto"/>
              <w:ind w:left="0" w:right="0" w:firstLine="0"/>
              <w:jc w:val="left"/>
            </w:pPr>
            <w:r>
              <w:t>156</w:t>
            </w:r>
            <w:proofErr w:type="gramStart"/>
            <w:r>
              <w:t xml:space="preserve">E  </w:t>
            </w:r>
            <w:r>
              <w:t>Meetings</w:t>
            </w:r>
            <w:proofErr w:type="gramEnd"/>
            <w:r>
              <w:t xml:space="preserve"> of the Commission </w:t>
            </w:r>
            <w:r>
              <w:tab/>
              <w:t xml:space="preserve"> </w:t>
            </w:r>
            <w:r>
              <w:tab/>
              <w:t xml:space="preserve">.... </w:t>
            </w:r>
            <w:r>
              <w:tab/>
              <w:t xml:space="preserve"> </w:t>
            </w:r>
            <w:r>
              <w:tab/>
              <w:t xml:space="preserve">.... </w:t>
            </w:r>
          </w:p>
        </w:tc>
        <w:tc>
          <w:tcPr>
            <w:tcW w:w="386" w:type="dxa"/>
            <w:tcBorders>
              <w:top w:val="nil"/>
              <w:left w:val="nil"/>
              <w:bottom w:val="nil"/>
              <w:right w:val="nil"/>
            </w:tcBorders>
          </w:tcPr>
          <w:p w14:paraId="654EC823" w14:textId="77777777" w:rsidR="00491D3A" w:rsidRDefault="009D70DB">
            <w:pPr>
              <w:spacing w:after="0" w:line="259" w:lineRule="auto"/>
              <w:ind w:left="0" w:right="0" w:firstLine="0"/>
            </w:pPr>
            <w:r>
              <w:t xml:space="preserve">198 </w:t>
            </w:r>
          </w:p>
        </w:tc>
      </w:tr>
      <w:tr w:rsidR="00491D3A" w14:paraId="0750B0E2" w14:textId="77777777">
        <w:trPr>
          <w:trHeight w:val="288"/>
        </w:trPr>
        <w:tc>
          <w:tcPr>
            <w:tcW w:w="6481" w:type="dxa"/>
            <w:tcBorders>
              <w:top w:val="nil"/>
              <w:left w:val="nil"/>
              <w:bottom w:val="nil"/>
              <w:right w:val="nil"/>
            </w:tcBorders>
          </w:tcPr>
          <w:p w14:paraId="1076AED8" w14:textId="77777777" w:rsidR="00491D3A" w:rsidRDefault="009D70DB">
            <w:pPr>
              <w:tabs>
                <w:tab w:val="center" w:pos="4401"/>
                <w:tab w:val="center" w:pos="5041"/>
                <w:tab w:val="center" w:pos="5871"/>
              </w:tabs>
              <w:spacing w:after="0" w:line="259" w:lineRule="auto"/>
              <w:ind w:left="0" w:right="0" w:firstLine="0"/>
              <w:jc w:val="left"/>
            </w:pPr>
            <w:r>
              <w:t>156</w:t>
            </w:r>
            <w:proofErr w:type="gramStart"/>
            <w:r>
              <w:t>F  Staff</w:t>
            </w:r>
            <w:proofErr w:type="gramEnd"/>
            <w:r>
              <w:t xml:space="preserve"> of the Commission .... </w:t>
            </w:r>
            <w:r>
              <w:tab/>
              <w:t xml:space="preserve"> .... </w:t>
            </w:r>
            <w:r>
              <w:tab/>
              <w:t xml:space="preserve"> </w:t>
            </w:r>
            <w:r>
              <w:tab/>
              <w:t xml:space="preserve">.... </w:t>
            </w:r>
          </w:p>
        </w:tc>
        <w:tc>
          <w:tcPr>
            <w:tcW w:w="386" w:type="dxa"/>
            <w:tcBorders>
              <w:top w:val="nil"/>
              <w:left w:val="nil"/>
              <w:bottom w:val="nil"/>
              <w:right w:val="nil"/>
            </w:tcBorders>
          </w:tcPr>
          <w:p w14:paraId="341E3E81" w14:textId="77777777" w:rsidR="00491D3A" w:rsidRDefault="009D70DB">
            <w:pPr>
              <w:spacing w:after="0" w:line="259" w:lineRule="auto"/>
              <w:ind w:left="0" w:right="0" w:firstLine="0"/>
            </w:pPr>
            <w:r>
              <w:t xml:space="preserve">198 </w:t>
            </w:r>
          </w:p>
        </w:tc>
      </w:tr>
      <w:tr w:rsidR="00491D3A" w14:paraId="7D98E309" w14:textId="77777777">
        <w:trPr>
          <w:trHeight w:val="4532"/>
        </w:trPr>
        <w:tc>
          <w:tcPr>
            <w:tcW w:w="6867" w:type="dxa"/>
            <w:gridSpan w:val="2"/>
            <w:tcBorders>
              <w:top w:val="nil"/>
              <w:left w:val="nil"/>
              <w:bottom w:val="nil"/>
              <w:right w:val="nil"/>
            </w:tcBorders>
            <w:vAlign w:val="bottom"/>
          </w:tcPr>
          <w:p w14:paraId="3D9E95A9" w14:textId="77777777" w:rsidR="00491D3A" w:rsidRDefault="009D70DB">
            <w:pPr>
              <w:spacing w:after="10" w:line="259" w:lineRule="auto"/>
              <w:ind w:left="0" w:right="0" w:firstLine="0"/>
              <w:jc w:val="left"/>
            </w:pPr>
            <w:r>
              <w:lastRenderedPageBreak/>
              <w:t>156</w:t>
            </w:r>
            <w:proofErr w:type="gramStart"/>
            <w:r>
              <w:t>G  Expenses</w:t>
            </w:r>
            <w:proofErr w:type="gramEnd"/>
            <w:r>
              <w:t xml:space="preserve"> of the Commission to be charged on the Consolidated </w:t>
            </w:r>
          </w:p>
          <w:p w14:paraId="07E039C8" w14:textId="77777777" w:rsidR="00491D3A" w:rsidRDefault="009D70DB">
            <w:pPr>
              <w:tabs>
                <w:tab w:val="center" w:pos="875"/>
                <w:tab w:val="center" w:pos="1920"/>
                <w:tab w:val="center" w:pos="2161"/>
                <w:tab w:val="center" w:pos="2991"/>
                <w:tab w:val="center" w:pos="3601"/>
                <w:tab w:val="center" w:pos="4431"/>
                <w:tab w:val="center" w:pos="5041"/>
                <w:tab w:val="center" w:pos="5871"/>
                <w:tab w:val="right" w:pos="6867"/>
              </w:tabs>
              <w:spacing w:after="129" w:line="259" w:lineRule="auto"/>
              <w:ind w:left="0" w:right="0" w:firstLine="0"/>
              <w:jc w:val="left"/>
            </w:pPr>
            <w:r>
              <w:rPr>
                <w:rFonts w:ascii="Calibri" w:eastAsia="Calibri" w:hAnsi="Calibri" w:cs="Calibri"/>
              </w:rPr>
              <w:tab/>
            </w:r>
            <w:r>
              <w:t xml:space="preserve"> Fund </w:t>
            </w:r>
            <w:r>
              <w:tab/>
              <w:t xml:space="preserve"> </w:t>
            </w:r>
            <w:r>
              <w:tab/>
              <w:t xml:space="preserve"> </w:t>
            </w:r>
            <w:r>
              <w:tab/>
              <w:t xml:space="preserve">.... </w:t>
            </w:r>
            <w:r>
              <w:tab/>
              <w:t xml:space="preserve"> </w:t>
            </w:r>
            <w:r>
              <w:tab/>
              <w:t xml:space="preserve">.... </w:t>
            </w:r>
            <w:r>
              <w:tab/>
              <w:t xml:space="preserve"> </w:t>
            </w:r>
            <w:r>
              <w:tab/>
              <w:t xml:space="preserve">.... </w:t>
            </w:r>
            <w:r>
              <w:tab/>
              <w:t xml:space="preserve">199 </w:t>
            </w:r>
          </w:p>
          <w:p w14:paraId="401568C6" w14:textId="77777777" w:rsidR="00491D3A" w:rsidRDefault="009D70DB">
            <w:pPr>
              <w:tabs>
                <w:tab w:val="center" w:pos="2161"/>
                <w:tab w:val="center" w:pos="2991"/>
                <w:tab w:val="center" w:pos="3601"/>
                <w:tab w:val="center" w:pos="4431"/>
                <w:tab w:val="center" w:pos="5041"/>
                <w:tab w:val="center" w:pos="5871"/>
                <w:tab w:val="right" w:pos="6867"/>
              </w:tabs>
              <w:spacing w:after="0" w:line="259" w:lineRule="auto"/>
              <w:ind w:left="0" w:right="0" w:firstLine="0"/>
              <w:jc w:val="left"/>
            </w:pPr>
            <w:r>
              <w:t>156</w:t>
            </w:r>
            <w:proofErr w:type="gramStart"/>
            <w:r>
              <w:t>H  Interpretation</w:t>
            </w:r>
            <w:proofErr w:type="gramEnd"/>
            <w:r>
              <w:t xml:space="preserve"> </w:t>
            </w:r>
            <w:r>
              <w:tab/>
              <w:t xml:space="preserve"> </w:t>
            </w:r>
            <w:r>
              <w:tab/>
              <w:t xml:space="preserve">.... </w:t>
            </w:r>
            <w:r>
              <w:tab/>
              <w:t xml:space="preserve"> </w:t>
            </w:r>
            <w:r>
              <w:tab/>
              <w:t>....</w:t>
            </w:r>
            <w:r>
              <w:t xml:space="preserve"> </w:t>
            </w:r>
            <w:r>
              <w:tab/>
              <w:t xml:space="preserve"> </w:t>
            </w:r>
            <w:r>
              <w:tab/>
              <w:t xml:space="preserve">.... </w:t>
            </w:r>
            <w:r>
              <w:tab/>
              <w:t xml:space="preserve">199 </w:t>
            </w:r>
          </w:p>
          <w:p w14:paraId="106159D6" w14:textId="77777777" w:rsidR="00491D3A" w:rsidRDefault="009D70DB">
            <w:pPr>
              <w:spacing w:after="313" w:line="259" w:lineRule="auto"/>
              <w:ind w:left="0" w:right="0" w:firstLine="0"/>
              <w:jc w:val="left"/>
            </w:pPr>
            <w:r>
              <w:rPr>
                <w:sz w:val="2"/>
              </w:rPr>
              <w:t xml:space="preserve"> </w:t>
            </w:r>
          </w:p>
          <w:p w14:paraId="01C01B6C" w14:textId="77777777" w:rsidR="00491D3A" w:rsidRDefault="009D70DB">
            <w:pPr>
              <w:spacing w:after="96" w:line="259" w:lineRule="auto"/>
              <w:ind w:left="0" w:right="18" w:firstLine="0"/>
              <w:jc w:val="center"/>
            </w:pPr>
            <w:r>
              <w:rPr>
                <w:b/>
              </w:rPr>
              <w:t xml:space="preserve">CHAPTER - XX  </w:t>
            </w:r>
          </w:p>
          <w:p w14:paraId="41E8A5F2" w14:textId="77777777" w:rsidR="00491D3A" w:rsidRDefault="009D70DB">
            <w:pPr>
              <w:spacing w:after="0" w:line="259" w:lineRule="auto"/>
              <w:ind w:left="0" w:right="35" w:firstLine="0"/>
              <w:jc w:val="center"/>
            </w:pPr>
            <w:r>
              <w:rPr>
                <w:b/>
              </w:rPr>
              <w:t xml:space="preserve">GENERAL </w:t>
            </w:r>
          </w:p>
          <w:p w14:paraId="15331919" w14:textId="77777777" w:rsidR="00491D3A" w:rsidRDefault="009D70DB">
            <w:pPr>
              <w:spacing w:after="288" w:line="259" w:lineRule="auto"/>
              <w:ind w:left="0" w:right="6" w:firstLine="0"/>
              <w:jc w:val="center"/>
            </w:pPr>
            <w:r>
              <w:rPr>
                <w:b/>
                <w:sz w:val="6"/>
              </w:rPr>
              <w:t xml:space="preserve"> </w:t>
            </w:r>
          </w:p>
          <w:p w14:paraId="645698F0" w14:textId="77777777" w:rsidR="00491D3A" w:rsidRDefault="009D70DB">
            <w:pPr>
              <w:numPr>
                <w:ilvl w:val="0"/>
                <w:numId w:val="223"/>
              </w:numPr>
              <w:spacing w:after="102" w:line="259" w:lineRule="auto"/>
              <w:ind w:right="0" w:hanging="720"/>
            </w:pPr>
            <w:r>
              <w:t xml:space="preserve">International Treaties and </w:t>
            </w:r>
            <w:proofErr w:type="gramStart"/>
            <w:r>
              <w:t>Agreements  ...</w:t>
            </w:r>
            <w:proofErr w:type="gramEnd"/>
            <w:r>
              <w:t xml:space="preserve">. </w:t>
            </w:r>
            <w:r>
              <w:tab/>
              <w:t xml:space="preserve"> </w:t>
            </w:r>
            <w:r>
              <w:tab/>
              <w:t xml:space="preserve">.... </w:t>
            </w:r>
            <w:r>
              <w:tab/>
              <w:t xml:space="preserve">200 </w:t>
            </w:r>
          </w:p>
          <w:p w14:paraId="69362C9E" w14:textId="77777777" w:rsidR="00491D3A" w:rsidRDefault="009D70DB">
            <w:pPr>
              <w:spacing w:after="123" w:line="259" w:lineRule="auto"/>
              <w:ind w:left="0" w:right="0" w:firstLine="0"/>
            </w:pPr>
            <w:r>
              <w:t>157</w:t>
            </w:r>
            <w:proofErr w:type="gramStart"/>
            <w:r>
              <w:t>A  Prohibition</w:t>
            </w:r>
            <w:proofErr w:type="gramEnd"/>
            <w:r>
              <w:t xml:space="preserve"> against violation of territorial integrity of Sri Lanka 200 </w:t>
            </w:r>
          </w:p>
          <w:p w14:paraId="5E5A85C9" w14:textId="77777777" w:rsidR="00491D3A" w:rsidRDefault="009D70DB">
            <w:pPr>
              <w:numPr>
                <w:ilvl w:val="0"/>
                <w:numId w:val="223"/>
              </w:numPr>
              <w:spacing w:after="131" w:line="259" w:lineRule="auto"/>
              <w:ind w:right="0" w:hanging="720"/>
            </w:pPr>
            <w:r>
              <w:t xml:space="preserve">Delegation </w:t>
            </w:r>
            <w:r>
              <w:tab/>
              <w:t xml:space="preserve"> </w:t>
            </w:r>
            <w:r>
              <w:tab/>
              <w:t xml:space="preserve">.... </w:t>
            </w:r>
            <w:r>
              <w:tab/>
              <w:t xml:space="preserve"> </w:t>
            </w:r>
            <w:r>
              <w:tab/>
              <w:t xml:space="preserve">.... </w:t>
            </w:r>
            <w:r>
              <w:tab/>
              <w:t xml:space="preserve"> </w:t>
            </w:r>
            <w:r>
              <w:tab/>
              <w:t xml:space="preserve">.... </w:t>
            </w:r>
            <w:r>
              <w:tab/>
              <w:t xml:space="preserve">205 </w:t>
            </w:r>
          </w:p>
          <w:p w14:paraId="51CB486F" w14:textId="77777777" w:rsidR="00491D3A" w:rsidRDefault="009D70DB">
            <w:pPr>
              <w:numPr>
                <w:ilvl w:val="0"/>
                <w:numId w:val="223"/>
              </w:numPr>
              <w:spacing w:after="0" w:line="259" w:lineRule="auto"/>
              <w:ind w:right="0" w:hanging="720"/>
            </w:pPr>
            <w:r>
              <w:t xml:space="preserve">Deputy Speaker to act for Speaker </w:t>
            </w:r>
            <w:r>
              <w:tab/>
              <w:t xml:space="preserve">.... </w:t>
            </w:r>
            <w:r>
              <w:tab/>
              <w:t xml:space="preserve"> </w:t>
            </w:r>
            <w:r>
              <w:tab/>
              <w:t xml:space="preserve">.... </w:t>
            </w:r>
            <w:r>
              <w:tab/>
              <w:t xml:space="preserve">205 </w:t>
            </w:r>
          </w:p>
          <w:p w14:paraId="7EA6B10C" w14:textId="77777777" w:rsidR="00491D3A" w:rsidRDefault="009D70DB">
            <w:pPr>
              <w:spacing w:after="254" w:line="259" w:lineRule="auto"/>
              <w:ind w:left="0" w:right="0" w:firstLine="0"/>
              <w:jc w:val="left"/>
            </w:pPr>
            <w:r>
              <w:rPr>
                <w:sz w:val="8"/>
              </w:rPr>
              <w:t xml:space="preserve"> </w:t>
            </w:r>
          </w:p>
          <w:p w14:paraId="5BE31AAF" w14:textId="77777777" w:rsidR="00491D3A" w:rsidRDefault="009D70DB">
            <w:pPr>
              <w:spacing w:after="96" w:line="259" w:lineRule="auto"/>
              <w:ind w:left="34" w:right="0" w:firstLine="0"/>
              <w:jc w:val="center"/>
            </w:pPr>
            <w:r>
              <w:rPr>
                <w:b/>
              </w:rPr>
              <w:t xml:space="preserve"> </w:t>
            </w:r>
          </w:p>
          <w:p w14:paraId="32839932" w14:textId="77777777" w:rsidR="00491D3A" w:rsidRDefault="009D70DB">
            <w:pPr>
              <w:spacing w:after="0" w:line="259" w:lineRule="auto"/>
              <w:ind w:left="34" w:right="0" w:firstLine="0"/>
              <w:jc w:val="center"/>
            </w:pPr>
            <w:r>
              <w:rPr>
                <w:b/>
              </w:rPr>
              <w:t xml:space="preserve"> </w:t>
            </w:r>
          </w:p>
        </w:tc>
      </w:tr>
    </w:tbl>
    <w:p w14:paraId="6D4AC23C" w14:textId="77777777" w:rsidR="00491D3A" w:rsidRDefault="009D70DB">
      <w:pPr>
        <w:spacing w:after="1015" w:line="259" w:lineRule="auto"/>
        <w:ind w:left="329" w:right="0" w:firstLine="0"/>
        <w:jc w:val="left"/>
      </w:pPr>
      <w:r>
        <w:rPr>
          <w:rFonts w:ascii="Calibri" w:eastAsia="Calibri" w:hAnsi="Calibri" w:cs="Calibri"/>
          <w:sz w:val="20"/>
        </w:rPr>
        <w:t xml:space="preserve">  </w:t>
      </w:r>
    </w:p>
    <w:p w14:paraId="680A5C46" w14:textId="77777777" w:rsidR="00491D3A" w:rsidRDefault="009D70DB">
      <w:pPr>
        <w:spacing w:after="96" w:line="259" w:lineRule="auto"/>
        <w:ind w:left="1489" w:right="1562"/>
        <w:jc w:val="center"/>
      </w:pPr>
      <w:r>
        <w:rPr>
          <w:b/>
        </w:rPr>
        <w:t xml:space="preserve">CHAPTER - XXI  </w:t>
      </w:r>
    </w:p>
    <w:p w14:paraId="7082D998" w14:textId="77777777" w:rsidR="00491D3A" w:rsidRDefault="009D70DB">
      <w:pPr>
        <w:spacing w:after="0" w:line="259" w:lineRule="auto"/>
        <w:ind w:left="1489" w:right="1558"/>
        <w:jc w:val="center"/>
      </w:pPr>
      <w:r>
        <w:rPr>
          <w:b/>
        </w:rPr>
        <w:t xml:space="preserve">TRANSITIONAL PROVISIONS </w:t>
      </w:r>
    </w:p>
    <w:p w14:paraId="66E29932" w14:textId="77777777" w:rsidR="00491D3A" w:rsidRDefault="009D70DB">
      <w:pPr>
        <w:spacing w:after="266" w:line="259" w:lineRule="auto"/>
        <w:ind w:left="0" w:right="78" w:firstLine="0"/>
        <w:jc w:val="center"/>
      </w:pPr>
      <w:r>
        <w:rPr>
          <w:b/>
          <w:sz w:val="6"/>
        </w:rPr>
        <w:t xml:space="preserve"> </w:t>
      </w:r>
    </w:p>
    <w:p w14:paraId="1E1C1278" w14:textId="77777777" w:rsidR="00491D3A" w:rsidRDefault="009D70DB">
      <w:pPr>
        <w:numPr>
          <w:ilvl w:val="0"/>
          <w:numId w:val="20"/>
        </w:numPr>
        <w:spacing w:after="120"/>
        <w:ind w:right="44" w:hanging="720"/>
      </w:pPr>
      <w:r>
        <w:t xml:space="preserve">First </w:t>
      </w:r>
      <w:proofErr w:type="gramStart"/>
      <w:r>
        <w:t xml:space="preserve">President  </w:t>
      </w:r>
      <w:r>
        <w:tab/>
      </w:r>
      <w:proofErr w:type="gramEnd"/>
      <w:r>
        <w:t xml:space="preserve">.... </w:t>
      </w:r>
      <w:r>
        <w:tab/>
        <w:t xml:space="preserve"> </w:t>
      </w:r>
      <w:r>
        <w:tab/>
        <w:t xml:space="preserve">.... </w:t>
      </w:r>
      <w:r>
        <w:tab/>
        <w:t xml:space="preserve"> </w:t>
      </w:r>
      <w:r>
        <w:tab/>
        <w:t xml:space="preserve">.... </w:t>
      </w:r>
      <w:r>
        <w:tab/>
        <w:t xml:space="preserve">206 </w:t>
      </w:r>
    </w:p>
    <w:p w14:paraId="35FD5060" w14:textId="77777777" w:rsidR="00491D3A" w:rsidRDefault="009D70DB">
      <w:pPr>
        <w:numPr>
          <w:ilvl w:val="0"/>
          <w:numId w:val="20"/>
        </w:numPr>
        <w:spacing w:after="118"/>
        <w:ind w:right="44" w:hanging="720"/>
      </w:pPr>
      <w:r>
        <w:t xml:space="preserve">First </w:t>
      </w:r>
      <w:proofErr w:type="gramStart"/>
      <w:r>
        <w:t xml:space="preserve">Parliament  </w:t>
      </w:r>
      <w:r>
        <w:tab/>
      </w:r>
      <w:proofErr w:type="gramEnd"/>
      <w:r>
        <w:t xml:space="preserve">.... </w:t>
      </w:r>
      <w:r>
        <w:tab/>
        <w:t xml:space="preserve"> </w:t>
      </w:r>
      <w:r>
        <w:tab/>
        <w:t xml:space="preserve">.... </w:t>
      </w:r>
      <w:r>
        <w:tab/>
        <w:t xml:space="preserve"> </w:t>
      </w:r>
      <w:r>
        <w:tab/>
        <w:t xml:space="preserve">.... </w:t>
      </w:r>
      <w:r>
        <w:tab/>
        <w:t xml:space="preserve">206 </w:t>
      </w:r>
    </w:p>
    <w:p w14:paraId="520130FD" w14:textId="77777777" w:rsidR="00491D3A" w:rsidRDefault="009D70DB">
      <w:pPr>
        <w:numPr>
          <w:ilvl w:val="0"/>
          <w:numId w:val="20"/>
        </w:numPr>
        <w:spacing w:after="118"/>
        <w:ind w:right="44" w:hanging="720"/>
      </w:pPr>
      <w:r>
        <w:t xml:space="preserve">Application of certain </w:t>
      </w:r>
      <w:proofErr w:type="gramStart"/>
      <w:r>
        <w:t xml:space="preserve">provisions  </w:t>
      </w:r>
      <w:r>
        <w:tab/>
      </w:r>
      <w:proofErr w:type="gramEnd"/>
      <w:r>
        <w:t xml:space="preserve">.... </w:t>
      </w:r>
      <w:r>
        <w:tab/>
        <w:t xml:space="preserve"> </w:t>
      </w:r>
      <w:r>
        <w:tab/>
        <w:t xml:space="preserve">.... </w:t>
      </w:r>
      <w:r>
        <w:tab/>
        <w:t xml:space="preserve">215 </w:t>
      </w:r>
    </w:p>
    <w:p w14:paraId="12C14A02" w14:textId="77777777" w:rsidR="00491D3A" w:rsidRDefault="009D70DB">
      <w:pPr>
        <w:numPr>
          <w:ilvl w:val="0"/>
          <w:numId w:val="20"/>
        </w:numPr>
        <w:spacing w:after="120"/>
        <w:ind w:right="44" w:hanging="720"/>
      </w:pPr>
      <w:r>
        <w:t xml:space="preserve">Judges of Supreme Court and High Court to cease to hold office 215 </w:t>
      </w:r>
    </w:p>
    <w:p w14:paraId="1C40D804" w14:textId="77777777" w:rsidR="00491D3A" w:rsidRDefault="009D70DB">
      <w:pPr>
        <w:numPr>
          <w:ilvl w:val="0"/>
          <w:numId w:val="20"/>
        </w:numPr>
        <w:spacing w:after="113"/>
        <w:ind w:right="44" w:hanging="720"/>
      </w:pPr>
      <w:r>
        <w:t xml:space="preserve">Continuation in office of Judges, public officers and others </w:t>
      </w:r>
      <w:r>
        <w:tab/>
        <w:t xml:space="preserve">216 </w:t>
      </w:r>
    </w:p>
    <w:p w14:paraId="7EABC826" w14:textId="77777777" w:rsidR="00491D3A" w:rsidRDefault="009D70DB">
      <w:pPr>
        <w:numPr>
          <w:ilvl w:val="0"/>
          <w:numId w:val="20"/>
        </w:numPr>
        <w:ind w:right="44" w:hanging="720"/>
      </w:pPr>
      <w:r>
        <w:t xml:space="preserve">Oath or affirmation to be taken or made by public officers and        </w:t>
      </w:r>
    </w:p>
    <w:p w14:paraId="1F2A4A93" w14:textId="77777777" w:rsidR="00491D3A" w:rsidRDefault="009D70DB">
      <w:pPr>
        <w:tabs>
          <w:tab w:val="center" w:pos="918"/>
          <w:tab w:val="center" w:pos="2030"/>
          <w:tab w:val="center" w:pos="2991"/>
          <w:tab w:val="center" w:pos="3601"/>
          <w:tab w:val="center" w:pos="4431"/>
          <w:tab w:val="center" w:pos="5041"/>
          <w:tab w:val="center" w:pos="5871"/>
          <w:tab w:val="right" w:pos="6911"/>
        </w:tabs>
        <w:spacing w:after="127" w:line="261" w:lineRule="auto"/>
        <w:ind w:left="0" w:right="0" w:firstLine="0"/>
        <w:jc w:val="left"/>
      </w:pPr>
      <w:r>
        <w:rPr>
          <w:rFonts w:ascii="Calibri" w:eastAsia="Calibri" w:hAnsi="Calibri" w:cs="Calibri"/>
        </w:rPr>
        <w:tab/>
      </w:r>
      <w:r>
        <w:t xml:space="preserve"> others </w:t>
      </w:r>
      <w:r>
        <w:tab/>
        <w:t xml:space="preserve">....  </w:t>
      </w:r>
      <w:r>
        <w:tab/>
        <w:t xml:space="preserve">.... </w:t>
      </w:r>
      <w:r>
        <w:tab/>
        <w:t xml:space="preserve"> </w:t>
      </w:r>
      <w:r>
        <w:tab/>
        <w:t xml:space="preserve">.... </w:t>
      </w:r>
      <w:r>
        <w:tab/>
        <w:t xml:space="preserve"> </w:t>
      </w:r>
      <w:r>
        <w:tab/>
        <w:t xml:space="preserve">.... </w:t>
      </w:r>
      <w:r>
        <w:tab/>
        <w:t xml:space="preserve">216 </w:t>
      </w:r>
    </w:p>
    <w:p w14:paraId="347BAB1E" w14:textId="77777777" w:rsidR="00491D3A" w:rsidRDefault="009D70DB">
      <w:pPr>
        <w:numPr>
          <w:ilvl w:val="0"/>
          <w:numId w:val="20"/>
        </w:numPr>
        <w:spacing w:after="118"/>
        <w:ind w:right="44" w:hanging="720"/>
      </w:pPr>
      <w:r>
        <w:lastRenderedPageBreak/>
        <w:t xml:space="preserve">Powers, privileges, immunities and rights of the Republic </w:t>
      </w:r>
      <w:r>
        <w:tab/>
        <w:t xml:space="preserve">217 </w:t>
      </w:r>
    </w:p>
    <w:p w14:paraId="07605CD8" w14:textId="77777777" w:rsidR="00491D3A" w:rsidRDefault="009D70DB">
      <w:pPr>
        <w:numPr>
          <w:ilvl w:val="0"/>
          <w:numId w:val="20"/>
        </w:numPr>
        <w:spacing w:after="113"/>
        <w:ind w:right="44" w:hanging="720"/>
      </w:pPr>
      <w:r>
        <w:t xml:space="preserve">Rights, duties and obligations of the Republic </w:t>
      </w:r>
      <w:r>
        <w:tab/>
        <w:t xml:space="preserve"> </w:t>
      </w:r>
      <w:r>
        <w:tab/>
        <w:t xml:space="preserve">.... </w:t>
      </w:r>
      <w:r>
        <w:tab/>
        <w:t xml:space="preserve">217 </w:t>
      </w:r>
    </w:p>
    <w:p w14:paraId="16D66DC3" w14:textId="77777777" w:rsidR="00491D3A" w:rsidRDefault="009D70DB">
      <w:pPr>
        <w:numPr>
          <w:ilvl w:val="0"/>
          <w:numId w:val="20"/>
        </w:numPr>
        <w:ind w:right="44" w:hanging="720"/>
      </w:pPr>
      <w:r>
        <w:t>Past operation o</w:t>
      </w:r>
      <w:r>
        <w:t xml:space="preserve">f laws, previous acts, offences and pending            </w:t>
      </w:r>
    </w:p>
    <w:p w14:paraId="3B3D9A85" w14:textId="77777777" w:rsidR="00491D3A" w:rsidRDefault="009D70DB">
      <w:pPr>
        <w:tabs>
          <w:tab w:val="center" w:pos="1162"/>
          <w:tab w:val="center" w:pos="2161"/>
          <w:tab w:val="center" w:pos="2991"/>
          <w:tab w:val="center" w:pos="3601"/>
          <w:tab w:val="center" w:pos="4431"/>
          <w:tab w:val="center" w:pos="5041"/>
          <w:tab w:val="center" w:pos="5871"/>
          <w:tab w:val="right" w:pos="6911"/>
        </w:tabs>
        <w:spacing w:after="129" w:line="261" w:lineRule="auto"/>
        <w:ind w:left="0" w:right="0" w:firstLine="0"/>
        <w:jc w:val="left"/>
      </w:pPr>
      <w:r>
        <w:rPr>
          <w:rFonts w:ascii="Calibri" w:eastAsia="Calibri" w:hAnsi="Calibri" w:cs="Calibri"/>
        </w:rPr>
        <w:tab/>
      </w:r>
      <w:r>
        <w:t xml:space="preserve"> action, &amp; c.  </w:t>
      </w:r>
      <w:r>
        <w:tab/>
        <w:t xml:space="preserve"> </w:t>
      </w:r>
      <w:r>
        <w:tab/>
        <w:t xml:space="preserve">.... </w:t>
      </w:r>
      <w:r>
        <w:tab/>
        <w:t xml:space="preserve"> </w:t>
      </w:r>
      <w:r>
        <w:tab/>
        <w:t xml:space="preserve">.... </w:t>
      </w:r>
      <w:r>
        <w:tab/>
        <w:t xml:space="preserve"> </w:t>
      </w:r>
      <w:r>
        <w:tab/>
        <w:t xml:space="preserve">.... </w:t>
      </w:r>
      <w:r>
        <w:tab/>
        <w:t xml:space="preserve">218 </w:t>
      </w:r>
    </w:p>
    <w:p w14:paraId="455DC180" w14:textId="77777777" w:rsidR="00491D3A" w:rsidRDefault="009D70DB">
      <w:pPr>
        <w:numPr>
          <w:ilvl w:val="0"/>
          <w:numId w:val="20"/>
        </w:numPr>
        <w:spacing w:after="86"/>
        <w:ind w:right="44" w:hanging="720"/>
      </w:pPr>
      <w:r>
        <w:t xml:space="preserve">Provisions relating to Judiciary   </w:t>
      </w:r>
      <w:r>
        <w:tab/>
        <w:t xml:space="preserve">.... </w:t>
      </w:r>
      <w:r>
        <w:tab/>
        <w:t xml:space="preserve"> </w:t>
      </w:r>
      <w:r>
        <w:tab/>
        <w:t xml:space="preserve">.... </w:t>
      </w:r>
      <w:r>
        <w:tab/>
        <w:t xml:space="preserve">219 </w:t>
      </w:r>
    </w:p>
    <w:p w14:paraId="38D51588" w14:textId="77777777" w:rsidR="00491D3A" w:rsidRDefault="009D70DB">
      <w:pPr>
        <w:ind w:left="19" w:right="44"/>
      </w:pPr>
      <w:r>
        <w:t>169</w:t>
      </w:r>
      <w:proofErr w:type="gramStart"/>
      <w:r>
        <w:t>A  Provision</w:t>
      </w:r>
      <w:proofErr w:type="gramEnd"/>
      <w:r>
        <w:t xml:space="preserve"> relating to Queen's Counsel and Senior                            </w:t>
      </w:r>
    </w:p>
    <w:p w14:paraId="61A7C790" w14:textId="77777777" w:rsidR="00491D3A" w:rsidRDefault="009D70DB">
      <w:pPr>
        <w:tabs>
          <w:tab w:val="center" w:pos="1431"/>
          <w:tab w:val="center" w:pos="2991"/>
          <w:tab w:val="center" w:pos="3601"/>
          <w:tab w:val="center" w:pos="4431"/>
          <w:tab w:val="center" w:pos="5041"/>
          <w:tab w:val="center" w:pos="5871"/>
          <w:tab w:val="right" w:pos="6911"/>
        </w:tabs>
        <w:spacing w:after="3" w:line="261" w:lineRule="auto"/>
        <w:ind w:left="0" w:right="0" w:firstLine="0"/>
        <w:jc w:val="left"/>
      </w:pPr>
      <w:r>
        <w:rPr>
          <w:rFonts w:ascii="Calibri" w:eastAsia="Calibri" w:hAnsi="Calibri" w:cs="Calibri"/>
        </w:rPr>
        <w:tab/>
      </w:r>
      <w:r>
        <w:t xml:space="preserve"> </w:t>
      </w:r>
      <w:r>
        <w:t xml:space="preserve">Attorneys-at-Law </w:t>
      </w:r>
      <w:r>
        <w:tab/>
        <w:t xml:space="preserve">.... </w:t>
      </w:r>
      <w:r>
        <w:tab/>
        <w:t xml:space="preserve"> </w:t>
      </w:r>
      <w:r>
        <w:tab/>
        <w:t xml:space="preserve">.... </w:t>
      </w:r>
      <w:r>
        <w:tab/>
        <w:t xml:space="preserve"> </w:t>
      </w:r>
      <w:r>
        <w:tab/>
        <w:t xml:space="preserve">.... </w:t>
      </w:r>
      <w:r>
        <w:tab/>
        <w:t xml:space="preserve">227 </w:t>
      </w:r>
    </w:p>
    <w:p w14:paraId="7C9FD240" w14:textId="77777777" w:rsidR="00491D3A" w:rsidRDefault="009D70DB">
      <w:pPr>
        <w:spacing w:after="287" w:line="259" w:lineRule="auto"/>
        <w:ind w:left="0" w:right="0" w:firstLine="0"/>
        <w:jc w:val="left"/>
      </w:pPr>
      <w:r>
        <w:rPr>
          <w:sz w:val="4"/>
        </w:rPr>
        <w:t xml:space="preserve"> </w:t>
      </w:r>
    </w:p>
    <w:p w14:paraId="1A51D385" w14:textId="77777777" w:rsidR="00491D3A" w:rsidRDefault="009D70DB">
      <w:pPr>
        <w:spacing w:after="98" w:line="259" w:lineRule="auto"/>
        <w:ind w:left="1489" w:right="1562"/>
        <w:jc w:val="center"/>
      </w:pPr>
      <w:r>
        <w:rPr>
          <w:b/>
        </w:rPr>
        <w:t xml:space="preserve">CHAPTER - XXII  </w:t>
      </w:r>
    </w:p>
    <w:p w14:paraId="502C48F1" w14:textId="77777777" w:rsidR="00491D3A" w:rsidRDefault="009D70DB">
      <w:pPr>
        <w:spacing w:after="0" w:line="259" w:lineRule="auto"/>
        <w:ind w:left="1489" w:right="1558"/>
        <w:jc w:val="center"/>
      </w:pPr>
      <w:r>
        <w:rPr>
          <w:b/>
        </w:rPr>
        <w:t xml:space="preserve">INTERPRETATION </w:t>
      </w:r>
    </w:p>
    <w:p w14:paraId="4DF72529" w14:textId="77777777" w:rsidR="00491D3A" w:rsidRDefault="009D70DB">
      <w:pPr>
        <w:spacing w:after="322" w:line="259" w:lineRule="auto"/>
        <w:ind w:left="0" w:right="91" w:firstLine="0"/>
        <w:jc w:val="center"/>
      </w:pPr>
      <w:r>
        <w:rPr>
          <w:b/>
          <w:sz w:val="2"/>
        </w:rPr>
        <w:t xml:space="preserve"> </w:t>
      </w:r>
    </w:p>
    <w:p w14:paraId="1D59670B" w14:textId="77777777" w:rsidR="00491D3A" w:rsidRDefault="009D70DB">
      <w:pPr>
        <w:numPr>
          <w:ilvl w:val="0"/>
          <w:numId w:val="20"/>
        </w:numPr>
        <w:ind w:right="44" w:hanging="720"/>
      </w:pPr>
      <w:r>
        <w:t xml:space="preserve">Interpretation </w:t>
      </w:r>
      <w:r>
        <w:tab/>
        <w:t xml:space="preserve"> </w:t>
      </w:r>
      <w:r>
        <w:tab/>
        <w:t xml:space="preserve">.... </w:t>
      </w:r>
      <w:r>
        <w:tab/>
        <w:t xml:space="preserve"> </w:t>
      </w:r>
      <w:r>
        <w:tab/>
        <w:t xml:space="preserve">.... </w:t>
      </w:r>
      <w:r>
        <w:tab/>
        <w:t xml:space="preserve"> </w:t>
      </w:r>
      <w:r>
        <w:tab/>
        <w:t xml:space="preserve">.... </w:t>
      </w:r>
      <w:r>
        <w:tab/>
        <w:t xml:space="preserve">228 </w:t>
      </w:r>
    </w:p>
    <w:p w14:paraId="09D2DFF9" w14:textId="77777777" w:rsidR="00491D3A" w:rsidRDefault="009D70DB">
      <w:pPr>
        <w:spacing w:after="322" w:line="259" w:lineRule="auto"/>
        <w:ind w:left="0" w:right="0" w:firstLine="0"/>
        <w:jc w:val="left"/>
      </w:pPr>
      <w:r>
        <w:rPr>
          <w:sz w:val="2"/>
        </w:rPr>
        <w:t xml:space="preserve"> </w:t>
      </w:r>
    </w:p>
    <w:p w14:paraId="79E7182A" w14:textId="77777777" w:rsidR="00491D3A" w:rsidRDefault="009D70DB">
      <w:pPr>
        <w:spacing w:after="96" w:line="259" w:lineRule="auto"/>
        <w:ind w:left="1489" w:right="1562"/>
        <w:jc w:val="center"/>
      </w:pPr>
      <w:r>
        <w:rPr>
          <w:b/>
        </w:rPr>
        <w:t xml:space="preserve">CHAPTER - XXIII  </w:t>
      </w:r>
    </w:p>
    <w:p w14:paraId="3196F2C1" w14:textId="77777777" w:rsidR="00491D3A" w:rsidRDefault="009D70DB">
      <w:pPr>
        <w:spacing w:after="0" w:line="259" w:lineRule="auto"/>
        <w:ind w:left="1489" w:right="1558"/>
        <w:jc w:val="center"/>
      </w:pPr>
      <w:r>
        <w:rPr>
          <w:b/>
        </w:rPr>
        <w:t xml:space="preserve">REPEAL </w:t>
      </w:r>
    </w:p>
    <w:p w14:paraId="06EB9462" w14:textId="77777777" w:rsidR="00491D3A" w:rsidRDefault="009D70DB">
      <w:pPr>
        <w:spacing w:after="325" w:line="259" w:lineRule="auto"/>
        <w:ind w:left="0" w:right="91" w:firstLine="0"/>
        <w:jc w:val="center"/>
      </w:pPr>
      <w:r>
        <w:rPr>
          <w:b/>
          <w:sz w:val="2"/>
        </w:rPr>
        <w:t xml:space="preserve"> </w:t>
      </w:r>
    </w:p>
    <w:p w14:paraId="16A824E8" w14:textId="77777777" w:rsidR="00491D3A" w:rsidRDefault="009D70DB">
      <w:pPr>
        <w:numPr>
          <w:ilvl w:val="0"/>
          <w:numId w:val="20"/>
        </w:numPr>
        <w:ind w:right="44" w:hanging="720"/>
      </w:pPr>
      <w:r>
        <w:t xml:space="preserve">Repeal   </w:t>
      </w:r>
      <w:r>
        <w:tab/>
        <w:t xml:space="preserve"> </w:t>
      </w:r>
      <w:r>
        <w:tab/>
        <w:t xml:space="preserve"> </w:t>
      </w:r>
      <w:r>
        <w:tab/>
        <w:t xml:space="preserve">.... </w:t>
      </w:r>
      <w:r>
        <w:tab/>
        <w:t xml:space="preserve"> </w:t>
      </w:r>
      <w:r>
        <w:tab/>
        <w:t xml:space="preserve">.... </w:t>
      </w:r>
      <w:r>
        <w:tab/>
        <w:t xml:space="preserve"> </w:t>
      </w:r>
      <w:r>
        <w:tab/>
        <w:t xml:space="preserve">.... </w:t>
      </w:r>
      <w:r>
        <w:tab/>
        <w:t xml:space="preserve">232 </w:t>
      </w:r>
    </w:p>
    <w:p w14:paraId="4B9C9FB0" w14:textId="77777777" w:rsidR="00491D3A" w:rsidRDefault="009D70DB">
      <w:pPr>
        <w:spacing w:after="10" w:line="259" w:lineRule="auto"/>
        <w:ind w:left="0" w:right="0" w:firstLine="0"/>
        <w:jc w:val="left"/>
      </w:pPr>
      <w:r>
        <w:rPr>
          <w:sz w:val="2"/>
        </w:rPr>
        <w:t xml:space="preserve"> </w:t>
      </w:r>
    </w:p>
    <w:p w14:paraId="52A700BF" w14:textId="77777777" w:rsidR="00491D3A" w:rsidRDefault="009D70DB">
      <w:pPr>
        <w:spacing w:after="312" w:line="259" w:lineRule="auto"/>
        <w:ind w:left="0" w:right="0" w:firstLine="0"/>
        <w:jc w:val="left"/>
      </w:pPr>
      <w:r>
        <w:rPr>
          <w:sz w:val="2"/>
        </w:rPr>
        <w:t xml:space="preserve"> </w:t>
      </w:r>
    </w:p>
    <w:p w14:paraId="6BD4891C" w14:textId="77777777" w:rsidR="00491D3A" w:rsidRDefault="009D70DB">
      <w:pPr>
        <w:spacing w:after="96" w:line="259" w:lineRule="auto"/>
        <w:ind w:left="1489" w:right="1561"/>
        <w:jc w:val="center"/>
      </w:pPr>
      <w:r>
        <w:rPr>
          <w:b/>
        </w:rPr>
        <w:t xml:space="preserve">CHAPTER - XXIV  </w:t>
      </w:r>
    </w:p>
    <w:p w14:paraId="539CDC53" w14:textId="77777777" w:rsidR="00491D3A" w:rsidRDefault="009D70DB">
      <w:pPr>
        <w:spacing w:after="0" w:line="259" w:lineRule="auto"/>
        <w:ind w:left="10" w:right="83"/>
        <w:jc w:val="center"/>
      </w:pPr>
      <w:r>
        <w:rPr>
          <w:b/>
        </w:rPr>
        <w:t xml:space="preserve">PROMULGATION OF THE CONSTITUTION </w:t>
      </w:r>
    </w:p>
    <w:p w14:paraId="43BD3E62" w14:textId="77777777" w:rsidR="00491D3A" w:rsidRDefault="009D70DB">
      <w:pPr>
        <w:spacing w:after="322" w:line="259" w:lineRule="auto"/>
        <w:ind w:left="0" w:right="91" w:firstLine="0"/>
        <w:jc w:val="center"/>
      </w:pPr>
      <w:r>
        <w:rPr>
          <w:b/>
          <w:sz w:val="2"/>
        </w:rPr>
        <w:t xml:space="preserve"> </w:t>
      </w:r>
    </w:p>
    <w:p w14:paraId="4E0F1476" w14:textId="77777777" w:rsidR="00491D3A" w:rsidRDefault="009D70DB">
      <w:pPr>
        <w:numPr>
          <w:ilvl w:val="0"/>
          <w:numId w:val="20"/>
        </w:numPr>
        <w:spacing w:after="38"/>
        <w:ind w:right="44" w:hanging="720"/>
      </w:pPr>
      <w:r>
        <w:t xml:space="preserve">Promulgation of the Constitution </w:t>
      </w:r>
      <w:r>
        <w:tab/>
        <w:t xml:space="preserve">.... </w:t>
      </w:r>
      <w:r>
        <w:tab/>
        <w:t xml:space="preserve"> </w:t>
      </w:r>
      <w:r>
        <w:tab/>
        <w:t xml:space="preserve">.... </w:t>
      </w:r>
      <w:r>
        <w:tab/>
        <w:t xml:space="preserve">233 </w:t>
      </w:r>
    </w:p>
    <w:p w14:paraId="3390CB0F" w14:textId="77777777" w:rsidR="00491D3A" w:rsidRDefault="009D70DB">
      <w:pPr>
        <w:spacing w:after="179" w:line="259" w:lineRule="auto"/>
        <w:ind w:left="0" w:right="0" w:firstLine="0"/>
        <w:jc w:val="left"/>
      </w:pPr>
      <w:r>
        <w:rPr>
          <w:sz w:val="16"/>
        </w:rPr>
        <w:t xml:space="preserve"> </w:t>
      </w:r>
    </w:p>
    <w:p w14:paraId="54CAD045" w14:textId="77777777" w:rsidR="00491D3A" w:rsidRDefault="009D70DB">
      <w:pPr>
        <w:tabs>
          <w:tab w:val="center" w:pos="3037"/>
        </w:tabs>
        <w:ind w:left="0" w:right="0" w:firstLine="0"/>
        <w:jc w:val="left"/>
      </w:pPr>
      <w:r>
        <w:t xml:space="preserve"> </w:t>
      </w:r>
      <w:r>
        <w:tab/>
        <w:t xml:space="preserve"> Other Consequential Amendments in the Twenty First            </w:t>
      </w:r>
    </w:p>
    <w:p w14:paraId="03A4CE66" w14:textId="77777777" w:rsidR="00491D3A" w:rsidRDefault="009D70DB">
      <w:pPr>
        <w:tabs>
          <w:tab w:val="center" w:pos="2039"/>
          <w:tab w:val="center" w:pos="4431"/>
          <w:tab w:val="center" w:pos="5041"/>
          <w:tab w:val="center" w:pos="5871"/>
          <w:tab w:val="right" w:pos="6911"/>
        </w:tabs>
        <w:spacing w:after="3" w:line="261" w:lineRule="auto"/>
        <w:ind w:left="0" w:right="0" w:firstLine="0"/>
        <w:jc w:val="left"/>
      </w:pPr>
      <w:r>
        <w:rPr>
          <w:rFonts w:ascii="Calibri" w:eastAsia="Calibri" w:hAnsi="Calibri" w:cs="Calibri"/>
        </w:rPr>
        <w:tab/>
      </w:r>
      <w:r>
        <w:t xml:space="preserve"> Amendment to the </w:t>
      </w:r>
      <w:proofErr w:type="gramStart"/>
      <w:r>
        <w:t xml:space="preserve">Constitution  </w:t>
      </w:r>
      <w:r>
        <w:tab/>
      </w:r>
      <w:proofErr w:type="gramEnd"/>
      <w:r>
        <w:t xml:space="preserve">.... </w:t>
      </w:r>
      <w:r>
        <w:tab/>
        <w:t xml:space="preserve"> </w:t>
      </w:r>
      <w:r>
        <w:tab/>
        <w:t xml:space="preserve">.... </w:t>
      </w:r>
      <w:r>
        <w:tab/>
        <w:t xml:space="preserve">234 </w:t>
      </w:r>
    </w:p>
    <w:p w14:paraId="648EBEAC" w14:textId="77777777" w:rsidR="00491D3A" w:rsidRDefault="009D70DB">
      <w:pPr>
        <w:spacing w:after="16" w:line="259" w:lineRule="auto"/>
        <w:ind w:left="0" w:right="0" w:firstLine="0"/>
        <w:jc w:val="right"/>
      </w:pPr>
      <w:r>
        <w:lastRenderedPageBreak/>
        <w:t xml:space="preserve"> </w:t>
      </w:r>
    </w:p>
    <w:tbl>
      <w:tblPr>
        <w:tblStyle w:val="TableGrid"/>
        <w:tblW w:w="6867" w:type="dxa"/>
        <w:tblInd w:w="48" w:type="dxa"/>
        <w:tblCellMar>
          <w:top w:w="0" w:type="dxa"/>
          <w:left w:w="0" w:type="dxa"/>
          <w:bottom w:w="0" w:type="dxa"/>
          <w:right w:w="0" w:type="dxa"/>
        </w:tblCellMar>
        <w:tblLook w:val="04A0" w:firstRow="1" w:lastRow="0" w:firstColumn="1" w:lastColumn="0" w:noHBand="0" w:noVBand="1"/>
      </w:tblPr>
      <w:tblGrid>
        <w:gridCol w:w="1920"/>
        <w:gridCol w:w="241"/>
        <w:gridCol w:w="2880"/>
        <w:gridCol w:w="420"/>
        <w:gridCol w:w="300"/>
        <w:gridCol w:w="1106"/>
      </w:tblGrid>
      <w:tr w:rsidR="00491D3A" w14:paraId="1E9E0B89" w14:textId="77777777">
        <w:trPr>
          <w:trHeight w:val="705"/>
        </w:trPr>
        <w:tc>
          <w:tcPr>
            <w:tcW w:w="1920" w:type="dxa"/>
            <w:tcBorders>
              <w:top w:val="nil"/>
              <w:left w:val="nil"/>
              <w:bottom w:val="nil"/>
              <w:right w:val="nil"/>
            </w:tcBorders>
          </w:tcPr>
          <w:p w14:paraId="5335BF59" w14:textId="77777777" w:rsidR="00491D3A" w:rsidRDefault="009D70DB">
            <w:pPr>
              <w:spacing w:after="0" w:line="259" w:lineRule="auto"/>
              <w:ind w:left="0" w:right="0" w:firstLine="0"/>
              <w:jc w:val="left"/>
            </w:pPr>
            <w:r>
              <w:rPr>
                <w:sz w:val="10"/>
              </w:rPr>
              <w:t xml:space="preserve"> </w:t>
            </w:r>
          </w:p>
        </w:tc>
        <w:tc>
          <w:tcPr>
            <w:tcW w:w="241" w:type="dxa"/>
            <w:tcBorders>
              <w:top w:val="nil"/>
              <w:left w:val="nil"/>
              <w:bottom w:val="nil"/>
              <w:right w:val="nil"/>
            </w:tcBorders>
          </w:tcPr>
          <w:p w14:paraId="4FFAA4A1" w14:textId="77777777" w:rsidR="00491D3A" w:rsidRDefault="00491D3A">
            <w:pPr>
              <w:spacing w:after="160" w:line="259" w:lineRule="auto"/>
              <w:ind w:left="0" w:right="0" w:firstLine="0"/>
              <w:jc w:val="left"/>
            </w:pPr>
          </w:p>
        </w:tc>
        <w:tc>
          <w:tcPr>
            <w:tcW w:w="2880" w:type="dxa"/>
            <w:tcBorders>
              <w:top w:val="nil"/>
              <w:left w:val="nil"/>
              <w:bottom w:val="nil"/>
              <w:right w:val="nil"/>
            </w:tcBorders>
            <w:vAlign w:val="bottom"/>
          </w:tcPr>
          <w:p w14:paraId="5D8A9286" w14:textId="77777777" w:rsidR="00491D3A" w:rsidRDefault="009D70DB">
            <w:pPr>
              <w:spacing w:after="0" w:line="259" w:lineRule="auto"/>
              <w:ind w:left="588" w:right="0" w:firstLine="0"/>
              <w:jc w:val="left"/>
            </w:pPr>
            <w:r>
              <w:rPr>
                <w:b/>
              </w:rPr>
              <w:t xml:space="preserve">SCHEDULES </w:t>
            </w:r>
          </w:p>
          <w:p w14:paraId="2823F6F2" w14:textId="77777777" w:rsidR="00491D3A" w:rsidRDefault="009D70DB">
            <w:pPr>
              <w:spacing w:after="0" w:line="259" w:lineRule="auto"/>
              <w:ind w:left="0" w:right="374" w:firstLine="0"/>
              <w:jc w:val="center"/>
            </w:pPr>
            <w:r>
              <w:rPr>
                <w:b/>
                <w:sz w:val="4"/>
              </w:rPr>
              <w:t xml:space="preserve"> </w:t>
            </w:r>
          </w:p>
        </w:tc>
        <w:tc>
          <w:tcPr>
            <w:tcW w:w="420" w:type="dxa"/>
            <w:tcBorders>
              <w:top w:val="nil"/>
              <w:left w:val="nil"/>
              <w:bottom w:val="nil"/>
              <w:right w:val="nil"/>
            </w:tcBorders>
          </w:tcPr>
          <w:p w14:paraId="06C57AB5" w14:textId="77777777" w:rsidR="00491D3A" w:rsidRDefault="00491D3A">
            <w:pPr>
              <w:spacing w:after="160" w:line="259" w:lineRule="auto"/>
              <w:ind w:left="0" w:right="0" w:firstLine="0"/>
              <w:jc w:val="left"/>
            </w:pPr>
          </w:p>
        </w:tc>
        <w:tc>
          <w:tcPr>
            <w:tcW w:w="300" w:type="dxa"/>
            <w:tcBorders>
              <w:top w:val="nil"/>
              <w:left w:val="nil"/>
              <w:bottom w:val="nil"/>
              <w:right w:val="nil"/>
            </w:tcBorders>
          </w:tcPr>
          <w:p w14:paraId="61012E98"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056569F2" w14:textId="77777777" w:rsidR="00491D3A" w:rsidRDefault="00491D3A">
            <w:pPr>
              <w:spacing w:after="160" w:line="259" w:lineRule="auto"/>
              <w:ind w:left="0" w:right="0" w:firstLine="0"/>
              <w:jc w:val="left"/>
            </w:pPr>
          </w:p>
        </w:tc>
      </w:tr>
      <w:tr w:rsidR="00491D3A" w14:paraId="64E461E9" w14:textId="77777777">
        <w:trPr>
          <w:trHeight w:val="364"/>
        </w:trPr>
        <w:tc>
          <w:tcPr>
            <w:tcW w:w="1920" w:type="dxa"/>
            <w:tcBorders>
              <w:top w:val="nil"/>
              <w:left w:val="nil"/>
              <w:bottom w:val="nil"/>
              <w:right w:val="nil"/>
            </w:tcBorders>
          </w:tcPr>
          <w:p w14:paraId="302D3719" w14:textId="77777777" w:rsidR="00491D3A" w:rsidRDefault="009D70DB">
            <w:pPr>
              <w:spacing w:after="0" w:line="259" w:lineRule="auto"/>
              <w:ind w:left="0" w:right="0" w:firstLine="0"/>
              <w:jc w:val="left"/>
            </w:pPr>
            <w:r>
              <w:t xml:space="preserve">First Schedule </w:t>
            </w:r>
          </w:p>
        </w:tc>
        <w:tc>
          <w:tcPr>
            <w:tcW w:w="241" w:type="dxa"/>
            <w:tcBorders>
              <w:top w:val="nil"/>
              <w:left w:val="nil"/>
              <w:bottom w:val="nil"/>
              <w:right w:val="nil"/>
            </w:tcBorders>
          </w:tcPr>
          <w:p w14:paraId="51A799FD"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25CB6BEF"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07F86E51"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60ACDFA2"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630C2B42" w14:textId="77777777" w:rsidR="00491D3A" w:rsidRDefault="009D70DB">
            <w:pPr>
              <w:tabs>
                <w:tab w:val="right" w:pos="1106"/>
              </w:tabs>
              <w:spacing w:after="0" w:line="259" w:lineRule="auto"/>
              <w:ind w:left="0" w:right="0" w:firstLine="0"/>
              <w:jc w:val="left"/>
            </w:pPr>
            <w:r>
              <w:t xml:space="preserve">.... </w:t>
            </w:r>
            <w:r>
              <w:tab/>
              <w:t xml:space="preserve">238 </w:t>
            </w:r>
          </w:p>
        </w:tc>
      </w:tr>
      <w:tr w:rsidR="00491D3A" w14:paraId="6AFA3852" w14:textId="77777777">
        <w:trPr>
          <w:trHeight w:val="373"/>
        </w:trPr>
        <w:tc>
          <w:tcPr>
            <w:tcW w:w="1920" w:type="dxa"/>
            <w:tcBorders>
              <w:top w:val="nil"/>
              <w:left w:val="nil"/>
              <w:bottom w:val="nil"/>
              <w:right w:val="nil"/>
            </w:tcBorders>
          </w:tcPr>
          <w:p w14:paraId="288D06CE" w14:textId="77777777" w:rsidR="00491D3A" w:rsidRDefault="009D70DB">
            <w:pPr>
              <w:spacing w:after="0" w:line="259" w:lineRule="auto"/>
              <w:ind w:left="0" w:right="0" w:firstLine="0"/>
              <w:jc w:val="left"/>
            </w:pPr>
            <w:r>
              <w:t xml:space="preserve">Second Schedule </w:t>
            </w:r>
          </w:p>
        </w:tc>
        <w:tc>
          <w:tcPr>
            <w:tcW w:w="241" w:type="dxa"/>
            <w:tcBorders>
              <w:top w:val="nil"/>
              <w:left w:val="nil"/>
              <w:bottom w:val="nil"/>
              <w:right w:val="nil"/>
            </w:tcBorders>
          </w:tcPr>
          <w:p w14:paraId="454ADA89"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63AEA178"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3D75616B"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5B272421"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07A1F32A" w14:textId="77777777" w:rsidR="00491D3A" w:rsidRDefault="009D70DB">
            <w:pPr>
              <w:tabs>
                <w:tab w:val="right" w:pos="1106"/>
              </w:tabs>
              <w:spacing w:after="0" w:line="259" w:lineRule="auto"/>
              <w:ind w:left="0" w:right="0" w:firstLine="0"/>
              <w:jc w:val="left"/>
            </w:pPr>
            <w:r>
              <w:t xml:space="preserve">... </w:t>
            </w:r>
            <w:r>
              <w:tab/>
              <w:t xml:space="preserve">239 </w:t>
            </w:r>
          </w:p>
        </w:tc>
      </w:tr>
      <w:tr w:rsidR="00491D3A" w14:paraId="10B3AD64" w14:textId="77777777">
        <w:trPr>
          <w:trHeight w:val="372"/>
        </w:trPr>
        <w:tc>
          <w:tcPr>
            <w:tcW w:w="1920" w:type="dxa"/>
            <w:tcBorders>
              <w:top w:val="nil"/>
              <w:left w:val="nil"/>
              <w:bottom w:val="nil"/>
              <w:right w:val="nil"/>
            </w:tcBorders>
          </w:tcPr>
          <w:p w14:paraId="1C4F861F" w14:textId="77777777" w:rsidR="00491D3A" w:rsidRDefault="009D70DB">
            <w:pPr>
              <w:spacing w:after="0" w:line="259" w:lineRule="auto"/>
              <w:ind w:left="0" w:right="0" w:firstLine="0"/>
              <w:jc w:val="left"/>
            </w:pPr>
            <w:r>
              <w:t xml:space="preserve">Third Schedule  </w:t>
            </w:r>
          </w:p>
        </w:tc>
        <w:tc>
          <w:tcPr>
            <w:tcW w:w="241" w:type="dxa"/>
            <w:tcBorders>
              <w:top w:val="nil"/>
              <w:left w:val="nil"/>
              <w:bottom w:val="nil"/>
              <w:right w:val="nil"/>
            </w:tcBorders>
          </w:tcPr>
          <w:p w14:paraId="31D90F21"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6F2643D8"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2A05B406"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37D81C14"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78B9F332" w14:textId="77777777" w:rsidR="00491D3A" w:rsidRDefault="009D70DB">
            <w:pPr>
              <w:tabs>
                <w:tab w:val="right" w:pos="1106"/>
              </w:tabs>
              <w:spacing w:after="0" w:line="259" w:lineRule="auto"/>
              <w:ind w:left="0" w:right="0" w:firstLine="0"/>
              <w:jc w:val="left"/>
            </w:pPr>
            <w:r>
              <w:t xml:space="preserve">.... </w:t>
            </w:r>
            <w:r>
              <w:tab/>
              <w:t xml:space="preserve">241 </w:t>
            </w:r>
          </w:p>
        </w:tc>
      </w:tr>
      <w:tr w:rsidR="00491D3A" w14:paraId="08A992D9" w14:textId="77777777">
        <w:trPr>
          <w:trHeight w:val="374"/>
        </w:trPr>
        <w:tc>
          <w:tcPr>
            <w:tcW w:w="1920" w:type="dxa"/>
            <w:tcBorders>
              <w:top w:val="nil"/>
              <w:left w:val="nil"/>
              <w:bottom w:val="nil"/>
              <w:right w:val="nil"/>
            </w:tcBorders>
          </w:tcPr>
          <w:p w14:paraId="580FA247" w14:textId="77777777" w:rsidR="00491D3A" w:rsidRDefault="009D70DB">
            <w:pPr>
              <w:spacing w:after="0" w:line="259" w:lineRule="auto"/>
              <w:ind w:left="0" w:right="0" w:firstLine="0"/>
              <w:jc w:val="left"/>
            </w:pPr>
            <w:r>
              <w:t xml:space="preserve">Fourth Schedule </w:t>
            </w:r>
          </w:p>
        </w:tc>
        <w:tc>
          <w:tcPr>
            <w:tcW w:w="241" w:type="dxa"/>
            <w:tcBorders>
              <w:top w:val="nil"/>
              <w:left w:val="nil"/>
              <w:bottom w:val="nil"/>
              <w:right w:val="nil"/>
            </w:tcBorders>
          </w:tcPr>
          <w:p w14:paraId="6AD16C89"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7F3DAF70"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7C805CA3"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636ECA48"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2C5309BE" w14:textId="77777777" w:rsidR="00491D3A" w:rsidRDefault="009D70DB">
            <w:pPr>
              <w:tabs>
                <w:tab w:val="right" w:pos="1106"/>
              </w:tabs>
              <w:spacing w:after="0" w:line="259" w:lineRule="auto"/>
              <w:ind w:left="0" w:right="0" w:firstLine="0"/>
              <w:jc w:val="left"/>
            </w:pPr>
            <w:r>
              <w:t xml:space="preserve">.... </w:t>
            </w:r>
            <w:r>
              <w:tab/>
              <w:t xml:space="preserve">245 </w:t>
            </w:r>
          </w:p>
        </w:tc>
      </w:tr>
      <w:tr w:rsidR="00491D3A" w14:paraId="215E426D" w14:textId="77777777">
        <w:trPr>
          <w:trHeight w:val="373"/>
        </w:trPr>
        <w:tc>
          <w:tcPr>
            <w:tcW w:w="1920" w:type="dxa"/>
            <w:tcBorders>
              <w:top w:val="nil"/>
              <w:left w:val="nil"/>
              <w:bottom w:val="nil"/>
              <w:right w:val="nil"/>
            </w:tcBorders>
          </w:tcPr>
          <w:p w14:paraId="6C73339F" w14:textId="77777777" w:rsidR="00491D3A" w:rsidRDefault="009D70DB">
            <w:pPr>
              <w:spacing w:after="0" w:line="259" w:lineRule="auto"/>
              <w:ind w:left="0" w:right="0" w:firstLine="0"/>
              <w:jc w:val="left"/>
            </w:pPr>
            <w:r>
              <w:t xml:space="preserve">Fifth Schedule  </w:t>
            </w:r>
          </w:p>
        </w:tc>
        <w:tc>
          <w:tcPr>
            <w:tcW w:w="241" w:type="dxa"/>
            <w:tcBorders>
              <w:top w:val="nil"/>
              <w:left w:val="nil"/>
              <w:bottom w:val="nil"/>
              <w:right w:val="nil"/>
            </w:tcBorders>
          </w:tcPr>
          <w:p w14:paraId="1A903BB9"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2A4FDD7C"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54F09724"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2CE329A7"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21C1C2E3" w14:textId="77777777" w:rsidR="00491D3A" w:rsidRDefault="009D70DB">
            <w:pPr>
              <w:tabs>
                <w:tab w:val="right" w:pos="1106"/>
              </w:tabs>
              <w:spacing w:after="0" w:line="259" w:lineRule="auto"/>
              <w:ind w:left="0" w:right="0" w:firstLine="0"/>
              <w:jc w:val="left"/>
            </w:pPr>
            <w:r>
              <w:t xml:space="preserve">.... </w:t>
            </w:r>
            <w:r>
              <w:tab/>
              <w:t xml:space="preserve">246 </w:t>
            </w:r>
          </w:p>
        </w:tc>
      </w:tr>
      <w:tr w:rsidR="00491D3A" w14:paraId="3B0C4042" w14:textId="77777777">
        <w:trPr>
          <w:trHeight w:val="373"/>
        </w:trPr>
        <w:tc>
          <w:tcPr>
            <w:tcW w:w="1920" w:type="dxa"/>
            <w:tcBorders>
              <w:top w:val="nil"/>
              <w:left w:val="nil"/>
              <w:bottom w:val="nil"/>
              <w:right w:val="nil"/>
            </w:tcBorders>
          </w:tcPr>
          <w:p w14:paraId="38271FC6" w14:textId="77777777" w:rsidR="00491D3A" w:rsidRDefault="009D70DB">
            <w:pPr>
              <w:spacing w:after="0" w:line="259" w:lineRule="auto"/>
              <w:ind w:left="0" w:right="0" w:firstLine="0"/>
              <w:jc w:val="left"/>
            </w:pPr>
            <w:r>
              <w:t xml:space="preserve">Sixth Schedule  </w:t>
            </w:r>
          </w:p>
        </w:tc>
        <w:tc>
          <w:tcPr>
            <w:tcW w:w="241" w:type="dxa"/>
            <w:tcBorders>
              <w:top w:val="nil"/>
              <w:left w:val="nil"/>
              <w:bottom w:val="nil"/>
              <w:right w:val="nil"/>
            </w:tcBorders>
          </w:tcPr>
          <w:p w14:paraId="4FFAB00B"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5F4069EA"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452C20A1"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48ECAC89"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3AA3DAC3" w14:textId="77777777" w:rsidR="00491D3A" w:rsidRDefault="009D70DB">
            <w:pPr>
              <w:tabs>
                <w:tab w:val="right" w:pos="1106"/>
              </w:tabs>
              <w:spacing w:after="0" w:line="259" w:lineRule="auto"/>
              <w:ind w:left="0" w:right="0" w:firstLine="0"/>
              <w:jc w:val="left"/>
            </w:pPr>
            <w:r>
              <w:t xml:space="preserve">.... </w:t>
            </w:r>
            <w:r>
              <w:tab/>
              <w:t xml:space="preserve">247 </w:t>
            </w:r>
          </w:p>
        </w:tc>
      </w:tr>
      <w:tr w:rsidR="00491D3A" w14:paraId="66D2F76B" w14:textId="77777777">
        <w:trPr>
          <w:trHeight w:val="373"/>
        </w:trPr>
        <w:tc>
          <w:tcPr>
            <w:tcW w:w="1920" w:type="dxa"/>
            <w:tcBorders>
              <w:top w:val="nil"/>
              <w:left w:val="nil"/>
              <w:bottom w:val="nil"/>
              <w:right w:val="nil"/>
            </w:tcBorders>
          </w:tcPr>
          <w:p w14:paraId="600A0083" w14:textId="77777777" w:rsidR="00491D3A" w:rsidRDefault="009D70DB">
            <w:pPr>
              <w:spacing w:after="0" w:line="259" w:lineRule="auto"/>
              <w:ind w:left="0" w:right="0" w:firstLine="0"/>
              <w:jc w:val="left"/>
            </w:pPr>
            <w:r>
              <w:t xml:space="preserve">Seventh Schedule </w:t>
            </w:r>
          </w:p>
        </w:tc>
        <w:tc>
          <w:tcPr>
            <w:tcW w:w="241" w:type="dxa"/>
            <w:tcBorders>
              <w:top w:val="nil"/>
              <w:left w:val="nil"/>
              <w:bottom w:val="nil"/>
              <w:right w:val="nil"/>
            </w:tcBorders>
          </w:tcPr>
          <w:p w14:paraId="7AC287F0"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13E6070A"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7AA8C00E"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36DCC67B"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4EB73E04" w14:textId="77777777" w:rsidR="00491D3A" w:rsidRDefault="009D70DB">
            <w:pPr>
              <w:tabs>
                <w:tab w:val="right" w:pos="1106"/>
              </w:tabs>
              <w:spacing w:after="0" w:line="259" w:lineRule="auto"/>
              <w:ind w:left="0" w:right="0" w:firstLine="0"/>
              <w:jc w:val="left"/>
            </w:pPr>
            <w:r>
              <w:t xml:space="preserve">.... </w:t>
            </w:r>
            <w:r>
              <w:tab/>
              <w:t xml:space="preserve">248 </w:t>
            </w:r>
          </w:p>
        </w:tc>
      </w:tr>
      <w:tr w:rsidR="00491D3A" w14:paraId="3824E27B" w14:textId="77777777">
        <w:trPr>
          <w:trHeight w:val="372"/>
        </w:trPr>
        <w:tc>
          <w:tcPr>
            <w:tcW w:w="1920" w:type="dxa"/>
            <w:tcBorders>
              <w:top w:val="nil"/>
              <w:left w:val="nil"/>
              <w:bottom w:val="nil"/>
              <w:right w:val="nil"/>
            </w:tcBorders>
          </w:tcPr>
          <w:p w14:paraId="466AA727" w14:textId="77777777" w:rsidR="00491D3A" w:rsidRDefault="009D70DB">
            <w:pPr>
              <w:spacing w:after="0" w:line="259" w:lineRule="auto"/>
              <w:ind w:left="0" w:right="0" w:firstLine="0"/>
              <w:jc w:val="left"/>
            </w:pPr>
            <w:r>
              <w:t xml:space="preserve">Eighth Schedule </w:t>
            </w:r>
          </w:p>
        </w:tc>
        <w:tc>
          <w:tcPr>
            <w:tcW w:w="241" w:type="dxa"/>
            <w:tcBorders>
              <w:top w:val="nil"/>
              <w:left w:val="nil"/>
              <w:bottom w:val="nil"/>
              <w:right w:val="nil"/>
            </w:tcBorders>
          </w:tcPr>
          <w:p w14:paraId="049B507F"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556BDCFF" w14:textId="77777777" w:rsidR="00491D3A" w:rsidRDefault="009D70DB">
            <w:pPr>
              <w:tabs>
                <w:tab w:val="center" w:pos="830"/>
                <w:tab w:val="center" w:pos="1440"/>
                <w:tab w:val="center" w:pos="2270"/>
              </w:tabs>
              <w:spacing w:after="0" w:line="259" w:lineRule="auto"/>
              <w:ind w:left="0" w:right="0" w:firstLine="0"/>
              <w:jc w:val="left"/>
            </w:pPr>
            <w:r>
              <w:t xml:space="preserve"> </w:t>
            </w:r>
            <w:r>
              <w:tab/>
              <w:t xml:space="preserve">.... </w:t>
            </w:r>
            <w:r>
              <w:tab/>
              <w:t xml:space="preserve"> </w:t>
            </w:r>
            <w:r>
              <w:tab/>
              <w:t xml:space="preserve">.... </w:t>
            </w:r>
          </w:p>
        </w:tc>
        <w:tc>
          <w:tcPr>
            <w:tcW w:w="420" w:type="dxa"/>
            <w:tcBorders>
              <w:top w:val="nil"/>
              <w:left w:val="nil"/>
              <w:bottom w:val="nil"/>
              <w:right w:val="nil"/>
            </w:tcBorders>
          </w:tcPr>
          <w:p w14:paraId="2609F9B5"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67BD4AC6"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63EA8CB5" w14:textId="77777777" w:rsidR="00491D3A" w:rsidRDefault="009D70DB">
            <w:pPr>
              <w:tabs>
                <w:tab w:val="right" w:pos="1106"/>
              </w:tabs>
              <w:spacing w:after="0" w:line="259" w:lineRule="auto"/>
              <w:ind w:left="0" w:right="0" w:firstLine="0"/>
              <w:jc w:val="left"/>
            </w:pPr>
            <w:r>
              <w:t xml:space="preserve">.... </w:t>
            </w:r>
            <w:r>
              <w:tab/>
              <w:t xml:space="preserve">249 </w:t>
            </w:r>
          </w:p>
        </w:tc>
      </w:tr>
      <w:tr w:rsidR="00491D3A" w14:paraId="6C0B80E3" w14:textId="77777777">
        <w:trPr>
          <w:trHeight w:val="373"/>
        </w:trPr>
        <w:tc>
          <w:tcPr>
            <w:tcW w:w="1920" w:type="dxa"/>
            <w:tcBorders>
              <w:top w:val="nil"/>
              <w:left w:val="nil"/>
              <w:bottom w:val="nil"/>
              <w:right w:val="nil"/>
            </w:tcBorders>
          </w:tcPr>
          <w:p w14:paraId="7A1163A5" w14:textId="77777777" w:rsidR="00491D3A" w:rsidRDefault="009D70DB">
            <w:pPr>
              <w:spacing w:after="0" w:line="259" w:lineRule="auto"/>
              <w:ind w:left="0" w:right="0" w:firstLine="0"/>
              <w:jc w:val="left"/>
            </w:pPr>
            <w:r>
              <w:t xml:space="preserve">Ninth Schedule   </w:t>
            </w:r>
          </w:p>
        </w:tc>
        <w:tc>
          <w:tcPr>
            <w:tcW w:w="241" w:type="dxa"/>
            <w:tcBorders>
              <w:top w:val="nil"/>
              <w:left w:val="nil"/>
              <w:bottom w:val="nil"/>
              <w:right w:val="nil"/>
            </w:tcBorders>
          </w:tcPr>
          <w:p w14:paraId="08289E6A"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19520A86" w14:textId="77777777" w:rsidR="00491D3A" w:rsidRDefault="009D70DB">
            <w:pPr>
              <w:spacing w:after="0" w:line="259" w:lineRule="auto"/>
              <w:ind w:left="0" w:right="0" w:firstLine="0"/>
              <w:jc w:val="left"/>
            </w:pPr>
            <w:r>
              <w:t xml:space="preserve">List </w:t>
            </w:r>
            <w:proofErr w:type="gramStart"/>
            <w:r>
              <w:t>I  (</w:t>
            </w:r>
            <w:proofErr w:type="gramEnd"/>
            <w:r>
              <w:t xml:space="preserve">Provincial Council list) </w:t>
            </w:r>
          </w:p>
        </w:tc>
        <w:tc>
          <w:tcPr>
            <w:tcW w:w="420" w:type="dxa"/>
            <w:tcBorders>
              <w:top w:val="nil"/>
              <w:left w:val="nil"/>
              <w:bottom w:val="nil"/>
              <w:right w:val="nil"/>
            </w:tcBorders>
          </w:tcPr>
          <w:p w14:paraId="7B6A6B20"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3C9CB086"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622CCEEF" w14:textId="77777777" w:rsidR="00491D3A" w:rsidRDefault="009D70DB">
            <w:pPr>
              <w:tabs>
                <w:tab w:val="right" w:pos="1106"/>
              </w:tabs>
              <w:spacing w:after="0" w:line="259" w:lineRule="auto"/>
              <w:ind w:left="0" w:right="0" w:firstLine="0"/>
              <w:jc w:val="left"/>
            </w:pPr>
            <w:r>
              <w:t xml:space="preserve"> </w:t>
            </w:r>
            <w:r>
              <w:tab/>
              <w:t xml:space="preserve">250 </w:t>
            </w:r>
          </w:p>
        </w:tc>
      </w:tr>
      <w:tr w:rsidR="00491D3A" w14:paraId="6A71E4EA" w14:textId="77777777">
        <w:trPr>
          <w:trHeight w:val="373"/>
        </w:trPr>
        <w:tc>
          <w:tcPr>
            <w:tcW w:w="1920" w:type="dxa"/>
            <w:tcBorders>
              <w:top w:val="nil"/>
              <w:left w:val="nil"/>
              <w:bottom w:val="nil"/>
              <w:right w:val="nil"/>
            </w:tcBorders>
          </w:tcPr>
          <w:p w14:paraId="105C6B0B" w14:textId="77777777" w:rsidR="00491D3A" w:rsidRDefault="009D70DB">
            <w:pPr>
              <w:spacing w:after="0" w:line="259" w:lineRule="auto"/>
              <w:ind w:left="0" w:right="0" w:firstLine="0"/>
              <w:jc w:val="left"/>
            </w:pPr>
            <w:r>
              <w:t xml:space="preserve"> </w:t>
            </w:r>
            <w:r>
              <w:tab/>
              <w:t xml:space="preserve">  </w:t>
            </w:r>
          </w:p>
        </w:tc>
        <w:tc>
          <w:tcPr>
            <w:tcW w:w="241" w:type="dxa"/>
            <w:tcBorders>
              <w:top w:val="nil"/>
              <w:left w:val="nil"/>
              <w:bottom w:val="nil"/>
              <w:right w:val="nil"/>
            </w:tcBorders>
          </w:tcPr>
          <w:p w14:paraId="44835219" w14:textId="77777777" w:rsidR="00491D3A" w:rsidRDefault="009D70DB">
            <w:pPr>
              <w:spacing w:after="0" w:line="259" w:lineRule="auto"/>
              <w:ind w:left="0" w:right="0" w:firstLine="0"/>
              <w:jc w:val="left"/>
            </w:pPr>
            <w:r>
              <w:t xml:space="preserve"> </w:t>
            </w:r>
          </w:p>
        </w:tc>
        <w:tc>
          <w:tcPr>
            <w:tcW w:w="2880" w:type="dxa"/>
            <w:tcBorders>
              <w:top w:val="nil"/>
              <w:left w:val="nil"/>
              <w:bottom w:val="nil"/>
              <w:right w:val="nil"/>
            </w:tcBorders>
          </w:tcPr>
          <w:p w14:paraId="7CF15F65" w14:textId="77777777" w:rsidR="00491D3A" w:rsidRDefault="009D70DB">
            <w:pPr>
              <w:tabs>
                <w:tab w:val="center" w:pos="1219"/>
                <w:tab w:val="center" w:pos="2270"/>
              </w:tabs>
              <w:spacing w:after="0" w:line="259" w:lineRule="auto"/>
              <w:ind w:left="0" w:right="0" w:firstLine="0"/>
              <w:jc w:val="left"/>
            </w:pPr>
            <w:r>
              <w:rPr>
                <w:rFonts w:ascii="Calibri" w:eastAsia="Calibri" w:hAnsi="Calibri" w:cs="Calibri"/>
              </w:rPr>
              <w:tab/>
            </w:r>
            <w:r>
              <w:t xml:space="preserve">Appendix I </w:t>
            </w:r>
            <w:r>
              <w:tab/>
              <w:t xml:space="preserve">.... </w:t>
            </w:r>
          </w:p>
        </w:tc>
        <w:tc>
          <w:tcPr>
            <w:tcW w:w="420" w:type="dxa"/>
            <w:tcBorders>
              <w:top w:val="nil"/>
              <w:left w:val="nil"/>
              <w:bottom w:val="nil"/>
              <w:right w:val="nil"/>
            </w:tcBorders>
          </w:tcPr>
          <w:p w14:paraId="52E5AF7C" w14:textId="77777777" w:rsidR="00491D3A" w:rsidRDefault="009D70DB">
            <w:pPr>
              <w:spacing w:after="0" w:line="259" w:lineRule="auto"/>
              <w:ind w:left="0" w:right="0" w:firstLine="0"/>
              <w:jc w:val="left"/>
            </w:pPr>
            <w:r>
              <w:t xml:space="preserve"> </w:t>
            </w:r>
          </w:p>
        </w:tc>
        <w:tc>
          <w:tcPr>
            <w:tcW w:w="300" w:type="dxa"/>
            <w:tcBorders>
              <w:top w:val="nil"/>
              <w:left w:val="nil"/>
              <w:bottom w:val="nil"/>
              <w:right w:val="nil"/>
            </w:tcBorders>
          </w:tcPr>
          <w:p w14:paraId="508A0362"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59B0B08D" w14:textId="77777777" w:rsidR="00491D3A" w:rsidRDefault="009D70DB">
            <w:pPr>
              <w:spacing w:after="0" w:line="259" w:lineRule="auto"/>
              <w:ind w:left="0" w:right="0" w:firstLine="0"/>
            </w:pPr>
            <w:r>
              <w:t xml:space="preserve">....         257 </w:t>
            </w:r>
          </w:p>
        </w:tc>
      </w:tr>
      <w:tr w:rsidR="00491D3A" w14:paraId="49CD0206" w14:textId="77777777">
        <w:trPr>
          <w:trHeight w:val="373"/>
        </w:trPr>
        <w:tc>
          <w:tcPr>
            <w:tcW w:w="1920" w:type="dxa"/>
            <w:tcBorders>
              <w:top w:val="nil"/>
              <w:left w:val="nil"/>
              <w:bottom w:val="nil"/>
              <w:right w:val="nil"/>
            </w:tcBorders>
          </w:tcPr>
          <w:p w14:paraId="2E67E117" w14:textId="77777777" w:rsidR="00491D3A" w:rsidRDefault="009D70DB">
            <w:pPr>
              <w:spacing w:after="0" w:line="259" w:lineRule="auto"/>
              <w:ind w:left="0" w:right="0" w:firstLine="0"/>
              <w:jc w:val="left"/>
            </w:pPr>
            <w:r>
              <w:t xml:space="preserve"> </w:t>
            </w:r>
            <w:r>
              <w:tab/>
              <w:t xml:space="preserve"> </w:t>
            </w:r>
          </w:p>
        </w:tc>
        <w:tc>
          <w:tcPr>
            <w:tcW w:w="241" w:type="dxa"/>
            <w:tcBorders>
              <w:top w:val="nil"/>
              <w:left w:val="nil"/>
              <w:bottom w:val="nil"/>
              <w:right w:val="nil"/>
            </w:tcBorders>
          </w:tcPr>
          <w:p w14:paraId="62330166" w14:textId="77777777" w:rsidR="00491D3A" w:rsidRDefault="00491D3A">
            <w:pPr>
              <w:spacing w:after="160" w:line="259" w:lineRule="auto"/>
              <w:ind w:left="0" w:right="0" w:firstLine="0"/>
              <w:jc w:val="left"/>
            </w:pPr>
          </w:p>
        </w:tc>
        <w:tc>
          <w:tcPr>
            <w:tcW w:w="2880" w:type="dxa"/>
            <w:tcBorders>
              <w:top w:val="nil"/>
              <w:left w:val="nil"/>
              <w:bottom w:val="nil"/>
              <w:right w:val="nil"/>
            </w:tcBorders>
          </w:tcPr>
          <w:p w14:paraId="59C9A249" w14:textId="77777777" w:rsidR="00491D3A" w:rsidRDefault="009D70DB">
            <w:pPr>
              <w:tabs>
                <w:tab w:val="center" w:pos="1255"/>
                <w:tab w:val="center" w:pos="2270"/>
              </w:tabs>
              <w:spacing w:after="0" w:line="259" w:lineRule="auto"/>
              <w:ind w:left="0" w:right="0" w:firstLine="0"/>
              <w:jc w:val="left"/>
            </w:pPr>
            <w:r>
              <w:t xml:space="preserve"> </w:t>
            </w:r>
            <w:r>
              <w:tab/>
              <w:t xml:space="preserve">Appendix </w:t>
            </w:r>
            <w:proofErr w:type="gramStart"/>
            <w:r>
              <w:t xml:space="preserve">II  </w:t>
            </w:r>
            <w:r>
              <w:tab/>
            </w:r>
            <w:proofErr w:type="gramEnd"/>
            <w:r>
              <w:t xml:space="preserve">.... </w:t>
            </w:r>
          </w:p>
        </w:tc>
        <w:tc>
          <w:tcPr>
            <w:tcW w:w="420" w:type="dxa"/>
            <w:tcBorders>
              <w:top w:val="nil"/>
              <w:left w:val="nil"/>
              <w:bottom w:val="nil"/>
              <w:right w:val="nil"/>
            </w:tcBorders>
          </w:tcPr>
          <w:p w14:paraId="2763AA81" w14:textId="77777777" w:rsidR="00491D3A" w:rsidRDefault="00491D3A">
            <w:pPr>
              <w:spacing w:after="160" w:line="259" w:lineRule="auto"/>
              <w:ind w:left="0" w:right="0" w:firstLine="0"/>
              <w:jc w:val="left"/>
            </w:pPr>
          </w:p>
        </w:tc>
        <w:tc>
          <w:tcPr>
            <w:tcW w:w="300" w:type="dxa"/>
            <w:tcBorders>
              <w:top w:val="nil"/>
              <w:left w:val="nil"/>
              <w:bottom w:val="nil"/>
              <w:right w:val="nil"/>
            </w:tcBorders>
          </w:tcPr>
          <w:p w14:paraId="3590E47D" w14:textId="77777777" w:rsidR="00491D3A" w:rsidRDefault="009D70DB">
            <w:pPr>
              <w:spacing w:after="0" w:line="259" w:lineRule="auto"/>
              <w:ind w:left="0" w:right="0" w:firstLine="0"/>
              <w:jc w:val="left"/>
            </w:pPr>
            <w:r>
              <w:t xml:space="preserve"> </w:t>
            </w:r>
          </w:p>
        </w:tc>
        <w:tc>
          <w:tcPr>
            <w:tcW w:w="1106" w:type="dxa"/>
            <w:tcBorders>
              <w:top w:val="nil"/>
              <w:left w:val="nil"/>
              <w:bottom w:val="nil"/>
              <w:right w:val="nil"/>
            </w:tcBorders>
          </w:tcPr>
          <w:p w14:paraId="129A7025" w14:textId="77777777" w:rsidR="00491D3A" w:rsidRDefault="009D70DB">
            <w:pPr>
              <w:tabs>
                <w:tab w:val="right" w:pos="1106"/>
              </w:tabs>
              <w:spacing w:after="0" w:line="259" w:lineRule="auto"/>
              <w:ind w:left="0" w:right="0" w:firstLine="0"/>
              <w:jc w:val="left"/>
            </w:pPr>
            <w:r>
              <w:t xml:space="preserve">....  </w:t>
            </w:r>
            <w:r>
              <w:tab/>
              <w:t xml:space="preserve"> 265 </w:t>
            </w:r>
          </w:p>
        </w:tc>
      </w:tr>
      <w:tr w:rsidR="00491D3A" w14:paraId="0ABF34AB" w14:textId="77777777">
        <w:trPr>
          <w:trHeight w:val="682"/>
        </w:trPr>
        <w:tc>
          <w:tcPr>
            <w:tcW w:w="1920" w:type="dxa"/>
            <w:tcBorders>
              <w:top w:val="nil"/>
              <w:left w:val="nil"/>
              <w:bottom w:val="nil"/>
              <w:right w:val="nil"/>
            </w:tcBorders>
          </w:tcPr>
          <w:p w14:paraId="58D37E10" w14:textId="77777777" w:rsidR="00491D3A" w:rsidRDefault="009D70DB">
            <w:pPr>
              <w:spacing w:after="94" w:line="259" w:lineRule="auto"/>
              <w:ind w:left="0" w:right="0" w:firstLine="0"/>
              <w:jc w:val="left"/>
            </w:pPr>
            <w:r>
              <w:t xml:space="preserve"> </w:t>
            </w:r>
            <w:r>
              <w:tab/>
              <w:t xml:space="preserve"> </w:t>
            </w:r>
          </w:p>
          <w:p w14:paraId="44981C81" w14:textId="77777777" w:rsidR="00491D3A" w:rsidRDefault="009D70DB">
            <w:pPr>
              <w:spacing w:after="0" w:line="259" w:lineRule="auto"/>
              <w:ind w:left="0" w:right="0" w:firstLine="0"/>
              <w:jc w:val="left"/>
            </w:pPr>
            <w:r>
              <w:t xml:space="preserve"> </w:t>
            </w:r>
          </w:p>
        </w:tc>
        <w:tc>
          <w:tcPr>
            <w:tcW w:w="241" w:type="dxa"/>
            <w:tcBorders>
              <w:top w:val="nil"/>
              <w:left w:val="nil"/>
              <w:bottom w:val="nil"/>
              <w:right w:val="nil"/>
            </w:tcBorders>
          </w:tcPr>
          <w:p w14:paraId="1A8A61E6" w14:textId="77777777" w:rsidR="00491D3A" w:rsidRDefault="00491D3A">
            <w:pPr>
              <w:spacing w:after="160" w:line="259" w:lineRule="auto"/>
              <w:ind w:left="0" w:right="0" w:firstLine="0"/>
              <w:jc w:val="left"/>
            </w:pPr>
          </w:p>
        </w:tc>
        <w:tc>
          <w:tcPr>
            <w:tcW w:w="2880" w:type="dxa"/>
            <w:tcBorders>
              <w:top w:val="nil"/>
              <w:left w:val="nil"/>
              <w:bottom w:val="nil"/>
              <w:right w:val="nil"/>
            </w:tcBorders>
          </w:tcPr>
          <w:p w14:paraId="49DA70A6" w14:textId="77777777" w:rsidR="00491D3A" w:rsidRDefault="009D70DB">
            <w:pPr>
              <w:tabs>
                <w:tab w:val="center" w:pos="1578"/>
              </w:tabs>
              <w:spacing w:after="0" w:line="259" w:lineRule="auto"/>
              <w:ind w:left="0" w:right="0" w:firstLine="0"/>
              <w:jc w:val="left"/>
            </w:pPr>
            <w:r>
              <w:t xml:space="preserve"> </w:t>
            </w:r>
            <w:r>
              <w:tab/>
              <w:t xml:space="preserve">Appendix III      .... </w:t>
            </w:r>
          </w:p>
        </w:tc>
        <w:tc>
          <w:tcPr>
            <w:tcW w:w="420" w:type="dxa"/>
            <w:tcBorders>
              <w:top w:val="nil"/>
              <w:left w:val="nil"/>
              <w:bottom w:val="nil"/>
              <w:right w:val="nil"/>
            </w:tcBorders>
          </w:tcPr>
          <w:p w14:paraId="5C205DB4" w14:textId="77777777" w:rsidR="00491D3A" w:rsidRDefault="00491D3A">
            <w:pPr>
              <w:spacing w:after="160" w:line="259" w:lineRule="auto"/>
              <w:ind w:left="0" w:right="0" w:firstLine="0"/>
              <w:jc w:val="left"/>
            </w:pPr>
          </w:p>
        </w:tc>
        <w:tc>
          <w:tcPr>
            <w:tcW w:w="300" w:type="dxa"/>
            <w:tcBorders>
              <w:top w:val="nil"/>
              <w:left w:val="nil"/>
              <w:bottom w:val="nil"/>
              <w:right w:val="nil"/>
            </w:tcBorders>
          </w:tcPr>
          <w:p w14:paraId="60B7B494" w14:textId="77777777" w:rsidR="00491D3A" w:rsidRDefault="009D70DB">
            <w:pPr>
              <w:spacing w:after="0" w:line="259" w:lineRule="auto"/>
              <w:ind w:left="0" w:right="0" w:firstLine="0"/>
              <w:jc w:val="left"/>
            </w:pPr>
            <w:r>
              <w:t xml:space="preserve"> </w:t>
            </w:r>
          </w:p>
        </w:tc>
        <w:tc>
          <w:tcPr>
            <w:tcW w:w="1106" w:type="dxa"/>
            <w:tcBorders>
              <w:top w:val="nil"/>
              <w:left w:val="nil"/>
              <w:bottom w:val="nil"/>
              <w:right w:val="nil"/>
            </w:tcBorders>
          </w:tcPr>
          <w:p w14:paraId="02978B14" w14:textId="77777777" w:rsidR="00491D3A" w:rsidRDefault="009D70DB">
            <w:pPr>
              <w:tabs>
                <w:tab w:val="right" w:pos="1106"/>
              </w:tabs>
              <w:spacing w:after="0" w:line="259" w:lineRule="auto"/>
              <w:ind w:left="0" w:right="0" w:firstLine="0"/>
              <w:jc w:val="left"/>
            </w:pPr>
            <w:r>
              <w:t xml:space="preserve">.... </w:t>
            </w:r>
            <w:r>
              <w:tab/>
              <w:t xml:space="preserve"> 268 </w:t>
            </w:r>
          </w:p>
        </w:tc>
      </w:tr>
      <w:tr w:rsidR="00491D3A" w14:paraId="319A171C" w14:textId="77777777">
        <w:trPr>
          <w:trHeight w:val="317"/>
        </w:trPr>
        <w:tc>
          <w:tcPr>
            <w:tcW w:w="1920" w:type="dxa"/>
            <w:tcBorders>
              <w:top w:val="nil"/>
              <w:left w:val="nil"/>
              <w:bottom w:val="nil"/>
              <w:right w:val="nil"/>
            </w:tcBorders>
          </w:tcPr>
          <w:p w14:paraId="645432A7" w14:textId="77777777" w:rsidR="00491D3A" w:rsidRDefault="009D70DB">
            <w:pPr>
              <w:spacing w:after="0" w:line="259" w:lineRule="auto"/>
              <w:ind w:left="0" w:right="0" w:firstLine="0"/>
              <w:jc w:val="left"/>
            </w:pPr>
            <w:r>
              <w:t xml:space="preserve"> </w:t>
            </w:r>
            <w:r>
              <w:tab/>
              <w:t xml:space="preserve">  </w:t>
            </w:r>
          </w:p>
        </w:tc>
        <w:tc>
          <w:tcPr>
            <w:tcW w:w="241" w:type="dxa"/>
            <w:tcBorders>
              <w:top w:val="nil"/>
              <w:left w:val="nil"/>
              <w:bottom w:val="nil"/>
              <w:right w:val="nil"/>
            </w:tcBorders>
          </w:tcPr>
          <w:p w14:paraId="0D2819C9" w14:textId="77777777" w:rsidR="00491D3A" w:rsidRDefault="009D70DB">
            <w:pPr>
              <w:spacing w:after="0" w:line="259" w:lineRule="auto"/>
              <w:ind w:left="0" w:right="0" w:firstLine="0"/>
              <w:jc w:val="left"/>
            </w:pPr>
            <w:r>
              <w:t xml:space="preserve"> </w:t>
            </w:r>
          </w:p>
        </w:tc>
        <w:tc>
          <w:tcPr>
            <w:tcW w:w="3300" w:type="dxa"/>
            <w:gridSpan w:val="2"/>
            <w:tcBorders>
              <w:top w:val="nil"/>
              <w:left w:val="nil"/>
              <w:bottom w:val="nil"/>
              <w:right w:val="nil"/>
            </w:tcBorders>
          </w:tcPr>
          <w:p w14:paraId="5671F881" w14:textId="77777777" w:rsidR="00491D3A" w:rsidRDefault="009D70DB">
            <w:pPr>
              <w:spacing w:after="0" w:line="259" w:lineRule="auto"/>
              <w:ind w:left="0" w:right="0" w:firstLine="0"/>
              <w:jc w:val="left"/>
            </w:pPr>
            <w:r>
              <w:t xml:space="preserve">List II (Reserved </w:t>
            </w:r>
            <w:proofErr w:type="gramStart"/>
            <w:r>
              <w:t xml:space="preserve">list)   </w:t>
            </w:r>
            <w:proofErr w:type="gramEnd"/>
            <w:r>
              <w:t xml:space="preserve">   ....              </w:t>
            </w:r>
          </w:p>
        </w:tc>
        <w:tc>
          <w:tcPr>
            <w:tcW w:w="300" w:type="dxa"/>
            <w:tcBorders>
              <w:top w:val="nil"/>
              <w:left w:val="nil"/>
              <w:bottom w:val="nil"/>
              <w:right w:val="nil"/>
            </w:tcBorders>
          </w:tcPr>
          <w:p w14:paraId="6D574773"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485CF7C5" w14:textId="77777777" w:rsidR="00491D3A" w:rsidRDefault="009D70DB">
            <w:pPr>
              <w:tabs>
                <w:tab w:val="right" w:pos="1106"/>
              </w:tabs>
              <w:spacing w:after="0" w:line="259" w:lineRule="auto"/>
              <w:ind w:left="0" w:right="0" w:firstLine="0"/>
              <w:jc w:val="left"/>
            </w:pPr>
            <w:r>
              <w:t xml:space="preserve">.... </w:t>
            </w:r>
            <w:r>
              <w:tab/>
              <w:t xml:space="preserve">271 </w:t>
            </w:r>
          </w:p>
        </w:tc>
      </w:tr>
      <w:tr w:rsidR="00491D3A" w14:paraId="67A7C838" w14:textId="77777777">
        <w:trPr>
          <w:trHeight w:val="1871"/>
        </w:trPr>
        <w:tc>
          <w:tcPr>
            <w:tcW w:w="1920" w:type="dxa"/>
            <w:tcBorders>
              <w:top w:val="nil"/>
              <w:left w:val="nil"/>
              <w:bottom w:val="nil"/>
              <w:right w:val="nil"/>
            </w:tcBorders>
          </w:tcPr>
          <w:p w14:paraId="7F755F24" w14:textId="77777777" w:rsidR="00491D3A" w:rsidRDefault="009D70DB">
            <w:pPr>
              <w:spacing w:after="82" w:line="259" w:lineRule="auto"/>
              <w:ind w:left="0" w:right="0" w:firstLine="0"/>
              <w:jc w:val="left"/>
            </w:pPr>
            <w:r>
              <w:t xml:space="preserve"> </w:t>
            </w:r>
            <w:r>
              <w:tab/>
              <w:t xml:space="preserve">  </w:t>
            </w:r>
          </w:p>
          <w:p w14:paraId="54CFDD57" w14:textId="77777777" w:rsidR="00491D3A" w:rsidRDefault="009D70DB">
            <w:pPr>
              <w:spacing w:after="39" w:line="259" w:lineRule="auto"/>
              <w:ind w:left="0" w:right="0" w:firstLine="0"/>
              <w:jc w:val="left"/>
            </w:pPr>
            <w:r>
              <w:rPr>
                <w:sz w:val="20"/>
              </w:rPr>
              <w:t xml:space="preserve"> </w:t>
            </w:r>
          </w:p>
          <w:p w14:paraId="456B36C9" w14:textId="77777777" w:rsidR="00491D3A" w:rsidRDefault="009D70DB">
            <w:pPr>
              <w:spacing w:after="39" w:line="259" w:lineRule="auto"/>
              <w:ind w:left="0" w:right="0" w:firstLine="0"/>
              <w:jc w:val="left"/>
            </w:pPr>
            <w:r>
              <w:rPr>
                <w:sz w:val="20"/>
              </w:rPr>
              <w:t xml:space="preserve"> </w:t>
            </w:r>
          </w:p>
          <w:p w14:paraId="3D21913D" w14:textId="77777777" w:rsidR="00491D3A" w:rsidRDefault="009D70DB">
            <w:pPr>
              <w:spacing w:after="39" w:line="259" w:lineRule="auto"/>
              <w:ind w:left="0" w:right="0" w:firstLine="0"/>
              <w:jc w:val="left"/>
            </w:pPr>
            <w:r>
              <w:rPr>
                <w:sz w:val="20"/>
              </w:rPr>
              <w:t xml:space="preserve"> </w:t>
            </w:r>
          </w:p>
          <w:p w14:paraId="4BCDB14B" w14:textId="77777777" w:rsidR="00491D3A" w:rsidRDefault="009D70DB">
            <w:pPr>
              <w:spacing w:after="41" w:line="259" w:lineRule="auto"/>
              <w:ind w:left="0" w:right="0" w:firstLine="0"/>
              <w:jc w:val="left"/>
            </w:pPr>
            <w:r>
              <w:rPr>
                <w:sz w:val="20"/>
              </w:rPr>
              <w:t xml:space="preserve"> </w:t>
            </w:r>
          </w:p>
          <w:p w14:paraId="2D1765CF" w14:textId="77777777" w:rsidR="00491D3A" w:rsidRDefault="009D70DB">
            <w:pPr>
              <w:spacing w:after="0" w:line="259" w:lineRule="auto"/>
              <w:ind w:left="0" w:right="0" w:firstLine="0"/>
              <w:jc w:val="left"/>
            </w:pPr>
            <w:r>
              <w:rPr>
                <w:rFonts w:ascii="Calibri" w:eastAsia="Calibri" w:hAnsi="Calibri" w:cs="Calibri"/>
                <w:sz w:val="20"/>
              </w:rPr>
              <w:t xml:space="preserve"> </w:t>
            </w:r>
          </w:p>
        </w:tc>
        <w:tc>
          <w:tcPr>
            <w:tcW w:w="241" w:type="dxa"/>
            <w:tcBorders>
              <w:top w:val="nil"/>
              <w:left w:val="nil"/>
              <w:bottom w:val="nil"/>
              <w:right w:val="nil"/>
            </w:tcBorders>
          </w:tcPr>
          <w:p w14:paraId="75A98EB0" w14:textId="77777777" w:rsidR="00491D3A" w:rsidRDefault="009D70DB">
            <w:pPr>
              <w:spacing w:after="0" w:line="259" w:lineRule="auto"/>
              <w:ind w:left="0" w:right="0" w:firstLine="0"/>
              <w:jc w:val="left"/>
            </w:pPr>
            <w:r>
              <w:t xml:space="preserve"> </w:t>
            </w:r>
          </w:p>
        </w:tc>
        <w:tc>
          <w:tcPr>
            <w:tcW w:w="3300" w:type="dxa"/>
            <w:gridSpan w:val="2"/>
            <w:tcBorders>
              <w:top w:val="nil"/>
              <w:left w:val="nil"/>
              <w:bottom w:val="nil"/>
              <w:right w:val="nil"/>
            </w:tcBorders>
          </w:tcPr>
          <w:p w14:paraId="04D3E3A3" w14:textId="77777777" w:rsidR="00491D3A" w:rsidRDefault="009D70DB">
            <w:pPr>
              <w:spacing w:after="0" w:line="259" w:lineRule="auto"/>
              <w:ind w:left="0" w:right="0" w:firstLine="0"/>
            </w:pPr>
            <w:r>
              <w:t xml:space="preserve">List III (Concurrent list) ....               </w:t>
            </w:r>
          </w:p>
        </w:tc>
        <w:tc>
          <w:tcPr>
            <w:tcW w:w="300" w:type="dxa"/>
            <w:tcBorders>
              <w:top w:val="nil"/>
              <w:left w:val="nil"/>
              <w:bottom w:val="nil"/>
              <w:right w:val="nil"/>
            </w:tcBorders>
          </w:tcPr>
          <w:p w14:paraId="4FD094B1" w14:textId="77777777" w:rsidR="00491D3A" w:rsidRDefault="00491D3A">
            <w:pPr>
              <w:spacing w:after="160" w:line="259" w:lineRule="auto"/>
              <w:ind w:left="0" w:right="0" w:firstLine="0"/>
              <w:jc w:val="left"/>
            </w:pPr>
          </w:p>
        </w:tc>
        <w:tc>
          <w:tcPr>
            <w:tcW w:w="1106" w:type="dxa"/>
            <w:tcBorders>
              <w:top w:val="nil"/>
              <w:left w:val="nil"/>
              <w:bottom w:val="nil"/>
              <w:right w:val="nil"/>
            </w:tcBorders>
          </w:tcPr>
          <w:p w14:paraId="0FE53826" w14:textId="77777777" w:rsidR="00491D3A" w:rsidRDefault="009D70DB">
            <w:pPr>
              <w:tabs>
                <w:tab w:val="right" w:pos="1106"/>
              </w:tabs>
              <w:spacing w:after="0" w:line="259" w:lineRule="auto"/>
              <w:ind w:left="0" w:right="0" w:firstLine="0"/>
              <w:jc w:val="left"/>
            </w:pPr>
            <w:r>
              <w:t xml:space="preserve">.... </w:t>
            </w:r>
            <w:r>
              <w:tab/>
              <w:t xml:space="preserve">279 </w:t>
            </w:r>
          </w:p>
        </w:tc>
      </w:tr>
      <w:tr w:rsidR="00491D3A" w14:paraId="190C8B16" w14:textId="77777777">
        <w:trPr>
          <w:trHeight w:val="514"/>
        </w:trPr>
        <w:tc>
          <w:tcPr>
            <w:tcW w:w="1920" w:type="dxa"/>
            <w:tcBorders>
              <w:top w:val="nil"/>
              <w:left w:val="nil"/>
              <w:bottom w:val="nil"/>
              <w:right w:val="nil"/>
            </w:tcBorders>
            <w:vAlign w:val="bottom"/>
          </w:tcPr>
          <w:p w14:paraId="2AB8F1F3" w14:textId="77777777" w:rsidR="00491D3A" w:rsidRDefault="009D70DB">
            <w:pPr>
              <w:spacing w:after="182" w:line="259" w:lineRule="auto"/>
              <w:ind w:left="0" w:right="0" w:firstLine="0"/>
              <w:jc w:val="left"/>
            </w:pPr>
            <w:r>
              <w:rPr>
                <w:rFonts w:ascii="Calibri" w:eastAsia="Calibri" w:hAnsi="Calibri" w:cs="Calibri"/>
                <w:sz w:val="2"/>
              </w:rPr>
              <w:t xml:space="preserve"> </w:t>
            </w:r>
          </w:p>
          <w:p w14:paraId="1426B672" w14:textId="77777777" w:rsidR="00491D3A" w:rsidRDefault="009D70DB">
            <w:pPr>
              <w:spacing w:after="0" w:line="259" w:lineRule="auto"/>
              <w:ind w:left="0" w:right="0" w:firstLine="0"/>
              <w:jc w:val="left"/>
            </w:pPr>
            <w:r>
              <w:rPr>
                <w:rFonts w:ascii="Calibri" w:eastAsia="Calibri" w:hAnsi="Calibri" w:cs="Calibri"/>
                <w:sz w:val="20"/>
              </w:rPr>
              <w:t xml:space="preserve"> </w:t>
            </w:r>
          </w:p>
        </w:tc>
        <w:tc>
          <w:tcPr>
            <w:tcW w:w="241" w:type="dxa"/>
            <w:tcBorders>
              <w:top w:val="nil"/>
              <w:left w:val="nil"/>
              <w:bottom w:val="nil"/>
              <w:right w:val="nil"/>
            </w:tcBorders>
          </w:tcPr>
          <w:p w14:paraId="2C31EB9D" w14:textId="77777777" w:rsidR="00491D3A" w:rsidRDefault="00491D3A">
            <w:pPr>
              <w:spacing w:after="160" w:line="259" w:lineRule="auto"/>
              <w:ind w:left="0" w:right="0" w:firstLine="0"/>
              <w:jc w:val="left"/>
            </w:pPr>
          </w:p>
        </w:tc>
        <w:tc>
          <w:tcPr>
            <w:tcW w:w="3300" w:type="dxa"/>
            <w:gridSpan w:val="2"/>
            <w:tcBorders>
              <w:top w:val="nil"/>
              <w:left w:val="nil"/>
              <w:bottom w:val="nil"/>
              <w:right w:val="nil"/>
            </w:tcBorders>
          </w:tcPr>
          <w:p w14:paraId="1228A25B" w14:textId="77777777" w:rsidR="00491D3A" w:rsidRDefault="00491D3A">
            <w:pPr>
              <w:spacing w:after="160" w:line="259" w:lineRule="auto"/>
              <w:ind w:left="0" w:right="0" w:firstLine="0"/>
              <w:jc w:val="left"/>
            </w:pPr>
          </w:p>
        </w:tc>
        <w:tc>
          <w:tcPr>
            <w:tcW w:w="300" w:type="dxa"/>
            <w:tcBorders>
              <w:top w:val="nil"/>
              <w:left w:val="nil"/>
              <w:bottom w:val="nil"/>
              <w:right w:val="nil"/>
            </w:tcBorders>
          </w:tcPr>
          <w:p w14:paraId="3BE93900" w14:textId="77777777" w:rsidR="00491D3A" w:rsidRDefault="009D70DB">
            <w:pPr>
              <w:spacing w:after="0" w:line="259" w:lineRule="auto"/>
              <w:ind w:left="0" w:right="20" w:firstLine="0"/>
              <w:jc w:val="center"/>
            </w:pPr>
            <w:r>
              <w:rPr>
                <w:sz w:val="20"/>
              </w:rPr>
              <w:t xml:space="preserve"> </w:t>
            </w:r>
          </w:p>
        </w:tc>
        <w:tc>
          <w:tcPr>
            <w:tcW w:w="1106" w:type="dxa"/>
            <w:tcBorders>
              <w:top w:val="nil"/>
              <w:left w:val="nil"/>
              <w:bottom w:val="nil"/>
              <w:right w:val="nil"/>
            </w:tcBorders>
          </w:tcPr>
          <w:p w14:paraId="7D3C9AD3" w14:textId="77777777" w:rsidR="00491D3A" w:rsidRDefault="00491D3A">
            <w:pPr>
              <w:spacing w:after="160" w:line="259" w:lineRule="auto"/>
              <w:ind w:left="0" w:right="0" w:firstLine="0"/>
              <w:jc w:val="left"/>
            </w:pPr>
          </w:p>
        </w:tc>
      </w:tr>
    </w:tbl>
    <w:p w14:paraId="11409D57" w14:textId="77777777" w:rsidR="00491D3A" w:rsidRDefault="009D70DB">
      <w:pPr>
        <w:spacing w:after="29" w:line="259" w:lineRule="auto"/>
        <w:ind w:left="52" w:right="0" w:firstLine="0"/>
        <w:jc w:val="center"/>
      </w:pPr>
      <w:r>
        <w:rPr>
          <w:sz w:val="20"/>
        </w:rPr>
        <w:t xml:space="preserve"> </w:t>
      </w:r>
    </w:p>
    <w:p w14:paraId="76E0DDFB" w14:textId="77777777" w:rsidR="00491D3A" w:rsidRDefault="009D70DB">
      <w:pPr>
        <w:spacing w:after="32" w:line="259" w:lineRule="auto"/>
        <w:ind w:left="1420" w:right="0" w:firstLine="0"/>
        <w:jc w:val="center"/>
      </w:pPr>
      <w:r>
        <w:rPr>
          <w:sz w:val="20"/>
        </w:rPr>
        <w:t xml:space="preserve"> </w:t>
      </w:r>
    </w:p>
    <w:p w14:paraId="2BB0DC0C" w14:textId="77777777" w:rsidR="00491D3A" w:rsidRDefault="009D70DB">
      <w:pPr>
        <w:spacing w:after="0" w:line="259" w:lineRule="auto"/>
        <w:ind w:left="1420" w:right="0" w:firstLine="0"/>
        <w:jc w:val="center"/>
      </w:pPr>
      <w:r>
        <w:rPr>
          <w:sz w:val="20"/>
        </w:rPr>
        <w:t xml:space="preserve"> </w:t>
      </w:r>
    </w:p>
    <w:p w14:paraId="3AF6878F" w14:textId="77777777" w:rsidR="00491D3A" w:rsidRDefault="00491D3A">
      <w:pPr>
        <w:sectPr w:rsidR="00491D3A">
          <w:headerReference w:type="even" r:id="rId38"/>
          <w:headerReference w:type="default" r:id="rId39"/>
          <w:footerReference w:type="even" r:id="rId40"/>
          <w:footerReference w:type="default" r:id="rId41"/>
          <w:headerReference w:type="first" r:id="rId42"/>
          <w:footerReference w:type="first" r:id="rId43"/>
          <w:pgSz w:w="10318" w:h="14570"/>
          <w:pgMar w:top="1341" w:right="1686" w:bottom="1102" w:left="1721" w:header="1279" w:footer="720" w:gutter="0"/>
          <w:pgNumType w:fmt="lowerRoman"/>
          <w:cols w:space="720"/>
          <w:titlePg/>
        </w:sectPr>
      </w:pPr>
    </w:p>
    <w:p w14:paraId="1EBB5291" w14:textId="77777777" w:rsidR="00491D3A" w:rsidRDefault="009D70DB">
      <w:pPr>
        <w:spacing w:after="0" w:line="259" w:lineRule="auto"/>
        <w:ind w:left="173" w:right="0" w:firstLine="0"/>
      </w:pPr>
      <w:r>
        <w:rPr>
          <w:rFonts w:ascii="Calibri" w:eastAsia="Calibri" w:hAnsi="Calibri" w:cs="Calibri"/>
          <w:sz w:val="20"/>
        </w:rPr>
        <w:lastRenderedPageBreak/>
        <w:t xml:space="preserve">  </w:t>
      </w:r>
      <w:r>
        <w:br w:type="page"/>
      </w:r>
    </w:p>
    <w:p w14:paraId="135B4172" w14:textId="77777777" w:rsidR="00491D3A" w:rsidRDefault="009D70DB">
      <w:pPr>
        <w:pStyle w:val="Heading2"/>
        <w:ind w:left="0" w:right="8" w:firstLine="0"/>
      </w:pPr>
      <w:r>
        <w:rPr>
          <w:sz w:val="26"/>
        </w:rPr>
        <w:lastRenderedPageBreak/>
        <w:t>SVASTI</w:t>
      </w:r>
      <w:r>
        <w:rPr>
          <w:b w:val="0"/>
          <w:sz w:val="26"/>
        </w:rPr>
        <w:t xml:space="preserve"> </w:t>
      </w:r>
    </w:p>
    <w:p w14:paraId="2EEA71CE" w14:textId="77777777" w:rsidR="00491D3A" w:rsidRDefault="009D70DB">
      <w:pPr>
        <w:spacing w:after="148" w:line="259" w:lineRule="auto"/>
        <w:ind w:left="0" w:right="0" w:firstLine="0"/>
        <w:jc w:val="left"/>
      </w:pPr>
      <w:r>
        <w:rPr>
          <w:rFonts w:ascii="Calibri" w:eastAsia="Calibri" w:hAnsi="Calibri" w:cs="Calibri"/>
          <w:sz w:val="8"/>
        </w:rPr>
        <w:t xml:space="preserve"> </w:t>
      </w:r>
    </w:p>
    <w:p w14:paraId="731CB8EF" w14:textId="77777777" w:rsidR="00491D3A" w:rsidRDefault="009D70DB">
      <w:pPr>
        <w:ind w:left="9" w:right="44" w:firstLine="281"/>
      </w:pPr>
      <w:r>
        <w:t xml:space="preserve">The PEOPLE OF SRI LANKA having, by their Mandate freely expressed and granted on the sixth day of the waxing moon in the month of Adhi </w:t>
      </w:r>
      <w:proofErr w:type="spellStart"/>
      <w:r>
        <w:t>Nikini</w:t>
      </w:r>
      <w:proofErr w:type="spellEnd"/>
      <w:r>
        <w:t xml:space="preserve"> in the year two thousand five hundred and twenty one of the Buddhist Era (being Thursday the twenty-first day of t</w:t>
      </w:r>
      <w:r>
        <w:t xml:space="preserve">he month of July in the year one thousand nine hundred and seventy seven), entrusted to </w:t>
      </w:r>
      <w:proofErr w:type="gramStart"/>
      <w:r>
        <w:t>and  empowered</w:t>
      </w:r>
      <w:proofErr w:type="gramEnd"/>
      <w:r>
        <w:t xml:space="preserve"> their Representatives elected on that day to draft, adopt and operate a new        </w:t>
      </w:r>
    </w:p>
    <w:p w14:paraId="2FEFA582" w14:textId="77777777" w:rsidR="00491D3A" w:rsidRDefault="009D70DB">
      <w:pPr>
        <w:ind w:left="19" w:right="44"/>
      </w:pPr>
      <w:r>
        <w:t>Republican Constitution in order to achieve the goals of a DEMOCRATIC</w:t>
      </w:r>
      <w:r>
        <w:t xml:space="preserve"> SOCIALIST REPUBLIC, and having solemnly resolved by the grant of such Mandate and the confidence reposed in their said Representatives who were elected by an overwhelming majority, to constitute SRI LANKA into a DEMOCRATIC SOCIALIST REPUBLIC whilst ratify</w:t>
      </w:r>
      <w:r>
        <w:t>ing the immutable republican principles of REPRESENTATIVE DEMOCRACY and assuring to all Peoples FREEDOM, EQUALITY, JUSTICE, FUNDAMENTAL    HUMAN RIGHTS and the INDEPENDENCE OF THE JUDICIARY as the intangible heritage that guarantees the dignity and well-be</w:t>
      </w:r>
      <w:r>
        <w:t xml:space="preserve">ing of succeeding generations of the People of SRI LANKA and of all the People of the World, who come to share with those generations the effort of working for the     creation and preservation of a JUST AND FREE SOCIETY: </w:t>
      </w:r>
    </w:p>
    <w:p w14:paraId="17AD294C" w14:textId="77777777" w:rsidR="00491D3A" w:rsidRDefault="009D70DB">
      <w:pPr>
        <w:spacing w:after="41" w:line="259" w:lineRule="auto"/>
        <w:ind w:left="281" w:right="0" w:firstLine="0"/>
        <w:jc w:val="left"/>
      </w:pPr>
      <w:r>
        <w:t xml:space="preserve"> </w:t>
      </w:r>
    </w:p>
    <w:p w14:paraId="6915FD82" w14:textId="77777777" w:rsidR="00491D3A" w:rsidRDefault="009D70DB">
      <w:pPr>
        <w:spacing w:after="29"/>
        <w:ind w:left="291" w:right="44"/>
      </w:pPr>
      <w:r>
        <w:t>WE, THE FREELY ELECTED REPRESEN</w:t>
      </w:r>
      <w:r>
        <w:t xml:space="preserve">TATIVES OF THE PEOPLE </w:t>
      </w:r>
    </w:p>
    <w:p w14:paraId="0BAB4736" w14:textId="77777777" w:rsidR="00491D3A" w:rsidRDefault="009D70DB">
      <w:pPr>
        <w:ind w:left="19" w:right="44"/>
      </w:pPr>
      <w:r>
        <w:t>OF SRI LANKA, in pursuance of such Mandate, humbly acknowledging our obligations to our People and gratefully remembering their heroic and       unremitting struggle to regain and preserve their rights and privileges so that the Dign</w:t>
      </w:r>
      <w:r>
        <w:t xml:space="preserve">ity and Freedom of the Individual may be assured, Just, Social,   </w:t>
      </w:r>
    </w:p>
    <w:p w14:paraId="44D79412" w14:textId="77777777" w:rsidR="00491D3A" w:rsidRDefault="009D70DB">
      <w:pPr>
        <w:spacing w:after="106"/>
        <w:ind w:left="19" w:right="44"/>
      </w:pPr>
      <w:r>
        <w:t xml:space="preserve">Economic and Cultural Order attained, the Unity of the Country restored, and Concord established with other Nations, </w:t>
      </w:r>
    </w:p>
    <w:p w14:paraId="1D584BE3" w14:textId="77777777" w:rsidR="00491D3A" w:rsidRDefault="009D70DB">
      <w:pPr>
        <w:spacing w:after="121" w:line="265" w:lineRule="auto"/>
        <w:ind w:left="1633" w:right="1630"/>
        <w:jc w:val="center"/>
      </w:pPr>
      <w:r>
        <w:t xml:space="preserve">do hereby adopt and enact  </w:t>
      </w:r>
    </w:p>
    <w:p w14:paraId="5F63F2AB" w14:textId="77777777" w:rsidR="00491D3A" w:rsidRDefault="009D70DB">
      <w:pPr>
        <w:spacing w:after="119" w:line="265" w:lineRule="auto"/>
        <w:ind w:left="1633" w:right="1625"/>
        <w:jc w:val="center"/>
      </w:pPr>
      <w:r>
        <w:t xml:space="preserve">this </w:t>
      </w:r>
    </w:p>
    <w:p w14:paraId="18617499" w14:textId="77777777" w:rsidR="00491D3A" w:rsidRDefault="009D70DB">
      <w:pPr>
        <w:spacing w:after="4" w:line="265" w:lineRule="auto"/>
        <w:ind w:left="1633" w:right="1631"/>
        <w:jc w:val="center"/>
      </w:pPr>
      <w:r>
        <w:t xml:space="preserve"> CONSTITUTION </w:t>
      </w:r>
    </w:p>
    <w:p w14:paraId="6DC2C954" w14:textId="77777777" w:rsidR="00491D3A" w:rsidRDefault="009D70DB">
      <w:pPr>
        <w:spacing w:after="150" w:line="259" w:lineRule="auto"/>
        <w:ind w:left="0" w:right="0" w:firstLine="0"/>
        <w:jc w:val="left"/>
      </w:pPr>
      <w:r>
        <w:rPr>
          <w:sz w:val="8"/>
        </w:rPr>
        <w:t xml:space="preserve"> </w:t>
      </w:r>
    </w:p>
    <w:p w14:paraId="64B27ABF" w14:textId="77777777" w:rsidR="00491D3A" w:rsidRDefault="009D70DB">
      <w:pPr>
        <w:spacing w:after="35" w:line="265" w:lineRule="auto"/>
        <w:ind w:left="1633" w:right="1627"/>
        <w:jc w:val="center"/>
      </w:pPr>
      <w:r>
        <w:t xml:space="preserve">as the  </w:t>
      </w:r>
    </w:p>
    <w:p w14:paraId="2E1BEC7F" w14:textId="77777777" w:rsidR="00491D3A" w:rsidRDefault="009D70DB">
      <w:pPr>
        <w:spacing w:after="35" w:line="265" w:lineRule="auto"/>
        <w:ind w:left="1633" w:right="1630"/>
        <w:jc w:val="center"/>
      </w:pPr>
      <w:r>
        <w:t xml:space="preserve">SUPREME LAW  </w:t>
      </w:r>
    </w:p>
    <w:p w14:paraId="004C8853" w14:textId="77777777" w:rsidR="00491D3A" w:rsidRDefault="009D70DB">
      <w:pPr>
        <w:spacing w:after="38" w:line="265" w:lineRule="auto"/>
        <w:ind w:left="1633" w:right="1627"/>
        <w:jc w:val="center"/>
      </w:pPr>
      <w:r>
        <w:t xml:space="preserve">of the </w:t>
      </w:r>
    </w:p>
    <w:p w14:paraId="131696DF" w14:textId="77777777" w:rsidR="00491D3A" w:rsidRDefault="009D70DB">
      <w:pPr>
        <w:ind w:left="749" w:right="44"/>
      </w:pPr>
      <w:r>
        <w:t>DEMOCRATIC SOCIALIST REPUBLIC OF SRI LANKA</w:t>
      </w:r>
      <w:r>
        <w:rPr>
          <w:sz w:val="21"/>
        </w:rPr>
        <w:t xml:space="preserve">. </w:t>
      </w:r>
    </w:p>
    <w:p w14:paraId="64A69DC3" w14:textId="77777777" w:rsidR="00491D3A" w:rsidRDefault="009D70DB">
      <w:pPr>
        <w:spacing w:after="0" w:line="259" w:lineRule="auto"/>
        <w:ind w:left="41" w:right="0" w:firstLine="0"/>
      </w:pPr>
      <w:r>
        <w:rPr>
          <w:rFonts w:ascii="Calibri" w:eastAsia="Calibri" w:hAnsi="Calibri" w:cs="Calibri"/>
          <w:sz w:val="20"/>
        </w:rPr>
        <w:t xml:space="preserve"> </w:t>
      </w:r>
      <w:r>
        <w:rPr>
          <w:rFonts w:ascii="Calibri" w:eastAsia="Calibri" w:hAnsi="Calibri" w:cs="Calibri"/>
          <w:sz w:val="20"/>
        </w:rPr>
        <w:tab/>
        <w:t xml:space="preserve">  </w:t>
      </w:r>
    </w:p>
    <w:p w14:paraId="66FF2540" w14:textId="77777777" w:rsidR="00491D3A" w:rsidRDefault="00491D3A">
      <w:pPr>
        <w:sectPr w:rsidR="00491D3A">
          <w:headerReference w:type="even" r:id="rId44"/>
          <w:headerReference w:type="default" r:id="rId45"/>
          <w:footerReference w:type="even" r:id="rId46"/>
          <w:footerReference w:type="default" r:id="rId47"/>
          <w:headerReference w:type="first" r:id="rId48"/>
          <w:footerReference w:type="first" r:id="rId49"/>
          <w:pgSz w:w="10318" w:h="14570"/>
          <w:pgMar w:top="1325" w:right="1731" w:bottom="1258" w:left="1738" w:header="1279" w:footer="720" w:gutter="0"/>
          <w:pgNumType w:fmt="lowerRoman"/>
          <w:cols w:space="720"/>
        </w:sectPr>
      </w:pPr>
    </w:p>
    <w:p w14:paraId="6544EB61" w14:textId="77777777" w:rsidR="00491D3A" w:rsidRDefault="009D70DB">
      <w:pPr>
        <w:spacing w:after="805" w:line="259" w:lineRule="auto"/>
        <w:ind w:left="0" w:right="0" w:firstLine="0"/>
        <w:jc w:val="right"/>
      </w:pPr>
      <w:r>
        <w:rPr>
          <w:sz w:val="20"/>
        </w:rPr>
        <w:lastRenderedPageBreak/>
        <w:t xml:space="preserve"> </w:t>
      </w:r>
    </w:p>
    <w:p w14:paraId="2006CDFE" w14:textId="77777777" w:rsidR="00491D3A" w:rsidRDefault="009D70DB">
      <w:pPr>
        <w:spacing w:after="97"/>
        <w:ind w:left="2012" w:right="44"/>
      </w:pPr>
      <w:r>
        <w:t xml:space="preserve">CHAPTER I </w:t>
      </w:r>
    </w:p>
    <w:p w14:paraId="40195660" w14:textId="77777777" w:rsidR="00491D3A" w:rsidRDefault="009D70DB">
      <w:pPr>
        <w:pStyle w:val="Heading3"/>
        <w:ind w:left="96" w:right="0"/>
      </w:pPr>
      <w:r>
        <w:t xml:space="preserve">THE PEOPLE, THE STATE AND SOVEREIGNTY </w:t>
      </w:r>
    </w:p>
    <w:p w14:paraId="27137732" w14:textId="77777777" w:rsidR="00491D3A" w:rsidRDefault="009D70DB">
      <w:pPr>
        <w:spacing w:after="187" w:line="259" w:lineRule="auto"/>
        <w:ind w:left="2557" w:right="0" w:firstLine="0"/>
        <w:jc w:val="left"/>
      </w:pPr>
      <w:r>
        <w:rPr>
          <w:sz w:val="10"/>
        </w:rPr>
        <w:t xml:space="preserve"> </w:t>
      </w:r>
    </w:p>
    <w:p w14:paraId="30D0763B" w14:textId="77777777" w:rsidR="00491D3A" w:rsidRDefault="009D70DB">
      <w:pPr>
        <w:numPr>
          <w:ilvl w:val="0"/>
          <w:numId w:val="21"/>
        </w:numPr>
        <w:spacing w:after="4" w:line="265" w:lineRule="auto"/>
        <w:ind w:right="106" w:firstLine="480"/>
      </w:pPr>
      <w:r>
        <w:t xml:space="preserve">Sri Lanka (Ceylon) is a Free, Sovereign, </w:t>
      </w:r>
      <w:r>
        <w:tab/>
      </w:r>
      <w:r>
        <w:rPr>
          <w:b/>
          <w:sz w:val="18"/>
        </w:rPr>
        <w:t xml:space="preserve">The State </w:t>
      </w:r>
    </w:p>
    <w:p w14:paraId="485490B2" w14:textId="77777777" w:rsidR="00491D3A" w:rsidRDefault="009D70DB">
      <w:pPr>
        <w:spacing w:after="0" w:line="259" w:lineRule="auto"/>
        <w:ind w:left="5521" w:right="0" w:firstLine="0"/>
        <w:jc w:val="left"/>
      </w:pPr>
      <w:r>
        <w:rPr>
          <w:b/>
          <w:sz w:val="16"/>
        </w:rPr>
        <w:t xml:space="preserve"> </w:t>
      </w:r>
    </w:p>
    <w:p w14:paraId="6F3FDFA4" w14:textId="77777777" w:rsidR="00491D3A" w:rsidRDefault="009D70DB">
      <w:pPr>
        <w:ind w:left="19" w:right="1759"/>
      </w:pPr>
      <w:r>
        <w:t xml:space="preserve">Independent and Democratic Socialist Republic and shall be known as the Democratic Socialist Republic of Sri Lanka. </w:t>
      </w:r>
    </w:p>
    <w:p w14:paraId="007394C3" w14:textId="77777777" w:rsidR="00491D3A" w:rsidRDefault="009D70DB">
      <w:pPr>
        <w:spacing w:after="81" w:line="259" w:lineRule="auto"/>
        <w:ind w:left="425" w:right="0" w:firstLine="0"/>
        <w:jc w:val="left"/>
      </w:pPr>
      <w:r>
        <w:rPr>
          <w:sz w:val="16"/>
        </w:rPr>
        <w:t xml:space="preserve"> </w:t>
      </w:r>
    </w:p>
    <w:p w14:paraId="6D1EABD1" w14:textId="77777777" w:rsidR="00491D3A" w:rsidRDefault="009D70DB">
      <w:pPr>
        <w:numPr>
          <w:ilvl w:val="0"/>
          <w:numId w:val="21"/>
        </w:numPr>
        <w:ind w:right="106" w:firstLine="480"/>
      </w:pPr>
      <w:r>
        <w:t xml:space="preserve">The Republic of Sri Lanka is a Unitary State. </w:t>
      </w:r>
      <w:r>
        <w:tab/>
      </w:r>
      <w:r>
        <w:rPr>
          <w:b/>
          <w:sz w:val="18"/>
        </w:rPr>
        <w:t xml:space="preserve">Unitary State  </w:t>
      </w:r>
    </w:p>
    <w:p w14:paraId="4CB26CDC" w14:textId="77777777" w:rsidR="00491D3A" w:rsidRDefault="009D70DB">
      <w:pPr>
        <w:spacing w:after="54" w:line="259" w:lineRule="auto"/>
        <w:ind w:left="425" w:right="0" w:firstLine="0"/>
        <w:jc w:val="left"/>
      </w:pPr>
      <w:r>
        <w:rPr>
          <w:sz w:val="16"/>
        </w:rPr>
        <w:t xml:space="preserve"> </w:t>
      </w:r>
    </w:p>
    <w:p w14:paraId="74070391" w14:textId="77777777" w:rsidR="00491D3A" w:rsidRDefault="009D70DB">
      <w:pPr>
        <w:numPr>
          <w:ilvl w:val="0"/>
          <w:numId w:val="21"/>
        </w:numPr>
        <w:ind w:right="106" w:firstLine="480"/>
      </w:pPr>
      <w:proofErr w:type="gramStart"/>
      <w:r>
        <w:t>In  the</w:t>
      </w:r>
      <w:proofErr w:type="gramEnd"/>
      <w:r>
        <w:t xml:space="preserve">  Republic</w:t>
      </w:r>
      <w:r>
        <w:t xml:space="preserve">  of  Sri  Lanka  sovereignty  is  </w:t>
      </w:r>
      <w:r>
        <w:rPr>
          <w:b/>
          <w:sz w:val="18"/>
        </w:rPr>
        <w:t xml:space="preserve">Sovereignty  </w:t>
      </w:r>
      <w:r>
        <w:t xml:space="preserve">in  the People and is inalienable. Sovereignty includes the </w:t>
      </w:r>
      <w:r>
        <w:rPr>
          <w:b/>
          <w:sz w:val="18"/>
        </w:rPr>
        <w:t>of the</w:t>
      </w:r>
      <w:r>
        <w:rPr>
          <w:sz w:val="18"/>
        </w:rPr>
        <w:t xml:space="preserve"> </w:t>
      </w:r>
    </w:p>
    <w:p w14:paraId="4C20D519" w14:textId="77777777" w:rsidR="00491D3A" w:rsidRDefault="009D70DB">
      <w:pPr>
        <w:spacing w:after="1" w:line="265" w:lineRule="auto"/>
        <w:ind w:left="10" w:right="858"/>
        <w:jc w:val="right"/>
      </w:pPr>
      <w:r>
        <w:rPr>
          <w:b/>
          <w:sz w:val="18"/>
        </w:rPr>
        <w:t>People</w:t>
      </w:r>
      <w:r>
        <w:rPr>
          <w:sz w:val="18"/>
        </w:rPr>
        <w:t xml:space="preserve"> </w:t>
      </w:r>
    </w:p>
    <w:p w14:paraId="229C1100" w14:textId="77777777" w:rsidR="00491D3A" w:rsidRDefault="009D70DB">
      <w:pPr>
        <w:ind w:left="19" w:right="846"/>
      </w:pPr>
      <w:r>
        <w:t>powers of government, fundamental rights and the franchise</w:t>
      </w:r>
      <w:r>
        <w:rPr>
          <w:sz w:val="20"/>
        </w:rPr>
        <w:t xml:space="preserve">. </w:t>
      </w:r>
    </w:p>
    <w:p w14:paraId="5844FC93" w14:textId="77777777" w:rsidR="00491D3A" w:rsidRDefault="009D70DB">
      <w:pPr>
        <w:spacing w:after="67" w:line="259" w:lineRule="auto"/>
        <w:ind w:left="425" w:right="0" w:firstLine="0"/>
        <w:jc w:val="left"/>
      </w:pPr>
      <w:r>
        <w:rPr>
          <w:sz w:val="16"/>
        </w:rPr>
        <w:t xml:space="preserve"> </w:t>
      </w:r>
    </w:p>
    <w:p w14:paraId="699A697E" w14:textId="77777777" w:rsidR="00491D3A" w:rsidRDefault="009D70DB">
      <w:pPr>
        <w:numPr>
          <w:ilvl w:val="0"/>
          <w:numId w:val="21"/>
        </w:numPr>
        <w:spacing w:after="29" w:line="265" w:lineRule="auto"/>
        <w:ind w:right="106" w:firstLine="480"/>
      </w:pPr>
      <w:r>
        <w:t xml:space="preserve">The Sovereignty of the People shall be exercised </w:t>
      </w:r>
      <w:r>
        <w:tab/>
      </w:r>
      <w:r>
        <w:rPr>
          <w:b/>
          <w:sz w:val="18"/>
        </w:rPr>
        <w:t>Exercise of</w:t>
      </w:r>
      <w:r>
        <w:rPr>
          <w:sz w:val="18"/>
        </w:rPr>
        <w:t xml:space="preserve"> </w:t>
      </w:r>
    </w:p>
    <w:p w14:paraId="63CDFBA9" w14:textId="77777777" w:rsidR="00491D3A" w:rsidRDefault="009D70DB">
      <w:pPr>
        <w:tabs>
          <w:tab w:val="center" w:pos="6057"/>
        </w:tabs>
        <w:spacing w:after="36"/>
        <w:ind w:left="0" w:right="0" w:firstLine="0"/>
        <w:jc w:val="left"/>
      </w:pPr>
      <w:r>
        <w:t xml:space="preserve">and enjoyed in the following </w:t>
      </w:r>
      <w:proofErr w:type="gramStart"/>
      <w:r>
        <w:t>manner:–</w:t>
      </w:r>
      <w:proofErr w:type="gramEnd"/>
      <w:r>
        <w:t xml:space="preserve"> </w:t>
      </w:r>
      <w:r>
        <w:tab/>
      </w:r>
      <w:r>
        <w:rPr>
          <w:b/>
          <w:sz w:val="18"/>
        </w:rPr>
        <w:t>Sovereignty</w:t>
      </w:r>
      <w:r>
        <w:rPr>
          <w:sz w:val="18"/>
        </w:rPr>
        <w:t xml:space="preserve"> </w:t>
      </w:r>
    </w:p>
    <w:p w14:paraId="703C6A05" w14:textId="77777777" w:rsidR="00491D3A" w:rsidRDefault="009D70DB">
      <w:pPr>
        <w:spacing w:after="44" w:line="259" w:lineRule="auto"/>
        <w:ind w:left="425" w:right="0" w:firstLine="0"/>
        <w:jc w:val="left"/>
      </w:pPr>
      <w:r>
        <w:rPr>
          <w:sz w:val="16"/>
        </w:rPr>
        <w:t xml:space="preserve"> </w:t>
      </w:r>
    </w:p>
    <w:p w14:paraId="58BC23AC" w14:textId="77777777" w:rsidR="00491D3A" w:rsidRDefault="009D70DB">
      <w:pPr>
        <w:numPr>
          <w:ilvl w:val="1"/>
          <w:numId w:val="21"/>
        </w:numPr>
        <w:ind w:right="1749" w:hanging="420"/>
      </w:pPr>
      <w:r>
        <w:t>the legislative power of the People shall be exercised by Parliament, consisting of elected representatives of the People and by the People</w:t>
      </w:r>
      <w:r>
        <w:t xml:space="preserve"> at a Referendum; </w:t>
      </w:r>
    </w:p>
    <w:p w14:paraId="44B16004" w14:textId="77777777" w:rsidR="00491D3A" w:rsidRDefault="009D70DB">
      <w:pPr>
        <w:spacing w:after="46" w:line="259" w:lineRule="auto"/>
        <w:ind w:left="0" w:right="0" w:firstLine="0"/>
        <w:jc w:val="left"/>
      </w:pPr>
      <w:r>
        <w:rPr>
          <w:sz w:val="16"/>
        </w:rPr>
        <w:t xml:space="preserve"> </w:t>
      </w:r>
    </w:p>
    <w:p w14:paraId="63BD4DD2" w14:textId="77777777" w:rsidR="00491D3A" w:rsidRDefault="009D70DB">
      <w:pPr>
        <w:numPr>
          <w:ilvl w:val="1"/>
          <w:numId w:val="21"/>
        </w:numPr>
        <w:ind w:right="1749" w:hanging="420"/>
      </w:pPr>
      <w:r>
        <w:t xml:space="preserve">the executive power of the People, including the defence of Sri Lanka, shall be exercised by the President of the Republic elected by the People; </w:t>
      </w:r>
    </w:p>
    <w:p w14:paraId="705F5F5B" w14:textId="77777777" w:rsidR="00491D3A" w:rsidRDefault="009D70DB">
      <w:pPr>
        <w:spacing w:after="44" w:line="259" w:lineRule="auto"/>
        <w:ind w:left="0" w:right="0" w:firstLine="0"/>
        <w:jc w:val="left"/>
      </w:pPr>
      <w:r>
        <w:rPr>
          <w:sz w:val="16"/>
        </w:rPr>
        <w:t xml:space="preserve"> </w:t>
      </w:r>
    </w:p>
    <w:p w14:paraId="15DA1FBF" w14:textId="77777777" w:rsidR="00491D3A" w:rsidRDefault="009D70DB">
      <w:pPr>
        <w:numPr>
          <w:ilvl w:val="1"/>
          <w:numId w:val="21"/>
        </w:numPr>
        <w:ind w:right="1749" w:hanging="420"/>
      </w:pPr>
      <w:r>
        <w:t>the judicial power of the People shall be exercised by Parliament through courts, trib</w:t>
      </w:r>
      <w:r>
        <w:t xml:space="preserve">unals and institutions created and established, or recognized, by the Constitution, or created and established by law, except in </w:t>
      </w:r>
      <w:r>
        <w:lastRenderedPageBreak/>
        <w:t>regard to matters relating to the privileges, immunities and powers of Parliament and of its Members, wherein the judicial powe</w:t>
      </w:r>
      <w:r>
        <w:t xml:space="preserve">r of the People may be exercised directly by Parliament </w:t>
      </w:r>
      <w:proofErr w:type="gramStart"/>
      <w:r>
        <w:t>according  to</w:t>
      </w:r>
      <w:proofErr w:type="gramEnd"/>
      <w:r>
        <w:t xml:space="preserve"> law; </w:t>
      </w:r>
    </w:p>
    <w:p w14:paraId="6C009543" w14:textId="77777777" w:rsidR="00491D3A" w:rsidRDefault="009D70DB">
      <w:pPr>
        <w:spacing w:after="44" w:line="259" w:lineRule="auto"/>
        <w:ind w:left="0" w:right="0" w:firstLine="0"/>
        <w:jc w:val="left"/>
      </w:pPr>
      <w:r>
        <w:rPr>
          <w:sz w:val="16"/>
        </w:rPr>
        <w:t xml:space="preserve"> </w:t>
      </w:r>
    </w:p>
    <w:p w14:paraId="6D6B11FD" w14:textId="77777777" w:rsidR="00491D3A" w:rsidRDefault="009D70DB">
      <w:pPr>
        <w:numPr>
          <w:ilvl w:val="1"/>
          <w:numId w:val="21"/>
        </w:numPr>
        <w:ind w:right="1749" w:hanging="420"/>
      </w:pPr>
      <w:r>
        <w:t xml:space="preserve">the fundamental rights which are by the     </w:t>
      </w:r>
    </w:p>
    <w:p w14:paraId="3F9E116B" w14:textId="77777777" w:rsidR="00491D3A" w:rsidRDefault="009D70DB">
      <w:pPr>
        <w:ind w:left="2591" w:right="331"/>
      </w:pPr>
      <w:r>
        <w:t xml:space="preserve">Constitution declared and recognized </w:t>
      </w:r>
      <w:proofErr w:type="gramStart"/>
      <w:r>
        <w:t>shall  be</w:t>
      </w:r>
      <w:proofErr w:type="gramEnd"/>
      <w:r>
        <w:t xml:space="preserve"> respected, secured and advanced by all the organs of government and shall not be abridged, restricted or denied, save in the manner and to the extent hereinafter provided; and </w:t>
      </w:r>
    </w:p>
    <w:p w14:paraId="2E0F0F1D" w14:textId="77777777" w:rsidR="00491D3A" w:rsidRDefault="009D70DB">
      <w:pPr>
        <w:spacing w:after="46" w:line="259" w:lineRule="auto"/>
        <w:ind w:left="1865" w:right="0" w:firstLine="0"/>
        <w:jc w:val="left"/>
      </w:pPr>
      <w:r>
        <w:rPr>
          <w:sz w:val="16"/>
        </w:rPr>
        <w:t xml:space="preserve"> </w:t>
      </w:r>
    </w:p>
    <w:p w14:paraId="12C38BD4" w14:textId="77777777" w:rsidR="00491D3A" w:rsidRDefault="009D70DB">
      <w:pPr>
        <w:numPr>
          <w:ilvl w:val="1"/>
          <w:numId w:val="21"/>
        </w:numPr>
        <w:ind w:right="1749" w:hanging="420"/>
      </w:pPr>
      <w:r>
        <w:t>the franchise shall be exercis</w:t>
      </w:r>
      <w:r>
        <w:t xml:space="preserve">able at the election of the President of the Republic   and of the Members of Parliament and at every Referendum by every citizen who has       </w:t>
      </w:r>
      <w:proofErr w:type="gramStart"/>
      <w:r>
        <w:t>attained  the</w:t>
      </w:r>
      <w:proofErr w:type="gramEnd"/>
      <w:r>
        <w:t xml:space="preserve">  age  of  eighteen  years  and who, being qualified to be an elector as hereinafter provided, has </w:t>
      </w:r>
      <w:r>
        <w:t xml:space="preserve">his name entered in the register of electors. </w:t>
      </w:r>
    </w:p>
    <w:p w14:paraId="72D7F1A5" w14:textId="77777777" w:rsidR="00491D3A" w:rsidRDefault="009D70DB">
      <w:pPr>
        <w:spacing w:after="121" w:line="259" w:lineRule="auto"/>
        <w:ind w:left="1865" w:right="0" w:firstLine="0"/>
        <w:jc w:val="left"/>
      </w:pPr>
      <w:r>
        <w:rPr>
          <w:sz w:val="16"/>
        </w:rPr>
        <w:t xml:space="preserve"> </w:t>
      </w:r>
    </w:p>
    <w:p w14:paraId="615E3888" w14:textId="77777777" w:rsidR="00491D3A" w:rsidRDefault="009D70DB">
      <w:pPr>
        <w:tabs>
          <w:tab w:val="center" w:pos="766"/>
          <w:tab w:val="right" w:pos="6970"/>
        </w:tabs>
        <w:ind w:left="0" w:right="0" w:firstLine="0"/>
        <w:jc w:val="left"/>
      </w:pPr>
      <w:r>
        <w:rPr>
          <w:rFonts w:ascii="Calibri" w:eastAsia="Calibri" w:hAnsi="Calibri" w:cs="Calibri"/>
        </w:rPr>
        <w:tab/>
      </w:r>
      <w:r>
        <w:rPr>
          <w:b/>
          <w:sz w:val="28"/>
          <w:vertAlign w:val="subscript"/>
        </w:rPr>
        <w:t>T</w:t>
      </w:r>
      <w:r>
        <w:rPr>
          <w:b/>
          <w:sz w:val="18"/>
        </w:rPr>
        <w:t xml:space="preserve">erritory </w:t>
      </w:r>
      <w:r>
        <w:rPr>
          <w:b/>
          <w:sz w:val="28"/>
          <w:vertAlign w:val="subscript"/>
        </w:rPr>
        <w:t xml:space="preserve">of               </w:t>
      </w:r>
      <w:r>
        <w:rPr>
          <w:b/>
          <w:sz w:val="28"/>
          <w:vertAlign w:val="subscript"/>
        </w:rPr>
        <w:tab/>
      </w:r>
      <w:r>
        <w:rPr>
          <w:b/>
        </w:rPr>
        <w:t>5</w:t>
      </w:r>
      <w:r>
        <w:t xml:space="preserve">. The territory of the Republic of Sri Lanka shall </w:t>
      </w:r>
    </w:p>
    <w:tbl>
      <w:tblPr>
        <w:tblStyle w:val="TableGrid"/>
        <w:tblW w:w="7099" w:type="dxa"/>
        <w:tblInd w:w="-14" w:type="dxa"/>
        <w:tblCellMar>
          <w:top w:w="0" w:type="dxa"/>
          <w:left w:w="0" w:type="dxa"/>
          <w:bottom w:w="0" w:type="dxa"/>
          <w:right w:w="0" w:type="dxa"/>
        </w:tblCellMar>
        <w:tblLook w:val="04A0" w:firstRow="1" w:lastRow="0" w:firstColumn="1" w:lastColumn="0" w:noHBand="0" w:noVBand="1"/>
      </w:tblPr>
      <w:tblGrid>
        <w:gridCol w:w="1454"/>
        <w:gridCol w:w="5645"/>
      </w:tblGrid>
      <w:tr w:rsidR="00491D3A" w14:paraId="6B2AD622" w14:textId="77777777">
        <w:trPr>
          <w:trHeight w:val="4872"/>
        </w:trPr>
        <w:tc>
          <w:tcPr>
            <w:tcW w:w="1454" w:type="dxa"/>
            <w:tcBorders>
              <w:top w:val="nil"/>
              <w:left w:val="nil"/>
              <w:bottom w:val="nil"/>
              <w:right w:val="nil"/>
            </w:tcBorders>
          </w:tcPr>
          <w:p w14:paraId="76ABA154" w14:textId="77777777" w:rsidR="00491D3A" w:rsidRDefault="009D70DB">
            <w:pPr>
              <w:spacing w:after="0" w:line="259" w:lineRule="auto"/>
              <w:ind w:left="14" w:right="0" w:firstLine="0"/>
              <w:jc w:val="left"/>
            </w:pPr>
            <w:r>
              <w:rPr>
                <w:b/>
                <w:sz w:val="18"/>
              </w:rPr>
              <w:lastRenderedPageBreak/>
              <w:t>the Republic</w:t>
            </w:r>
            <w:r>
              <w:rPr>
                <w:sz w:val="18"/>
              </w:rPr>
              <w:t xml:space="preserve"> </w:t>
            </w:r>
          </w:p>
          <w:p w14:paraId="3159113F" w14:textId="77777777" w:rsidR="00491D3A" w:rsidRDefault="009D70DB">
            <w:pPr>
              <w:spacing w:after="2102" w:line="259" w:lineRule="auto"/>
              <w:ind w:left="24" w:right="0" w:firstLine="0"/>
              <w:jc w:val="left"/>
            </w:pPr>
            <w:r>
              <w:rPr>
                <w:rFonts w:ascii="Calibri" w:eastAsia="Calibri" w:hAnsi="Calibri" w:cs="Calibri"/>
                <w:sz w:val="16"/>
              </w:rPr>
              <w:t xml:space="preserve"> </w:t>
            </w:r>
          </w:p>
          <w:p w14:paraId="40F76FEF" w14:textId="77777777" w:rsidR="00491D3A" w:rsidRDefault="009D70DB">
            <w:pPr>
              <w:spacing w:after="0" w:line="259" w:lineRule="auto"/>
              <w:ind w:left="0" w:right="0" w:firstLine="0"/>
              <w:jc w:val="left"/>
            </w:pPr>
            <w:r>
              <w:rPr>
                <w:b/>
                <w:sz w:val="18"/>
              </w:rPr>
              <w:t xml:space="preserve">The National  </w:t>
            </w:r>
          </w:p>
          <w:p w14:paraId="6F8DF9B1" w14:textId="77777777" w:rsidR="00491D3A" w:rsidRDefault="009D70DB">
            <w:pPr>
              <w:spacing w:after="348" w:line="259" w:lineRule="auto"/>
              <w:ind w:left="0" w:right="0" w:firstLine="0"/>
              <w:jc w:val="left"/>
            </w:pPr>
            <w:r>
              <w:rPr>
                <w:b/>
                <w:sz w:val="18"/>
              </w:rPr>
              <w:t xml:space="preserve">Flag  </w:t>
            </w:r>
          </w:p>
          <w:p w14:paraId="34B0DB49" w14:textId="77777777" w:rsidR="00491D3A" w:rsidRDefault="009D70DB">
            <w:pPr>
              <w:spacing w:after="712" w:line="238" w:lineRule="auto"/>
              <w:ind w:left="31" w:right="0" w:firstLine="0"/>
              <w:jc w:val="left"/>
            </w:pPr>
            <w:r>
              <w:rPr>
                <w:b/>
                <w:sz w:val="18"/>
              </w:rPr>
              <w:t xml:space="preserve">The National Anthem </w:t>
            </w:r>
          </w:p>
          <w:p w14:paraId="7FD94D37" w14:textId="77777777" w:rsidR="00491D3A" w:rsidRDefault="009D70DB">
            <w:pPr>
              <w:spacing w:after="0" w:line="259" w:lineRule="auto"/>
              <w:ind w:left="19" w:right="0" w:firstLine="0"/>
              <w:jc w:val="left"/>
            </w:pPr>
            <w:r>
              <w:rPr>
                <w:b/>
                <w:sz w:val="18"/>
              </w:rPr>
              <w:t xml:space="preserve">The National </w:t>
            </w:r>
          </w:p>
          <w:p w14:paraId="4E74450B" w14:textId="77777777" w:rsidR="00491D3A" w:rsidRDefault="009D70DB">
            <w:pPr>
              <w:spacing w:after="0" w:line="259" w:lineRule="auto"/>
              <w:ind w:left="19" w:right="0" w:firstLine="0"/>
              <w:jc w:val="left"/>
            </w:pPr>
            <w:r>
              <w:rPr>
                <w:b/>
                <w:sz w:val="18"/>
              </w:rPr>
              <w:t>Day</w:t>
            </w:r>
            <w:r>
              <w:rPr>
                <w:b/>
                <w:sz w:val="16"/>
              </w:rPr>
              <w:t xml:space="preserve"> </w:t>
            </w:r>
          </w:p>
        </w:tc>
        <w:tc>
          <w:tcPr>
            <w:tcW w:w="5645" w:type="dxa"/>
            <w:tcBorders>
              <w:top w:val="nil"/>
              <w:left w:val="nil"/>
              <w:bottom w:val="nil"/>
              <w:right w:val="nil"/>
            </w:tcBorders>
          </w:tcPr>
          <w:p w14:paraId="5D899FD2" w14:textId="77777777" w:rsidR="00491D3A" w:rsidRDefault="009D70DB">
            <w:pPr>
              <w:spacing w:after="0" w:line="289" w:lineRule="auto"/>
              <w:ind w:left="0" w:right="0" w:firstLine="0"/>
            </w:pPr>
            <w:r>
              <w:t xml:space="preserve">consist of the </w:t>
            </w:r>
            <w:r>
              <w:rPr>
                <w:b/>
                <w:i/>
                <w:vertAlign w:val="superscript"/>
              </w:rPr>
              <w:footnoteReference w:id="1"/>
            </w:r>
            <w:r>
              <w:t>[twenty-</w:t>
            </w:r>
            <w:r>
              <w:t xml:space="preserve">five] administrative districts, the names of which are set out in the First Schedule and its     </w:t>
            </w:r>
          </w:p>
          <w:p w14:paraId="03C5198E" w14:textId="77777777" w:rsidR="00491D3A" w:rsidRDefault="009D70DB">
            <w:pPr>
              <w:spacing w:after="36" w:line="216" w:lineRule="auto"/>
              <w:ind w:left="72" w:right="3979" w:hanging="72"/>
              <w:jc w:val="left"/>
            </w:pPr>
            <w:r>
              <w:rPr>
                <w:i/>
                <w:sz w:val="14"/>
              </w:rPr>
              <w:t xml:space="preserve">2 </w:t>
            </w:r>
            <w:r>
              <w:t xml:space="preserve">[territorial waters:  </w:t>
            </w:r>
          </w:p>
          <w:p w14:paraId="3B71FD08" w14:textId="77777777" w:rsidR="00491D3A" w:rsidRDefault="009D70DB">
            <w:pPr>
              <w:spacing w:after="46" w:line="259" w:lineRule="auto"/>
              <w:ind w:left="425" w:right="0" w:firstLine="0"/>
              <w:jc w:val="left"/>
            </w:pPr>
            <w:r>
              <w:rPr>
                <w:sz w:val="16"/>
              </w:rPr>
              <w:t xml:space="preserve"> </w:t>
            </w:r>
          </w:p>
          <w:p w14:paraId="1F04E856" w14:textId="77777777" w:rsidR="00491D3A" w:rsidRDefault="009D70DB">
            <w:pPr>
              <w:spacing w:after="0" w:line="272" w:lineRule="auto"/>
              <w:ind w:left="0" w:right="495" w:firstLine="481"/>
            </w:pPr>
            <w:r>
              <w:t xml:space="preserve"> </w:t>
            </w:r>
            <w:r>
              <w:t xml:space="preserve">Provided that such administrative districts may be         subdivided or amalgamated so as to constitute different      </w:t>
            </w:r>
            <w:proofErr w:type="gramStart"/>
            <w:r>
              <w:t>administrative  districts</w:t>
            </w:r>
            <w:proofErr w:type="gramEnd"/>
            <w:r>
              <w:t xml:space="preserve">, as Parliament may by resolution       determine] </w:t>
            </w:r>
          </w:p>
          <w:p w14:paraId="1A51E936" w14:textId="77777777" w:rsidR="00491D3A" w:rsidRDefault="009D70DB">
            <w:pPr>
              <w:spacing w:after="48" w:line="259" w:lineRule="auto"/>
              <w:ind w:left="425" w:right="0" w:firstLine="0"/>
              <w:jc w:val="left"/>
            </w:pPr>
            <w:r>
              <w:rPr>
                <w:sz w:val="16"/>
              </w:rPr>
              <w:t xml:space="preserve"> </w:t>
            </w:r>
          </w:p>
          <w:p w14:paraId="536C7869" w14:textId="77777777" w:rsidR="00491D3A" w:rsidRDefault="009D70DB">
            <w:pPr>
              <w:numPr>
                <w:ilvl w:val="0"/>
                <w:numId w:val="224"/>
              </w:numPr>
              <w:spacing w:after="0" w:line="268" w:lineRule="auto"/>
              <w:ind w:right="26" w:firstLine="481"/>
            </w:pPr>
            <w:r>
              <w:t>The National Flag of the Republic of Sri Lanka shall be t</w:t>
            </w:r>
            <w:r>
              <w:t xml:space="preserve">he Lion Flag depicted in the Second Schedule. </w:t>
            </w:r>
          </w:p>
          <w:p w14:paraId="03542C0A" w14:textId="77777777" w:rsidR="00491D3A" w:rsidRDefault="009D70DB">
            <w:pPr>
              <w:spacing w:after="48" w:line="259" w:lineRule="auto"/>
              <w:ind w:left="425" w:right="0" w:firstLine="0"/>
              <w:jc w:val="left"/>
            </w:pPr>
            <w:r>
              <w:rPr>
                <w:sz w:val="16"/>
              </w:rPr>
              <w:t xml:space="preserve"> </w:t>
            </w:r>
          </w:p>
          <w:p w14:paraId="4F2A3195" w14:textId="77777777" w:rsidR="00491D3A" w:rsidRDefault="009D70DB">
            <w:pPr>
              <w:numPr>
                <w:ilvl w:val="0"/>
                <w:numId w:val="224"/>
              </w:numPr>
              <w:spacing w:after="0" w:line="272" w:lineRule="auto"/>
              <w:ind w:right="26" w:firstLine="481"/>
            </w:pPr>
            <w:r>
              <w:t xml:space="preserve">The National Anthem of the Republic of Sri Lanka shall be “Sri Lanka </w:t>
            </w:r>
            <w:proofErr w:type="spellStart"/>
            <w:r>
              <w:t>Matha</w:t>
            </w:r>
            <w:proofErr w:type="spellEnd"/>
            <w:r>
              <w:t xml:space="preserve">”, the words and music of which are set out in the Third Schedule. </w:t>
            </w:r>
          </w:p>
          <w:p w14:paraId="20BCF295" w14:textId="77777777" w:rsidR="00491D3A" w:rsidRDefault="009D70DB">
            <w:pPr>
              <w:spacing w:after="51" w:line="259" w:lineRule="auto"/>
              <w:ind w:left="425" w:right="0" w:firstLine="0"/>
              <w:jc w:val="left"/>
            </w:pPr>
            <w:r>
              <w:rPr>
                <w:sz w:val="16"/>
              </w:rPr>
              <w:t xml:space="preserve"> </w:t>
            </w:r>
          </w:p>
          <w:p w14:paraId="0BB2F342" w14:textId="77777777" w:rsidR="00491D3A" w:rsidRDefault="009D70DB">
            <w:pPr>
              <w:numPr>
                <w:ilvl w:val="0"/>
                <w:numId w:val="224"/>
              </w:numPr>
              <w:spacing w:after="0" w:line="259" w:lineRule="auto"/>
              <w:ind w:right="26" w:firstLine="481"/>
            </w:pPr>
            <w:r>
              <w:t>The National Day of the Republic of Sri Lanka shall be the four</w:t>
            </w:r>
            <w:r>
              <w:t xml:space="preserve">th day of February </w:t>
            </w:r>
          </w:p>
        </w:tc>
      </w:tr>
    </w:tbl>
    <w:p w14:paraId="6565C82A" w14:textId="77777777" w:rsidR="00491D3A" w:rsidRDefault="009D70DB">
      <w:pPr>
        <w:spacing w:after="97"/>
        <w:ind w:left="1990" w:right="44"/>
      </w:pPr>
      <w:r>
        <w:t xml:space="preserve">CHAPTER II </w:t>
      </w:r>
    </w:p>
    <w:p w14:paraId="0CBCF02B" w14:textId="77777777" w:rsidR="00491D3A" w:rsidRDefault="009D70DB">
      <w:pPr>
        <w:pStyle w:val="Heading3"/>
        <w:spacing w:after="159"/>
        <w:ind w:left="1988" w:right="0"/>
      </w:pPr>
      <w:r>
        <w:t xml:space="preserve">BUDDHISM </w:t>
      </w:r>
    </w:p>
    <w:p w14:paraId="47564D3B" w14:textId="77777777" w:rsidR="00491D3A" w:rsidRDefault="009D70DB">
      <w:pPr>
        <w:spacing w:after="106" w:line="259" w:lineRule="auto"/>
        <w:ind w:left="0" w:right="0" w:firstLine="0"/>
        <w:jc w:val="left"/>
      </w:pPr>
      <w:r>
        <w:rPr>
          <w:sz w:val="10"/>
        </w:rPr>
        <w:t xml:space="preserve"> </w:t>
      </w:r>
    </w:p>
    <w:p w14:paraId="54DD9F55" w14:textId="77777777" w:rsidR="00491D3A" w:rsidRDefault="009D70DB">
      <w:pPr>
        <w:ind w:left="9" w:right="44" w:firstLine="480"/>
      </w:pPr>
      <w:r>
        <w:rPr>
          <w:b/>
        </w:rPr>
        <w:t xml:space="preserve">9. </w:t>
      </w:r>
      <w:r>
        <w:t xml:space="preserve">The Republic of Sri Lanka shall give to Buddhism </w:t>
      </w:r>
      <w:proofErr w:type="spellStart"/>
      <w:r>
        <w:rPr>
          <w:b/>
          <w:sz w:val="28"/>
          <w:vertAlign w:val="superscript"/>
        </w:rPr>
        <w:t>Buddhism</w:t>
      </w:r>
      <w:proofErr w:type="spellEnd"/>
      <w:r>
        <w:rPr>
          <w:b/>
          <w:sz w:val="28"/>
          <w:vertAlign w:val="superscript"/>
        </w:rPr>
        <w:t xml:space="preserve"> </w:t>
      </w:r>
      <w:r>
        <w:t xml:space="preserve">the foremost place and accordingly it shall be the duty of the State to protect and foster the Buddha </w:t>
      </w:r>
      <w:proofErr w:type="spellStart"/>
      <w:r>
        <w:rPr>
          <w:i/>
        </w:rPr>
        <w:t>Sasana</w:t>
      </w:r>
      <w:proofErr w:type="spellEnd"/>
      <w:r>
        <w:rPr>
          <w:i/>
        </w:rPr>
        <w:t xml:space="preserve">, </w:t>
      </w:r>
      <w:r>
        <w:t xml:space="preserve">while assuring to all religions the rights granted by Articles 10 and 14(1)(e). </w:t>
      </w:r>
      <w:r>
        <w:br w:type="page"/>
      </w:r>
    </w:p>
    <w:p w14:paraId="553663FB" w14:textId="77777777" w:rsidR="00491D3A" w:rsidRDefault="009D70DB">
      <w:pPr>
        <w:spacing w:after="102" w:line="265" w:lineRule="auto"/>
        <w:ind w:left="1633" w:right="2279"/>
        <w:jc w:val="center"/>
      </w:pPr>
      <w:r>
        <w:lastRenderedPageBreak/>
        <w:t xml:space="preserve">CHAPTER III </w:t>
      </w:r>
    </w:p>
    <w:p w14:paraId="22A687CD" w14:textId="77777777" w:rsidR="00491D3A" w:rsidRDefault="009D70DB">
      <w:pPr>
        <w:spacing w:after="0" w:line="259" w:lineRule="auto"/>
        <w:ind w:left="10" w:right="657"/>
        <w:jc w:val="center"/>
      </w:pPr>
      <w:r>
        <w:rPr>
          <w:b/>
        </w:rPr>
        <w:t xml:space="preserve">FUNDAMENTAL RIGHTS </w:t>
      </w:r>
    </w:p>
    <w:p w14:paraId="69B4815C" w14:textId="77777777" w:rsidR="00491D3A" w:rsidRDefault="009D70DB">
      <w:pPr>
        <w:spacing w:after="0" w:line="259" w:lineRule="auto"/>
        <w:ind w:left="0" w:right="149" w:firstLine="0"/>
        <w:jc w:val="center"/>
      </w:pPr>
      <w:r>
        <w:rPr>
          <w:b/>
          <w:sz w:val="10"/>
        </w:rPr>
        <w:t xml:space="preserve"> </w:t>
      </w:r>
    </w:p>
    <w:p w14:paraId="4CD3A7F9" w14:textId="77777777" w:rsidR="00491D3A" w:rsidRDefault="009D70DB">
      <w:pPr>
        <w:spacing w:after="1" w:line="259" w:lineRule="auto"/>
        <w:ind w:left="481" w:right="0" w:firstLine="0"/>
        <w:jc w:val="left"/>
      </w:pPr>
      <w:r>
        <w:rPr>
          <w:sz w:val="4"/>
        </w:rPr>
        <w:t xml:space="preserve"> </w:t>
      </w:r>
    </w:p>
    <w:tbl>
      <w:tblPr>
        <w:tblStyle w:val="TableGrid"/>
        <w:tblW w:w="6713" w:type="dxa"/>
        <w:tblInd w:w="-1440" w:type="dxa"/>
        <w:tblCellMar>
          <w:top w:w="0" w:type="dxa"/>
          <w:left w:w="0" w:type="dxa"/>
          <w:bottom w:w="0" w:type="dxa"/>
          <w:right w:w="0" w:type="dxa"/>
        </w:tblCellMar>
        <w:tblLook w:val="04A0" w:firstRow="1" w:lastRow="0" w:firstColumn="1" w:lastColumn="0" w:noHBand="0" w:noVBand="1"/>
      </w:tblPr>
      <w:tblGrid>
        <w:gridCol w:w="1440"/>
        <w:gridCol w:w="5273"/>
      </w:tblGrid>
      <w:tr w:rsidR="00491D3A" w14:paraId="1DCED184" w14:textId="77777777">
        <w:trPr>
          <w:trHeight w:val="2378"/>
        </w:trPr>
        <w:tc>
          <w:tcPr>
            <w:tcW w:w="1440" w:type="dxa"/>
            <w:tcBorders>
              <w:top w:val="nil"/>
              <w:left w:val="nil"/>
              <w:bottom w:val="nil"/>
              <w:right w:val="nil"/>
            </w:tcBorders>
          </w:tcPr>
          <w:p w14:paraId="6EDFD777" w14:textId="77777777" w:rsidR="00491D3A" w:rsidRDefault="009D70DB">
            <w:pPr>
              <w:spacing w:after="275" w:line="238" w:lineRule="auto"/>
              <w:ind w:left="46" w:right="474" w:firstLine="0"/>
            </w:pPr>
            <w:r>
              <w:rPr>
                <w:b/>
                <w:sz w:val="18"/>
              </w:rPr>
              <w:t xml:space="preserve">Freedom </w:t>
            </w:r>
            <w:r>
              <w:rPr>
                <w:b/>
                <w:sz w:val="18"/>
              </w:rPr>
              <w:t xml:space="preserve">of </w:t>
            </w:r>
            <w:proofErr w:type="gramStart"/>
            <w:r>
              <w:rPr>
                <w:b/>
                <w:sz w:val="18"/>
              </w:rPr>
              <w:t>thought,  conscience</w:t>
            </w:r>
            <w:proofErr w:type="gramEnd"/>
            <w:r>
              <w:rPr>
                <w:b/>
                <w:sz w:val="18"/>
              </w:rPr>
              <w:t xml:space="preserve"> and religion </w:t>
            </w:r>
          </w:p>
          <w:p w14:paraId="1C59F289" w14:textId="77777777" w:rsidR="00491D3A" w:rsidRDefault="009D70DB">
            <w:pPr>
              <w:spacing w:after="349" w:line="241" w:lineRule="auto"/>
              <w:ind w:left="0" w:right="285" w:firstLine="0"/>
              <w:jc w:val="left"/>
            </w:pPr>
            <w:r>
              <w:rPr>
                <w:b/>
                <w:sz w:val="18"/>
              </w:rPr>
              <w:t xml:space="preserve"> </w:t>
            </w:r>
            <w:proofErr w:type="gramStart"/>
            <w:r>
              <w:rPr>
                <w:b/>
                <w:sz w:val="18"/>
              </w:rPr>
              <w:t>Freedom  from</w:t>
            </w:r>
            <w:proofErr w:type="gramEnd"/>
            <w:r>
              <w:rPr>
                <w:b/>
                <w:sz w:val="18"/>
              </w:rPr>
              <w:t xml:space="preserve"> torture</w:t>
            </w:r>
            <w:r>
              <w:rPr>
                <w:sz w:val="18"/>
              </w:rPr>
              <w:t xml:space="preserve"> </w:t>
            </w:r>
          </w:p>
          <w:p w14:paraId="41BA2073" w14:textId="77777777" w:rsidR="00491D3A" w:rsidRDefault="009D70DB">
            <w:pPr>
              <w:spacing w:after="0" w:line="259" w:lineRule="auto"/>
              <w:ind w:left="46" w:right="62" w:firstLine="0"/>
              <w:jc w:val="left"/>
            </w:pPr>
            <w:r>
              <w:rPr>
                <w:b/>
                <w:sz w:val="18"/>
              </w:rPr>
              <w:t xml:space="preserve">Right </w:t>
            </w:r>
            <w:proofErr w:type="gramStart"/>
            <w:r>
              <w:rPr>
                <w:b/>
                <w:sz w:val="18"/>
              </w:rPr>
              <w:t>to  equality</w:t>
            </w:r>
            <w:proofErr w:type="gramEnd"/>
            <w:r>
              <w:rPr>
                <w:sz w:val="18"/>
              </w:rPr>
              <w:t xml:space="preserve"> </w:t>
            </w:r>
          </w:p>
        </w:tc>
        <w:tc>
          <w:tcPr>
            <w:tcW w:w="5273" w:type="dxa"/>
            <w:tcBorders>
              <w:top w:val="nil"/>
              <w:left w:val="nil"/>
              <w:bottom w:val="nil"/>
              <w:right w:val="nil"/>
            </w:tcBorders>
          </w:tcPr>
          <w:p w14:paraId="1C7BBBD7" w14:textId="77777777" w:rsidR="00491D3A" w:rsidRDefault="009D70DB">
            <w:pPr>
              <w:numPr>
                <w:ilvl w:val="0"/>
                <w:numId w:val="225"/>
              </w:numPr>
              <w:spacing w:after="0"/>
              <w:ind w:right="0" w:firstLine="481"/>
            </w:pPr>
            <w:r>
              <w:t xml:space="preserve">Every person is entitled to freedom of </w:t>
            </w:r>
            <w:proofErr w:type="gramStart"/>
            <w:r>
              <w:t>thought,  conscience</w:t>
            </w:r>
            <w:proofErr w:type="gramEnd"/>
            <w:r>
              <w:t xml:space="preserve"> and religion, including the freedom to have or to adopt a religion or belief of his choice.   </w:t>
            </w:r>
          </w:p>
          <w:p w14:paraId="51E1D556" w14:textId="77777777" w:rsidR="00491D3A" w:rsidRDefault="009D70DB">
            <w:pPr>
              <w:spacing w:after="70" w:line="259" w:lineRule="auto"/>
              <w:ind w:left="481" w:right="0" w:firstLine="0"/>
              <w:jc w:val="left"/>
            </w:pPr>
            <w:r>
              <w:rPr>
                <w:sz w:val="16"/>
              </w:rPr>
              <w:t xml:space="preserve"> </w:t>
            </w:r>
          </w:p>
          <w:p w14:paraId="5FC220DA" w14:textId="77777777" w:rsidR="00491D3A" w:rsidRDefault="009D70DB">
            <w:pPr>
              <w:numPr>
                <w:ilvl w:val="0"/>
                <w:numId w:val="225"/>
              </w:numPr>
              <w:spacing w:after="0" w:line="268" w:lineRule="auto"/>
              <w:ind w:right="0" w:firstLine="481"/>
            </w:pPr>
            <w:r>
              <w:t xml:space="preserve">No person shall be subjected to torture or to cruel, inhuman or degrading treatment or punishment. </w:t>
            </w:r>
          </w:p>
          <w:p w14:paraId="35733884" w14:textId="77777777" w:rsidR="00491D3A" w:rsidRDefault="009D70DB">
            <w:pPr>
              <w:spacing w:after="73" w:line="259" w:lineRule="auto"/>
              <w:ind w:left="481" w:right="0" w:firstLine="0"/>
              <w:jc w:val="left"/>
            </w:pPr>
            <w:r>
              <w:rPr>
                <w:sz w:val="16"/>
              </w:rPr>
              <w:t xml:space="preserve"> </w:t>
            </w:r>
          </w:p>
          <w:p w14:paraId="204BFA52" w14:textId="77777777" w:rsidR="00491D3A" w:rsidRDefault="009D70DB">
            <w:pPr>
              <w:numPr>
                <w:ilvl w:val="0"/>
                <w:numId w:val="225"/>
              </w:numPr>
              <w:spacing w:after="0" w:line="259" w:lineRule="auto"/>
              <w:ind w:right="0" w:firstLine="481"/>
            </w:pPr>
            <w:r>
              <w:t xml:space="preserve">(1) All persons are equal before the law and are entitled to the equal protection of the law. </w:t>
            </w:r>
          </w:p>
        </w:tc>
      </w:tr>
    </w:tbl>
    <w:p w14:paraId="2248717F" w14:textId="77777777" w:rsidR="00491D3A" w:rsidRDefault="009D70DB">
      <w:pPr>
        <w:spacing w:after="65" w:line="259" w:lineRule="auto"/>
        <w:ind w:left="481" w:right="0" w:firstLine="0"/>
        <w:jc w:val="left"/>
      </w:pPr>
      <w:r>
        <w:rPr>
          <w:sz w:val="16"/>
        </w:rPr>
        <w:t xml:space="preserve"> </w:t>
      </w:r>
    </w:p>
    <w:p w14:paraId="5036E5FC" w14:textId="77777777" w:rsidR="00491D3A" w:rsidRDefault="009D70DB">
      <w:pPr>
        <w:numPr>
          <w:ilvl w:val="0"/>
          <w:numId w:val="22"/>
        </w:numPr>
        <w:ind w:right="656" w:firstLine="481"/>
      </w:pPr>
      <w:r>
        <w:t xml:space="preserve">No citizen shall be discriminated against on the grounds of race, religion, language, caste, sex, political opinion, place of birth or any one of such grounds: </w:t>
      </w:r>
    </w:p>
    <w:p w14:paraId="6521CE02" w14:textId="77777777" w:rsidR="00491D3A" w:rsidRDefault="009D70DB">
      <w:pPr>
        <w:spacing w:after="65" w:line="259" w:lineRule="auto"/>
        <w:ind w:left="481" w:right="0" w:firstLine="0"/>
        <w:jc w:val="left"/>
      </w:pPr>
      <w:r>
        <w:rPr>
          <w:sz w:val="16"/>
        </w:rPr>
        <w:t xml:space="preserve"> </w:t>
      </w:r>
    </w:p>
    <w:p w14:paraId="5CE91E48" w14:textId="77777777" w:rsidR="00491D3A" w:rsidRDefault="009D70DB">
      <w:pPr>
        <w:ind w:left="9" w:right="645" w:firstLine="481"/>
      </w:pPr>
      <w:r>
        <w:t xml:space="preserve"> </w:t>
      </w:r>
      <w:r>
        <w:t>Provided that it shall be lawful to require            a person to acquire within a reasonable time sufficient knowledge of any language as a qualification for any employment or office in the Public, Judicial or Local Government Service or in the service o</w:t>
      </w:r>
      <w:r>
        <w:t xml:space="preserve">f any Public Corporation, where such knowledge is reasonably necessary for the discharge of the duties of such employment or office: </w:t>
      </w:r>
    </w:p>
    <w:p w14:paraId="763B9E26" w14:textId="77777777" w:rsidR="00491D3A" w:rsidRDefault="009D70DB">
      <w:pPr>
        <w:spacing w:after="65" w:line="259" w:lineRule="auto"/>
        <w:ind w:left="481" w:right="0" w:firstLine="0"/>
        <w:jc w:val="left"/>
      </w:pPr>
      <w:r>
        <w:rPr>
          <w:sz w:val="16"/>
        </w:rPr>
        <w:t xml:space="preserve"> </w:t>
      </w:r>
    </w:p>
    <w:p w14:paraId="682F0A85" w14:textId="77777777" w:rsidR="00491D3A" w:rsidRDefault="009D70DB">
      <w:pPr>
        <w:ind w:left="9" w:right="645" w:firstLine="481"/>
      </w:pPr>
      <w:r>
        <w:t xml:space="preserve"> Provided further that it shall be lawful to require a person to have a sufficient knowledge of any language as a qualif</w:t>
      </w:r>
      <w:r>
        <w:t xml:space="preserve">ication for any such employment or office where no function of that employment or office can be discharged otherwise than with a knowledge of that language. </w:t>
      </w:r>
    </w:p>
    <w:p w14:paraId="6FB36DC0" w14:textId="77777777" w:rsidR="00491D3A" w:rsidRDefault="009D70DB">
      <w:pPr>
        <w:spacing w:after="65" w:line="259" w:lineRule="auto"/>
        <w:ind w:left="481" w:right="0" w:firstLine="0"/>
        <w:jc w:val="left"/>
      </w:pPr>
      <w:r>
        <w:rPr>
          <w:sz w:val="16"/>
        </w:rPr>
        <w:t xml:space="preserve"> </w:t>
      </w:r>
    </w:p>
    <w:p w14:paraId="51864BFF" w14:textId="77777777" w:rsidR="00491D3A" w:rsidRDefault="009D70DB">
      <w:pPr>
        <w:numPr>
          <w:ilvl w:val="0"/>
          <w:numId w:val="22"/>
        </w:numPr>
        <w:ind w:right="656" w:firstLine="481"/>
      </w:pPr>
      <w:r>
        <w:t>No person shall, on the grounds of race, religion, language, caste, sex or any one of such groun</w:t>
      </w:r>
      <w:r>
        <w:t xml:space="preserve">ds, be subject to any disability, liability, restriction or condition with regard to access to shops, public restaurants, hotels, places of public entertainment and places of public worship of his own religion. </w:t>
      </w:r>
    </w:p>
    <w:p w14:paraId="281E492F" w14:textId="77777777" w:rsidR="00491D3A" w:rsidRDefault="009D70DB">
      <w:pPr>
        <w:spacing w:after="65" w:line="259" w:lineRule="auto"/>
        <w:ind w:left="481" w:right="0" w:firstLine="0"/>
        <w:jc w:val="left"/>
      </w:pPr>
      <w:r>
        <w:rPr>
          <w:sz w:val="16"/>
        </w:rPr>
        <w:t xml:space="preserve"> </w:t>
      </w:r>
    </w:p>
    <w:p w14:paraId="2CEA57DB" w14:textId="77777777" w:rsidR="00491D3A" w:rsidRDefault="009D70DB">
      <w:pPr>
        <w:numPr>
          <w:ilvl w:val="0"/>
          <w:numId w:val="22"/>
        </w:numPr>
        <w:ind w:right="656" w:firstLine="481"/>
      </w:pPr>
      <w:r>
        <w:lastRenderedPageBreak/>
        <w:t>Nothing in this Article shall prevent spec</w:t>
      </w:r>
      <w:r>
        <w:t xml:space="preserve">ial provision being made, by law, subordinate legislation or executive action, for the advancement of women, children or disabled persons. </w:t>
      </w:r>
    </w:p>
    <w:p w14:paraId="353946D9" w14:textId="77777777" w:rsidR="00491D3A" w:rsidRDefault="009D70DB">
      <w:pPr>
        <w:spacing w:after="0" w:line="259" w:lineRule="auto"/>
        <w:ind w:left="480" w:right="0" w:firstLine="0"/>
        <w:jc w:val="left"/>
      </w:pPr>
      <w:r>
        <w:rPr>
          <w:sz w:val="16"/>
        </w:rPr>
        <w:t xml:space="preserve"> </w:t>
      </w:r>
    </w:p>
    <w:tbl>
      <w:tblPr>
        <w:tblStyle w:val="TableGrid"/>
        <w:tblW w:w="6843" w:type="dxa"/>
        <w:tblInd w:w="0" w:type="dxa"/>
        <w:tblCellMar>
          <w:top w:w="0" w:type="dxa"/>
          <w:left w:w="0" w:type="dxa"/>
          <w:bottom w:w="0" w:type="dxa"/>
          <w:right w:w="0" w:type="dxa"/>
        </w:tblCellMar>
        <w:tblLook w:val="04A0" w:firstRow="1" w:lastRow="0" w:firstColumn="1" w:lastColumn="0" w:noHBand="0" w:noVBand="1"/>
      </w:tblPr>
      <w:tblGrid>
        <w:gridCol w:w="5598"/>
        <w:gridCol w:w="1245"/>
      </w:tblGrid>
      <w:tr w:rsidR="00491D3A" w14:paraId="193DCA66" w14:textId="77777777">
        <w:trPr>
          <w:trHeight w:val="3026"/>
        </w:trPr>
        <w:tc>
          <w:tcPr>
            <w:tcW w:w="5598" w:type="dxa"/>
            <w:tcBorders>
              <w:top w:val="nil"/>
              <w:left w:val="nil"/>
              <w:bottom w:val="nil"/>
              <w:right w:val="nil"/>
            </w:tcBorders>
          </w:tcPr>
          <w:p w14:paraId="715FC7F3" w14:textId="77777777" w:rsidR="00491D3A" w:rsidRDefault="009D70DB">
            <w:pPr>
              <w:spacing w:after="0" w:line="270" w:lineRule="auto"/>
              <w:ind w:left="0" w:right="435" w:firstLine="480"/>
            </w:pPr>
            <w:r>
              <w:rPr>
                <w:b/>
              </w:rPr>
              <w:t xml:space="preserve">13. </w:t>
            </w:r>
            <w:r>
              <w:t>(1) No person shall be arrested except according to procedure established by law. Any person arrested shall be</w:t>
            </w:r>
            <w:r>
              <w:t xml:space="preserve"> informed of the reason for his arrest. </w:t>
            </w:r>
          </w:p>
          <w:p w14:paraId="02869C4F" w14:textId="77777777" w:rsidR="00491D3A" w:rsidRDefault="009D70DB">
            <w:pPr>
              <w:spacing w:after="65" w:line="259" w:lineRule="auto"/>
              <w:ind w:left="480" w:right="0" w:firstLine="0"/>
              <w:jc w:val="left"/>
            </w:pPr>
            <w:r>
              <w:rPr>
                <w:sz w:val="16"/>
              </w:rPr>
              <w:t xml:space="preserve"> </w:t>
            </w:r>
          </w:p>
          <w:p w14:paraId="01272CE3" w14:textId="77777777" w:rsidR="00491D3A" w:rsidRDefault="009D70DB">
            <w:pPr>
              <w:spacing w:after="0" w:line="259" w:lineRule="auto"/>
              <w:ind w:left="0" w:right="434" w:firstLine="480"/>
            </w:pPr>
            <w:r>
              <w:t xml:space="preserve">(2) Every person held in custody, detained or otherwise deprived of personal liberty shall be brought before the judge </w:t>
            </w:r>
            <w:proofErr w:type="gramStart"/>
            <w:r>
              <w:t>of  the</w:t>
            </w:r>
            <w:proofErr w:type="gramEnd"/>
            <w:r>
              <w:t xml:space="preserve"> nearest competent court according to procedure established by law and shall not be fur</w:t>
            </w:r>
            <w:r>
              <w:t xml:space="preserve">ther held in custody, detained or deprived of personal liberty except upon and in terms of the order of such judge made in accordance with procedure established by law. </w:t>
            </w:r>
          </w:p>
        </w:tc>
        <w:tc>
          <w:tcPr>
            <w:tcW w:w="1245" w:type="dxa"/>
            <w:tcBorders>
              <w:top w:val="nil"/>
              <w:left w:val="nil"/>
              <w:bottom w:val="nil"/>
              <w:right w:val="nil"/>
            </w:tcBorders>
          </w:tcPr>
          <w:p w14:paraId="56F1BE0F" w14:textId="77777777" w:rsidR="00491D3A" w:rsidRDefault="009D70DB">
            <w:pPr>
              <w:spacing w:after="0" w:line="259" w:lineRule="auto"/>
              <w:ind w:left="0" w:right="0" w:firstLine="0"/>
              <w:jc w:val="left"/>
            </w:pPr>
            <w:r>
              <w:rPr>
                <w:b/>
                <w:sz w:val="18"/>
              </w:rPr>
              <w:t xml:space="preserve">Freedom from </w:t>
            </w:r>
          </w:p>
          <w:p w14:paraId="13151BC4" w14:textId="77777777" w:rsidR="00491D3A" w:rsidRDefault="009D70DB">
            <w:pPr>
              <w:spacing w:after="0" w:line="259" w:lineRule="auto"/>
              <w:ind w:left="0" w:right="0" w:firstLine="0"/>
              <w:jc w:val="left"/>
            </w:pPr>
            <w:r>
              <w:rPr>
                <w:b/>
                <w:sz w:val="18"/>
              </w:rPr>
              <w:t xml:space="preserve">arbitrary        </w:t>
            </w:r>
          </w:p>
          <w:p w14:paraId="2BD6D82A" w14:textId="77777777" w:rsidR="00491D3A" w:rsidRDefault="009D70DB">
            <w:pPr>
              <w:spacing w:after="0" w:line="259" w:lineRule="auto"/>
              <w:ind w:left="0" w:right="0" w:firstLine="0"/>
              <w:jc w:val="left"/>
            </w:pPr>
            <w:r>
              <w:rPr>
                <w:b/>
                <w:sz w:val="18"/>
              </w:rPr>
              <w:t xml:space="preserve">arrest,            </w:t>
            </w:r>
          </w:p>
          <w:p w14:paraId="6C2F924E" w14:textId="77777777" w:rsidR="00491D3A" w:rsidRDefault="009D70DB">
            <w:pPr>
              <w:spacing w:after="2" w:line="238" w:lineRule="auto"/>
              <w:ind w:left="0" w:right="0" w:firstLine="0"/>
              <w:jc w:val="left"/>
            </w:pPr>
            <w:r>
              <w:rPr>
                <w:b/>
                <w:sz w:val="18"/>
              </w:rPr>
              <w:t xml:space="preserve">detention and </w:t>
            </w:r>
            <w:proofErr w:type="gramStart"/>
            <w:r>
              <w:rPr>
                <w:b/>
                <w:sz w:val="18"/>
              </w:rPr>
              <w:t xml:space="preserve">punishment,   </w:t>
            </w:r>
            <w:proofErr w:type="gramEnd"/>
            <w:r>
              <w:rPr>
                <w:b/>
                <w:sz w:val="18"/>
              </w:rPr>
              <w:t xml:space="preserve">and prohibition </w:t>
            </w:r>
          </w:p>
          <w:p w14:paraId="780CAC60" w14:textId="77777777" w:rsidR="00491D3A" w:rsidRDefault="009D70DB">
            <w:pPr>
              <w:spacing w:after="0" w:line="259" w:lineRule="auto"/>
              <w:ind w:left="0" w:right="0" w:firstLine="0"/>
              <w:jc w:val="left"/>
            </w:pPr>
            <w:r>
              <w:rPr>
                <w:b/>
                <w:sz w:val="18"/>
              </w:rPr>
              <w:t xml:space="preserve">of retrospective penal          legislation </w:t>
            </w:r>
          </w:p>
        </w:tc>
      </w:tr>
    </w:tbl>
    <w:p w14:paraId="728A77B4" w14:textId="77777777" w:rsidR="00491D3A" w:rsidRDefault="009D70DB">
      <w:pPr>
        <w:spacing w:after="65" w:line="259" w:lineRule="auto"/>
        <w:ind w:left="480" w:right="0" w:firstLine="0"/>
        <w:jc w:val="left"/>
      </w:pPr>
      <w:r>
        <w:rPr>
          <w:sz w:val="16"/>
        </w:rPr>
        <w:t xml:space="preserve"> </w:t>
      </w:r>
    </w:p>
    <w:p w14:paraId="451F2DA0" w14:textId="77777777" w:rsidR="00491D3A" w:rsidRDefault="009D70DB">
      <w:pPr>
        <w:numPr>
          <w:ilvl w:val="0"/>
          <w:numId w:val="23"/>
        </w:numPr>
        <w:ind w:right="321" w:firstLine="480"/>
      </w:pPr>
      <w:r>
        <w:t>Any person charged with an offence shall be entitled to be heard, in person or by an Attorney-at-Law, at a fair trial by a competent court</w:t>
      </w:r>
      <w:r>
        <w:rPr>
          <w:sz w:val="20"/>
        </w:rPr>
        <w:t xml:space="preserve">. </w:t>
      </w:r>
    </w:p>
    <w:p w14:paraId="58262911" w14:textId="77777777" w:rsidR="00491D3A" w:rsidRDefault="009D70DB">
      <w:pPr>
        <w:spacing w:after="44" w:line="259" w:lineRule="auto"/>
        <w:ind w:left="425" w:right="0" w:firstLine="0"/>
        <w:jc w:val="left"/>
      </w:pPr>
      <w:r>
        <w:rPr>
          <w:sz w:val="16"/>
        </w:rPr>
        <w:t xml:space="preserve"> </w:t>
      </w:r>
    </w:p>
    <w:p w14:paraId="4B025820" w14:textId="77777777" w:rsidR="00491D3A" w:rsidRDefault="009D70DB">
      <w:pPr>
        <w:numPr>
          <w:ilvl w:val="0"/>
          <w:numId w:val="23"/>
        </w:numPr>
        <w:ind w:right="321" w:firstLine="480"/>
      </w:pPr>
      <w:r>
        <w:t>No person shall be punished with death or imprisonment except by order of a competent court, made in accordance with procedure established by law. The arrest, holding in custody, detention or other deprivation of personal liberty of a person, pending inves</w:t>
      </w:r>
      <w:r>
        <w:t xml:space="preserve">tigation or trial, shall not constitute punishment. </w:t>
      </w:r>
    </w:p>
    <w:p w14:paraId="33FBB37E" w14:textId="77777777" w:rsidR="00491D3A" w:rsidRDefault="009D70DB">
      <w:pPr>
        <w:spacing w:after="44" w:line="259" w:lineRule="auto"/>
        <w:ind w:left="425" w:right="0" w:firstLine="0"/>
        <w:jc w:val="left"/>
      </w:pPr>
      <w:r>
        <w:rPr>
          <w:sz w:val="16"/>
        </w:rPr>
        <w:t xml:space="preserve"> </w:t>
      </w:r>
    </w:p>
    <w:p w14:paraId="5A21C9E1" w14:textId="77777777" w:rsidR="00491D3A" w:rsidRDefault="009D70DB">
      <w:pPr>
        <w:numPr>
          <w:ilvl w:val="0"/>
          <w:numId w:val="23"/>
        </w:numPr>
        <w:ind w:right="321" w:firstLine="480"/>
      </w:pPr>
      <w:r>
        <w:t xml:space="preserve">Every person shall be presumed innocent until he is proved guilty: </w:t>
      </w:r>
    </w:p>
    <w:p w14:paraId="5D4AA629" w14:textId="77777777" w:rsidR="00491D3A" w:rsidRDefault="009D70DB">
      <w:pPr>
        <w:spacing w:after="44" w:line="259" w:lineRule="auto"/>
        <w:ind w:left="425" w:right="0" w:firstLine="0"/>
        <w:jc w:val="left"/>
      </w:pPr>
      <w:r>
        <w:rPr>
          <w:sz w:val="16"/>
        </w:rPr>
        <w:t xml:space="preserve"> </w:t>
      </w:r>
    </w:p>
    <w:p w14:paraId="13D5628A" w14:textId="77777777" w:rsidR="00491D3A" w:rsidRDefault="009D70DB">
      <w:pPr>
        <w:ind w:left="9" w:right="44" w:firstLine="480"/>
      </w:pPr>
      <w:r>
        <w:t xml:space="preserve"> Provided that the burden of proving particular facts may, by law, be placed on an accused person. </w:t>
      </w:r>
    </w:p>
    <w:p w14:paraId="7C321455" w14:textId="77777777" w:rsidR="00491D3A" w:rsidRDefault="009D70DB">
      <w:pPr>
        <w:spacing w:after="44" w:line="259" w:lineRule="auto"/>
        <w:ind w:left="425" w:right="0" w:firstLine="0"/>
        <w:jc w:val="left"/>
      </w:pPr>
      <w:r>
        <w:rPr>
          <w:sz w:val="16"/>
        </w:rPr>
        <w:t xml:space="preserve"> </w:t>
      </w:r>
    </w:p>
    <w:p w14:paraId="2842F6AB" w14:textId="77777777" w:rsidR="00491D3A" w:rsidRDefault="009D70DB">
      <w:pPr>
        <w:numPr>
          <w:ilvl w:val="0"/>
          <w:numId w:val="23"/>
        </w:numPr>
        <w:ind w:right="321" w:firstLine="480"/>
      </w:pPr>
      <w:r>
        <w:t>No person shall be held guilt</w:t>
      </w:r>
      <w:r>
        <w:t xml:space="preserve">y of an offence on account of any act or omission which did not, at the     time of such act or omission, constitute such an offence and no penalty shall be imposed for any offence more </w:t>
      </w:r>
      <w:proofErr w:type="gramStart"/>
      <w:r>
        <w:t>severe  than</w:t>
      </w:r>
      <w:proofErr w:type="gramEnd"/>
      <w:r>
        <w:t xml:space="preserve"> the penalty in force at the time such offence was committ</w:t>
      </w:r>
      <w:r>
        <w:t xml:space="preserve">ed.  </w:t>
      </w:r>
    </w:p>
    <w:p w14:paraId="2BFDC647" w14:textId="77777777" w:rsidR="00491D3A" w:rsidRDefault="009D70DB">
      <w:pPr>
        <w:spacing w:after="44" w:line="259" w:lineRule="auto"/>
        <w:ind w:left="425" w:right="0" w:firstLine="0"/>
        <w:jc w:val="left"/>
      </w:pPr>
      <w:r>
        <w:rPr>
          <w:sz w:val="16"/>
        </w:rPr>
        <w:t xml:space="preserve"> </w:t>
      </w:r>
    </w:p>
    <w:p w14:paraId="41AC688F" w14:textId="77777777" w:rsidR="00491D3A" w:rsidRDefault="009D70DB">
      <w:pPr>
        <w:ind w:left="490" w:right="44"/>
      </w:pPr>
      <w:r>
        <w:lastRenderedPageBreak/>
        <w:t xml:space="preserve">Nothing in this Article shall prejudice the trial      </w:t>
      </w:r>
    </w:p>
    <w:p w14:paraId="0E341CD4" w14:textId="77777777" w:rsidR="00491D3A" w:rsidRDefault="009D70DB">
      <w:pPr>
        <w:ind w:left="19" w:right="273"/>
      </w:pPr>
      <w:r>
        <w:t>and punishment of any person for any act or omission which, at the time when it was committed, was criminal according to the general principles of law recognized     by the community of nation</w:t>
      </w:r>
      <w:r>
        <w:t xml:space="preserve">s. </w:t>
      </w:r>
    </w:p>
    <w:p w14:paraId="0042B38E" w14:textId="77777777" w:rsidR="00491D3A" w:rsidRDefault="009D70DB">
      <w:pPr>
        <w:spacing w:after="65" w:line="259" w:lineRule="auto"/>
        <w:ind w:left="481" w:right="0" w:firstLine="0"/>
        <w:jc w:val="left"/>
      </w:pPr>
      <w:r>
        <w:rPr>
          <w:sz w:val="16"/>
        </w:rPr>
        <w:t xml:space="preserve"> </w:t>
      </w:r>
    </w:p>
    <w:p w14:paraId="19EF0D74" w14:textId="77777777" w:rsidR="00491D3A" w:rsidRDefault="009D70DB">
      <w:pPr>
        <w:ind w:left="9" w:right="269" w:firstLine="481"/>
      </w:pPr>
      <w:r>
        <w:t xml:space="preserve">It shall not be contravention of this Article </w:t>
      </w:r>
      <w:proofErr w:type="gramStart"/>
      <w:r>
        <w:t>to  require</w:t>
      </w:r>
      <w:proofErr w:type="gramEnd"/>
      <w:r>
        <w:t xml:space="preserve"> the imposition of a minimum penalty for an offence provided that such penalty does not exceed the maximum penalty prescribed for such offence at the time such offence was committed. </w:t>
      </w:r>
    </w:p>
    <w:p w14:paraId="02E3DDD5" w14:textId="77777777" w:rsidR="00491D3A" w:rsidRDefault="009D70DB">
      <w:pPr>
        <w:spacing w:after="65" w:line="259" w:lineRule="auto"/>
        <w:ind w:left="481" w:right="0" w:firstLine="0"/>
        <w:jc w:val="left"/>
      </w:pPr>
      <w:r>
        <w:rPr>
          <w:sz w:val="16"/>
        </w:rPr>
        <w:t xml:space="preserve"> </w:t>
      </w:r>
    </w:p>
    <w:p w14:paraId="7AC1E92E" w14:textId="77777777" w:rsidR="00491D3A" w:rsidRDefault="009D70DB">
      <w:pPr>
        <w:numPr>
          <w:ilvl w:val="0"/>
          <w:numId w:val="23"/>
        </w:numPr>
        <w:ind w:right="321" w:firstLine="480"/>
      </w:pPr>
      <w:r>
        <w:t>The arr</w:t>
      </w:r>
      <w:r>
        <w:t xml:space="preserve">est, holding in custody, detention or   other deprivation of personal liberty of a person, by reason of a removal order or a deportation order made under the provisions of the Immigrants and Emigrants Act or the Indo-Ceylon Agreement (Implementation) Act, </w:t>
      </w:r>
      <w:r>
        <w:t xml:space="preserve">No. 14 of 1967, or such other law as may be enacted in substitution therefor, shall not be a contravention of this Article. </w:t>
      </w:r>
    </w:p>
    <w:p w14:paraId="7C1B93EF" w14:textId="77777777" w:rsidR="00491D3A" w:rsidRDefault="009D70DB">
      <w:pPr>
        <w:spacing w:after="0" w:line="259" w:lineRule="auto"/>
        <w:ind w:left="425" w:right="0" w:firstLine="0"/>
        <w:jc w:val="left"/>
      </w:pPr>
      <w:r>
        <w:rPr>
          <w:sz w:val="16"/>
        </w:rPr>
        <w:t xml:space="preserve"> </w:t>
      </w:r>
    </w:p>
    <w:tbl>
      <w:tblPr>
        <w:tblStyle w:val="TableGrid"/>
        <w:tblW w:w="6735" w:type="dxa"/>
        <w:tblInd w:w="-1462" w:type="dxa"/>
        <w:tblCellMar>
          <w:top w:w="0" w:type="dxa"/>
          <w:left w:w="0" w:type="dxa"/>
          <w:bottom w:w="0" w:type="dxa"/>
          <w:right w:w="0" w:type="dxa"/>
        </w:tblCellMar>
        <w:tblLook w:val="04A0" w:firstRow="1" w:lastRow="0" w:firstColumn="1" w:lastColumn="0" w:noHBand="0" w:noVBand="1"/>
      </w:tblPr>
      <w:tblGrid>
        <w:gridCol w:w="1462"/>
        <w:gridCol w:w="425"/>
        <w:gridCol w:w="295"/>
        <w:gridCol w:w="4553"/>
      </w:tblGrid>
      <w:tr w:rsidR="00491D3A" w14:paraId="75139311" w14:textId="77777777">
        <w:trPr>
          <w:trHeight w:val="272"/>
        </w:trPr>
        <w:tc>
          <w:tcPr>
            <w:tcW w:w="1462" w:type="dxa"/>
            <w:vMerge w:val="restart"/>
            <w:tcBorders>
              <w:top w:val="nil"/>
              <w:left w:val="nil"/>
              <w:bottom w:val="nil"/>
              <w:right w:val="nil"/>
            </w:tcBorders>
          </w:tcPr>
          <w:p w14:paraId="4907357B" w14:textId="77777777" w:rsidR="00491D3A" w:rsidRDefault="009D70DB">
            <w:pPr>
              <w:spacing w:after="0" w:line="259" w:lineRule="auto"/>
              <w:ind w:left="0" w:right="262" w:firstLine="0"/>
            </w:pPr>
            <w:r>
              <w:rPr>
                <w:b/>
                <w:sz w:val="18"/>
              </w:rPr>
              <w:t xml:space="preserve">Freedom </w:t>
            </w:r>
            <w:proofErr w:type="gramStart"/>
            <w:r>
              <w:rPr>
                <w:b/>
                <w:sz w:val="18"/>
              </w:rPr>
              <w:t>of  speech</w:t>
            </w:r>
            <w:proofErr w:type="gramEnd"/>
            <w:r>
              <w:rPr>
                <w:b/>
                <w:sz w:val="18"/>
              </w:rPr>
              <w:t xml:space="preserve">,  assembly,  association,  occupation,  movement, &amp; c. </w:t>
            </w:r>
          </w:p>
        </w:tc>
        <w:tc>
          <w:tcPr>
            <w:tcW w:w="425" w:type="dxa"/>
            <w:vMerge w:val="restart"/>
            <w:tcBorders>
              <w:top w:val="nil"/>
              <w:left w:val="nil"/>
              <w:bottom w:val="nil"/>
              <w:right w:val="nil"/>
            </w:tcBorders>
            <w:vAlign w:val="bottom"/>
          </w:tcPr>
          <w:p w14:paraId="349B7AB0" w14:textId="77777777" w:rsidR="00491D3A" w:rsidRDefault="009D70DB">
            <w:pPr>
              <w:spacing w:after="315" w:line="259" w:lineRule="auto"/>
              <w:ind w:left="0" w:right="0" w:firstLine="0"/>
              <w:jc w:val="left"/>
            </w:pPr>
            <w:r>
              <w:rPr>
                <w:sz w:val="14"/>
              </w:rPr>
              <w:t xml:space="preserve"> </w:t>
            </w:r>
          </w:p>
          <w:p w14:paraId="4BBE84F5" w14:textId="77777777" w:rsidR="00491D3A" w:rsidRDefault="009D70DB">
            <w:pPr>
              <w:spacing w:after="0" w:line="259" w:lineRule="auto"/>
              <w:ind w:left="0" w:right="0" w:firstLine="0"/>
              <w:jc w:val="left"/>
            </w:pPr>
            <w:r>
              <w:rPr>
                <w:sz w:val="14"/>
              </w:rPr>
              <w:t xml:space="preserve"> </w:t>
            </w:r>
          </w:p>
        </w:tc>
        <w:tc>
          <w:tcPr>
            <w:tcW w:w="4848" w:type="dxa"/>
            <w:gridSpan w:val="2"/>
            <w:tcBorders>
              <w:top w:val="nil"/>
              <w:left w:val="nil"/>
              <w:bottom w:val="nil"/>
              <w:right w:val="nil"/>
            </w:tcBorders>
          </w:tcPr>
          <w:p w14:paraId="66FF8EBB" w14:textId="77777777" w:rsidR="00491D3A" w:rsidRDefault="009D70DB">
            <w:pPr>
              <w:spacing w:after="0" w:line="259" w:lineRule="auto"/>
              <w:ind w:left="0" w:right="0" w:firstLine="0"/>
              <w:jc w:val="left"/>
            </w:pPr>
            <w:r>
              <w:rPr>
                <w:b/>
              </w:rPr>
              <w:t xml:space="preserve">14. </w:t>
            </w:r>
            <w:r>
              <w:t xml:space="preserve">(1) Every citizen is entitled to – </w:t>
            </w:r>
          </w:p>
        </w:tc>
      </w:tr>
      <w:tr w:rsidR="00491D3A" w14:paraId="5E99CB0E" w14:textId="77777777">
        <w:trPr>
          <w:trHeight w:val="2419"/>
        </w:trPr>
        <w:tc>
          <w:tcPr>
            <w:tcW w:w="0" w:type="auto"/>
            <w:vMerge/>
            <w:tcBorders>
              <w:top w:val="nil"/>
              <w:left w:val="nil"/>
              <w:bottom w:val="nil"/>
              <w:right w:val="nil"/>
            </w:tcBorders>
          </w:tcPr>
          <w:p w14:paraId="0AFDEC0A" w14:textId="77777777" w:rsidR="00491D3A" w:rsidRDefault="00491D3A">
            <w:pPr>
              <w:spacing w:after="160" w:line="259" w:lineRule="auto"/>
              <w:ind w:left="0" w:right="0" w:firstLine="0"/>
              <w:jc w:val="left"/>
            </w:pPr>
          </w:p>
        </w:tc>
        <w:tc>
          <w:tcPr>
            <w:tcW w:w="0" w:type="auto"/>
            <w:vMerge/>
            <w:tcBorders>
              <w:top w:val="nil"/>
              <w:left w:val="nil"/>
              <w:bottom w:val="nil"/>
              <w:right w:val="nil"/>
            </w:tcBorders>
          </w:tcPr>
          <w:p w14:paraId="4A54EEA9" w14:textId="77777777" w:rsidR="00491D3A" w:rsidRDefault="00491D3A">
            <w:pPr>
              <w:spacing w:after="160" w:line="259" w:lineRule="auto"/>
              <w:ind w:left="0" w:right="0" w:firstLine="0"/>
              <w:jc w:val="left"/>
            </w:pPr>
          </w:p>
        </w:tc>
        <w:tc>
          <w:tcPr>
            <w:tcW w:w="295" w:type="dxa"/>
            <w:tcBorders>
              <w:top w:val="nil"/>
              <w:left w:val="nil"/>
              <w:bottom w:val="nil"/>
              <w:right w:val="nil"/>
            </w:tcBorders>
          </w:tcPr>
          <w:p w14:paraId="3754979F" w14:textId="77777777" w:rsidR="00491D3A" w:rsidRDefault="009D70DB">
            <w:pPr>
              <w:spacing w:after="0" w:line="259" w:lineRule="auto"/>
              <w:ind w:left="0" w:right="0" w:firstLine="0"/>
              <w:jc w:val="left"/>
            </w:pPr>
            <w:r>
              <w:rPr>
                <w:sz w:val="12"/>
              </w:rPr>
              <w:t xml:space="preserve"> </w:t>
            </w:r>
          </w:p>
        </w:tc>
        <w:tc>
          <w:tcPr>
            <w:tcW w:w="4553" w:type="dxa"/>
            <w:tcBorders>
              <w:top w:val="nil"/>
              <w:left w:val="nil"/>
              <w:bottom w:val="nil"/>
              <w:right w:val="nil"/>
            </w:tcBorders>
            <w:vAlign w:val="bottom"/>
          </w:tcPr>
          <w:p w14:paraId="43497A84" w14:textId="77777777" w:rsidR="00491D3A" w:rsidRDefault="009D70DB">
            <w:pPr>
              <w:numPr>
                <w:ilvl w:val="0"/>
                <w:numId w:val="226"/>
              </w:numPr>
              <w:spacing w:after="0" w:line="272" w:lineRule="auto"/>
              <w:ind w:right="0" w:hanging="437"/>
              <w:jc w:val="left"/>
            </w:pPr>
            <w:r>
              <w:t xml:space="preserve">the freedom of speech and expression   including publication; </w:t>
            </w:r>
          </w:p>
          <w:p w14:paraId="74EDE5ED" w14:textId="77777777" w:rsidR="00491D3A" w:rsidRDefault="009D70DB">
            <w:pPr>
              <w:spacing w:after="68" w:line="259" w:lineRule="auto"/>
              <w:ind w:left="10" w:right="0" w:firstLine="0"/>
              <w:jc w:val="left"/>
            </w:pPr>
            <w:r>
              <w:rPr>
                <w:sz w:val="14"/>
              </w:rPr>
              <w:t xml:space="preserve"> </w:t>
            </w:r>
          </w:p>
          <w:p w14:paraId="659ABC57" w14:textId="77777777" w:rsidR="00491D3A" w:rsidRDefault="009D70DB">
            <w:pPr>
              <w:numPr>
                <w:ilvl w:val="0"/>
                <w:numId w:val="226"/>
              </w:numPr>
              <w:spacing w:after="213" w:line="259" w:lineRule="auto"/>
              <w:ind w:right="0" w:hanging="437"/>
              <w:jc w:val="left"/>
            </w:pPr>
            <w:r>
              <w:t xml:space="preserve">the freedom of peaceful assembly;  </w:t>
            </w:r>
          </w:p>
          <w:p w14:paraId="7C38508F" w14:textId="77777777" w:rsidR="00491D3A" w:rsidRDefault="009D70DB">
            <w:pPr>
              <w:numPr>
                <w:ilvl w:val="0"/>
                <w:numId w:val="226"/>
              </w:numPr>
              <w:spacing w:after="213" w:line="259" w:lineRule="auto"/>
              <w:ind w:right="0" w:hanging="437"/>
              <w:jc w:val="left"/>
            </w:pPr>
            <w:r>
              <w:t xml:space="preserve">the </w:t>
            </w:r>
            <w:proofErr w:type="gramStart"/>
            <w:r>
              <w:t>freedom  of</w:t>
            </w:r>
            <w:proofErr w:type="gramEnd"/>
            <w:r>
              <w:t xml:space="preserve"> association; </w:t>
            </w:r>
          </w:p>
          <w:p w14:paraId="177780ED" w14:textId="77777777" w:rsidR="00491D3A" w:rsidRDefault="009D70DB">
            <w:pPr>
              <w:numPr>
                <w:ilvl w:val="0"/>
                <w:numId w:val="226"/>
              </w:numPr>
              <w:spacing w:after="0" w:line="259" w:lineRule="auto"/>
              <w:ind w:right="0" w:hanging="437"/>
              <w:jc w:val="left"/>
            </w:pPr>
            <w:r>
              <w:t xml:space="preserve">the freedom to form and join a </w:t>
            </w:r>
            <w:proofErr w:type="gramStart"/>
            <w:r>
              <w:t xml:space="preserve">trade  </w:t>
            </w:r>
            <w:r>
              <w:tab/>
            </w:r>
            <w:proofErr w:type="gramEnd"/>
            <w:r>
              <w:t xml:space="preserve">union; </w:t>
            </w:r>
            <w:r>
              <w:tab/>
              <w:t xml:space="preserve"> </w:t>
            </w:r>
          </w:p>
        </w:tc>
      </w:tr>
    </w:tbl>
    <w:p w14:paraId="4D0FB273" w14:textId="77777777" w:rsidR="00491D3A" w:rsidRDefault="009D70DB">
      <w:pPr>
        <w:spacing w:after="0" w:line="259" w:lineRule="auto"/>
        <w:ind w:left="0" w:right="0" w:firstLine="0"/>
        <w:jc w:val="left"/>
      </w:pPr>
      <w:r>
        <w:t xml:space="preserve"> </w:t>
      </w:r>
      <w:r>
        <w:tab/>
      </w:r>
      <w:r>
        <w:rPr>
          <w:sz w:val="14"/>
        </w:rPr>
        <w:t xml:space="preserve"> </w:t>
      </w:r>
      <w:r>
        <w:rPr>
          <w:sz w:val="14"/>
        </w:rPr>
        <w:tab/>
        <w:t xml:space="preserve"> </w:t>
      </w:r>
    </w:p>
    <w:p w14:paraId="6E3DC1DD" w14:textId="77777777" w:rsidR="00491D3A" w:rsidRDefault="009D70DB">
      <w:pPr>
        <w:numPr>
          <w:ilvl w:val="1"/>
          <w:numId w:val="23"/>
        </w:numPr>
        <w:ind w:right="270" w:hanging="437"/>
      </w:pPr>
      <w:r>
        <w:t xml:space="preserve">the freedom, either by himself or </w:t>
      </w:r>
      <w:proofErr w:type="gramStart"/>
      <w:r>
        <w:t>in  association</w:t>
      </w:r>
      <w:proofErr w:type="gramEnd"/>
      <w:r>
        <w:t xml:space="preserve"> with others, and either in public  or in private, to manifest his religion or  belief in worship, observance, practice and  teaching; </w:t>
      </w:r>
    </w:p>
    <w:p w14:paraId="52431E31" w14:textId="77777777" w:rsidR="00491D3A" w:rsidRDefault="009D70DB">
      <w:pPr>
        <w:spacing w:after="87" w:line="259" w:lineRule="auto"/>
        <w:ind w:left="430" w:right="0" w:firstLine="0"/>
        <w:jc w:val="left"/>
      </w:pPr>
      <w:r>
        <w:rPr>
          <w:sz w:val="12"/>
        </w:rPr>
        <w:t xml:space="preserve"> </w:t>
      </w:r>
    </w:p>
    <w:p w14:paraId="73EA0EA5" w14:textId="77777777" w:rsidR="00491D3A" w:rsidRDefault="009D70DB">
      <w:pPr>
        <w:numPr>
          <w:ilvl w:val="1"/>
          <w:numId w:val="23"/>
        </w:numPr>
        <w:ind w:right="270" w:hanging="437"/>
      </w:pPr>
      <w:r>
        <w:t xml:space="preserve">the freedom by himself or in </w:t>
      </w:r>
      <w:proofErr w:type="gramStart"/>
      <w:r>
        <w:t>association  with</w:t>
      </w:r>
      <w:proofErr w:type="gramEnd"/>
      <w:r>
        <w:t xml:space="preserve"> others to enjoy and pr</w:t>
      </w:r>
      <w:r>
        <w:t xml:space="preserve">omote his own  culture and to use his own language; </w:t>
      </w:r>
    </w:p>
    <w:p w14:paraId="7540CFC4" w14:textId="77777777" w:rsidR="00491D3A" w:rsidRDefault="009D70DB">
      <w:pPr>
        <w:numPr>
          <w:ilvl w:val="1"/>
          <w:numId w:val="23"/>
        </w:numPr>
        <w:ind w:right="270" w:hanging="437"/>
      </w:pPr>
      <w:r>
        <w:t xml:space="preserve">the freedom to engage by himself or           in association with others in any </w:t>
      </w:r>
      <w:proofErr w:type="gramStart"/>
      <w:r>
        <w:t>lawful  occupation</w:t>
      </w:r>
      <w:proofErr w:type="gramEnd"/>
      <w:r>
        <w:t xml:space="preserve">, profession, trade, business or  enterprise; </w:t>
      </w:r>
    </w:p>
    <w:p w14:paraId="526F8DE9" w14:textId="77777777" w:rsidR="00491D3A" w:rsidRDefault="009D70DB">
      <w:pPr>
        <w:spacing w:after="102" w:line="259" w:lineRule="auto"/>
        <w:ind w:left="720" w:right="0" w:firstLine="0"/>
        <w:jc w:val="left"/>
      </w:pPr>
      <w:r>
        <w:rPr>
          <w:sz w:val="12"/>
        </w:rPr>
        <w:t xml:space="preserve"> </w:t>
      </w:r>
    </w:p>
    <w:p w14:paraId="1CA3F94A" w14:textId="77777777" w:rsidR="00491D3A" w:rsidRDefault="009D70DB">
      <w:pPr>
        <w:numPr>
          <w:ilvl w:val="1"/>
          <w:numId w:val="23"/>
        </w:numPr>
        <w:ind w:right="270" w:hanging="437"/>
      </w:pPr>
      <w:r>
        <w:lastRenderedPageBreak/>
        <w:t xml:space="preserve">the freedom of movement and of choosing   his residence within Sri Lanka; and </w:t>
      </w:r>
    </w:p>
    <w:p w14:paraId="599F56F6" w14:textId="77777777" w:rsidR="00491D3A" w:rsidRDefault="009D70DB">
      <w:pPr>
        <w:spacing w:after="115" w:line="259" w:lineRule="auto"/>
        <w:ind w:left="430" w:right="0" w:firstLine="0"/>
        <w:jc w:val="left"/>
      </w:pPr>
      <w:r>
        <w:rPr>
          <w:sz w:val="12"/>
        </w:rPr>
        <w:t xml:space="preserve"> </w:t>
      </w:r>
    </w:p>
    <w:p w14:paraId="50D7F55B" w14:textId="77777777" w:rsidR="00491D3A" w:rsidRDefault="009D70DB">
      <w:pPr>
        <w:numPr>
          <w:ilvl w:val="1"/>
          <w:numId w:val="23"/>
        </w:numPr>
        <w:ind w:right="270" w:hanging="437"/>
      </w:pPr>
      <w:r>
        <w:t xml:space="preserve">the freedom to return to Sri Lanka. </w:t>
      </w:r>
    </w:p>
    <w:p w14:paraId="07EC83AC" w14:textId="77777777" w:rsidR="00491D3A" w:rsidRDefault="009D70DB">
      <w:pPr>
        <w:spacing w:after="46" w:line="259" w:lineRule="auto"/>
        <w:ind w:left="1006" w:right="0" w:firstLine="0"/>
        <w:jc w:val="left"/>
      </w:pPr>
      <w:r>
        <w:rPr>
          <w:sz w:val="16"/>
        </w:rPr>
        <w:t xml:space="preserve"> </w:t>
      </w:r>
    </w:p>
    <w:p w14:paraId="17840845" w14:textId="77777777" w:rsidR="00491D3A" w:rsidRDefault="009D70DB">
      <w:pPr>
        <w:ind w:left="9" w:right="548" w:firstLine="480"/>
      </w:pPr>
      <w:r>
        <w:t xml:space="preserve">(2) A person who, not being a citizen of any other country, has been permanently and legally resident in Sri Lanka immediately prior to </w:t>
      </w:r>
      <w:r>
        <w:t xml:space="preserve">the commencement of the Constitution and continues to be so resident shall be entitled, for a period of ten years from the commencement of the Constitution, to the rights declared and recognized by paragraph (1) of this Article. </w:t>
      </w:r>
    </w:p>
    <w:p w14:paraId="3F3E0E0B" w14:textId="77777777" w:rsidR="00491D3A" w:rsidRDefault="009D70DB">
      <w:pPr>
        <w:spacing w:after="0" w:line="259" w:lineRule="auto"/>
        <w:ind w:left="420" w:right="0" w:firstLine="0"/>
        <w:jc w:val="left"/>
      </w:pPr>
      <w:r>
        <w:rPr>
          <w:sz w:val="16"/>
        </w:rPr>
        <w:t xml:space="preserve"> </w:t>
      </w:r>
    </w:p>
    <w:tbl>
      <w:tblPr>
        <w:tblStyle w:val="TableGrid"/>
        <w:tblW w:w="6468" w:type="dxa"/>
        <w:tblInd w:w="0" w:type="dxa"/>
        <w:tblCellMar>
          <w:top w:w="0" w:type="dxa"/>
          <w:left w:w="0" w:type="dxa"/>
          <w:bottom w:w="0" w:type="dxa"/>
          <w:right w:w="0" w:type="dxa"/>
        </w:tblCellMar>
        <w:tblLook w:val="04A0" w:firstRow="1" w:lastRow="0" w:firstColumn="1" w:lastColumn="0" w:noHBand="0" w:noVBand="1"/>
      </w:tblPr>
      <w:tblGrid>
        <w:gridCol w:w="5502"/>
        <w:gridCol w:w="966"/>
      </w:tblGrid>
      <w:tr w:rsidR="00491D3A" w14:paraId="4DF1FFAD" w14:textId="77777777">
        <w:trPr>
          <w:trHeight w:val="1120"/>
        </w:trPr>
        <w:tc>
          <w:tcPr>
            <w:tcW w:w="5504" w:type="dxa"/>
            <w:tcBorders>
              <w:top w:val="nil"/>
              <w:left w:val="nil"/>
              <w:bottom w:val="nil"/>
              <w:right w:val="nil"/>
            </w:tcBorders>
          </w:tcPr>
          <w:p w14:paraId="4AAD80B4" w14:textId="77777777" w:rsidR="00491D3A" w:rsidRDefault="009D70DB">
            <w:pPr>
              <w:spacing w:after="0" w:line="259" w:lineRule="auto"/>
              <w:ind w:left="480" w:right="0" w:firstLine="0"/>
              <w:jc w:val="left"/>
            </w:pPr>
            <w:r>
              <w:rPr>
                <w:b/>
                <w:i/>
                <w:sz w:val="14"/>
              </w:rPr>
              <w:t>3</w:t>
            </w:r>
          </w:p>
          <w:p w14:paraId="7D2F68E1" w14:textId="77777777" w:rsidR="00491D3A" w:rsidRDefault="009D70DB">
            <w:pPr>
              <w:spacing w:after="0" w:line="259" w:lineRule="auto"/>
              <w:ind w:left="0" w:right="341" w:firstLine="552"/>
            </w:pPr>
            <w:r>
              <w:t>[</w:t>
            </w:r>
            <w:r>
              <w:rPr>
                <w:b/>
                <w:sz w:val="24"/>
              </w:rPr>
              <w:t>14A.</w:t>
            </w:r>
            <w:r>
              <w:rPr>
                <w:b/>
              </w:rPr>
              <w:t xml:space="preserve"> </w:t>
            </w:r>
            <w:r>
              <w:t>(1) Every citize</w:t>
            </w:r>
            <w:r>
              <w:t xml:space="preserve">n shall have the right of access to any information as provided for by law, being information that is required for the exercise or protection of a citizen’s right held </w:t>
            </w:r>
            <w:proofErr w:type="gramStart"/>
            <w:r>
              <w:t>by:-</w:t>
            </w:r>
            <w:proofErr w:type="gramEnd"/>
            <w:r>
              <w:t xml:space="preserve">  </w:t>
            </w:r>
          </w:p>
        </w:tc>
        <w:tc>
          <w:tcPr>
            <w:tcW w:w="964" w:type="dxa"/>
            <w:tcBorders>
              <w:top w:val="nil"/>
              <w:left w:val="nil"/>
              <w:bottom w:val="nil"/>
              <w:right w:val="nil"/>
            </w:tcBorders>
          </w:tcPr>
          <w:p w14:paraId="1ED78ABC" w14:textId="77777777" w:rsidR="00491D3A" w:rsidRDefault="009D70DB">
            <w:pPr>
              <w:spacing w:after="0" w:line="259" w:lineRule="auto"/>
              <w:ind w:left="0" w:right="46" w:firstLine="0"/>
            </w:pPr>
            <w:r>
              <w:rPr>
                <w:b/>
                <w:sz w:val="18"/>
              </w:rPr>
              <w:t xml:space="preserve">Right </w:t>
            </w:r>
            <w:proofErr w:type="gramStart"/>
            <w:r>
              <w:rPr>
                <w:b/>
                <w:sz w:val="18"/>
              </w:rPr>
              <w:t>of  access</w:t>
            </w:r>
            <w:proofErr w:type="gramEnd"/>
            <w:r>
              <w:rPr>
                <w:b/>
                <w:sz w:val="18"/>
              </w:rPr>
              <w:t xml:space="preserve"> to  information</w:t>
            </w:r>
            <w:r>
              <w:rPr>
                <w:sz w:val="18"/>
              </w:rPr>
              <w:t xml:space="preserve"> </w:t>
            </w:r>
          </w:p>
        </w:tc>
      </w:tr>
    </w:tbl>
    <w:p w14:paraId="57EA5E39" w14:textId="77777777" w:rsidR="00491D3A" w:rsidRDefault="009D70DB">
      <w:pPr>
        <w:spacing w:after="46" w:line="259" w:lineRule="auto"/>
        <w:ind w:left="425" w:right="0" w:firstLine="0"/>
        <w:jc w:val="left"/>
      </w:pPr>
      <w:r>
        <w:rPr>
          <w:sz w:val="16"/>
        </w:rPr>
        <w:t xml:space="preserve"> </w:t>
      </w:r>
    </w:p>
    <w:p w14:paraId="552D8A65" w14:textId="77777777" w:rsidR="00491D3A" w:rsidRDefault="009D70DB">
      <w:pPr>
        <w:numPr>
          <w:ilvl w:val="0"/>
          <w:numId w:val="24"/>
        </w:numPr>
        <w:ind w:right="546" w:hanging="420"/>
      </w:pPr>
      <w:r>
        <w:t xml:space="preserve">the State, a Ministry or any Government Department or any statutory body established or created by or under any law; </w:t>
      </w:r>
    </w:p>
    <w:p w14:paraId="4F232ECA" w14:textId="77777777" w:rsidR="00491D3A" w:rsidRDefault="009D70DB">
      <w:pPr>
        <w:spacing w:after="46" w:line="259" w:lineRule="auto"/>
        <w:ind w:left="420" w:right="0" w:firstLine="0"/>
        <w:jc w:val="left"/>
      </w:pPr>
      <w:r>
        <w:rPr>
          <w:sz w:val="16"/>
        </w:rPr>
        <w:t xml:space="preserve"> </w:t>
      </w:r>
    </w:p>
    <w:p w14:paraId="13C6DD04" w14:textId="77777777" w:rsidR="00491D3A" w:rsidRDefault="009D70DB">
      <w:pPr>
        <w:numPr>
          <w:ilvl w:val="0"/>
          <w:numId w:val="24"/>
        </w:numPr>
        <w:ind w:right="546" w:hanging="420"/>
      </w:pPr>
      <w:r>
        <w:t xml:space="preserve">any Ministry of a Minister of the Board of Ministers of a Province or any </w:t>
      </w:r>
      <w:proofErr w:type="gramStart"/>
      <w:r>
        <w:t>Department  or</w:t>
      </w:r>
      <w:proofErr w:type="gramEnd"/>
      <w:r>
        <w:t xml:space="preserve"> any statutory body established or created by a </w:t>
      </w:r>
      <w:r>
        <w:t xml:space="preserve">statute of a Provincial Council; </w:t>
      </w:r>
    </w:p>
    <w:p w14:paraId="4F19AFEE" w14:textId="77777777" w:rsidR="00491D3A" w:rsidRDefault="009D70DB">
      <w:pPr>
        <w:spacing w:after="46" w:line="259" w:lineRule="auto"/>
        <w:ind w:left="420" w:right="0" w:firstLine="0"/>
        <w:jc w:val="left"/>
      </w:pPr>
      <w:r>
        <w:rPr>
          <w:sz w:val="16"/>
        </w:rPr>
        <w:t xml:space="preserve"> </w:t>
      </w:r>
    </w:p>
    <w:p w14:paraId="277F1042" w14:textId="77777777" w:rsidR="00491D3A" w:rsidRDefault="009D70DB">
      <w:pPr>
        <w:numPr>
          <w:ilvl w:val="0"/>
          <w:numId w:val="24"/>
        </w:numPr>
        <w:ind w:right="546" w:hanging="420"/>
      </w:pPr>
      <w:r>
        <w:t xml:space="preserve">any local authority; and </w:t>
      </w:r>
    </w:p>
    <w:p w14:paraId="509F82CD" w14:textId="77777777" w:rsidR="00491D3A" w:rsidRDefault="009D70DB">
      <w:pPr>
        <w:spacing w:after="44" w:line="259" w:lineRule="auto"/>
        <w:ind w:left="420" w:right="0" w:firstLine="0"/>
        <w:jc w:val="left"/>
      </w:pPr>
      <w:r>
        <w:rPr>
          <w:sz w:val="16"/>
        </w:rPr>
        <w:t xml:space="preserve"> </w:t>
      </w:r>
    </w:p>
    <w:p w14:paraId="1269CF9D" w14:textId="77777777" w:rsidR="00491D3A" w:rsidRDefault="009D70DB">
      <w:pPr>
        <w:numPr>
          <w:ilvl w:val="0"/>
          <w:numId w:val="24"/>
        </w:numPr>
        <w:ind w:right="546" w:hanging="420"/>
      </w:pPr>
      <w:r>
        <w:t xml:space="preserve">any other person, who is in possession of   such information relating to any institution referred to in sub-paragraphs (a), (b) or (c) of this paragraph. </w:t>
      </w:r>
    </w:p>
    <w:p w14:paraId="004E650C" w14:textId="77777777" w:rsidR="00491D3A" w:rsidRDefault="009D70DB">
      <w:pPr>
        <w:spacing w:after="124" w:line="259" w:lineRule="auto"/>
        <w:ind w:left="11" w:right="-1184" w:firstLine="0"/>
        <w:jc w:val="left"/>
      </w:pPr>
      <w:r>
        <w:rPr>
          <w:rFonts w:ascii="Calibri" w:eastAsia="Calibri" w:hAnsi="Calibri" w:cs="Calibri"/>
          <w:noProof/>
        </w:rPr>
        <mc:AlternateContent>
          <mc:Choice Requires="wpg">
            <w:drawing>
              <wp:inline distT="0" distB="0" distL="0" distR="0" wp14:anchorId="58308308" wp14:editId="581FBB0C">
                <wp:extent cx="4371950" cy="9525"/>
                <wp:effectExtent l="0" t="0" r="0" b="0"/>
                <wp:docPr id="262775" name="Group 262775"/>
                <wp:cNvGraphicFramePr/>
                <a:graphic xmlns:a="http://schemas.openxmlformats.org/drawingml/2006/main">
                  <a:graphicData uri="http://schemas.microsoft.com/office/word/2010/wordprocessingGroup">
                    <wpg:wgp>
                      <wpg:cNvGrpSpPr/>
                      <wpg:grpSpPr>
                        <a:xfrm>
                          <a:off x="0" y="0"/>
                          <a:ext cx="4371950" cy="9525"/>
                          <a:chOff x="0" y="0"/>
                          <a:chExt cx="4371950" cy="9525"/>
                        </a:xfrm>
                      </wpg:grpSpPr>
                      <wps:wsp>
                        <wps:cNvPr id="5998" name="Shape 5998"/>
                        <wps:cNvSpPr/>
                        <wps:spPr>
                          <a:xfrm>
                            <a:off x="0" y="0"/>
                            <a:ext cx="4371950" cy="0"/>
                          </a:xfrm>
                          <a:custGeom>
                            <a:avLst/>
                            <a:gdLst/>
                            <a:ahLst/>
                            <a:cxnLst/>
                            <a:rect l="0" t="0" r="0" b="0"/>
                            <a:pathLst>
                              <a:path w="4371950">
                                <a:moveTo>
                                  <a:pt x="0" y="0"/>
                                </a:moveTo>
                                <a:lnTo>
                                  <a:pt x="43719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62775" style="width:344.248pt;height:0.75pt;mso-position-horizontal-relative:char;mso-position-vertical-relative:line" coordsize="43719,95">
                <v:shape id="Shape 5998" style="position:absolute;width:43719;height:0;left:0;top:0;" coordsize="4371950,0" path="m0,0l4371950,0">
                  <v:stroke weight="0.75pt" endcap="round" joinstyle="round" on="true" color="#000000"/>
                  <v:fill on="false" color="#000000" opacity="0"/>
                </v:shape>
              </v:group>
            </w:pict>
          </mc:Fallback>
        </mc:AlternateContent>
      </w:r>
    </w:p>
    <w:p w14:paraId="5A873AE0" w14:textId="77777777" w:rsidR="00491D3A" w:rsidRDefault="009D70DB">
      <w:pPr>
        <w:spacing w:after="3" w:line="267" w:lineRule="auto"/>
        <w:ind w:left="279" w:right="0"/>
        <w:jc w:val="left"/>
      </w:pPr>
      <w:r>
        <w:rPr>
          <w:sz w:val="18"/>
        </w:rPr>
        <w:t xml:space="preserve">3 - </w:t>
      </w:r>
      <w:r>
        <w:rPr>
          <w:sz w:val="18"/>
        </w:rPr>
        <w:t xml:space="preserve">Inserted by the Nineteenth Amendment to the Constitution Sec. 2. </w:t>
      </w:r>
    </w:p>
    <w:p w14:paraId="10EA8217" w14:textId="77777777" w:rsidR="00491D3A" w:rsidRDefault="009D70DB">
      <w:pPr>
        <w:numPr>
          <w:ilvl w:val="3"/>
          <w:numId w:val="26"/>
        </w:numPr>
        <w:ind w:right="211" w:firstLine="481"/>
      </w:pPr>
      <w:r>
        <w:t>No restrictions shall be placed on the right declared and recognized by this Article, other than such restrictions prescribed by law as are necessary in a democratic society, in the interest</w:t>
      </w:r>
      <w:r>
        <w:t xml:space="preserve">s of national security, territorial integrity or public safety, for the </w:t>
      </w:r>
      <w:r>
        <w:lastRenderedPageBreak/>
        <w:t>prevention    of disorder or crime, for the protection of health or  morals  and of the reputation or the rights of others, privacy, prevention of contempt of court, protection of parl</w:t>
      </w:r>
      <w:r>
        <w:t xml:space="preserve">iamentary privilege, for preventing the disclosure of information communicated in confidence, or for maintaining the authority and impartiality of the judiciary. </w:t>
      </w:r>
    </w:p>
    <w:p w14:paraId="0F8D5EA3" w14:textId="77777777" w:rsidR="00491D3A" w:rsidRDefault="009D70DB">
      <w:pPr>
        <w:spacing w:after="46" w:line="259" w:lineRule="auto"/>
        <w:ind w:left="425" w:right="0" w:firstLine="0"/>
        <w:jc w:val="left"/>
      </w:pPr>
      <w:r>
        <w:rPr>
          <w:sz w:val="16"/>
        </w:rPr>
        <w:t xml:space="preserve"> </w:t>
      </w:r>
    </w:p>
    <w:p w14:paraId="3D74421F" w14:textId="77777777" w:rsidR="00491D3A" w:rsidRDefault="009D70DB">
      <w:pPr>
        <w:numPr>
          <w:ilvl w:val="3"/>
          <w:numId w:val="26"/>
        </w:numPr>
        <w:ind w:right="211" w:firstLine="481"/>
      </w:pPr>
      <w:r>
        <w:t xml:space="preserve">In this Article, “citizen” includes a body whether incorporated or unincorporated, if not less than three-fourths of the members of such body are citizens.] </w:t>
      </w:r>
    </w:p>
    <w:p w14:paraId="30196DDD" w14:textId="77777777" w:rsidR="00491D3A" w:rsidRDefault="009D70DB">
      <w:pPr>
        <w:spacing w:after="0" w:line="259" w:lineRule="auto"/>
        <w:ind w:left="425" w:right="0" w:firstLine="0"/>
        <w:jc w:val="left"/>
      </w:pPr>
      <w:r>
        <w:rPr>
          <w:sz w:val="16"/>
        </w:rPr>
        <w:t xml:space="preserve"> </w:t>
      </w:r>
    </w:p>
    <w:tbl>
      <w:tblPr>
        <w:tblStyle w:val="TableGrid"/>
        <w:tblW w:w="6577" w:type="dxa"/>
        <w:tblInd w:w="-1430" w:type="dxa"/>
        <w:tblCellMar>
          <w:top w:w="0" w:type="dxa"/>
          <w:left w:w="0" w:type="dxa"/>
          <w:bottom w:w="0" w:type="dxa"/>
          <w:right w:w="0" w:type="dxa"/>
        </w:tblCellMar>
        <w:tblLook w:val="04A0" w:firstRow="1" w:lastRow="0" w:firstColumn="1" w:lastColumn="0" w:noHBand="0" w:noVBand="1"/>
      </w:tblPr>
      <w:tblGrid>
        <w:gridCol w:w="1430"/>
        <w:gridCol w:w="5147"/>
      </w:tblGrid>
      <w:tr w:rsidR="00491D3A" w14:paraId="62DB7193" w14:textId="77777777">
        <w:trPr>
          <w:trHeight w:val="1944"/>
        </w:trPr>
        <w:tc>
          <w:tcPr>
            <w:tcW w:w="1430" w:type="dxa"/>
            <w:tcBorders>
              <w:top w:val="nil"/>
              <w:left w:val="nil"/>
              <w:bottom w:val="nil"/>
              <w:right w:val="nil"/>
            </w:tcBorders>
          </w:tcPr>
          <w:p w14:paraId="5A987F84" w14:textId="77777777" w:rsidR="00491D3A" w:rsidRDefault="009D70DB">
            <w:pPr>
              <w:spacing w:after="0" w:line="259" w:lineRule="auto"/>
              <w:ind w:left="0" w:right="0" w:firstLine="0"/>
              <w:jc w:val="left"/>
            </w:pPr>
            <w:r>
              <w:rPr>
                <w:b/>
                <w:sz w:val="18"/>
              </w:rPr>
              <w:t xml:space="preserve">Restrictions on </w:t>
            </w:r>
          </w:p>
          <w:p w14:paraId="2760C8B1" w14:textId="77777777" w:rsidR="00491D3A" w:rsidRDefault="009D70DB">
            <w:pPr>
              <w:spacing w:after="0" w:line="259" w:lineRule="auto"/>
              <w:ind w:left="0" w:right="0" w:firstLine="0"/>
              <w:jc w:val="left"/>
            </w:pPr>
            <w:r>
              <w:rPr>
                <w:b/>
                <w:sz w:val="18"/>
              </w:rPr>
              <w:t>fundamental rights</w:t>
            </w:r>
            <w:r>
              <w:rPr>
                <w:sz w:val="18"/>
              </w:rPr>
              <w:t xml:space="preserve"> </w:t>
            </w:r>
          </w:p>
        </w:tc>
        <w:tc>
          <w:tcPr>
            <w:tcW w:w="5147" w:type="dxa"/>
            <w:tcBorders>
              <w:top w:val="nil"/>
              <w:left w:val="nil"/>
              <w:bottom w:val="nil"/>
              <w:right w:val="nil"/>
            </w:tcBorders>
          </w:tcPr>
          <w:p w14:paraId="46FFEAB1" w14:textId="77777777" w:rsidR="00491D3A" w:rsidRDefault="009D70DB">
            <w:pPr>
              <w:spacing w:after="0" w:line="259" w:lineRule="auto"/>
              <w:ind w:left="0" w:right="56" w:firstLine="481"/>
            </w:pPr>
            <w:r>
              <w:rPr>
                <w:b/>
              </w:rPr>
              <w:t xml:space="preserve">15. </w:t>
            </w:r>
            <w:r>
              <w:t>(1) The exercise and operation of the fundamental right</w:t>
            </w:r>
            <w:r>
              <w:t>s declared and recognized by Articles 13(5) and 13(6) shall be subject only to such restrictions as may be prescribed by law in the interests of national security. For the purposes of this paragraph “law” includes regulations made under the law for the tim</w:t>
            </w:r>
            <w:r>
              <w:t xml:space="preserve">e being relating to public security. </w:t>
            </w:r>
          </w:p>
        </w:tc>
      </w:tr>
    </w:tbl>
    <w:p w14:paraId="17A0F61D" w14:textId="77777777" w:rsidR="00491D3A" w:rsidRDefault="009D70DB">
      <w:pPr>
        <w:spacing w:after="46" w:line="259" w:lineRule="auto"/>
        <w:ind w:left="425" w:right="0" w:firstLine="0"/>
        <w:jc w:val="left"/>
      </w:pPr>
      <w:r>
        <w:rPr>
          <w:sz w:val="16"/>
        </w:rPr>
        <w:t xml:space="preserve"> </w:t>
      </w:r>
    </w:p>
    <w:p w14:paraId="150E649E" w14:textId="77777777" w:rsidR="00491D3A" w:rsidRDefault="009D70DB">
      <w:pPr>
        <w:numPr>
          <w:ilvl w:val="2"/>
          <w:numId w:val="27"/>
        </w:numPr>
        <w:ind w:right="218" w:firstLine="481"/>
      </w:pPr>
      <w:r>
        <w:t xml:space="preserve">The exercise and operation of the fundamental right declared and recognized by Article 14(1)(a) </w:t>
      </w:r>
      <w:proofErr w:type="gramStart"/>
      <w:r>
        <w:t>shall  be</w:t>
      </w:r>
      <w:proofErr w:type="gramEnd"/>
      <w:r>
        <w:t xml:space="preserve"> subject to such restrictions as may be prescribed by law in the interests of racial and religious harmony or in relation to parliamentary privilege, c</w:t>
      </w:r>
      <w:r>
        <w:t xml:space="preserve">ontempt of court, defamation or incitement to an offence. </w:t>
      </w:r>
    </w:p>
    <w:p w14:paraId="6436D012" w14:textId="77777777" w:rsidR="00491D3A" w:rsidRDefault="009D70DB">
      <w:pPr>
        <w:spacing w:after="44" w:line="259" w:lineRule="auto"/>
        <w:ind w:left="425" w:right="0" w:firstLine="0"/>
        <w:jc w:val="left"/>
      </w:pPr>
      <w:r>
        <w:rPr>
          <w:sz w:val="16"/>
        </w:rPr>
        <w:t xml:space="preserve"> </w:t>
      </w:r>
    </w:p>
    <w:p w14:paraId="25D9381A" w14:textId="77777777" w:rsidR="00491D3A" w:rsidRDefault="009D70DB">
      <w:pPr>
        <w:numPr>
          <w:ilvl w:val="2"/>
          <w:numId w:val="27"/>
        </w:numPr>
        <w:ind w:right="218" w:firstLine="481"/>
      </w:pPr>
      <w:r>
        <w:t xml:space="preserve">The exercise and operation of the fundamental right declared and recognized by Article 14(1)(b) </w:t>
      </w:r>
      <w:proofErr w:type="gramStart"/>
      <w:r>
        <w:t>shall  be</w:t>
      </w:r>
      <w:proofErr w:type="gramEnd"/>
      <w:r>
        <w:t xml:space="preserve"> subject to such restrictions as may be prescribed by law in the interests of racial and r</w:t>
      </w:r>
      <w:r>
        <w:t xml:space="preserve">eligious harmony. </w:t>
      </w:r>
    </w:p>
    <w:p w14:paraId="194A1710" w14:textId="77777777" w:rsidR="00491D3A" w:rsidRDefault="009D70DB">
      <w:pPr>
        <w:spacing w:after="46" w:line="259" w:lineRule="auto"/>
        <w:ind w:left="425" w:right="0" w:firstLine="0"/>
        <w:jc w:val="left"/>
      </w:pPr>
      <w:r>
        <w:rPr>
          <w:sz w:val="16"/>
        </w:rPr>
        <w:t xml:space="preserve"> </w:t>
      </w:r>
    </w:p>
    <w:p w14:paraId="4A637D94" w14:textId="77777777" w:rsidR="00491D3A" w:rsidRDefault="009D70DB">
      <w:pPr>
        <w:numPr>
          <w:ilvl w:val="2"/>
          <w:numId w:val="27"/>
        </w:numPr>
        <w:ind w:right="218" w:firstLine="481"/>
      </w:pPr>
      <w:r>
        <w:t xml:space="preserve">The exercise and operation of the fundamental right declared and recognized by Article 14(1)(c) </w:t>
      </w:r>
      <w:proofErr w:type="gramStart"/>
      <w:r>
        <w:t>shall  be</w:t>
      </w:r>
      <w:proofErr w:type="gramEnd"/>
      <w:r>
        <w:t xml:space="preserve"> subject to such restrictions as may be </w:t>
      </w:r>
      <w:r>
        <w:lastRenderedPageBreak/>
        <w:t xml:space="preserve">prescribed by  law in the interests of racial and religious harmony or national economy. </w:t>
      </w:r>
    </w:p>
    <w:p w14:paraId="65D57C84" w14:textId="77777777" w:rsidR="00491D3A" w:rsidRDefault="009D70DB">
      <w:pPr>
        <w:spacing w:after="46" w:line="259" w:lineRule="auto"/>
        <w:ind w:left="425" w:right="0" w:firstLine="0"/>
        <w:jc w:val="left"/>
      </w:pPr>
      <w:r>
        <w:rPr>
          <w:sz w:val="16"/>
        </w:rPr>
        <w:t xml:space="preserve"> </w:t>
      </w:r>
    </w:p>
    <w:p w14:paraId="4A16C76B" w14:textId="77777777" w:rsidR="00491D3A" w:rsidRDefault="009D70DB">
      <w:pPr>
        <w:numPr>
          <w:ilvl w:val="2"/>
          <w:numId w:val="27"/>
        </w:numPr>
        <w:ind w:right="218" w:firstLine="481"/>
      </w:pPr>
      <w:r>
        <w:t xml:space="preserve">The exercise and operation of the fundamental right declared and recognized by Article 14(1)(g) shall   be subject to such restrictions as may be prescribed </w:t>
      </w:r>
      <w:proofErr w:type="gramStart"/>
      <w:r>
        <w:t>by  law</w:t>
      </w:r>
      <w:proofErr w:type="gramEnd"/>
      <w:r>
        <w:t xml:space="preserve"> in the interests of national economy or in relation to – </w:t>
      </w:r>
    </w:p>
    <w:p w14:paraId="66ED2A30" w14:textId="77777777" w:rsidR="00491D3A" w:rsidRDefault="009D70DB">
      <w:pPr>
        <w:spacing w:after="69" w:line="259" w:lineRule="auto"/>
        <w:ind w:left="425" w:right="0" w:firstLine="0"/>
        <w:jc w:val="left"/>
      </w:pPr>
      <w:r>
        <w:rPr>
          <w:sz w:val="14"/>
        </w:rPr>
        <w:t xml:space="preserve"> </w:t>
      </w:r>
    </w:p>
    <w:p w14:paraId="337856DE" w14:textId="77777777" w:rsidR="00491D3A" w:rsidRDefault="009D70DB">
      <w:pPr>
        <w:numPr>
          <w:ilvl w:val="1"/>
          <w:numId w:val="28"/>
        </w:numPr>
        <w:ind w:right="273" w:hanging="420"/>
      </w:pPr>
      <w:r>
        <w:t xml:space="preserve">the professional, technical, </w:t>
      </w:r>
      <w:r>
        <w:t xml:space="preserve">academic, financial and other qualifications necessary </w:t>
      </w:r>
      <w:proofErr w:type="gramStart"/>
      <w:r>
        <w:t>for  practising</w:t>
      </w:r>
      <w:proofErr w:type="gramEnd"/>
      <w:r>
        <w:t xml:space="preserve"> any profession or carrying on any occupation, trade, business or enterprise and the licensing and disciplinary control of the person entitled to such fundamental right; and </w:t>
      </w:r>
    </w:p>
    <w:p w14:paraId="2AA95DEA" w14:textId="77777777" w:rsidR="00491D3A" w:rsidRDefault="009D70DB">
      <w:pPr>
        <w:spacing w:after="63" w:line="259" w:lineRule="auto"/>
        <w:ind w:left="480" w:right="0" w:firstLine="0"/>
        <w:jc w:val="left"/>
      </w:pPr>
      <w:r>
        <w:rPr>
          <w:sz w:val="14"/>
        </w:rPr>
        <w:t xml:space="preserve"> </w:t>
      </w:r>
    </w:p>
    <w:p w14:paraId="3E8496A0" w14:textId="77777777" w:rsidR="00491D3A" w:rsidRDefault="009D70DB">
      <w:pPr>
        <w:numPr>
          <w:ilvl w:val="1"/>
          <w:numId w:val="28"/>
        </w:numPr>
        <w:ind w:right="273" w:hanging="420"/>
      </w:pPr>
      <w:r>
        <w:t xml:space="preserve">the carrying on by the State, a </w:t>
      </w:r>
      <w:proofErr w:type="gramStart"/>
      <w:r>
        <w:t>State</w:t>
      </w:r>
      <w:proofErr w:type="gramEnd"/>
      <w:r>
        <w:t xml:space="preserve"> agency or a public corporation of any trade, business, industry, service or enterprise whether to the exclusion, complete or partial, of citizens or otherwise. </w:t>
      </w:r>
    </w:p>
    <w:p w14:paraId="7F934FF0" w14:textId="77777777" w:rsidR="00491D3A" w:rsidRDefault="009D70DB">
      <w:pPr>
        <w:spacing w:after="63" w:line="259" w:lineRule="auto"/>
        <w:ind w:left="425" w:right="0" w:firstLine="0"/>
        <w:jc w:val="left"/>
      </w:pPr>
      <w:r>
        <w:rPr>
          <w:sz w:val="14"/>
        </w:rPr>
        <w:t xml:space="preserve"> </w:t>
      </w:r>
    </w:p>
    <w:p w14:paraId="516EA5E5" w14:textId="77777777" w:rsidR="00491D3A" w:rsidRDefault="009D70DB">
      <w:pPr>
        <w:numPr>
          <w:ilvl w:val="0"/>
          <w:numId w:val="25"/>
        </w:numPr>
        <w:ind w:right="266" w:firstLine="480"/>
      </w:pPr>
      <w:r>
        <w:t>The exercise and operation of the fundamental right dec</w:t>
      </w:r>
      <w:r>
        <w:t xml:space="preserve">lared and recognized by Article 14(1)(h) shall   be subject to such restrictions as may be prescribed </w:t>
      </w:r>
      <w:proofErr w:type="gramStart"/>
      <w:r>
        <w:t>by  law</w:t>
      </w:r>
      <w:proofErr w:type="gramEnd"/>
      <w:r>
        <w:t xml:space="preserve"> in the interests of national economy. </w:t>
      </w:r>
    </w:p>
    <w:p w14:paraId="1CDF17D6" w14:textId="77777777" w:rsidR="00491D3A" w:rsidRDefault="009D70DB">
      <w:pPr>
        <w:spacing w:after="46" w:line="259" w:lineRule="auto"/>
        <w:ind w:left="425" w:right="0" w:firstLine="0"/>
        <w:jc w:val="left"/>
      </w:pPr>
      <w:r>
        <w:rPr>
          <w:sz w:val="16"/>
        </w:rPr>
        <w:t xml:space="preserve"> </w:t>
      </w:r>
    </w:p>
    <w:p w14:paraId="35A237D2" w14:textId="77777777" w:rsidR="00491D3A" w:rsidRDefault="009D70DB">
      <w:pPr>
        <w:numPr>
          <w:ilvl w:val="0"/>
          <w:numId w:val="25"/>
        </w:numPr>
        <w:ind w:right="266" w:firstLine="480"/>
      </w:pPr>
      <w:r>
        <w:t>The exercise and operation of all the fundamental rights declared and recognized by Articles 12, 13(1), 1</w:t>
      </w:r>
      <w:r>
        <w:t>3(2</w:t>
      </w:r>
      <w:proofErr w:type="gramStart"/>
      <w:r>
        <w:t>)  and</w:t>
      </w:r>
      <w:proofErr w:type="gramEnd"/>
      <w:r>
        <w:t xml:space="preserve"> 14 shall be subject to such restrictions as may be prescribed by law in the interests of national security,     public order and the protection of public health or morality,   or for the purpose of securing due recognition and respect for the rig</w:t>
      </w:r>
      <w:r>
        <w:t xml:space="preserve">hts and freedoms of others, or of meeting the just requirements of the general welfare of a democratic society. For the purposes of this paragraph “law” includes regulations made under the law for the time being relating to public security. </w:t>
      </w:r>
    </w:p>
    <w:p w14:paraId="2B444D48" w14:textId="77777777" w:rsidR="00491D3A" w:rsidRDefault="009D70DB">
      <w:pPr>
        <w:spacing w:after="85" w:line="259" w:lineRule="auto"/>
        <w:ind w:left="480" w:right="0" w:firstLine="0"/>
        <w:jc w:val="left"/>
      </w:pPr>
      <w:r>
        <w:rPr>
          <w:sz w:val="14"/>
        </w:rPr>
        <w:t xml:space="preserve"> </w:t>
      </w:r>
    </w:p>
    <w:p w14:paraId="76557C66" w14:textId="77777777" w:rsidR="00491D3A" w:rsidRDefault="009D70DB">
      <w:pPr>
        <w:numPr>
          <w:ilvl w:val="0"/>
          <w:numId w:val="25"/>
        </w:numPr>
        <w:ind w:right="266" w:firstLine="480"/>
      </w:pPr>
      <w:r>
        <w:t>The exercise</w:t>
      </w:r>
      <w:r>
        <w:t xml:space="preserve"> and operation of the fundamental rights declared and recognized by Articles 12(1), 13 and 14 shall, in their application to the members of the Armed Forces, Police Force and other Forces charged with       the maintenance of public order, be subject to su</w:t>
      </w:r>
      <w:r>
        <w:t xml:space="preserve">ch </w:t>
      </w:r>
      <w:r>
        <w:lastRenderedPageBreak/>
        <w:t xml:space="preserve">restrictions as may be prescribed by law in the interests of the proper discharge of their duties and the maintenance of discipline among them. </w:t>
      </w:r>
    </w:p>
    <w:tbl>
      <w:tblPr>
        <w:tblStyle w:val="TableGrid"/>
        <w:tblpPr w:vertAnchor="text" w:horzAnchor="margin" w:tblpX="301" w:tblpY="225"/>
        <w:tblOverlap w:val="never"/>
        <w:tblW w:w="6984" w:type="dxa"/>
        <w:tblInd w:w="0" w:type="dxa"/>
        <w:tblCellMar>
          <w:top w:w="0" w:type="dxa"/>
          <w:left w:w="0" w:type="dxa"/>
          <w:bottom w:w="0" w:type="dxa"/>
          <w:right w:w="0" w:type="dxa"/>
        </w:tblCellMar>
        <w:tblLook w:val="04A0" w:firstRow="1" w:lastRow="0" w:firstColumn="1" w:lastColumn="0" w:noHBand="0" w:noVBand="1"/>
      </w:tblPr>
      <w:tblGrid>
        <w:gridCol w:w="1438"/>
        <w:gridCol w:w="5546"/>
      </w:tblGrid>
      <w:tr w:rsidR="00491D3A" w14:paraId="6CF15F0C" w14:textId="77777777">
        <w:trPr>
          <w:trHeight w:val="3240"/>
        </w:trPr>
        <w:tc>
          <w:tcPr>
            <w:tcW w:w="1438" w:type="dxa"/>
            <w:tcBorders>
              <w:top w:val="nil"/>
              <w:left w:val="nil"/>
              <w:bottom w:val="nil"/>
              <w:right w:val="nil"/>
            </w:tcBorders>
          </w:tcPr>
          <w:p w14:paraId="48924C91" w14:textId="77777777" w:rsidR="00491D3A" w:rsidRDefault="009D70DB">
            <w:pPr>
              <w:spacing w:after="0" w:line="239" w:lineRule="auto"/>
              <w:ind w:left="0" w:right="296" w:firstLine="0"/>
              <w:jc w:val="left"/>
            </w:pPr>
            <w:proofErr w:type="gramStart"/>
            <w:r>
              <w:rPr>
                <w:b/>
                <w:sz w:val="18"/>
              </w:rPr>
              <w:t>Existing  written</w:t>
            </w:r>
            <w:proofErr w:type="gramEnd"/>
            <w:r>
              <w:rPr>
                <w:b/>
                <w:sz w:val="18"/>
              </w:rPr>
              <w:t xml:space="preserve"> law and  unwritten </w:t>
            </w:r>
          </w:p>
          <w:p w14:paraId="2F9025BA" w14:textId="77777777" w:rsidR="00491D3A" w:rsidRDefault="009D70DB">
            <w:pPr>
              <w:spacing w:after="1285" w:line="239" w:lineRule="auto"/>
              <w:ind w:left="0" w:right="591" w:firstLine="0"/>
            </w:pPr>
            <w:r>
              <w:rPr>
                <w:b/>
                <w:sz w:val="18"/>
              </w:rPr>
              <w:t xml:space="preserve">law to      continue in force </w:t>
            </w:r>
          </w:p>
          <w:p w14:paraId="48041C3F" w14:textId="77777777" w:rsidR="00491D3A" w:rsidRDefault="009D70DB">
            <w:pPr>
              <w:spacing w:after="0" w:line="259" w:lineRule="auto"/>
              <w:ind w:left="0" w:right="220" w:firstLine="0"/>
              <w:jc w:val="left"/>
            </w:pPr>
            <w:r>
              <w:rPr>
                <w:b/>
                <w:sz w:val="18"/>
              </w:rPr>
              <w:t xml:space="preserve">Remedy        for </w:t>
            </w:r>
            <w:r>
              <w:rPr>
                <w:b/>
                <w:sz w:val="18"/>
              </w:rPr>
              <w:t xml:space="preserve">the        </w:t>
            </w:r>
          </w:p>
        </w:tc>
        <w:tc>
          <w:tcPr>
            <w:tcW w:w="5547" w:type="dxa"/>
            <w:tcBorders>
              <w:top w:val="nil"/>
              <w:left w:val="nil"/>
              <w:bottom w:val="nil"/>
              <w:right w:val="nil"/>
            </w:tcBorders>
          </w:tcPr>
          <w:p w14:paraId="60BC8842" w14:textId="77777777" w:rsidR="00491D3A" w:rsidRDefault="009D70DB">
            <w:pPr>
              <w:spacing w:after="0" w:line="272" w:lineRule="auto"/>
              <w:ind w:left="0" w:right="382" w:firstLine="481"/>
            </w:pPr>
            <w:r>
              <w:rPr>
                <w:b/>
              </w:rPr>
              <w:t xml:space="preserve">16. </w:t>
            </w:r>
            <w:r>
              <w:t xml:space="preserve">(1) All existing written law and unwritten       law shall be valid and operative notwithstanding any    inconsistency with the preceding provisions of this    Chapter. </w:t>
            </w:r>
          </w:p>
          <w:p w14:paraId="3BC430FB" w14:textId="77777777" w:rsidR="00491D3A" w:rsidRDefault="009D70DB">
            <w:pPr>
              <w:spacing w:after="63" w:line="259" w:lineRule="auto"/>
              <w:ind w:left="481" w:right="0" w:firstLine="0"/>
              <w:jc w:val="left"/>
            </w:pPr>
            <w:r>
              <w:rPr>
                <w:b/>
                <w:sz w:val="16"/>
              </w:rPr>
              <w:t xml:space="preserve"> </w:t>
            </w:r>
          </w:p>
          <w:p w14:paraId="7097E153" w14:textId="77777777" w:rsidR="00491D3A" w:rsidRDefault="009D70DB">
            <w:pPr>
              <w:spacing w:after="0" w:line="273" w:lineRule="auto"/>
              <w:ind w:left="0" w:right="384" w:firstLine="481"/>
            </w:pPr>
            <w:r>
              <w:t>(2) The subjection of any person on the order of       a competent c</w:t>
            </w:r>
            <w:r>
              <w:t xml:space="preserve">ourt to any form of punishment recognized by any existing written law shall not be a contravention of the provisions of this Chapter. </w:t>
            </w:r>
          </w:p>
          <w:p w14:paraId="0DAC2CAF" w14:textId="77777777" w:rsidR="00491D3A" w:rsidRDefault="009D70DB">
            <w:pPr>
              <w:spacing w:after="70" w:line="259" w:lineRule="auto"/>
              <w:ind w:left="481" w:right="0" w:firstLine="0"/>
              <w:jc w:val="left"/>
            </w:pPr>
            <w:r>
              <w:rPr>
                <w:b/>
                <w:sz w:val="16"/>
              </w:rPr>
              <w:t xml:space="preserve"> </w:t>
            </w:r>
          </w:p>
          <w:p w14:paraId="213AEF0C" w14:textId="77777777" w:rsidR="00491D3A" w:rsidRDefault="009D70DB">
            <w:pPr>
              <w:spacing w:after="0" w:line="259" w:lineRule="auto"/>
              <w:ind w:left="0" w:right="0" w:firstLine="481"/>
            </w:pPr>
            <w:r>
              <w:rPr>
                <w:b/>
              </w:rPr>
              <w:t xml:space="preserve">17. </w:t>
            </w:r>
            <w:r>
              <w:t xml:space="preserve">Every person shall be entitled to apply to </w:t>
            </w:r>
            <w:proofErr w:type="gramStart"/>
            <w:r>
              <w:t>the  Supreme</w:t>
            </w:r>
            <w:proofErr w:type="gramEnd"/>
            <w:r>
              <w:t xml:space="preserve"> Court, as provided by Article 126, in respect of </w:t>
            </w:r>
          </w:p>
        </w:tc>
      </w:tr>
    </w:tbl>
    <w:p w14:paraId="02D83857" w14:textId="77777777" w:rsidR="00491D3A" w:rsidRDefault="009D70DB">
      <w:pPr>
        <w:spacing w:after="0" w:line="259" w:lineRule="auto"/>
        <w:ind w:left="481" w:right="0" w:firstLine="0"/>
        <w:jc w:val="left"/>
      </w:pPr>
      <w:r>
        <w:rPr>
          <w:b/>
          <w:sz w:val="16"/>
        </w:rPr>
        <w:t xml:space="preserve"> </w:t>
      </w:r>
    </w:p>
    <w:p w14:paraId="3BF60127" w14:textId="77777777" w:rsidR="00491D3A" w:rsidRDefault="00491D3A">
      <w:pPr>
        <w:sectPr w:rsidR="00491D3A">
          <w:headerReference w:type="even" r:id="rId50"/>
          <w:headerReference w:type="default" r:id="rId51"/>
          <w:footerReference w:type="even" r:id="rId52"/>
          <w:footerReference w:type="default" r:id="rId53"/>
          <w:headerReference w:type="first" r:id="rId54"/>
          <w:footerReference w:type="first" r:id="rId55"/>
          <w:pgSz w:w="10318" w:h="14570"/>
          <w:pgMar w:top="1271" w:right="1686" w:bottom="1243" w:left="1661" w:header="1259" w:footer="720" w:gutter="0"/>
          <w:pgNumType w:start="1"/>
          <w:cols w:space="720"/>
          <w:titlePg/>
        </w:sectPr>
      </w:pPr>
    </w:p>
    <w:p w14:paraId="6796FAB4" w14:textId="77777777" w:rsidR="00491D3A" w:rsidRDefault="009D70DB">
      <w:pPr>
        <w:pStyle w:val="Heading4"/>
        <w:ind w:left="12" w:right="0"/>
      </w:pPr>
      <w:r>
        <w:t xml:space="preserve">infringement of </w:t>
      </w:r>
    </w:p>
    <w:p w14:paraId="261CAB73" w14:textId="77777777" w:rsidR="00491D3A" w:rsidRDefault="009D70DB">
      <w:pPr>
        <w:spacing w:after="13" w:line="264" w:lineRule="auto"/>
        <w:ind w:left="-15" w:right="0" w:firstLine="0"/>
        <w:jc w:val="left"/>
      </w:pPr>
      <w:r>
        <w:rPr>
          <w:b/>
          <w:sz w:val="28"/>
          <w:vertAlign w:val="subscript"/>
        </w:rPr>
        <w:t xml:space="preserve">fundamental </w:t>
      </w:r>
      <w:r>
        <w:rPr>
          <w:b/>
          <w:sz w:val="28"/>
          <w:vertAlign w:val="subscript"/>
        </w:rPr>
        <w:tab/>
      </w:r>
      <w:r>
        <w:t xml:space="preserve">the infringement or imminent infringement, by executive </w:t>
      </w:r>
      <w:r>
        <w:rPr>
          <w:b/>
          <w:sz w:val="18"/>
        </w:rPr>
        <w:t xml:space="preserve">rights </w:t>
      </w:r>
      <w:proofErr w:type="gramStart"/>
      <w:r>
        <w:rPr>
          <w:b/>
          <w:sz w:val="18"/>
        </w:rPr>
        <w:t xml:space="preserve">by  </w:t>
      </w:r>
      <w:r>
        <w:rPr>
          <w:b/>
          <w:sz w:val="18"/>
        </w:rPr>
        <w:tab/>
      </w:r>
      <w:proofErr w:type="gramEnd"/>
      <w:r>
        <w:t xml:space="preserve">or administrative action, of a fundamental right to which </w:t>
      </w:r>
      <w:r>
        <w:rPr>
          <w:b/>
          <w:sz w:val="18"/>
        </w:rPr>
        <w:t xml:space="preserve">executive    </w:t>
      </w:r>
    </w:p>
    <w:p w14:paraId="34EA2F5F" w14:textId="77777777" w:rsidR="00491D3A" w:rsidRDefault="009D70DB">
      <w:pPr>
        <w:ind w:left="1447" w:right="44" w:hanging="1438"/>
      </w:pPr>
      <w:proofErr w:type="gramStart"/>
      <w:r>
        <w:rPr>
          <w:b/>
          <w:sz w:val="28"/>
          <w:vertAlign w:val="subscript"/>
        </w:rPr>
        <w:t>action</w:t>
      </w:r>
      <w:r>
        <w:rPr>
          <w:sz w:val="37"/>
          <w:vertAlign w:val="subscript"/>
        </w:rPr>
        <w:t xml:space="preserve"> </w:t>
      </w:r>
      <w:r>
        <w:rPr>
          <w:rFonts w:ascii="Calibri" w:eastAsia="Calibri" w:hAnsi="Calibri" w:cs="Calibri"/>
          <w:sz w:val="31"/>
          <w:vertAlign w:val="subscript"/>
        </w:rPr>
        <w:t xml:space="preserve"> </w:t>
      </w:r>
      <w:r>
        <w:rPr>
          <w:rFonts w:ascii="Calibri" w:eastAsia="Calibri" w:hAnsi="Calibri" w:cs="Calibri"/>
          <w:sz w:val="31"/>
          <w:vertAlign w:val="subscript"/>
        </w:rPr>
        <w:tab/>
      </w:r>
      <w:proofErr w:type="gramEnd"/>
      <w:r>
        <w:t xml:space="preserve">such person is entitled under the provisions of this    Chapter. </w:t>
      </w:r>
    </w:p>
    <w:p w14:paraId="17282C20" w14:textId="77777777" w:rsidR="00491D3A" w:rsidRDefault="009D70DB">
      <w:pPr>
        <w:spacing w:after="0" w:line="259" w:lineRule="auto"/>
        <w:ind w:left="1863" w:right="0" w:firstLine="0"/>
        <w:jc w:val="left"/>
      </w:pPr>
      <w:r>
        <w:rPr>
          <w:sz w:val="20"/>
        </w:rPr>
        <w:t xml:space="preserve"> </w:t>
      </w:r>
    </w:p>
    <w:p w14:paraId="7B318E94" w14:textId="77777777" w:rsidR="00491D3A" w:rsidRDefault="009D70DB">
      <w:pPr>
        <w:spacing w:after="97"/>
        <w:ind w:left="1947" w:right="44"/>
      </w:pPr>
      <w:r>
        <w:t xml:space="preserve">CHAPTER IV  </w:t>
      </w:r>
    </w:p>
    <w:p w14:paraId="3737C47E" w14:textId="77777777" w:rsidR="00491D3A" w:rsidRDefault="009D70DB">
      <w:pPr>
        <w:pStyle w:val="Heading3"/>
        <w:ind w:left="1956" w:right="0"/>
      </w:pPr>
      <w:r>
        <w:t xml:space="preserve">LANGUAGE </w:t>
      </w:r>
    </w:p>
    <w:p w14:paraId="7179F202" w14:textId="77777777" w:rsidR="00491D3A" w:rsidRDefault="009D70DB">
      <w:pPr>
        <w:spacing w:after="0" w:line="259" w:lineRule="auto"/>
        <w:ind w:left="480" w:right="0" w:firstLine="0"/>
        <w:jc w:val="left"/>
      </w:pPr>
      <w:r>
        <w:rPr>
          <w:b/>
          <w:sz w:val="10"/>
        </w:rPr>
        <w:t xml:space="preserve"> </w:t>
      </w:r>
    </w:p>
    <w:tbl>
      <w:tblPr>
        <w:tblStyle w:val="TableGrid"/>
        <w:tblW w:w="6588" w:type="dxa"/>
        <w:tblInd w:w="0" w:type="dxa"/>
        <w:tblCellMar>
          <w:top w:w="40" w:type="dxa"/>
          <w:left w:w="0" w:type="dxa"/>
          <w:bottom w:w="0" w:type="dxa"/>
          <w:right w:w="0" w:type="dxa"/>
        </w:tblCellMar>
        <w:tblLook w:val="04A0" w:firstRow="1" w:lastRow="0" w:firstColumn="1" w:lastColumn="0" w:noHBand="0" w:noVBand="1"/>
      </w:tblPr>
      <w:tblGrid>
        <w:gridCol w:w="5521"/>
        <w:gridCol w:w="1067"/>
      </w:tblGrid>
      <w:tr w:rsidR="00491D3A" w14:paraId="424D81DD" w14:textId="77777777">
        <w:trPr>
          <w:trHeight w:val="5741"/>
        </w:trPr>
        <w:tc>
          <w:tcPr>
            <w:tcW w:w="5521" w:type="dxa"/>
            <w:tcBorders>
              <w:top w:val="nil"/>
              <w:left w:val="nil"/>
              <w:bottom w:val="nil"/>
              <w:right w:val="nil"/>
            </w:tcBorders>
          </w:tcPr>
          <w:p w14:paraId="6E462791" w14:textId="77777777" w:rsidR="00491D3A" w:rsidRDefault="009D70DB">
            <w:pPr>
              <w:spacing w:after="0" w:line="290" w:lineRule="auto"/>
              <w:ind w:left="0" w:right="97" w:firstLine="480"/>
            </w:pPr>
            <w:r>
              <w:rPr>
                <w:b/>
              </w:rPr>
              <w:lastRenderedPageBreak/>
              <w:t xml:space="preserve">18. </w:t>
            </w:r>
            <w:r>
              <w:rPr>
                <w:b/>
                <w:i/>
                <w:vertAlign w:val="superscript"/>
              </w:rPr>
              <w:footnoteReference w:id="2"/>
            </w:r>
            <w:r>
              <w:t>[(1</w:t>
            </w:r>
            <w:proofErr w:type="gramStart"/>
            <w:r>
              <w:t>)]The</w:t>
            </w:r>
            <w:proofErr w:type="gramEnd"/>
            <w:r>
              <w:t xml:space="preserve"> Official Language of  Sri Lanka shall be Sinhala. </w:t>
            </w:r>
          </w:p>
          <w:p w14:paraId="1468D4CC" w14:textId="77777777" w:rsidR="00491D3A" w:rsidRDefault="009D70DB">
            <w:pPr>
              <w:spacing w:after="0" w:line="259" w:lineRule="auto"/>
              <w:ind w:left="480" w:right="0" w:firstLine="0"/>
              <w:jc w:val="left"/>
            </w:pPr>
            <w:r>
              <w:rPr>
                <w:b/>
                <w:sz w:val="16"/>
              </w:rPr>
              <w:t xml:space="preserve"> </w:t>
            </w:r>
          </w:p>
          <w:p w14:paraId="14B857F9" w14:textId="77777777" w:rsidR="00491D3A" w:rsidRDefault="009D70DB">
            <w:pPr>
              <w:spacing w:after="0" w:line="259" w:lineRule="auto"/>
              <w:ind w:left="480" w:right="0" w:firstLine="0"/>
              <w:jc w:val="left"/>
            </w:pPr>
            <w:r>
              <w:rPr>
                <w:b/>
                <w:i/>
                <w:sz w:val="14"/>
              </w:rPr>
              <w:t xml:space="preserve"> </w:t>
            </w:r>
            <w:r>
              <w:rPr>
                <w:b/>
                <w:i/>
                <w:sz w:val="14"/>
                <w:vertAlign w:val="superscript"/>
              </w:rPr>
              <w:footnoteReference w:id="3"/>
            </w:r>
          </w:p>
          <w:p w14:paraId="7F13B854" w14:textId="77777777" w:rsidR="00491D3A" w:rsidRDefault="009D70DB">
            <w:pPr>
              <w:spacing w:after="0" w:line="259" w:lineRule="auto"/>
              <w:ind w:left="588" w:right="0" w:firstLine="0"/>
              <w:jc w:val="left"/>
            </w:pPr>
            <w:r>
              <w:t xml:space="preserve">[(2) Tamil shall also be an official language. </w:t>
            </w:r>
          </w:p>
          <w:p w14:paraId="32937CA8" w14:textId="77777777" w:rsidR="00491D3A" w:rsidRDefault="009D70DB">
            <w:pPr>
              <w:spacing w:after="63" w:line="259" w:lineRule="auto"/>
              <w:ind w:left="480" w:right="0" w:firstLine="0"/>
              <w:jc w:val="left"/>
            </w:pPr>
            <w:r>
              <w:rPr>
                <w:b/>
                <w:sz w:val="16"/>
              </w:rPr>
              <w:t xml:space="preserve"> </w:t>
            </w:r>
          </w:p>
          <w:p w14:paraId="5F220289" w14:textId="77777777" w:rsidR="00491D3A" w:rsidRDefault="009D70DB">
            <w:pPr>
              <w:numPr>
                <w:ilvl w:val="0"/>
                <w:numId w:val="227"/>
              </w:numPr>
              <w:spacing w:after="0" w:line="259" w:lineRule="auto"/>
              <w:ind w:right="0" w:hanging="448"/>
              <w:jc w:val="left"/>
            </w:pPr>
            <w:r>
              <w:t xml:space="preserve">English shall be the link language. </w:t>
            </w:r>
          </w:p>
          <w:p w14:paraId="36C822E1" w14:textId="77777777" w:rsidR="00491D3A" w:rsidRDefault="009D70DB">
            <w:pPr>
              <w:spacing w:after="63" w:line="259" w:lineRule="auto"/>
              <w:ind w:left="480" w:right="0" w:firstLine="0"/>
              <w:jc w:val="left"/>
            </w:pPr>
            <w:r>
              <w:rPr>
                <w:b/>
                <w:sz w:val="16"/>
              </w:rPr>
              <w:t xml:space="preserve"> </w:t>
            </w:r>
          </w:p>
          <w:p w14:paraId="36EED4CD" w14:textId="77777777" w:rsidR="00491D3A" w:rsidRDefault="009D70DB">
            <w:pPr>
              <w:numPr>
                <w:ilvl w:val="0"/>
                <w:numId w:val="227"/>
              </w:numPr>
              <w:spacing w:after="14" w:line="259" w:lineRule="auto"/>
              <w:ind w:right="0" w:hanging="448"/>
              <w:jc w:val="left"/>
            </w:pPr>
            <w:r>
              <w:t xml:space="preserve">Parliament shall by law provide for the </w:t>
            </w:r>
          </w:p>
          <w:p w14:paraId="036685C2" w14:textId="77777777" w:rsidR="00491D3A" w:rsidRDefault="009D70DB">
            <w:pPr>
              <w:spacing w:after="0" w:line="259" w:lineRule="auto"/>
              <w:ind w:left="0" w:right="0" w:firstLine="0"/>
              <w:jc w:val="left"/>
            </w:pPr>
            <w:r>
              <w:t xml:space="preserve">implementation of the provisions of this Chapter.] </w:t>
            </w:r>
          </w:p>
          <w:p w14:paraId="0F260952" w14:textId="77777777" w:rsidR="00491D3A" w:rsidRDefault="009D70DB">
            <w:pPr>
              <w:spacing w:after="68" w:line="259" w:lineRule="auto"/>
              <w:ind w:left="480" w:right="0" w:firstLine="0"/>
              <w:jc w:val="left"/>
            </w:pPr>
            <w:r>
              <w:rPr>
                <w:b/>
                <w:sz w:val="16"/>
              </w:rPr>
              <w:t xml:space="preserve"> </w:t>
            </w:r>
          </w:p>
          <w:p w14:paraId="414037DA" w14:textId="77777777" w:rsidR="00491D3A" w:rsidRDefault="009D70DB">
            <w:pPr>
              <w:numPr>
                <w:ilvl w:val="0"/>
                <w:numId w:val="228"/>
              </w:numPr>
              <w:spacing w:after="0" w:line="268" w:lineRule="auto"/>
              <w:ind w:right="0" w:firstLine="480"/>
            </w:pPr>
            <w:r>
              <w:t xml:space="preserve">The National Languages of Sri Lanka shall be Sinhala and Tamil. </w:t>
            </w:r>
          </w:p>
          <w:p w14:paraId="57AB6E5A" w14:textId="77777777" w:rsidR="00491D3A" w:rsidRDefault="009D70DB">
            <w:pPr>
              <w:spacing w:after="82" w:line="259" w:lineRule="auto"/>
              <w:ind w:left="480" w:right="0" w:firstLine="0"/>
              <w:jc w:val="left"/>
            </w:pPr>
            <w:r>
              <w:rPr>
                <w:b/>
                <w:sz w:val="16"/>
              </w:rPr>
              <w:t xml:space="preserve"> </w:t>
            </w:r>
          </w:p>
          <w:p w14:paraId="66B54976" w14:textId="77777777" w:rsidR="00491D3A" w:rsidRDefault="009D70DB">
            <w:pPr>
              <w:numPr>
                <w:ilvl w:val="0"/>
                <w:numId w:val="228"/>
              </w:numPr>
              <w:spacing w:after="0" w:line="284" w:lineRule="auto"/>
              <w:ind w:right="0" w:firstLine="480"/>
            </w:pPr>
            <w:r>
              <w:t xml:space="preserve">A Member of Parliament or </w:t>
            </w:r>
            <w:r>
              <w:rPr>
                <w:b/>
                <w:vertAlign w:val="superscript"/>
              </w:rPr>
              <w:footnoteReference w:id="4"/>
            </w:r>
            <w:r>
              <w:rPr>
                <w:b/>
                <w:vertAlign w:val="superscript"/>
              </w:rPr>
              <w:footnoteReference w:id="5"/>
            </w:r>
            <w:r>
              <w:t xml:space="preserve">[a member of a Provincial Council or a Local Authority] shall be entitled to perform his duties and discharge his functions in Parliament </w:t>
            </w:r>
            <w:r>
              <w:rPr>
                <w:b/>
                <w:i/>
                <w:sz w:val="14"/>
              </w:rPr>
              <w:t>7</w:t>
            </w:r>
          </w:p>
          <w:p w14:paraId="53D01ABE" w14:textId="77777777" w:rsidR="00491D3A" w:rsidRDefault="009D70DB">
            <w:pPr>
              <w:spacing w:after="0" w:line="270" w:lineRule="auto"/>
              <w:ind w:left="0" w:right="0" w:firstLine="72"/>
            </w:pPr>
            <w:r>
              <w:t xml:space="preserve">[or in such Provincial Council or Local Authority] in either of the National Languages. </w:t>
            </w:r>
          </w:p>
          <w:p w14:paraId="719ED3EC" w14:textId="77777777" w:rsidR="00491D3A" w:rsidRDefault="009D70DB">
            <w:pPr>
              <w:spacing w:after="0" w:line="259" w:lineRule="auto"/>
              <w:ind w:left="480" w:right="0" w:firstLine="0"/>
              <w:jc w:val="left"/>
            </w:pPr>
            <w:r>
              <w:rPr>
                <w:b/>
                <w:sz w:val="16"/>
              </w:rPr>
              <w:t xml:space="preserve"> </w:t>
            </w:r>
          </w:p>
          <w:p w14:paraId="7534E9F6" w14:textId="77777777" w:rsidR="00491D3A" w:rsidRDefault="009D70DB">
            <w:pPr>
              <w:spacing w:after="104" w:line="259" w:lineRule="auto"/>
              <w:ind w:left="480" w:right="0" w:firstLine="0"/>
              <w:jc w:val="left"/>
            </w:pPr>
            <w:r>
              <w:rPr>
                <w:b/>
                <w:sz w:val="12"/>
              </w:rPr>
              <w:t xml:space="preserve"> </w:t>
            </w:r>
          </w:p>
          <w:p w14:paraId="0A006B7F" w14:textId="77777777" w:rsidR="00491D3A" w:rsidRDefault="009D70DB">
            <w:pPr>
              <w:numPr>
                <w:ilvl w:val="0"/>
                <w:numId w:val="228"/>
              </w:numPr>
              <w:spacing w:after="0" w:line="259" w:lineRule="auto"/>
              <w:ind w:right="0" w:firstLine="480"/>
            </w:pPr>
            <w:r>
              <w:t>(1) A person shall be e</w:t>
            </w:r>
            <w:r>
              <w:t xml:space="preserve">ntitled to be educated through the medium of either of the National Languages: </w:t>
            </w:r>
          </w:p>
        </w:tc>
        <w:tc>
          <w:tcPr>
            <w:tcW w:w="1067" w:type="dxa"/>
            <w:tcBorders>
              <w:top w:val="nil"/>
              <w:left w:val="nil"/>
              <w:bottom w:val="nil"/>
              <w:right w:val="nil"/>
            </w:tcBorders>
          </w:tcPr>
          <w:p w14:paraId="4D28949E" w14:textId="77777777" w:rsidR="00491D3A" w:rsidRDefault="009D70DB">
            <w:pPr>
              <w:spacing w:after="0" w:line="259" w:lineRule="auto"/>
              <w:ind w:left="0" w:right="0" w:firstLine="0"/>
              <w:jc w:val="left"/>
            </w:pPr>
            <w:r>
              <w:rPr>
                <w:b/>
                <w:sz w:val="18"/>
              </w:rPr>
              <w:t xml:space="preserve">Official  </w:t>
            </w:r>
          </w:p>
          <w:p w14:paraId="28DA550E" w14:textId="77777777" w:rsidR="00491D3A" w:rsidRDefault="009D70DB">
            <w:pPr>
              <w:spacing w:after="2173" w:line="259" w:lineRule="auto"/>
              <w:ind w:left="0" w:right="0" w:firstLine="0"/>
              <w:jc w:val="left"/>
            </w:pPr>
            <w:r>
              <w:rPr>
                <w:b/>
                <w:sz w:val="18"/>
              </w:rPr>
              <w:t>Language</w:t>
            </w:r>
            <w:r>
              <w:rPr>
                <w:sz w:val="18"/>
              </w:rPr>
              <w:t xml:space="preserve"> </w:t>
            </w:r>
          </w:p>
          <w:p w14:paraId="5AFDC3E4" w14:textId="77777777" w:rsidR="00491D3A" w:rsidRDefault="009D70DB">
            <w:pPr>
              <w:spacing w:after="0" w:line="259" w:lineRule="auto"/>
              <w:ind w:left="0" w:right="0" w:firstLine="0"/>
              <w:jc w:val="left"/>
            </w:pPr>
            <w:r>
              <w:rPr>
                <w:b/>
                <w:sz w:val="18"/>
              </w:rPr>
              <w:t xml:space="preserve">National  </w:t>
            </w:r>
          </w:p>
          <w:p w14:paraId="5450D872" w14:textId="77777777" w:rsidR="00491D3A" w:rsidRDefault="009D70DB">
            <w:pPr>
              <w:spacing w:after="413" w:line="259" w:lineRule="auto"/>
              <w:ind w:left="0" w:right="0" w:firstLine="0"/>
              <w:jc w:val="left"/>
            </w:pPr>
            <w:r>
              <w:rPr>
                <w:b/>
                <w:sz w:val="18"/>
              </w:rPr>
              <w:t xml:space="preserve">Languages  </w:t>
            </w:r>
          </w:p>
          <w:p w14:paraId="3C8C665B" w14:textId="77777777" w:rsidR="00491D3A" w:rsidRDefault="009D70DB">
            <w:pPr>
              <w:spacing w:after="0" w:line="259" w:lineRule="auto"/>
              <w:ind w:left="0" w:right="0" w:firstLine="0"/>
              <w:jc w:val="left"/>
            </w:pPr>
            <w:r>
              <w:rPr>
                <w:b/>
                <w:sz w:val="18"/>
              </w:rPr>
              <w:t xml:space="preserve">Use of      </w:t>
            </w:r>
          </w:p>
          <w:p w14:paraId="713F7BD6" w14:textId="77777777" w:rsidR="00491D3A" w:rsidRDefault="009D70DB">
            <w:pPr>
              <w:spacing w:after="0" w:line="259" w:lineRule="auto"/>
              <w:ind w:left="0" w:right="0" w:firstLine="0"/>
              <w:jc w:val="left"/>
            </w:pPr>
            <w:r>
              <w:rPr>
                <w:b/>
                <w:sz w:val="18"/>
              </w:rPr>
              <w:t xml:space="preserve">National </w:t>
            </w:r>
          </w:p>
          <w:p w14:paraId="2B7EA539" w14:textId="77777777" w:rsidR="00491D3A" w:rsidRDefault="009D70DB">
            <w:pPr>
              <w:spacing w:after="0" w:line="259" w:lineRule="auto"/>
              <w:ind w:left="0" w:right="0" w:firstLine="0"/>
            </w:pPr>
            <w:r>
              <w:rPr>
                <w:b/>
                <w:sz w:val="18"/>
              </w:rPr>
              <w:t xml:space="preserve">Languages in </w:t>
            </w:r>
          </w:p>
          <w:p w14:paraId="34954583" w14:textId="77777777" w:rsidR="00491D3A" w:rsidRDefault="009D70DB">
            <w:pPr>
              <w:spacing w:after="0" w:line="259" w:lineRule="auto"/>
              <w:ind w:left="0" w:right="0" w:firstLine="0"/>
            </w:pPr>
            <w:r>
              <w:rPr>
                <w:b/>
                <w:sz w:val="18"/>
              </w:rPr>
              <w:t xml:space="preserve">Parliament,  </w:t>
            </w:r>
          </w:p>
          <w:p w14:paraId="5D988935" w14:textId="77777777" w:rsidR="00491D3A" w:rsidRDefault="009D70DB">
            <w:pPr>
              <w:spacing w:after="0" w:line="259" w:lineRule="auto"/>
              <w:ind w:left="0" w:right="0" w:firstLine="0"/>
              <w:jc w:val="left"/>
            </w:pPr>
            <w:r>
              <w:rPr>
                <w:b/>
                <w:sz w:val="18"/>
              </w:rPr>
              <w:t xml:space="preserve">Provincial </w:t>
            </w:r>
          </w:p>
          <w:p w14:paraId="3FD48F32" w14:textId="77777777" w:rsidR="00491D3A" w:rsidRDefault="009D70DB">
            <w:pPr>
              <w:spacing w:after="0" w:line="259" w:lineRule="auto"/>
              <w:ind w:left="0" w:right="0" w:firstLine="0"/>
            </w:pPr>
            <w:r>
              <w:rPr>
                <w:b/>
                <w:sz w:val="18"/>
              </w:rPr>
              <w:t xml:space="preserve">Councils and </w:t>
            </w:r>
          </w:p>
          <w:p w14:paraId="58863BF1" w14:textId="77777777" w:rsidR="00491D3A" w:rsidRDefault="009D70DB">
            <w:pPr>
              <w:spacing w:after="0" w:line="259" w:lineRule="auto"/>
              <w:ind w:left="0" w:right="0" w:firstLine="0"/>
              <w:jc w:val="left"/>
            </w:pPr>
            <w:r>
              <w:rPr>
                <w:b/>
                <w:sz w:val="18"/>
              </w:rPr>
              <w:t xml:space="preserve">Local </w:t>
            </w:r>
          </w:p>
          <w:p w14:paraId="30B67108" w14:textId="77777777" w:rsidR="00491D3A" w:rsidRDefault="009D70DB">
            <w:pPr>
              <w:spacing w:after="116" w:line="259" w:lineRule="auto"/>
              <w:ind w:left="0" w:right="0" w:firstLine="0"/>
              <w:jc w:val="left"/>
            </w:pPr>
            <w:r>
              <w:rPr>
                <w:b/>
                <w:sz w:val="18"/>
              </w:rPr>
              <w:t xml:space="preserve">Authorities </w:t>
            </w:r>
          </w:p>
          <w:p w14:paraId="621B09A2" w14:textId="77777777" w:rsidR="00491D3A" w:rsidRDefault="009D70DB">
            <w:pPr>
              <w:spacing w:after="0" w:line="259" w:lineRule="auto"/>
              <w:ind w:left="14" w:right="0" w:firstLine="0"/>
              <w:jc w:val="left"/>
            </w:pPr>
            <w:r>
              <w:rPr>
                <w:b/>
                <w:sz w:val="18"/>
              </w:rPr>
              <w:t xml:space="preserve">Medium </w:t>
            </w:r>
            <w:proofErr w:type="gramStart"/>
            <w:r>
              <w:rPr>
                <w:b/>
                <w:sz w:val="18"/>
              </w:rPr>
              <w:t>of  instruction</w:t>
            </w:r>
            <w:proofErr w:type="gramEnd"/>
            <w:r>
              <w:rPr>
                <w:sz w:val="18"/>
              </w:rPr>
              <w:t xml:space="preserve"> </w:t>
            </w:r>
          </w:p>
        </w:tc>
      </w:tr>
    </w:tbl>
    <w:p w14:paraId="327BD859" w14:textId="77777777" w:rsidR="00491D3A" w:rsidRDefault="009D70DB">
      <w:pPr>
        <w:spacing w:after="63" w:line="259" w:lineRule="auto"/>
        <w:ind w:left="480" w:right="0" w:firstLine="0"/>
        <w:jc w:val="left"/>
      </w:pPr>
      <w:r>
        <w:rPr>
          <w:b/>
          <w:sz w:val="16"/>
        </w:rPr>
        <w:t xml:space="preserve"> </w:t>
      </w:r>
    </w:p>
    <w:p w14:paraId="542798BC" w14:textId="77777777" w:rsidR="00491D3A" w:rsidRDefault="009D70DB">
      <w:pPr>
        <w:ind w:left="9" w:right="1146" w:firstLine="480"/>
      </w:pPr>
      <w:r>
        <w:t xml:space="preserve"> </w:t>
      </w:r>
      <w:r>
        <w:t xml:space="preserve">Provided that the provisions of this paragraph shall not apply to an institution of higher education where the medium of instruction is a language other than a National Language. </w:t>
      </w:r>
    </w:p>
    <w:p w14:paraId="0E1B4C4D" w14:textId="77777777" w:rsidR="00491D3A" w:rsidRDefault="009D70DB">
      <w:pPr>
        <w:spacing w:after="83" w:line="259" w:lineRule="auto"/>
        <w:ind w:left="480" w:right="0" w:firstLine="0"/>
        <w:jc w:val="left"/>
      </w:pPr>
      <w:r>
        <w:rPr>
          <w:b/>
          <w:sz w:val="14"/>
        </w:rPr>
        <w:t xml:space="preserve"> </w:t>
      </w:r>
    </w:p>
    <w:p w14:paraId="484ADDF2" w14:textId="77777777" w:rsidR="00491D3A" w:rsidRDefault="009D70DB">
      <w:pPr>
        <w:numPr>
          <w:ilvl w:val="0"/>
          <w:numId w:val="29"/>
        </w:numPr>
        <w:ind w:right="594" w:firstLine="480"/>
      </w:pPr>
      <w:r>
        <w:lastRenderedPageBreak/>
        <w:t>Where one National Language is a medium       of instruction for or in any</w:t>
      </w:r>
      <w:r>
        <w:t xml:space="preserve"> course, department or faculty of any University directly or indirectly financed by the State, the other National Language shall also be made a medium of instruction for or in such course, department or faculty for students who prior to their admission to </w:t>
      </w:r>
      <w:r>
        <w:t xml:space="preserve">such University, were educated through the medium of such other National Language: </w:t>
      </w:r>
    </w:p>
    <w:p w14:paraId="7B315AB0" w14:textId="77777777" w:rsidR="00491D3A" w:rsidRDefault="009D70DB">
      <w:pPr>
        <w:spacing w:after="65" w:line="259" w:lineRule="auto"/>
        <w:ind w:left="1952" w:right="0" w:firstLine="0"/>
        <w:jc w:val="left"/>
      </w:pPr>
      <w:r>
        <w:rPr>
          <w:b/>
          <w:sz w:val="16"/>
        </w:rPr>
        <w:t xml:space="preserve"> </w:t>
      </w:r>
    </w:p>
    <w:p w14:paraId="2F71009C" w14:textId="77777777" w:rsidR="00491D3A" w:rsidRDefault="009D70DB">
      <w:pPr>
        <w:ind w:left="1471" w:right="325" w:firstLine="481"/>
      </w:pPr>
      <w:r>
        <w:t xml:space="preserve"> </w:t>
      </w:r>
      <w:r>
        <w:t>Provided that compliance with the preceding provisions of this paragraph shall not be obligatory if such other National Language is the medium of instruction    for or in any like course, department or faculty either at      any other campus or branch of s</w:t>
      </w:r>
      <w:r>
        <w:t xml:space="preserve">uch University or of any other like University. </w:t>
      </w:r>
    </w:p>
    <w:p w14:paraId="1D311F17" w14:textId="77777777" w:rsidR="00491D3A" w:rsidRDefault="009D70DB">
      <w:pPr>
        <w:spacing w:after="63" w:line="259" w:lineRule="auto"/>
        <w:ind w:left="1952" w:right="0" w:firstLine="0"/>
        <w:jc w:val="left"/>
      </w:pPr>
      <w:r>
        <w:rPr>
          <w:b/>
          <w:sz w:val="16"/>
        </w:rPr>
        <w:t xml:space="preserve"> </w:t>
      </w:r>
    </w:p>
    <w:p w14:paraId="00827499" w14:textId="77777777" w:rsidR="00491D3A" w:rsidRDefault="009D70DB">
      <w:pPr>
        <w:numPr>
          <w:ilvl w:val="0"/>
          <w:numId w:val="29"/>
        </w:numPr>
        <w:ind w:right="594" w:firstLine="480"/>
      </w:pPr>
      <w:r>
        <w:t xml:space="preserve">In this Article “University” includes any institution of higher education. </w:t>
      </w:r>
    </w:p>
    <w:p w14:paraId="27BFD0C0" w14:textId="77777777" w:rsidR="00491D3A" w:rsidRDefault="009D70DB">
      <w:pPr>
        <w:spacing w:after="0" w:line="259" w:lineRule="auto"/>
        <w:ind w:left="1952" w:right="0" w:firstLine="0"/>
        <w:jc w:val="left"/>
      </w:pPr>
      <w:r>
        <w:rPr>
          <w:b/>
          <w:sz w:val="16"/>
        </w:rPr>
        <w:t xml:space="preserve"> </w:t>
      </w:r>
    </w:p>
    <w:tbl>
      <w:tblPr>
        <w:tblStyle w:val="TableGrid"/>
        <w:tblW w:w="6972" w:type="dxa"/>
        <w:tblInd w:w="-65" w:type="dxa"/>
        <w:tblCellMar>
          <w:top w:w="0" w:type="dxa"/>
          <w:left w:w="0" w:type="dxa"/>
          <w:bottom w:w="0" w:type="dxa"/>
          <w:right w:w="0" w:type="dxa"/>
        </w:tblCellMar>
        <w:tblLook w:val="04A0" w:firstRow="1" w:lastRow="0" w:firstColumn="1" w:lastColumn="0" w:noHBand="0" w:noVBand="1"/>
      </w:tblPr>
      <w:tblGrid>
        <w:gridCol w:w="1536"/>
        <w:gridCol w:w="5436"/>
      </w:tblGrid>
      <w:tr w:rsidR="00491D3A" w14:paraId="76C8F4B9" w14:textId="77777777">
        <w:trPr>
          <w:trHeight w:val="1941"/>
        </w:trPr>
        <w:tc>
          <w:tcPr>
            <w:tcW w:w="1536" w:type="dxa"/>
            <w:tcBorders>
              <w:top w:val="nil"/>
              <w:left w:val="nil"/>
              <w:bottom w:val="nil"/>
              <w:right w:val="nil"/>
            </w:tcBorders>
          </w:tcPr>
          <w:p w14:paraId="04B80DF4" w14:textId="77777777" w:rsidR="00491D3A" w:rsidRDefault="009D70DB">
            <w:pPr>
              <w:spacing w:after="8" w:line="259" w:lineRule="auto"/>
              <w:ind w:left="0" w:right="0" w:firstLine="0"/>
              <w:jc w:val="left"/>
            </w:pPr>
            <w:r>
              <w:rPr>
                <w:b/>
                <w:i/>
                <w:sz w:val="18"/>
              </w:rPr>
              <w:t>8</w:t>
            </w:r>
            <w:r>
              <w:rPr>
                <w:b/>
                <w:sz w:val="18"/>
              </w:rPr>
              <w:t xml:space="preserve">[Languages of </w:t>
            </w:r>
          </w:p>
          <w:p w14:paraId="23FBEB19" w14:textId="77777777" w:rsidR="00491D3A" w:rsidRDefault="009D70DB">
            <w:pPr>
              <w:spacing w:after="0" w:line="259" w:lineRule="auto"/>
              <w:ind w:left="0" w:right="0" w:firstLine="0"/>
              <w:jc w:val="left"/>
            </w:pPr>
            <w:r>
              <w:rPr>
                <w:b/>
                <w:sz w:val="18"/>
              </w:rPr>
              <w:t>Administration</w:t>
            </w:r>
            <w:r>
              <w:rPr>
                <w:b/>
              </w:rPr>
              <w:t xml:space="preserve"> </w:t>
            </w:r>
            <w:r>
              <w:rPr>
                <w:b/>
                <w:sz w:val="18"/>
              </w:rPr>
              <w:t xml:space="preserve"> </w:t>
            </w:r>
          </w:p>
        </w:tc>
        <w:tc>
          <w:tcPr>
            <w:tcW w:w="5436" w:type="dxa"/>
            <w:tcBorders>
              <w:top w:val="nil"/>
              <w:left w:val="nil"/>
              <w:bottom w:val="nil"/>
              <w:right w:val="nil"/>
            </w:tcBorders>
          </w:tcPr>
          <w:p w14:paraId="1276E8AD" w14:textId="77777777" w:rsidR="00491D3A" w:rsidRDefault="009D70DB">
            <w:pPr>
              <w:spacing w:after="0" w:line="259" w:lineRule="auto"/>
              <w:ind w:left="0" w:right="272" w:firstLine="481"/>
            </w:pPr>
            <w:r>
              <w:rPr>
                <w:b/>
              </w:rPr>
              <w:t xml:space="preserve">22. </w:t>
            </w:r>
            <w:r>
              <w:t>(1) Sinhala and Tamil shall be the languages     of administration throughout Sri Lanka an</w:t>
            </w:r>
            <w:r>
              <w:t>d Sinhala shall be the language of administration and be used for the maintenance of public records and the transaction of all business by public institutions of all the Provinces of Sri Lanka other than the Northern and Eastern Provinces where Tamil shall</w:t>
            </w:r>
            <w:r>
              <w:t xml:space="preserve"> be so used: </w:t>
            </w:r>
          </w:p>
        </w:tc>
      </w:tr>
    </w:tbl>
    <w:p w14:paraId="1661446C" w14:textId="77777777" w:rsidR="00491D3A" w:rsidRDefault="009D70DB">
      <w:pPr>
        <w:spacing w:after="63" w:line="259" w:lineRule="auto"/>
        <w:ind w:left="1952" w:right="0" w:firstLine="0"/>
        <w:jc w:val="left"/>
      </w:pPr>
      <w:r>
        <w:rPr>
          <w:b/>
          <w:sz w:val="16"/>
        </w:rPr>
        <w:t xml:space="preserve"> </w:t>
      </w:r>
    </w:p>
    <w:p w14:paraId="2C8AB1FC" w14:textId="77777777" w:rsidR="00491D3A" w:rsidRDefault="009D70DB">
      <w:pPr>
        <w:ind w:left="1471" w:right="324" w:firstLine="481"/>
      </w:pPr>
      <w:r>
        <w:t xml:space="preserve"> </w:t>
      </w:r>
      <w:r>
        <w:t xml:space="preserve">Provided that the President may, having regard to the proportion which the Sinhala or Tamil linguistic minority population in any unit comprising a division     of an Assistant Government Agent, bears to the total population of that area, direct that both </w:t>
      </w:r>
      <w:r>
        <w:t xml:space="preserve">Sinhala and Tamil or a language other than the language used as the language     of administration in the province in which </w:t>
      </w:r>
      <w:r>
        <w:lastRenderedPageBreak/>
        <w:t xml:space="preserve">such area may be situated, be used as the language of administration for such area. </w:t>
      </w:r>
    </w:p>
    <w:p w14:paraId="5FDAE6B6" w14:textId="77777777" w:rsidR="00491D3A" w:rsidRDefault="009D70DB">
      <w:pPr>
        <w:spacing w:after="63" w:line="259" w:lineRule="auto"/>
        <w:ind w:left="1952" w:right="0" w:firstLine="0"/>
        <w:jc w:val="left"/>
      </w:pPr>
      <w:r>
        <w:rPr>
          <w:b/>
          <w:sz w:val="16"/>
        </w:rPr>
        <w:t xml:space="preserve"> </w:t>
      </w:r>
    </w:p>
    <w:p w14:paraId="6BD1CFF9" w14:textId="77777777" w:rsidR="00491D3A" w:rsidRDefault="009D70DB">
      <w:pPr>
        <w:ind w:left="1471" w:right="328" w:firstLine="481"/>
      </w:pPr>
      <w:r>
        <w:t xml:space="preserve">(2) In any area where Sinhala is used as the </w:t>
      </w:r>
      <w:r>
        <w:t xml:space="preserve">language of administration a person other than an official acting in his official capacity, shall be entitled: </w:t>
      </w:r>
    </w:p>
    <w:p w14:paraId="6B2466F6" w14:textId="77777777" w:rsidR="00491D3A" w:rsidRDefault="009D70DB">
      <w:pPr>
        <w:spacing w:after="99" w:line="259" w:lineRule="auto"/>
        <w:ind w:left="1952" w:right="0" w:firstLine="0"/>
        <w:jc w:val="left"/>
      </w:pPr>
      <w:r>
        <w:rPr>
          <w:b/>
          <w:sz w:val="12"/>
        </w:rPr>
        <w:t xml:space="preserve"> </w:t>
      </w:r>
    </w:p>
    <w:p w14:paraId="6E8ECD98" w14:textId="77777777" w:rsidR="00491D3A" w:rsidRDefault="009D70DB">
      <w:pPr>
        <w:ind w:left="2912" w:right="325" w:hanging="586"/>
      </w:pPr>
      <w:r>
        <w:t xml:space="preserve">(a) to receive communications from and to communicate and transact business </w:t>
      </w:r>
      <w:proofErr w:type="gramStart"/>
      <w:r>
        <w:t>with,  any</w:t>
      </w:r>
      <w:proofErr w:type="gramEnd"/>
      <w:r>
        <w:t xml:space="preserve"> official in his official capacity, in either Tamil or E</w:t>
      </w:r>
      <w:r>
        <w:t xml:space="preserve">nglish; </w:t>
      </w:r>
    </w:p>
    <w:p w14:paraId="77724583" w14:textId="77777777" w:rsidR="00491D3A" w:rsidRDefault="009D70DB">
      <w:pPr>
        <w:spacing w:after="114" w:line="259" w:lineRule="auto"/>
        <w:ind w:left="-267" w:right="0" w:firstLine="0"/>
        <w:jc w:val="left"/>
      </w:pPr>
      <w:r>
        <w:rPr>
          <w:rFonts w:ascii="Calibri" w:eastAsia="Calibri" w:hAnsi="Calibri" w:cs="Calibri"/>
          <w:noProof/>
        </w:rPr>
        <mc:AlternateContent>
          <mc:Choice Requires="wpg">
            <w:drawing>
              <wp:inline distT="0" distB="0" distL="0" distR="0" wp14:anchorId="54579FD6" wp14:editId="409BC4D6">
                <wp:extent cx="4371975" cy="9525"/>
                <wp:effectExtent l="0" t="0" r="0" b="0"/>
                <wp:docPr id="259564" name="Group 259564"/>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6594" name="Shape 6594"/>
                        <wps:cNvSpPr/>
                        <wps:spPr>
                          <a:xfrm>
                            <a:off x="0" y="0"/>
                            <a:ext cx="4371975" cy="0"/>
                          </a:xfrm>
                          <a:custGeom>
                            <a:avLst/>
                            <a:gdLst/>
                            <a:ahLst/>
                            <a:cxnLst/>
                            <a:rect l="0" t="0" r="0" b="0"/>
                            <a:pathLst>
                              <a:path w="4371975">
                                <a:moveTo>
                                  <a:pt x="0" y="0"/>
                                </a:moveTo>
                                <a:lnTo>
                                  <a:pt x="43719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59564" style="width:344.25pt;height:0.75pt;mso-position-horizontal-relative:char;mso-position-vertical-relative:line" coordsize="43719,95">
                <v:shape id="Shape 6594" style="position:absolute;width:43719;height:0;left:0;top:0;" coordsize="4371975,0" path="m0,0l4371975,0">
                  <v:stroke weight="0.75pt" endcap="round" joinstyle="round" on="true" color="#000000"/>
                  <v:fill on="false" color="#000000" opacity="0"/>
                </v:shape>
              </v:group>
            </w:pict>
          </mc:Fallback>
        </mc:AlternateContent>
      </w:r>
    </w:p>
    <w:p w14:paraId="75E1B82F" w14:textId="77777777" w:rsidR="00491D3A" w:rsidRDefault="009D70DB">
      <w:pPr>
        <w:spacing w:after="0" w:line="259" w:lineRule="auto"/>
        <w:ind w:left="0" w:right="0" w:firstLine="0"/>
        <w:jc w:val="left"/>
      </w:pPr>
      <w:r>
        <w:rPr>
          <w:sz w:val="18"/>
        </w:rPr>
        <w:t xml:space="preserve">8 - </w:t>
      </w:r>
      <w:r>
        <w:rPr>
          <w:color w:val="231F20"/>
          <w:sz w:val="18"/>
        </w:rPr>
        <w:t xml:space="preserve">Substituted by the Sixteenth Amendment to the Constitution Sec. 3. </w:t>
      </w:r>
      <w:r>
        <w:rPr>
          <w:sz w:val="18"/>
        </w:rPr>
        <w:t xml:space="preserve"> </w:t>
      </w:r>
    </w:p>
    <w:p w14:paraId="6F63DE2E" w14:textId="77777777" w:rsidR="00491D3A" w:rsidRDefault="009D70DB">
      <w:pPr>
        <w:numPr>
          <w:ilvl w:val="0"/>
          <w:numId w:val="30"/>
        </w:numPr>
        <w:ind w:right="265" w:hanging="586"/>
      </w:pPr>
      <w:r>
        <w:t xml:space="preserve">If the law recognizes his right to inspect or to obtain copies of or extracts from any official register, record, publication or other document, to obtain a copy of, or an extract from such register, record, publication or other document, or a translation </w:t>
      </w:r>
      <w:r>
        <w:t xml:space="preserve">thereof, as the case may be, in either Tamil or English; </w:t>
      </w:r>
    </w:p>
    <w:p w14:paraId="654F7555" w14:textId="77777777" w:rsidR="00491D3A" w:rsidRDefault="009D70DB">
      <w:pPr>
        <w:spacing w:after="112" w:line="259" w:lineRule="auto"/>
        <w:ind w:left="425" w:right="0" w:firstLine="0"/>
        <w:jc w:val="left"/>
      </w:pPr>
      <w:r>
        <w:rPr>
          <w:sz w:val="12"/>
        </w:rPr>
        <w:t xml:space="preserve"> </w:t>
      </w:r>
    </w:p>
    <w:p w14:paraId="34552A00" w14:textId="77777777" w:rsidR="00491D3A" w:rsidRDefault="009D70DB">
      <w:pPr>
        <w:numPr>
          <w:ilvl w:val="0"/>
          <w:numId w:val="30"/>
        </w:numPr>
        <w:ind w:right="265" w:hanging="586"/>
      </w:pPr>
      <w:r>
        <w:t xml:space="preserve">where a document is executed by any </w:t>
      </w:r>
    </w:p>
    <w:p w14:paraId="42391FF6" w14:textId="77777777" w:rsidR="00491D3A" w:rsidRDefault="009D70DB">
      <w:pPr>
        <w:ind w:left="1450" w:right="480"/>
      </w:pPr>
      <w:r>
        <w:t xml:space="preserve">official for the purpose of being issued       to him, to obtain such document or a translation thereof, in either Tamil or English;  </w:t>
      </w:r>
    </w:p>
    <w:p w14:paraId="248BF1AB" w14:textId="77777777" w:rsidR="00491D3A" w:rsidRDefault="009D70DB">
      <w:pPr>
        <w:spacing w:after="44" w:line="259" w:lineRule="auto"/>
        <w:ind w:left="425" w:right="0" w:firstLine="0"/>
        <w:jc w:val="left"/>
      </w:pPr>
      <w:r>
        <w:rPr>
          <w:sz w:val="16"/>
        </w:rPr>
        <w:t xml:space="preserve"> </w:t>
      </w:r>
    </w:p>
    <w:p w14:paraId="27C2E3AC" w14:textId="77777777" w:rsidR="00491D3A" w:rsidRDefault="009D70DB">
      <w:pPr>
        <w:numPr>
          <w:ilvl w:val="1"/>
          <w:numId w:val="30"/>
        </w:numPr>
        <w:ind w:right="399" w:firstLine="480"/>
      </w:pPr>
      <w:r>
        <w:t>In any area where Tami</w:t>
      </w:r>
      <w:r>
        <w:t xml:space="preserve">l is used as the language of administration, a person other than an official acting   in his official capacity, shall be entitled to exercise        the rights and to obtain the services, referred to in         sub-paragraphs (a), (b) and (c) of paragraph </w:t>
      </w:r>
      <w:r>
        <w:t xml:space="preserve">(2) of this Article, in Sinhala or English.  </w:t>
      </w:r>
    </w:p>
    <w:p w14:paraId="7AA4F9F3" w14:textId="77777777" w:rsidR="00491D3A" w:rsidRDefault="009D70DB">
      <w:pPr>
        <w:spacing w:after="46" w:line="259" w:lineRule="auto"/>
        <w:ind w:left="425" w:right="0" w:firstLine="0"/>
        <w:jc w:val="left"/>
      </w:pPr>
      <w:r>
        <w:rPr>
          <w:sz w:val="16"/>
        </w:rPr>
        <w:t xml:space="preserve"> </w:t>
      </w:r>
    </w:p>
    <w:p w14:paraId="2615CF86" w14:textId="77777777" w:rsidR="00491D3A" w:rsidRDefault="009D70DB">
      <w:pPr>
        <w:numPr>
          <w:ilvl w:val="1"/>
          <w:numId w:val="30"/>
        </w:numPr>
        <w:ind w:right="399" w:firstLine="480"/>
      </w:pPr>
      <w:r>
        <w:lastRenderedPageBreak/>
        <w:t xml:space="preserve">A Provincial Council or a Local </w:t>
      </w:r>
      <w:proofErr w:type="gramStart"/>
      <w:r>
        <w:t>Authority  which</w:t>
      </w:r>
      <w:proofErr w:type="gramEnd"/>
      <w:r>
        <w:t xml:space="preserve"> conducts its business in Sinhala shall be entitled    to receive communications from and to communicate and transact business with, any official in his official capacity, in Sinhala and a Provincial Council </w:t>
      </w:r>
      <w:r>
        <w:t xml:space="preserve">or a Local Authority which conducts its business in Tamil shall be entitled to receive communications from and to communicate and transact business with, any official in his official capacity, in Tamil:  </w:t>
      </w:r>
    </w:p>
    <w:p w14:paraId="2DC6FF0E" w14:textId="77777777" w:rsidR="00491D3A" w:rsidRDefault="009D70DB">
      <w:pPr>
        <w:spacing w:after="46" w:line="259" w:lineRule="auto"/>
        <w:ind w:left="425" w:right="0" w:firstLine="0"/>
        <w:jc w:val="left"/>
      </w:pPr>
      <w:r>
        <w:rPr>
          <w:sz w:val="16"/>
        </w:rPr>
        <w:t xml:space="preserve"> </w:t>
      </w:r>
    </w:p>
    <w:p w14:paraId="4633787A" w14:textId="77777777" w:rsidR="00491D3A" w:rsidRDefault="009D70DB">
      <w:pPr>
        <w:ind w:left="9" w:right="480" w:firstLine="480"/>
      </w:pPr>
      <w:r>
        <w:t xml:space="preserve"> Provided however that a Provincial Council, Loca</w:t>
      </w:r>
      <w:r>
        <w:t xml:space="preserve">l Authority, Public Institution or any official receiving communications from transacting business with any other or Provincial Council, Local Authority, Public Institution or an official functioning in an area in which a different language is used as the </w:t>
      </w:r>
      <w:r>
        <w:t xml:space="preserve">Language of administration shall be entitled to receive communications from and to communicate and transact business in English. </w:t>
      </w:r>
    </w:p>
    <w:p w14:paraId="3FA1C998" w14:textId="77777777" w:rsidR="00491D3A" w:rsidRDefault="009D70DB">
      <w:pPr>
        <w:numPr>
          <w:ilvl w:val="1"/>
          <w:numId w:val="30"/>
        </w:numPr>
        <w:ind w:right="399" w:firstLine="480"/>
      </w:pPr>
      <w:r>
        <w:t>A person shall be entitled to be examined through  the medium of either Sinhala or Tamil or a language of his choice at any ex</w:t>
      </w:r>
      <w:r>
        <w:t>amination for the admission of persons to the Public Service, Judicial Service, Provincial Public Service, Local Government  Service or any public institution, subject to the condition that he may be required to acquire a sufficient knowledge of Tamil or S</w:t>
      </w:r>
      <w:r>
        <w:t xml:space="preserve">inhala, as the case may be, within a reasonable time after admission to such service or public institution where such knowledge is reasonably necessary for the discharge of his duties: </w:t>
      </w:r>
    </w:p>
    <w:p w14:paraId="3CBFADED" w14:textId="77777777" w:rsidR="00491D3A" w:rsidRDefault="009D70DB">
      <w:pPr>
        <w:spacing w:after="46" w:line="259" w:lineRule="auto"/>
        <w:ind w:left="1849" w:right="0" w:firstLine="0"/>
        <w:jc w:val="left"/>
      </w:pPr>
      <w:r>
        <w:rPr>
          <w:sz w:val="16"/>
        </w:rPr>
        <w:t xml:space="preserve"> </w:t>
      </w:r>
    </w:p>
    <w:p w14:paraId="2080318B" w14:textId="77777777" w:rsidR="00491D3A" w:rsidRDefault="009D70DB">
      <w:pPr>
        <w:ind w:left="1423" w:right="325" w:firstLine="481"/>
      </w:pPr>
      <w:r>
        <w:t xml:space="preserve"> </w:t>
      </w:r>
      <w:r>
        <w:t xml:space="preserve">Provided that a person may be required to have a sufficient knowledge of Sinhala or Tamil, as a condition for admission to any such service or public institution where no function of the office or employment for </w:t>
      </w:r>
      <w:r>
        <w:lastRenderedPageBreak/>
        <w:t>which he is recruited can be discharged othe</w:t>
      </w:r>
      <w:r>
        <w:t xml:space="preserve">rwise than with a sufficient knowledge of such language. </w:t>
      </w:r>
    </w:p>
    <w:p w14:paraId="70F9702B" w14:textId="77777777" w:rsidR="00491D3A" w:rsidRDefault="009D70DB">
      <w:pPr>
        <w:spacing w:after="46" w:line="259" w:lineRule="auto"/>
        <w:ind w:left="1849" w:right="0" w:firstLine="0"/>
        <w:jc w:val="left"/>
      </w:pPr>
      <w:r>
        <w:rPr>
          <w:sz w:val="16"/>
        </w:rPr>
        <w:t xml:space="preserve"> </w:t>
      </w:r>
    </w:p>
    <w:p w14:paraId="2C51172F" w14:textId="77777777" w:rsidR="00491D3A" w:rsidRDefault="009D70DB">
      <w:pPr>
        <w:numPr>
          <w:ilvl w:val="1"/>
          <w:numId w:val="30"/>
        </w:numPr>
        <w:ind w:right="399" w:firstLine="480"/>
      </w:pPr>
      <w:r>
        <w:t xml:space="preserve">In this Article – </w:t>
      </w:r>
    </w:p>
    <w:p w14:paraId="3DF33FC4" w14:textId="77777777" w:rsidR="00491D3A" w:rsidRDefault="009D70DB">
      <w:pPr>
        <w:spacing w:after="68" w:line="259" w:lineRule="auto"/>
        <w:ind w:left="1849" w:right="0" w:firstLine="0"/>
        <w:jc w:val="left"/>
      </w:pPr>
      <w:r>
        <w:rPr>
          <w:sz w:val="14"/>
        </w:rPr>
        <w:t xml:space="preserve"> </w:t>
      </w:r>
    </w:p>
    <w:p w14:paraId="37E205F0" w14:textId="77777777" w:rsidR="00491D3A" w:rsidRDefault="009D70DB">
      <w:pPr>
        <w:ind w:left="1423" w:right="323" w:firstLine="481"/>
      </w:pPr>
      <w:r>
        <w:t xml:space="preserve">“official” means the President, any Minister, Deputy Minister, Governor, Chief Minister or Minister of the </w:t>
      </w:r>
      <w:proofErr w:type="gramStart"/>
      <w:r>
        <w:t>Board  of</w:t>
      </w:r>
      <w:proofErr w:type="gramEnd"/>
      <w:r>
        <w:t xml:space="preserve"> Ministers of a Province, or any officer of a public instit</w:t>
      </w:r>
      <w:r>
        <w:t xml:space="preserve">ution; local authority or Provincial Council; and </w:t>
      </w:r>
    </w:p>
    <w:p w14:paraId="750AA9D1" w14:textId="77777777" w:rsidR="00491D3A" w:rsidRDefault="009D70DB">
      <w:pPr>
        <w:spacing w:after="66" w:line="259" w:lineRule="auto"/>
        <w:ind w:left="1904" w:right="0" w:firstLine="0"/>
        <w:jc w:val="left"/>
      </w:pPr>
      <w:r>
        <w:rPr>
          <w:sz w:val="14"/>
        </w:rPr>
        <w:t xml:space="preserve"> </w:t>
      </w:r>
    </w:p>
    <w:p w14:paraId="3521AAC4" w14:textId="77777777" w:rsidR="00491D3A" w:rsidRDefault="009D70DB">
      <w:pPr>
        <w:ind w:left="1423" w:right="321" w:firstLine="481"/>
      </w:pPr>
      <w:r>
        <w:t xml:space="preserve">“Public Institution” means a department or institution    of the Government, a public corporation or statutory institution.] </w:t>
      </w:r>
    </w:p>
    <w:p w14:paraId="67A0F426" w14:textId="77777777" w:rsidR="00491D3A" w:rsidRDefault="009D70DB">
      <w:pPr>
        <w:spacing w:after="0" w:line="259" w:lineRule="auto"/>
        <w:ind w:left="1904" w:right="0" w:firstLine="0"/>
        <w:jc w:val="left"/>
      </w:pPr>
      <w:r>
        <w:rPr>
          <w:sz w:val="16"/>
        </w:rPr>
        <w:t xml:space="preserve"> </w:t>
      </w:r>
    </w:p>
    <w:tbl>
      <w:tblPr>
        <w:tblStyle w:val="TableGrid"/>
        <w:tblW w:w="6741" w:type="dxa"/>
        <w:tblInd w:w="10" w:type="dxa"/>
        <w:tblCellMar>
          <w:top w:w="0" w:type="dxa"/>
          <w:left w:w="0" w:type="dxa"/>
          <w:bottom w:w="0" w:type="dxa"/>
          <w:right w:w="0" w:type="dxa"/>
        </w:tblCellMar>
        <w:tblLook w:val="04A0" w:firstRow="1" w:lastRow="0" w:firstColumn="1" w:lastColumn="0" w:noHBand="0" w:noVBand="1"/>
      </w:tblPr>
      <w:tblGrid>
        <w:gridCol w:w="1414"/>
        <w:gridCol w:w="5327"/>
      </w:tblGrid>
      <w:tr w:rsidR="00491D3A" w14:paraId="6D7A66CB" w14:textId="77777777">
        <w:trPr>
          <w:trHeight w:val="856"/>
        </w:trPr>
        <w:tc>
          <w:tcPr>
            <w:tcW w:w="1414" w:type="dxa"/>
            <w:tcBorders>
              <w:top w:val="nil"/>
              <w:left w:val="nil"/>
              <w:bottom w:val="nil"/>
              <w:right w:val="nil"/>
            </w:tcBorders>
          </w:tcPr>
          <w:p w14:paraId="24C33291" w14:textId="77777777" w:rsidR="00491D3A" w:rsidRDefault="009D70DB">
            <w:pPr>
              <w:spacing w:after="0" w:line="259" w:lineRule="auto"/>
              <w:ind w:left="0" w:right="0" w:firstLine="0"/>
              <w:jc w:val="left"/>
            </w:pPr>
            <w:r>
              <w:rPr>
                <w:b/>
                <w:i/>
                <w:sz w:val="14"/>
              </w:rPr>
              <w:t>9</w:t>
            </w:r>
          </w:p>
          <w:p w14:paraId="6F77B991" w14:textId="77777777" w:rsidR="00491D3A" w:rsidRDefault="009D70DB">
            <w:pPr>
              <w:spacing w:after="0" w:line="259" w:lineRule="auto"/>
              <w:ind w:left="0" w:right="318" w:firstLine="72"/>
              <w:jc w:val="left"/>
            </w:pPr>
            <w:r>
              <w:t>[</w:t>
            </w:r>
            <w:r>
              <w:rPr>
                <w:b/>
                <w:sz w:val="18"/>
              </w:rPr>
              <w:t>Language of Legislation</w:t>
            </w:r>
            <w:r>
              <w:rPr>
                <w:sz w:val="18"/>
              </w:rPr>
              <w:t xml:space="preserve"> </w:t>
            </w:r>
          </w:p>
        </w:tc>
        <w:tc>
          <w:tcPr>
            <w:tcW w:w="5328" w:type="dxa"/>
            <w:tcBorders>
              <w:top w:val="nil"/>
              <w:left w:val="nil"/>
              <w:bottom w:val="nil"/>
              <w:right w:val="nil"/>
            </w:tcBorders>
          </w:tcPr>
          <w:p w14:paraId="5F16E829" w14:textId="77777777" w:rsidR="00491D3A" w:rsidRDefault="009D70DB">
            <w:pPr>
              <w:spacing w:after="0" w:line="259" w:lineRule="auto"/>
              <w:ind w:left="481" w:right="0" w:firstLine="0"/>
              <w:jc w:val="left"/>
            </w:pPr>
            <w:r>
              <w:rPr>
                <w:b/>
                <w:i/>
                <w:sz w:val="14"/>
              </w:rPr>
              <w:t xml:space="preserve"> </w:t>
            </w:r>
          </w:p>
          <w:p w14:paraId="0CD549BC" w14:textId="77777777" w:rsidR="00491D3A" w:rsidRDefault="009D70DB">
            <w:pPr>
              <w:spacing w:after="0" w:line="259" w:lineRule="auto"/>
              <w:ind w:left="0" w:right="162" w:firstLine="517"/>
            </w:pPr>
            <w:r>
              <w:rPr>
                <w:b/>
              </w:rPr>
              <w:t xml:space="preserve">23. </w:t>
            </w:r>
            <w:r>
              <w:t xml:space="preserve">(1) All laws and subordinate legislation shall   be enacted or made and published in Sinhala and Tamil, together with a translation thereof in English: </w:t>
            </w:r>
          </w:p>
        </w:tc>
      </w:tr>
    </w:tbl>
    <w:p w14:paraId="0BC66E1D" w14:textId="77777777" w:rsidR="00491D3A" w:rsidRDefault="009D70DB">
      <w:pPr>
        <w:spacing w:after="46" w:line="259" w:lineRule="auto"/>
        <w:ind w:left="1849" w:right="0" w:firstLine="0"/>
        <w:jc w:val="left"/>
      </w:pPr>
      <w:r>
        <w:rPr>
          <w:sz w:val="16"/>
        </w:rPr>
        <w:t xml:space="preserve"> </w:t>
      </w:r>
    </w:p>
    <w:p w14:paraId="567B0575" w14:textId="77777777" w:rsidR="00491D3A" w:rsidRDefault="009D70DB">
      <w:pPr>
        <w:ind w:left="1423" w:right="326" w:firstLine="481"/>
      </w:pPr>
      <w:r>
        <w:t xml:space="preserve"> </w:t>
      </w:r>
      <w:r>
        <w:t xml:space="preserve">Provided that Parliament shall, at the stage of enactment of any law determine which text shall prevail in the event of any inconsistency between texts: </w:t>
      </w:r>
    </w:p>
    <w:p w14:paraId="488D38D0" w14:textId="77777777" w:rsidR="00491D3A" w:rsidRDefault="009D70DB">
      <w:pPr>
        <w:spacing w:after="44" w:line="259" w:lineRule="auto"/>
        <w:ind w:left="1844" w:right="0" w:firstLine="0"/>
        <w:jc w:val="left"/>
      </w:pPr>
      <w:r>
        <w:rPr>
          <w:sz w:val="16"/>
        </w:rPr>
        <w:t xml:space="preserve"> </w:t>
      </w:r>
    </w:p>
    <w:p w14:paraId="6CC95F33" w14:textId="77777777" w:rsidR="00491D3A" w:rsidRDefault="009D70DB">
      <w:pPr>
        <w:ind w:left="1423" w:right="44" w:firstLine="481"/>
      </w:pPr>
      <w:r>
        <w:t>Provided further that in respect of all other      written laws and the text in which such written l</w:t>
      </w:r>
      <w:r>
        <w:t xml:space="preserve">aws </w:t>
      </w:r>
      <w:proofErr w:type="gramStart"/>
      <w:r>
        <w:t>was</w:t>
      </w:r>
      <w:proofErr w:type="gramEnd"/>
      <w:r>
        <w:t xml:space="preserve"> </w:t>
      </w:r>
    </w:p>
    <w:p w14:paraId="045606FD" w14:textId="77777777" w:rsidR="00491D3A" w:rsidRDefault="009D70DB">
      <w:pPr>
        <w:spacing w:after="109" w:line="259" w:lineRule="auto"/>
        <w:ind w:left="-298" w:right="0" w:firstLine="0"/>
        <w:jc w:val="left"/>
      </w:pPr>
      <w:r>
        <w:rPr>
          <w:rFonts w:ascii="Calibri" w:eastAsia="Calibri" w:hAnsi="Calibri" w:cs="Calibri"/>
          <w:noProof/>
        </w:rPr>
        <mc:AlternateContent>
          <mc:Choice Requires="wpg">
            <w:drawing>
              <wp:inline distT="0" distB="0" distL="0" distR="0" wp14:anchorId="32DB1564" wp14:editId="19D07A64">
                <wp:extent cx="4371975" cy="9525"/>
                <wp:effectExtent l="0" t="0" r="0" b="0"/>
                <wp:docPr id="263100" name="Group 263100"/>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6802" name="Shape 6802"/>
                        <wps:cNvSpPr/>
                        <wps:spPr>
                          <a:xfrm>
                            <a:off x="0" y="0"/>
                            <a:ext cx="4371975" cy="0"/>
                          </a:xfrm>
                          <a:custGeom>
                            <a:avLst/>
                            <a:gdLst/>
                            <a:ahLst/>
                            <a:cxnLst/>
                            <a:rect l="0" t="0" r="0" b="0"/>
                            <a:pathLst>
                              <a:path w="4371975">
                                <a:moveTo>
                                  <a:pt x="0" y="0"/>
                                </a:moveTo>
                                <a:lnTo>
                                  <a:pt x="43719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63100" style="width:344.25pt;height:0.75pt;mso-position-horizontal-relative:char;mso-position-vertical-relative:line" coordsize="43719,95">
                <v:shape id="Shape 6802" style="position:absolute;width:43719;height:0;left:0;top:0;" coordsize="4371975,0" path="m0,0l4371975,0">
                  <v:stroke weight="0.75pt" endcap="round" joinstyle="round" on="true" color="#000000"/>
                  <v:fill on="false" color="#000000" opacity="0"/>
                </v:shape>
              </v:group>
            </w:pict>
          </mc:Fallback>
        </mc:AlternateContent>
      </w:r>
    </w:p>
    <w:p w14:paraId="7356DB45" w14:textId="77777777" w:rsidR="00491D3A" w:rsidRDefault="009D70DB">
      <w:pPr>
        <w:spacing w:after="3" w:line="267" w:lineRule="auto"/>
        <w:ind w:left="-5" w:right="0"/>
        <w:jc w:val="left"/>
      </w:pPr>
      <w:r>
        <w:rPr>
          <w:sz w:val="18"/>
        </w:rPr>
        <w:t xml:space="preserve">9 - Substituted by the Sixteenth Amendment to the Constitution Sec. 3. </w:t>
      </w:r>
    </w:p>
    <w:p w14:paraId="6626CB38" w14:textId="77777777" w:rsidR="00491D3A" w:rsidRDefault="009D70DB">
      <w:pPr>
        <w:ind w:left="19" w:right="982"/>
      </w:pPr>
      <w:r>
        <w:t xml:space="preserve">enacted or adopted or made, shall prevail in the event of any inconsistency between such texts. </w:t>
      </w:r>
    </w:p>
    <w:p w14:paraId="794F0592" w14:textId="77777777" w:rsidR="00491D3A" w:rsidRDefault="009D70DB">
      <w:pPr>
        <w:spacing w:after="44" w:line="259" w:lineRule="auto"/>
        <w:ind w:left="420" w:right="0" w:firstLine="0"/>
        <w:jc w:val="left"/>
      </w:pPr>
      <w:r>
        <w:rPr>
          <w:sz w:val="16"/>
        </w:rPr>
        <w:t xml:space="preserve"> </w:t>
      </w:r>
    </w:p>
    <w:p w14:paraId="6795B742" w14:textId="77777777" w:rsidR="00491D3A" w:rsidRDefault="009D70DB">
      <w:pPr>
        <w:numPr>
          <w:ilvl w:val="0"/>
          <w:numId w:val="31"/>
        </w:numPr>
        <w:ind w:right="1346" w:firstLine="480"/>
      </w:pPr>
      <w:r>
        <w:t>All Orders, Proclamations, Rules, By-laws, Regulations and Notifications m</w:t>
      </w:r>
      <w:r>
        <w:t xml:space="preserve">ade or issued under any written law other than those made or issued by a Provincial Council or a Local Authority and the </w:t>
      </w:r>
      <w:r>
        <w:rPr>
          <w:i/>
        </w:rPr>
        <w:t>Gazette</w:t>
      </w:r>
      <w:r>
        <w:t xml:space="preserve"> shall be </w:t>
      </w:r>
      <w:r>
        <w:lastRenderedPageBreak/>
        <w:t xml:space="preserve">published in Sinhala and Tamil together with a translation thereof in English. </w:t>
      </w:r>
    </w:p>
    <w:p w14:paraId="75A45DAD" w14:textId="77777777" w:rsidR="00491D3A" w:rsidRDefault="009D70DB">
      <w:pPr>
        <w:spacing w:after="44" w:line="259" w:lineRule="auto"/>
        <w:ind w:left="420" w:right="0" w:firstLine="0"/>
        <w:jc w:val="left"/>
      </w:pPr>
      <w:r>
        <w:rPr>
          <w:sz w:val="16"/>
        </w:rPr>
        <w:t xml:space="preserve"> </w:t>
      </w:r>
    </w:p>
    <w:p w14:paraId="3DAABBF8" w14:textId="77777777" w:rsidR="00491D3A" w:rsidRDefault="009D70DB">
      <w:pPr>
        <w:numPr>
          <w:ilvl w:val="0"/>
          <w:numId w:val="31"/>
        </w:numPr>
        <w:ind w:right="1346" w:firstLine="480"/>
      </w:pPr>
      <w:r>
        <w:t>All Orders, Proclamations, Rules, By</w:t>
      </w:r>
      <w:r>
        <w:t>-laws, Regulations and Notifications made or issued under any written law by any Provincial Council or Local Authority and all documents, including circulars and forms issued by such body or any public institution shall be published in the language used in</w:t>
      </w:r>
      <w:r>
        <w:t xml:space="preserve"> the administration in the respective areas in which they function, together with a translation thereof in English. </w:t>
      </w:r>
    </w:p>
    <w:p w14:paraId="59F9F854" w14:textId="77777777" w:rsidR="00491D3A" w:rsidRDefault="009D70DB">
      <w:pPr>
        <w:spacing w:after="44" w:line="259" w:lineRule="auto"/>
        <w:ind w:left="420" w:right="0" w:firstLine="0"/>
        <w:jc w:val="left"/>
      </w:pPr>
      <w:r>
        <w:rPr>
          <w:sz w:val="16"/>
        </w:rPr>
        <w:t xml:space="preserve"> </w:t>
      </w:r>
    </w:p>
    <w:p w14:paraId="65B8832F" w14:textId="77777777" w:rsidR="00491D3A" w:rsidRDefault="009D70DB">
      <w:pPr>
        <w:numPr>
          <w:ilvl w:val="0"/>
          <w:numId w:val="31"/>
        </w:numPr>
        <w:ind w:right="1346" w:firstLine="480"/>
      </w:pPr>
      <w:r>
        <w:t>All laws and subordinate legislation in force immediately prior to the commencement of the Constitution, shall be published in the Gazett</w:t>
      </w:r>
      <w:r>
        <w:t xml:space="preserve">e in the Sinhala and Tamil Language as expeditiously as possible.] </w:t>
      </w:r>
    </w:p>
    <w:p w14:paraId="728D85A7" w14:textId="77777777" w:rsidR="00491D3A" w:rsidRDefault="009D70DB">
      <w:pPr>
        <w:spacing w:after="71" w:line="259" w:lineRule="auto"/>
        <w:ind w:left="425" w:right="0" w:firstLine="0"/>
        <w:jc w:val="left"/>
      </w:pPr>
      <w:r>
        <w:rPr>
          <w:sz w:val="16"/>
        </w:rPr>
        <w:t xml:space="preserve"> </w:t>
      </w:r>
    </w:p>
    <w:p w14:paraId="3A4D40DE" w14:textId="77777777" w:rsidR="00491D3A" w:rsidRDefault="009D70DB">
      <w:pPr>
        <w:tabs>
          <w:tab w:val="center" w:pos="2866"/>
          <w:tab w:val="center" w:pos="5971"/>
        </w:tabs>
        <w:ind w:left="0" w:right="0" w:firstLine="0"/>
        <w:jc w:val="left"/>
      </w:pPr>
      <w:r>
        <w:rPr>
          <w:rFonts w:ascii="Calibri" w:eastAsia="Calibri" w:hAnsi="Calibri" w:cs="Calibri"/>
        </w:rPr>
        <w:tab/>
      </w:r>
      <w:r>
        <w:rPr>
          <w:b/>
        </w:rPr>
        <w:t xml:space="preserve">24. </w:t>
      </w:r>
      <w:r>
        <w:rPr>
          <w:b/>
          <w:i/>
          <w:vertAlign w:val="superscript"/>
        </w:rPr>
        <w:footnoteReference w:id="6"/>
      </w:r>
      <w:r>
        <w:t xml:space="preserve">[(1) Sinhala and Tamil shall be the languages </w:t>
      </w:r>
      <w:r>
        <w:tab/>
      </w:r>
      <w:proofErr w:type="spellStart"/>
      <w:r>
        <w:rPr>
          <w:b/>
          <w:sz w:val="18"/>
        </w:rPr>
        <w:t>Languages</w:t>
      </w:r>
      <w:proofErr w:type="spellEnd"/>
      <w:r>
        <w:rPr>
          <w:b/>
          <w:sz w:val="18"/>
        </w:rPr>
        <w:t xml:space="preserve"> </w:t>
      </w:r>
    </w:p>
    <w:p w14:paraId="40BE5F63" w14:textId="77777777" w:rsidR="00491D3A" w:rsidRDefault="009D70DB">
      <w:pPr>
        <w:ind w:left="9" w:right="44" w:firstLine="5511"/>
      </w:pPr>
      <w:r>
        <w:rPr>
          <w:b/>
          <w:sz w:val="18"/>
        </w:rPr>
        <w:t>of the courts</w:t>
      </w:r>
      <w:r>
        <w:rPr>
          <w:sz w:val="18"/>
        </w:rPr>
        <w:t xml:space="preserve"> </w:t>
      </w:r>
      <w:r>
        <w:t>of the Courts throughout Sri Lanka and Sinhala shall be used as the language of the courts situated in all the areas of Sri Lanka except those in any area where Tamil is the language of administration. The record and proceedings shall be in the language of</w:t>
      </w:r>
      <w:r>
        <w:t xml:space="preserve"> the Court. In the event of an appeal from any court records shall also be prepared in the language of the court hearing the appeal, if the language of such court is other than the language used by the court from which the appeal is preferred: </w:t>
      </w:r>
    </w:p>
    <w:p w14:paraId="625E3187" w14:textId="77777777" w:rsidR="00491D3A" w:rsidRDefault="009D70DB">
      <w:pPr>
        <w:spacing w:after="46" w:line="259" w:lineRule="auto"/>
        <w:ind w:left="425" w:right="0" w:firstLine="0"/>
        <w:jc w:val="left"/>
      </w:pPr>
      <w:r>
        <w:rPr>
          <w:sz w:val="16"/>
        </w:rPr>
        <w:t xml:space="preserve"> </w:t>
      </w:r>
    </w:p>
    <w:p w14:paraId="529EFCB5" w14:textId="77777777" w:rsidR="00491D3A" w:rsidRDefault="009D70DB">
      <w:pPr>
        <w:ind w:left="9" w:right="1352" w:firstLine="480"/>
      </w:pPr>
      <w:r>
        <w:t xml:space="preserve"> Provided</w:t>
      </w:r>
      <w:r>
        <w:t xml:space="preserve"> that the Minister in charge of the subject of Justice may, with the concurrence of the Cabinet of Ministers direct that the record of any court shall also be maintained and the proceedings conducted in a language other than the language of the court.] </w:t>
      </w:r>
    </w:p>
    <w:p w14:paraId="38517E7A" w14:textId="77777777" w:rsidR="00491D3A" w:rsidRDefault="009D70DB">
      <w:pPr>
        <w:spacing w:after="46" w:line="259" w:lineRule="auto"/>
        <w:ind w:left="1837" w:right="0" w:firstLine="0"/>
        <w:jc w:val="left"/>
      </w:pPr>
      <w:r>
        <w:rPr>
          <w:sz w:val="16"/>
        </w:rPr>
        <w:t xml:space="preserve"> </w:t>
      </w:r>
    </w:p>
    <w:p w14:paraId="296DD62E" w14:textId="77777777" w:rsidR="00491D3A" w:rsidRDefault="009D70DB">
      <w:pPr>
        <w:ind w:left="1411" w:right="273" w:firstLine="481"/>
      </w:pPr>
      <w:r>
        <w:lastRenderedPageBreak/>
        <w:t xml:space="preserve">(2) Any party or applicant or any person legally entitled to represent such party or applicant may initiate proceedings and submit to court pleadings and other documents and participate in the proceedings in courts,     </w:t>
      </w:r>
    </w:p>
    <w:p w14:paraId="75BE5D9A" w14:textId="77777777" w:rsidR="00491D3A" w:rsidRDefault="009D70DB">
      <w:pPr>
        <w:spacing w:after="34" w:line="216" w:lineRule="auto"/>
        <w:ind w:left="1555" w:right="2831" w:hanging="144"/>
      </w:pPr>
      <w:r>
        <w:rPr>
          <w:b/>
          <w:i/>
          <w:sz w:val="14"/>
        </w:rPr>
        <w:t xml:space="preserve">11 </w:t>
      </w:r>
      <w:r>
        <w:t xml:space="preserve">[in either Sinhala or Tamil.] </w:t>
      </w:r>
    </w:p>
    <w:p w14:paraId="2319D44F" w14:textId="77777777" w:rsidR="00491D3A" w:rsidRDefault="009D70DB">
      <w:pPr>
        <w:spacing w:after="46" w:line="259" w:lineRule="auto"/>
        <w:ind w:left="1837" w:right="0" w:firstLine="0"/>
        <w:jc w:val="left"/>
      </w:pPr>
      <w:r>
        <w:rPr>
          <w:sz w:val="16"/>
        </w:rPr>
        <w:t xml:space="preserve"> </w:t>
      </w:r>
    </w:p>
    <w:p w14:paraId="30F29BD0" w14:textId="77777777" w:rsidR="00491D3A" w:rsidRDefault="009D70DB">
      <w:pPr>
        <w:numPr>
          <w:ilvl w:val="1"/>
          <w:numId w:val="31"/>
        </w:numPr>
        <w:ind w:right="270" w:firstLine="481"/>
      </w:pPr>
      <w:r>
        <w:t xml:space="preserve">Any  judge,  juror,  party  or  applicant  or  any  person legally entitled to represent such party or applicant, who is not conversant with the language used in a court, shall be entitled to interpretation and to translation into </w:t>
      </w:r>
      <w:r>
        <w:rPr>
          <w:i/>
        </w:rPr>
        <w:t xml:space="preserve">   </w:t>
      </w:r>
      <w:r>
        <w:rPr>
          <w:b/>
          <w:i/>
          <w:sz w:val="14"/>
        </w:rPr>
        <w:t xml:space="preserve">12 </w:t>
      </w:r>
      <w:r>
        <w:t xml:space="preserve">[Sinhala or Tamil] </w:t>
      </w:r>
      <w:r>
        <w:t xml:space="preserve">provided by the State, to enable him to understand and participate in the proceedings before such court and shall also be entitled to obtain in </w:t>
      </w:r>
      <w:r>
        <w:rPr>
          <w:b/>
          <w:i/>
          <w:vertAlign w:val="superscript"/>
        </w:rPr>
        <w:t>13</w:t>
      </w:r>
      <w:r>
        <w:t>[such language] any such part of the record or a translation thereof, as the case may be, as he may be entitle</w:t>
      </w:r>
      <w:r>
        <w:t xml:space="preserve">d to obtain according to law. </w:t>
      </w:r>
    </w:p>
    <w:p w14:paraId="66504E7B" w14:textId="77777777" w:rsidR="00491D3A" w:rsidRDefault="009D70DB">
      <w:pPr>
        <w:spacing w:after="46" w:line="259" w:lineRule="auto"/>
        <w:ind w:left="1837" w:right="0" w:firstLine="0"/>
        <w:jc w:val="left"/>
      </w:pPr>
      <w:r>
        <w:rPr>
          <w:sz w:val="16"/>
        </w:rPr>
        <w:t xml:space="preserve"> </w:t>
      </w:r>
    </w:p>
    <w:p w14:paraId="31DFAF4F" w14:textId="77777777" w:rsidR="00491D3A" w:rsidRDefault="009D70DB">
      <w:pPr>
        <w:numPr>
          <w:ilvl w:val="1"/>
          <w:numId w:val="31"/>
        </w:numPr>
        <w:ind w:right="270" w:firstLine="481"/>
      </w:pPr>
      <w:r>
        <w:t xml:space="preserve">The Minister in charge of the subject of Justice may, with the concurrence of the Cabinet of Ministers, issue, directions permitting </w:t>
      </w:r>
      <w:r>
        <w:rPr>
          <w:b/>
          <w:i/>
          <w:vertAlign w:val="superscript"/>
        </w:rPr>
        <w:t>14</w:t>
      </w:r>
      <w:r>
        <w:t>[the use of English] in or in relation to the records and proceedings in any court for a</w:t>
      </w:r>
      <w:r>
        <w:t xml:space="preserve">ll purposes or for such purposes as may be specified therein. Every judge shall be bound to implement such directions. </w:t>
      </w:r>
    </w:p>
    <w:p w14:paraId="6D552F61" w14:textId="77777777" w:rsidR="00491D3A" w:rsidRDefault="009D70DB">
      <w:pPr>
        <w:spacing w:after="46" w:line="259" w:lineRule="auto"/>
        <w:ind w:left="1837" w:right="0" w:firstLine="0"/>
        <w:jc w:val="left"/>
      </w:pPr>
      <w:r>
        <w:rPr>
          <w:sz w:val="16"/>
        </w:rPr>
        <w:t xml:space="preserve"> </w:t>
      </w:r>
    </w:p>
    <w:p w14:paraId="78079997" w14:textId="77777777" w:rsidR="00491D3A" w:rsidRDefault="009D70DB">
      <w:pPr>
        <w:numPr>
          <w:ilvl w:val="1"/>
          <w:numId w:val="31"/>
        </w:numPr>
        <w:ind w:right="270" w:firstLine="481"/>
      </w:pPr>
      <w:r>
        <w:t xml:space="preserve">In this Article – </w:t>
      </w:r>
    </w:p>
    <w:p w14:paraId="569C31B6" w14:textId="77777777" w:rsidR="00491D3A" w:rsidRDefault="009D70DB">
      <w:pPr>
        <w:spacing w:after="86" w:line="259" w:lineRule="auto"/>
        <w:ind w:left="1892" w:right="0" w:firstLine="0"/>
        <w:jc w:val="left"/>
      </w:pPr>
      <w:r>
        <w:rPr>
          <w:sz w:val="14"/>
        </w:rPr>
        <w:t xml:space="preserve"> </w:t>
      </w:r>
    </w:p>
    <w:p w14:paraId="412BF6B2" w14:textId="77777777" w:rsidR="00491D3A" w:rsidRDefault="009D70DB">
      <w:pPr>
        <w:ind w:left="1411" w:right="272" w:firstLine="481"/>
      </w:pPr>
      <w:r>
        <w:t>“Court” means any court or tribunal created and established for the administration of justice including the adjud</w:t>
      </w:r>
      <w:r>
        <w:t xml:space="preserve">ication and settlement of industrial and other disputes, or any other tribunal or institution exercising judicial or quasi-judicial functions or any tribunal or institution </w:t>
      </w:r>
      <w:proofErr w:type="gramStart"/>
      <w:r>
        <w:t>created  and</w:t>
      </w:r>
      <w:proofErr w:type="gramEnd"/>
      <w:r>
        <w:t xml:space="preserve"> established for the conciliation and settlement of disputes; </w:t>
      </w:r>
    </w:p>
    <w:p w14:paraId="4EA3F3DD" w14:textId="77777777" w:rsidR="00491D3A" w:rsidRDefault="009D70DB">
      <w:pPr>
        <w:spacing w:after="138" w:line="259" w:lineRule="auto"/>
        <w:ind w:left="-297" w:right="0" w:firstLine="0"/>
        <w:jc w:val="left"/>
      </w:pPr>
      <w:r>
        <w:rPr>
          <w:rFonts w:ascii="Calibri" w:eastAsia="Calibri" w:hAnsi="Calibri" w:cs="Calibri"/>
          <w:noProof/>
        </w:rPr>
        <w:lastRenderedPageBreak/>
        <mc:AlternateContent>
          <mc:Choice Requires="wpg">
            <w:drawing>
              <wp:inline distT="0" distB="0" distL="0" distR="0" wp14:anchorId="6DF418BB" wp14:editId="4865A5EF">
                <wp:extent cx="4400550" cy="9525"/>
                <wp:effectExtent l="0" t="0" r="0" b="0"/>
                <wp:docPr id="263215" name="Group 263215"/>
                <wp:cNvGraphicFramePr/>
                <a:graphic xmlns:a="http://schemas.openxmlformats.org/drawingml/2006/main">
                  <a:graphicData uri="http://schemas.microsoft.com/office/word/2010/wordprocessingGroup">
                    <wpg:wgp>
                      <wpg:cNvGrpSpPr/>
                      <wpg:grpSpPr>
                        <a:xfrm>
                          <a:off x="0" y="0"/>
                          <a:ext cx="4400550" cy="9525"/>
                          <a:chOff x="0" y="0"/>
                          <a:chExt cx="4400550" cy="9525"/>
                        </a:xfrm>
                      </wpg:grpSpPr>
                      <wps:wsp>
                        <wps:cNvPr id="6992" name="Shape 6992"/>
                        <wps:cNvSpPr/>
                        <wps:spPr>
                          <a:xfrm>
                            <a:off x="0" y="0"/>
                            <a:ext cx="4400550" cy="0"/>
                          </a:xfrm>
                          <a:custGeom>
                            <a:avLst/>
                            <a:gdLst/>
                            <a:ahLst/>
                            <a:cxnLst/>
                            <a:rect l="0" t="0" r="0" b="0"/>
                            <a:pathLst>
                              <a:path w="4400550">
                                <a:moveTo>
                                  <a:pt x="0" y="0"/>
                                </a:moveTo>
                                <a:lnTo>
                                  <a:pt x="44005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63215" style="width:346.5pt;height:0.75pt;mso-position-horizontal-relative:char;mso-position-vertical-relative:line" coordsize="44005,95">
                <v:shape id="Shape 6992" style="position:absolute;width:44005;height:0;left:0;top:0;" coordsize="4400550,0" path="m0,0l4400550,0">
                  <v:stroke weight="0.75pt" endcap="round" joinstyle="round" on="true" color="#000000"/>
                  <v:fill on="false" color="#000000" opacity="0"/>
                </v:shape>
              </v:group>
            </w:pict>
          </mc:Fallback>
        </mc:AlternateContent>
      </w:r>
    </w:p>
    <w:p w14:paraId="02CF4007" w14:textId="77777777" w:rsidR="00491D3A" w:rsidRDefault="009D70DB">
      <w:pPr>
        <w:numPr>
          <w:ilvl w:val="0"/>
          <w:numId w:val="32"/>
        </w:numPr>
        <w:spacing w:after="3" w:line="267" w:lineRule="auto"/>
        <w:ind w:right="0" w:hanging="226"/>
        <w:jc w:val="left"/>
      </w:pPr>
      <w:r>
        <w:rPr>
          <w:sz w:val="18"/>
        </w:rPr>
        <w:t>- Subs</w:t>
      </w:r>
      <w:r>
        <w:rPr>
          <w:sz w:val="18"/>
        </w:rPr>
        <w:t xml:space="preserve">tituted by the Sixteenth Amendment to the Constitution Sec. 4(2). </w:t>
      </w:r>
    </w:p>
    <w:p w14:paraId="63D7FEBE" w14:textId="77777777" w:rsidR="00491D3A" w:rsidRDefault="009D70DB">
      <w:pPr>
        <w:numPr>
          <w:ilvl w:val="0"/>
          <w:numId w:val="32"/>
        </w:numPr>
        <w:spacing w:after="3" w:line="267" w:lineRule="auto"/>
        <w:ind w:right="0" w:hanging="226"/>
        <w:jc w:val="left"/>
      </w:pPr>
      <w:r>
        <w:rPr>
          <w:sz w:val="18"/>
        </w:rPr>
        <w:t xml:space="preserve">- Substituted by the Sixteenth Amendment to the Constitution Sec. 4(3)(a). </w:t>
      </w:r>
    </w:p>
    <w:p w14:paraId="7054B3B0" w14:textId="77777777" w:rsidR="00491D3A" w:rsidRDefault="009D70DB">
      <w:pPr>
        <w:numPr>
          <w:ilvl w:val="0"/>
          <w:numId w:val="32"/>
        </w:numPr>
        <w:spacing w:after="3" w:line="267" w:lineRule="auto"/>
        <w:ind w:right="0" w:hanging="226"/>
        <w:jc w:val="left"/>
      </w:pPr>
      <w:r>
        <w:rPr>
          <w:sz w:val="18"/>
        </w:rPr>
        <w:t>- Substituted by the Sixteenth Amendment to the Constitution Sec. 4(3)(b). 14 - Substituted by the Sixteenth Amen</w:t>
      </w:r>
      <w:r>
        <w:rPr>
          <w:sz w:val="18"/>
        </w:rPr>
        <w:t xml:space="preserve">dment to the Constitution Sec. 4(4).  </w:t>
      </w:r>
    </w:p>
    <w:p w14:paraId="7C7E50A8" w14:textId="77777777" w:rsidR="00491D3A" w:rsidRDefault="009D70DB">
      <w:pPr>
        <w:ind w:left="9" w:right="44" w:firstLine="480"/>
      </w:pPr>
      <w:r>
        <w:t xml:space="preserve">“judge” includes the President, Chairman, Presiding Officer and member of any court; and </w:t>
      </w:r>
    </w:p>
    <w:p w14:paraId="14E948A0" w14:textId="77777777" w:rsidR="00491D3A" w:rsidRDefault="009D70DB">
      <w:pPr>
        <w:spacing w:after="68" w:line="259" w:lineRule="auto"/>
        <w:ind w:left="425" w:right="0" w:firstLine="0"/>
        <w:jc w:val="left"/>
      </w:pPr>
      <w:r>
        <w:rPr>
          <w:sz w:val="14"/>
        </w:rPr>
        <w:t xml:space="preserve"> </w:t>
      </w:r>
    </w:p>
    <w:p w14:paraId="5493E4E3" w14:textId="77777777" w:rsidR="00491D3A" w:rsidRDefault="009D70DB">
      <w:pPr>
        <w:ind w:left="9" w:right="44" w:firstLine="480"/>
      </w:pPr>
      <w:r>
        <w:t xml:space="preserve">“record” includes Pleadings, Judgments, Orders and Other judicial and Ministerial acts. </w:t>
      </w:r>
    </w:p>
    <w:p w14:paraId="48C0AC3C" w14:textId="77777777" w:rsidR="00491D3A" w:rsidRDefault="009D70DB">
      <w:pPr>
        <w:spacing w:after="0" w:line="259" w:lineRule="auto"/>
        <w:ind w:left="425" w:right="0" w:firstLine="0"/>
        <w:jc w:val="left"/>
      </w:pPr>
      <w:r>
        <w:rPr>
          <w:sz w:val="16"/>
        </w:rPr>
        <w:t xml:space="preserve"> </w:t>
      </w:r>
    </w:p>
    <w:tbl>
      <w:tblPr>
        <w:tblStyle w:val="TableGrid"/>
        <w:tblW w:w="6702" w:type="dxa"/>
        <w:tblInd w:w="0" w:type="dxa"/>
        <w:tblCellMar>
          <w:top w:w="0" w:type="dxa"/>
          <w:left w:w="0" w:type="dxa"/>
          <w:bottom w:w="0" w:type="dxa"/>
          <w:right w:w="0" w:type="dxa"/>
        </w:tblCellMar>
        <w:tblLook w:val="04A0" w:firstRow="1" w:lastRow="0" w:firstColumn="1" w:lastColumn="0" w:noHBand="0" w:noVBand="1"/>
      </w:tblPr>
      <w:tblGrid>
        <w:gridCol w:w="5520"/>
        <w:gridCol w:w="1182"/>
      </w:tblGrid>
      <w:tr w:rsidR="00491D3A" w14:paraId="31EE0470" w14:textId="77777777">
        <w:trPr>
          <w:trHeight w:val="3325"/>
        </w:trPr>
        <w:tc>
          <w:tcPr>
            <w:tcW w:w="5521" w:type="dxa"/>
            <w:tcBorders>
              <w:top w:val="nil"/>
              <w:left w:val="nil"/>
              <w:bottom w:val="nil"/>
              <w:right w:val="nil"/>
            </w:tcBorders>
          </w:tcPr>
          <w:p w14:paraId="229C567C" w14:textId="77777777" w:rsidR="00491D3A" w:rsidRDefault="009D70DB">
            <w:pPr>
              <w:spacing w:after="8" w:line="268" w:lineRule="auto"/>
              <w:ind w:left="0" w:right="0" w:firstLine="480"/>
            </w:pPr>
            <w:r>
              <w:rPr>
                <w:b/>
              </w:rPr>
              <w:t>25</w:t>
            </w:r>
            <w:r>
              <w:t xml:space="preserve">. The State shall provide adequate facilities for the use of the languages provided for in this Chapter. </w:t>
            </w:r>
          </w:p>
          <w:p w14:paraId="62AEA0F8" w14:textId="77777777" w:rsidR="00491D3A" w:rsidRDefault="009D70DB">
            <w:pPr>
              <w:spacing w:after="14" w:line="259" w:lineRule="auto"/>
              <w:ind w:left="480" w:right="0" w:firstLine="0"/>
              <w:jc w:val="left"/>
            </w:pPr>
            <w:r>
              <w:t xml:space="preserve"> </w:t>
            </w:r>
          </w:p>
          <w:p w14:paraId="606246B3" w14:textId="77777777" w:rsidR="00491D3A" w:rsidRDefault="009D70DB">
            <w:pPr>
              <w:spacing w:after="14" w:line="259" w:lineRule="auto"/>
              <w:ind w:left="480" w:right="0" w:firstLine="0"/>
              <w:jc w:val="left"/>
            </w:pPr>
            <w:r>
              <w:t xml:space="preserve"> </w:t>
            </w:r>
          </w:p>
          <w:p w14:paraId="353F1D7D" w14:textId="77777777" w:rsidR="00491D3A" w:rsidRDefault="009D70DB">
            <w:pPr>
              <w:spacing w:after="0" w:line="259" w:lineRule="auto"/>
              <w:ind w:left="480" w:right="0" w:firstLine="0"/>
              <w:jc w:val="left"/>
            </w:pPr>
            <w:r>
              <w:t xml:space="preserve"> </w:t>
            </w:r>
          </w:p>
          <w:p w14:paraId="515B23CB" w14:textId="77777777" w:rsidR="00491D3A" w:rsidRDefault="009D70DB">
            <w:pPr>
              <w:spacing w:after="0" w:line="254" w:lineRule="auto"/>
              <w:ind w:left="480" w:right="4996" w:firstLine="0"/>
              <w:jc w:val="left"/>
            </w:pPr>
            <w:r>
              <w:rPr>
                <w:sz w:val="14"/>
              </w:rPr>
              <w:t xml:space="preserve"> </w:t>
            </w:r>
            <w:r>
              <w:rPr>
                <w:sz w:val="18"/>
              </w:rPr>
              <w:t xml:space="preserve"> </w:t>
            </w:r>
          </w:p>
          <w:p w14:paraId="3079055A" w14:textId="77777777" w:rsidR="00491D3A" w:rsidRDefault="009D70DB">
            <w:pPr>
              <w:spacing w:after="60" w:line="216" w:lineRule="auto"/>
              <w:ind w:left="0" w:right="297" w:firstLine="480"/>
            </w:pPr>
            <w:r>
              <w:rPr>
                <w:b/>
                <w:i/>
                <w:sz w:val="14"/>
              </w:rPr>
              <w:t xml:space="preserve">15 </w:t>
            </w:r>
            <w:r>
              <w:t>[</w:t>
            </w:r>
            <w:r>
              <w:rPr>
                <w:b/>
              </w:rPr>
              <w:t>25A</w:t>
            </w:r>
            <w:r>
              <w:t xml:space="preserve">. In the event of any inconsistency between the provisions of any law and the provisions of this Chapter, the provisions of this Chapter shall prevail.] </w:t>
            </w:r>
          </w:p>
          <w:p w14:paraId="2DCF2909" w14:textId="77777777" w:rsidR="00491D3A" w:rsidRDefault="009D70DB">
            <w:pPr>
              <w:spacing w:after="26" w:line="259" w:lineRule="auto"/>
              <w:ind w:left="480" w:right="0" w:firstLine="0"/>
              <w:jc w:val="left"/>
            </w:pPr>
            <w:r>
              <w:t xml:space="preserve"> </w:t>
            </w:r>
          </w:p>
          <w:p w14:paraId="7F6601DA" w14:textId="77777777" w:rsidR="00491D3A" w:rsidRDefault="009D70DB">
            <w:pPr>
              <w:spacing w:after="0" w:line="259" w:lineRule="auto"/>
              <w:ind w:left="425" w:right="0" w:firstLine="0"/>
              <w:jc w:val="left"/>
            </w:pPr>
            <w:r>
              <w:rPr>
                <w:sz w:val="20"/>
              </w:rPr>
              <w:t xml:space="preserve"> </w:t>
            </w:r>
          </w:p>
        </w:tc>
        <w:tc>
          <w:tcPr>
            <w:tcW w:w="1182" w:type="dxa"/>
            <w:tcBorders>
              <w:top w:val="nil"/>
              <w:left w:val="nil"/>
              <w:bottom w:val="nil"/>
              <w:right w:val="nil"/>
            </w:tcBorders>
          </w:tcPr>
          <w:p w14:paraId="07620242" w14:textId="77777777" w:rsidR="00491D3A" w:rsidRDefault="009D70DB">
            <w:pPr>
              <w:spacing w:after="2" w:line="238" w:lineRule="auto"/>
              <w:ind w:left="29" w:right="0" w:firstLine="0"/>
              <w:jc w:val="left"/>
            </w:pPr>
            <w:r>
              <w:rPr>
                <w:b/>
                <w:sz w:val="18"/>
              </w:rPr>
              <w:t xml:space="preserve">Provision for adequate  </w:t>
            </w:r>
          </w:p>
          <w:p w14:paraId="55FD4D68" w14:textId="77777777" w:rsidR="00491D3A" w:rsidRDefault="009D70DB">
            <w:pPr>
              <w:spacing w:after="0" w:line="238" w:lineRule="auto"/>
              <w:ind w:left="29" w:right="0" w:firstLine="0"/>
              <w:jc w:val="left"/>
            </w:pPr>
            <w:r>
              <w:rPr>
                <w:b/>
                <w:sz w:val="18"/>
              </w:rPr>
              <w:t xml:space="preserve">facilities for use of      </w:t>
            </w:r>
          </w:p>
          <w:p w14:paraId="718F67CB" w14:textId="77777777" w:rsidR="00491D3A" w:rsidRDefault="009D70DB">
            <w:pPr>
              <w:spacing w:after="2" w:line="238" w:lineRule="auto"/>
              <w:ind w:left="29" w:right="0" w:firstLine="0"/>
              <w:jc w:val="left"/>
            </w:pPr>
            <w:r>
              <w:rPr>
                <w:b/>
                <w:sz w:val="18"/>
              </w:rPr>
              <w:t xml:space="preserve">languages provided for </w:t>
            </w:r>
          </w:p>
          <w:p w14:paraId="258DCEDC" w14:textId="77777777" w:rsidR="00491D3A" w:rsidRDefault="009D70DB">
            <w:pPr>
              <w:spacing w:after="0" w:line="259" w:lineRule="auto"/>
              <w:ind w:left="29" w:right="0" w:firstLine="0"/>
              <w:jc w:val="left"/>
            </w:pPr>
            <w:r>
              <w:rPr>
                <w:b/>
                <w:sz w:val="18"/>
              </w:rPr>
              <w:t xml:space="preserve">in this   </w:t>
            </w:r>
          </w:p>
          <w:p w14:paraId="4C4587FE" w14:textId="77777777" w:rsidR="00491D3A" w:rsidRDefault="009D70DB">
            <w:pPr>
              <w:spacing w:after="202" w:line="259" w:lineRule="auto"/>
              <w:ind w:left="29" w:right="0" w:firstLine="0"/>
              <w:jc w:val="left"/>
            </w:pPr>
            <w:r>
              <w:rPr>
                <w:b/>
                <w:sz w:val="18"/>
              </w:rPr>
              <w:t>Chapter</w:t>
            </w:r>
            <w:r>
              <w:rPr>
                <w:sz w:val="18"/>
              </w:rPr>
              <w:t xml:space="preserve"> </w:t>
            </w:r>
          </w:p>
          <w:p w14:paraId="227EEC59" w14:textId="77777777" w:rsidR="00491D3A" w:rsidRDefault="009D70DB">
            <w:pPr>
              <w:spacing w:after="0" w:line="238" w:lineRule="auto"/>
              <w:ind w:left="0" w:right="270" w:firstLine="0"/>
            </w:pPr>
            <w:r>
              <w:rPr>
                <w:b/>
                <w:sz w:val="18"/>
              </w:rPr>
              <w:t xml:space="preserve">Provision </w:t>
            </w:r>
            <w:proofErr w:type="gramStart"/>
            <w:r>
              <w:rPr>
                <w:b/>
                <w:sz w:val="18"/>
              </w:rPr>
              <w:t>of  any</w:t>
            </w:r>
            <w:proofErr w:type="gramEnd"/>
            <w:r>
              <w:rPr>
                <w:b/>
                <w:sz w:val="18"/>
              </w:rPr>
              <w:t xml:space="preserve"> law       inconsistent with this   </w:t>
            </w:r>
          </w:p>
          <w:p w14:paraId="7A3DDA56" w14:textId="77777777" w:rsidR="00491D3A" w:rsidRDefault="009D70DB">
            <w:pPr>
              <w:spacing w:after="0" w:line="259" w:lineRule="auto"/>
              <w:ind w:left="0" w:right="0" w:firstLine="0"/>
              <w:jc w:val="left"/>
            </w:pPr>
            <w:r>
              <w:rPr>
                <w:b/>
                <w:sz w:val="18"/>
              </w:rPr>
              <w:t xml:space="preserve">Chapter deemed to be    repealed </w:t>
            </w:r>
          </w:p>
        </w:tc>
      </w:tr>
    </w:tbl>
    <w:p w14:paraId="132D0572" w14:textId="77777777" w:rsidR="00491D3A" w:rsidRDefault="009D70DB">
      <w:pPr>
        <w:spacing w:after="5181" w:line="259" w:lineRule="auto"/>
        <w:ind w:left="425" w:right="0" w:firstLine="0"/>
        <w:jc w:val="left"/>
      </w:pPr>
      <w:r>
        <w:rPr>
          <w:sz w:val="20"/>
        </w:rPr>
        <w:t xml:space="preserve"> </w:t>
      </w:r>
    </w:p>
    <w:p w14:paraId="4136A834" w14:textId="77777777" w:rsidR="00491D3A" w:rsidRDefault="009D70DB">
      <w:pPr>
        <w:spacing w:after="138" w:line="259" w:lineRule="auto"/>
        <w:ind w:left="-43" w:right="-1559" w:firstLine="0"/>
        <w:jc w:val="left"/>
      </w:pPr>
      <w:r>
        <w:rPr>
          <w:rFonts w:ascii="Calibri" w:eastAsia="Calibri" w:hAnsi="Calibri" w:cs="Calibri"/>
          <w:noProof/>
        </w:rPr>
        <w:lastRenderedPageBreak/>
        <mc:AlternateContent>
          <mc:Choice Requires="wpg">
            <w:drawing>
              <wp:inline distT="0" distB="0" distL="0" distR="0" wp14:anchorId="7E9BA028" wp14:editId="335C12AC">
                <wp:extent cx="4400550" cy="9525"/>
                <wp:effectExtent l="0" t="0" r="0" b="0"/>
                <wp:docPr id="260202" name="Group 260202"/>
                <wp:cNvGraphicFramePr/>
                <a:graphic xmlns:a="http://schemas.openxmlformats.org/drawingml/2006/main">
                  <a:graphicData uri="http://schemas.microsoft.com/office/word/2010/wordprocessingGroup">
                    <wpg:wgp>
                      <wpg:cNvGrpSpPr/>
                      <wpg:grpSpPr>
                        <a:xfrm>
                          <a:off x="0" y="0"/>
                          <a:ext cx="4400550" cy="9525"/>
                          <a:chOff x="0" y="0"/>
                          <a:chExt cx="4400550" cy="9525"/>
                        </a:xfrm>
                      </wpg:grpSpPr>
                      <wps:wsp>
                        <wps:cNvPr id="7105" name="Shape 7105"/>
                        <wps:cNvSpPr/>
                        <wps:spPr>
                          <a:xfrm>
                            <a:off x="0" y="0"/>
                            <a:ext cx="4400550" cy="0"/>
                          </a:xfrm>
                          <a:custGeom>
                            <a:avLst/>
                            <a:gdLst/>
                            <a:ahLst/>
                            <a:cxnLst/>
                            <a:rect l="0" t="0" r="0" b="0"/>
                            <a:pathLst>
                              <a:path w="4400550">
                                <a:moveTo>
                                  <a:pt x="0" y="0"/>
                                </a:moveTo>
                                <a:lnTo>
                                  <a:pt x="44005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60202" style="width:346.5pt;height:0.75pt;mso-position-horizontal-relative:char;mso-position-vertical-relative:line" coordsize="44005,95">
                <v:shape id="Shape 7105" style="position:absolute;width:44005;height:0;left:0;top:0;" coordsize="4400550,0" path="m0,0l4400550,0">
                  <v:stroke weight="0.75pt" endcap="round" joinstyle="round" on="true" color="#000000"/>
                  <v:fill on="false" color="#000000" opacity="0"/>
                </v:shape>
              </v:group>
            </w:pict>
          </mc:Fallback>
        </mc:AlternateContent>
      </w:r>
    </w:p>
    <w:p w14:paraId="68DF98CC" w14:textId="77777777" w:rsidR="00491D3A" w:rsidRDefault="009D70DB">
      <w:pPr>
        <w:spacing w:after="3" w:line="267" w:lineRule="auto"/>
        <w:ind w:left="272" w:right="0"/>
        <w:jc w:val="left"/>
      </w:pPr>
      <w:r>
        <w:rPr>
          <w:sz w:val="18"/>
        </w:rPr>
        <w:t xml:space="preserve">15 - Inserted by the Sixteenth Amendment to the Constitution Sec. 5.  </w:t>
      </w:r>
    </w:p>
    <w:p w14:paraId="64F5B601" w14:textId="77777777" w:rsidR="00491D3A" w:rsidRDefault="009D70DB">
      <w:pPr>
        <w:spacing w:after="0" w:line="360" w:lineRule="auto"/>
        <w:ind w:left="2692" w:right="1523"/>
        <w:jc w:val="center"/>
      </w:pPr>
      <w:r>
        <w:t xml:space="preserve">CHAPTER V </w:t>
      </w:r>
      <w:r>
        <w:rPr>
          <w:b/>
        </w:rPr>
        <w:t xml:space="preserve">CITIZENSHIP </w:t>
      </w:r>
    </w:p>
    <w:p w14:paraId="415433C8" w14:textId="77777777" w:rsidR="00491D3A" w:rsidRDefault="009D70DB">
      <w:pPr>
        <w:spacing w:after="99" w:line="259" w:lineRule="auto"/>
        <w:ind w:left="1131" w:right="0" w:firstLine="0"/>
        <w:jc w:val="center"/>
      </w:pPr>
      <w:r>
        <w:rPr>
          <w:sz w:val="10"/>
        </w:rPr>
        <w:t xml:space="preserve"> </w:t>
      </w:r>
    </w:p>
    <w:p w14:paraId="56535D51" w14:textId="77777777" w:rsidR="00491D3A" w:rsidRDefault="009D70DB">
      <w:pPr>
        <w:ind w:left="19" w:right="124"/>
      </w:pPr>
      <w:proofErr w:type="gramStart"/>
      <w:r>
        <w:rPr>
          <w:b/>
          <w:sz w:val="18"/>
        </w:rPr>
        <w:t xml:space="preserve">Citizenship  </w:t>
      </w:r>
      <w:r>
        <w:rPr>
          <w:b/>
        </w:rPr>
        <w:t>26</w:t>
      </w:r>
      <w:proofErr w:type="gramEnd"/>
      <w:r>
        <w:rPr>
          <w:b/>
        </w:rPr>
        <w:t xml:space="preserve">. </w:t>
      </w:r>
      <w:r>
        <w:t xml:space="preserve">(1) There shall be one status of citizenship </w:t>
      </w:r>
      <w:r>
        <w:rPr>
          <w:b/>
          <w:sz w:val="18"/>
        </w:rPr>
        <w:t>of Sri</w:t>
      </w:r>
      <w:r>
        <w:rPr>
          <w:sz w:val="18"/>
        </w:rPr>
        <w:t xml:space="preserve"> </w:t>
      </w:r>
      <w:r>
        <w:rPr>
          <w:b/>
          <w:sz w:val="18"/>
        </w:rPr>
        <w:t>Lanka</w:t>
      </w:r>
      <w:r>
        <w:rPr>
          <w:sz w:val="18"/>
        </w:rPr>
        <w:t xml:space="preserve"> </w:t>
      </w:r>
    </w:p>
    <w:p w14:paraId="572FC836" w14:textId="77777777" w:rsidR="00491D3A" w:rsidRDefault="009D70DB">
      <w:pPr>
        <w:ind w:left="1440" w:right="44"/>
      </w:pPr>
      <w:r>
        <w:t xml:space="preserve">known as “the status of a citizen of Sri Lanka”. </w:t>
      </w:r>
    </w:p>
    <w:p w14:paraId="5F20AD03" w14:textId="77777777" w:rsidR="00491D3A" w:rsidRDefault="009D70DB">
      <w:pPr>
        <w:spacing w:after="66" w:line="259" w:lineRule="auto"/>
        <w:ind w:left="1856" w:right="0" w:firstLine="0"/>
        <w:jc w:val="left"/>
      </w:pPr>
      <w:r>
        <w:rPr>
          <w:sz w:val="14"/>
        </w:rPr>
        <w:t xml:space="preserve"> </w:t>
      </w:r>
    </w:p>
    <w:p w14:paraId="039A2D6D" w14:textId="77777777" w:rsidR="00491D3A" w:rsidRDefault="009D70DB">
      <w:pPr>
        <w:numPr>
          <w:ilvl w:val="1"/>
          <w:numId w:val="32"/>
        </w:numPr>
        <w:ind w:right="326" w:firstLine="481"/>
      </w:pPr>
      <w:r>
        <w:t>A citizen of Sri Lanka shall for all purposes      be described only as a “citizen of Sri Lanka”, whether such person became entitled to citizens</w:t>
      </w:r>
      <w:r>
        <w:t xml:space="preserve">hip by descent     or by virtue of registration in accordance with the law relating to citizenship. </w:t>
      </w:r>
    </w:p>
    <w:p w14:paraId="4CCD6033" w14:textId="77777777" w:rsidR="00491D3A" w:rsidRDefault="009D70DB">
      <w:pPr>
        <w:spacing w:after="68" w:line="259" w:lineRule="auto"/>
        <w:ind w:left="1856" w:right="0" w:firstLine="0"/>
        <w:jc w:val="left"/>
      </w:pPr>
      <w:r>
        <w:rPr>
          <w:sz w:val="14"/>
        </w:rPr>
        <w:t xml:space="preserve"> </w:t>
      </w:r>
    </w:p>
    <w:p w14:paraId="7DF067CE" w14:textId="77777777" w:rsidR="00491D3A" w:rsidRDefault="009D70DB">
      <w:pPr>
        <w:numPr>
          <w:ilvl w:val="1"/>
          <w:numId w:val="32"/>
        </w:numPr>
        <w:ind w:right="326" w:firstLine="481"/>
      </w:pPr>
      <w:r>
        <w:t xml:space="preserve">No distinction shall be drawn between </w:t>
      </w:r>
      <w:proofErr w:type="gramStart"/>
      <w:r>
        <w:t>citizens  of</w:t>
      </w:r>
      <w:proofErr w:type="gramEnd"/>
      <w:r>
        <w:t xml:space="preserve"> Sri Lanka for any purpose by reference to the mode of acquisition of such status, as to whether acquir</w:t>
      </w:r>
      <w:r>
        <w:t xml:space="preserve">ed by descent or by virtue of registration. </w:t>
      </w:r>
    </w:p>
    <w:p w14:paraId="0ACB3D87" w14:textId="77777777" w:rsidR="00491D3A" w:rsidRDefault="009D70DB">
      <w:pPr>
        <w:spacing w:after="46" w:line="259" w:lineRule="auto"/>
        <w:ind w:left="1856" w:right="0" w:firstLine="0"/>
        <w:jc w:val="left"/>
      </w:pPr>
      <w:r>
        <w:rPr>
          <w:sz w:val="16"/>
        </w:rPr>
        <w:t xml:space="preserve"> </w:t>
      </w:r>
    </w:p>
    <w:p w14:paraId="320428E7" w14:textId="77777777" w:rsidR="00491D3A" w:rsidRDefault="009D70DB">
      <w:pPr>
        <w:numPr>
          <w:ilvl w:val="1"/>
          <w:numId w:val="32"/>
        </w:numPr>
        <w:ind w:right="326" w:firstLine="481"/>
      </w:pPr>
      <w:r>
        <w:t xml:space="preserve">No citizen of Sri Lanka shall be deprived of     his status of a citizen of Sri Lanka, except under and by virtue of the provisions of sections 19, 20, 21 and 22 of the Citizenship Act: </w:t>
      </w:r>
    </w:p>
    <w:p w14:paraId="64A1FCFC" w14:textId="77777777" w:rsidR="00491D3A" w:rsidRDefault="009D70DB">
      <w:pPr>
        <w:spacing w:after="68" w:line="259" w:lineRule="auto"/>
        <w:ind w:left="1856" w:right="0" w:firstLine="0"/>
        <w:jc w:val="left"/>
      </w:pPr>
      <w:r>
        <w:rPr>
          <w:sz w:val="14"/>
        </w:rPr>
        <w:t xml:space="preserve"> </w:t>
      </w:r>
    </w:p>
    <w:p w14:paraId="35732BEF" w14:textId="77777777" w:rsidR="00491D3A" w:rsidRDefault="009D70DB">
      <w:pPr>
        <w:ind w:left="1430" w:right="325" w:firstLine="481"/>
      </w:pPr>
      <w:r>
        <w:t xml:space="preserve"> </w:t>
      </w:r>
      <w:r>
        <w:t xml:space="preserve">Provided that the provisions of sections 23 and 24 of that Act shall also be applicable to a person who became entitled to the status of a citizen of Sri Lanka by virtue of registration under the provisions of section 11, 12 or 13 of that Act. </w:t>
      </w:r>
    </w:p>
    <w:p w14:paraId="1E69483E" w14:textId="77777777" w:rsidR="00491D3A" w:rsidRDefault="009D70DB">
      <w:pPr>
        <w:spacing w:after="65" w:line="259" w:lineRule="auto"/>
        <w:ind w:left="1911" w:right="0" w:firstLine="0"/>
        <w:jc w:val="left"/>
      </w:pPr>
      <w:r>
        <w:rPr>
          <w:sz w:val="16"/>
        </w:rPr>
        <w:t xml:space="preserve"> </w:t>
      </w:r>
    </w:p>
    <w:p w14:paraId="480532E3" w14:textId="77777777" w:rsidR="00491D3A" w:rsidRDefault="009D70DB">
      <w:pPr>
        <w:numPr>
          <w:ilvl w:val="1"/>
          <w:numId w:val="32"/>
        </w:numPr>
        <w:ind w:right="326" w:firstLine="481"/>
      </w:pPr>
      <w:r>
        <w:t>Every per</w:t>
      </w:r>
      <w:r>
        <w:t xml:space="preserve">son who immediately prior to the commencement of the Constitution was a citizen of </w:t>
      </w:r>
      <w:proofErr w:type="gramStart"/>
      <w:r>
        <w:t>Sri  Lanka</w:t>
      </w:r>
      <w:proofErr w:type="gramEnd"/>
      <w:r>
        <w:t xml:space="preserve">, whether by descent or by virtue of </w:t>
      </w:r>
      <w:r>
        <w:lastRenderedPageBreak/>
        <w:t>registration in accordance with any law relating to citizenship, shall be entitled to the status and to the rights of a citize</w:t>
      </w:r>
      <w:r>
        <w:t xml:space="preserve">n of Sri   Lanka as provided in the preceding provisions of this Article. </w:t>
      </w:r>
    </w:p>
    <w:p w14:paraId="0A7E096E" w14:textId="77777777" w:rsidR="00491D3A" w:rsidRDefault="009D70DB">
      <w:pPr>
        <w:spacing w:after="44" w:line="259" w:lineRule="auto"/>
        <w:ind w:left="1856" w:right="0" w:firstLine="0"/>
        <w:jc w:val="left"/>
      </w:pPr>
      <w:r>
        <w:rPr>
          <w:sz w:val="16"/>
        </w:rPr>
        <w:t xml:space="preserve"> </w:t>
      </w:r>
    </w:p>
    <w:p w14:paraId="203C8812" w14:textId="77777777" w:rsidR="00491D3A" w:rsidRDefault="009D70DB">
      <w:pPr>
        <w:numPr>
          <w:ilvl w:val="1"/>
          <w:numId w:val="32"/>
        </w:numPr>
        <w:ind w:right="326" w:firstLine="481"/>
      </w:pPr>
      <w:r>
        <w:t>The provisions of all existing written laws relating to citizenship and all other existing written laws wherein reference is made to citizenship shall be read subject to the prece</w:t>
      </w:r>
      <w:r>
        <w:t xml:space="preserve">ding provisions of this Article. </w:t>
      </w:r>
    </w:p>
    <w:p w14:paraId="4D3CDC7A" w14:textId="77777777" w:rsidR="00491D3A" w:rsidRDefault="009D70DB">
      <w:pPr>
        <w:spacing w:after="92"/>
        <w:ind w:left="1949" w:right="44"/>
      </w:pPr>
      <w:r>
        <w:t xml:space="preserve">CHAPTER VI </w:t>
      </w:r>
    </w:p>
    <w:p w14:paraId="32E3082B" w14:textId="77777777" w:rsidR="00491D3A" w:rsidRDefault="009D70DB">
      <w:pPr>
        <w:pStyle w:val="Heading3"/>
        <w:ind w:left="1286" w:right="0" w:hanging="1284"/>
      </w:pPr>
      <w:r>
        <w:t xml:space="preserve">DIRECTIVE PRINCIPLES OF STATE POLICY AND FUNDAMENTAL DUTIES </w:t>
      </w:r>
    </w:p>
    <w:p w14:paraId="4ABD16EA" w14:textId="77777777" w:rsidR="00491D3A" w:rsidRDefault="009D70DB">
      <w:pPr>
        <w:spacing w:after="111" w:line="259" w:lineRule="auto"/>
        <w:ind w:left="480" w:right="0" w:firstLine="0"/>
        <w:jc w:val="left"/>
      </w:pPr>
      <w:r>
        <w:rPr>
          <w:sz w:val="10"/>
        </w:rPr>
        <w:t xml:space="preserve"> </w:t>
      </w:r>
    </w:p>
    <w:p w14:paraId="5324D8D0" w14:textId="77777777" w:rsidR="00491D3A" w:rsidRDefault="009D70DB">
      <w:pPr>
        <w:ind w:left="9" w:right="44" w:firstLine="480"/>
      </w:pPr>
      <w:r>
        <w:rPr>
          <w:b/>
        </w:rPr>
        <w:t xml:space="preserve">27. </w:t>
      </w:r>
      <w:r>
        <w:t xml:space="preserve">(1) The Directive Principles of State Policy </w:t>
      </w:r>
      <w:proofErr w:type="gramStart"/>
      <w:r>
        <w:rPr>
          <w:b/>
          <w:sz w:val="18"/>
        </w:rPr>
        <w:t xml:space="preserve">Directive  </w:t>
      </w:r>
      <w:r>
        <w:t>herein</w:t>
      </w:r>
      <w:proofErr w:type="gramEnd"/>
      <w:r>
        <w:t xml:space="preserve"> contained shall guide Parliament, the President   </w:t>
      </w:r>
      <w:r>
        <w:rPr>
          <w:b/>
          <w:sz w:val="18"/>
        </w:rPr>
        <w:t xml:space="preserve">Principles    </w:t>
      </w:r>
    </w:p>
    <w:p w14:paraId="479E7A2E" w14:textId="77777777" w:rsidR="00491D3A" w:rsidRDefault="009D70DB">
      <w:pPr>
        <w:spacing w:after="1" w:line="265" w:lineRule="auto"/>
        <w:ind w:left="10" w:right="365"/>
        <w:jc w:val="right"/>
      </w:pPr>
      <w:r>
        <w:rPr>
          <w:b/>
          <w:sz w:val="18"/>
        </w:rPr>
        <w:t xml:space="preserve">of State   </w:t>
      </w:r>
    </w:p>
    <w:p w14:paraId="25C20FA7" w14:textId="77777777" w:rsidR="00491D3A" w:rsidRDefault="009D70DB">
      <w:pPr>
        <w:ind w:left="19" w:right="480"/>
      </w:pPr>
      <w:r>
        <w:t xml:space="preserve">and the Cabinet of Ministers in the enactment of laws and </w:t>
      </w:r>
      <w:r>
        <w:rPr>
          <w:b/>
          <w:sz w:val="18"/>
        </w:rPr>
        <w:t xml:space="preserve">Policy </w:t>
      </w:r>
      <w:r>
        <w:t xml:space="preserve">the governance of Sri Lanka for the establishment of a just and free society.   </w:t>
      </w:r>
    </w:p>
    <w:p w14:paraId="20DF4473" w14:textId="77777777" w:rsidR="00491D3A" w:rsidRDefault="009D70DB">
      <w:pPr>
        <w:spacing w:after="46" w:line="259" w:lineRule="auto"/>
        <w:ind w:left="480" w:right="0" w:firstLine="0"/>
        <w:jc w:val="left"/>
      </w:pPr>
      <w:r>
        <w:rPr>
          <w:sz w:val="16"/>
        </w:rPr>
        <w:t xml:space="preserve"> </w:t>
      </w:r>
    </w:p>
    <w:p w14:paraId="3051ADE5" w14:textId="77777777" w:rsidR="00491D3A" w:rsidRDefault="009D70DB">
      <w:pPr>
        <w:numPr>
          <w:ilvl w:val="0"/>
          <w:numId w:val="33"/>
        </w:numPr>
        <w:ind w:right="1161" w:firstLine="480"/>
      </w:pPr>
      <w:r>
        <w:t>The State is pledged to establish in Sri Lanka      a Democratic Socialist Society, the objectiv</w:t>
      </w:r>
      <w:r>
        <w:t xml:space="preserve">es of which include – </w:t>
      </w:r>
    </w:p>
    <w:p w14:paraId="4888F3EC" w14:textId="77777777" w:rsidR="00491D3A" w:rsidRDefault="009D70DB">
      <w:pPr>
        <w:spacing w:after="46" w:line="259" w:lineRule="auto"/>
        <w:ind w:left="480" w:right="0" w:firstLine="0"/>
        <w:jc w:val="left"/>
      </w:pPr>
      <w:r>
        <w:rPr>
          <w:sz w:val="16"/>
        </w:rPr>
        <w:t xml:space="preserve"> </w:t>
      </w:r>
    </w:p>
    <w:p w14:paraId="49027462" w14:textId="77777777" w:rsidR="00491D3A" w:rsidRDefault="009D70DB">
      <w:pPr>
        <w:numPr>
          <w:ilvl w:val="1"/>
          <w:numId w:val="33"/>
        </w:numPr>
        <w:ind w:right="1047" w:hanging="420"/>
      </w:pPr>
      <w:r>
        <w:t xml:space="preserve">the full realization of the fundamental rights and freedoms of all persons;  </w:t>
      </w:r>
    </w:p>
    <w:p w14:paraId="7E37B0A9" w14:textId="77777777" w:rsidR="00491D3A" w:rsidRDefault="009D70DB">
      <w:pPr>
        <w:spacing w:after="46" w:line="259" w:lineRule="auto"/>
        <w:ind w:left="480" w:right="0" w:firstLine="0"/>
        <w:jc w:val="left"/>
      </w:pPr>
      <w:r>
        <w:rPr>
          <w:sz w:val="16"/>
        </w:rPr>
        <w:t xml:space="preserve"> </w:t>
      </w:r>
    </w:p>
    <w:p w14:paraId="3981342A" w14:textId="77777777" w:rsidR="00491D3A" w:rsidRDefault="009D70DB">
      <w:pPr>
        <w:numPr>
          <w:ilvl w:val="1"/>
          <w:numId w:val="33"/>
        </w:numPr>
        <w:ind w:right="1047" w:hanging="420"/>
      </w:pPr>
      <w:r>
        <w:t xml:space="preserve">the promotion of the welfare of the People   </w:t>
      </w:r>
      <w:proofErr w:type="gramStart"/>
      <w:r>
        <w:t>by  securing</w:t>
      </w:r>
      <w:proofErr w:type="gramEnd"/>
      <w:r>
        <w:t xml:space="preserve"> and protecting as effectively as it  may, a social order in which justice (social,  economic </w:t>
      </w:r>
      <w:r>
        <w:t xml:space="preserve">and political) shall guide all the  institutions of the national life; </w:t>
      </w:r>
    </w:p>
    <w:p w14:paraId="2CBAF0F9" w14:textId="77777777" w:rsidR="00491D3A" w:rsidRDefault="009D70DB">
      <w:pPr>
        <w:spacing w:after="46" w:line="259" w:lineRule="auto"/>
        <w:ind w:left="480" w:right="0" w:firstLine="0"/>
        <w:jc w:val="left"/>
      </w:pPr>
      <w:r>
        <w:rPr>
          <w:sz w:val="16"/>
        </w:rPr>
        <w:t xml:space="preserve"> </w:t>
      </w:r>
    </w:p>
    <w:p w14:paraId="1ABB3F66" w14:textId="77777777" w:rsidR="00491D3A" w:rsidRDefault="009D70DB">
      <w:pPr>
        <w:numPr>
          <w:ilvl w:val="1"/>
          <w:numId w:val="33"/>
        </w:numPr>
        <w:ind w:right="1047" w:hanging="420"/>
      </w:pPr>
      <w:proofErr w:type="gramStart"/>
      <w:r>
        <w:t>the  realization</w:t>
      </w:r>
      <w:proofErr w:type="gramEnd"/>
      <w:r>
        <w:t xml:space="preserve">  by  all  citizens  of  an  adequate standard of living for themselves and their </w:t>
      </w:r>
      <w:r>
        <w:lastRenderedPageBreak/>
        <w:t xml:space="preserve">families, including adequate food, clothing and housing, the continuous improvement </w:t>
      </w:r>
      <w:r>
        <w:t xml:space="preserve">of  living conditions and the full enjoyment of leisure and social and cultural opportunities; </w:t>
      </w:r>
    </w:p>
    <w:p w14:paraId="1C7BF5B6" w14:textId="77777777" w:rsidR="00491D3A" w:rsidRDefault="009D70DB">
      <w:pPr>
        <w:spacing w:after="46" w:line="259" w:lineRule="auto"/>
        <w:ind w:left="480" w:right="0" w:firstLine="0"/>
        <w:jc w:val="left"/>
      </w:pPr>
      <w:r>
        <w:rPr>
          <w:sz w:val="16"/>
        </w:rPr>
        <w:t xml:space="preserve"> </w:t>
      </w:r>
    </w:p>
    <w:p w14:paraId="5A8E0FCC" w14:textId="77777777" w:rsidR="00491D3A" w:rsidRDefault="009D70DB">
      <w:pPr>
        <w:numPr>
          <w:ilvl w:val="1"/>
          <w:numId w:val="33"/>
        </w:numPr>
        <w:ind w:right="1047" w:hanging="420"/>
      </w:pPr>
      <w:r>
        <w:t>the rapid development of the whole country by means of public and private economic activity and by laws prescribing such planning and controls as may be exped</w:t>
      </w:r>
      <w:r>
        <w:t xml:space="preserve">ient for directing and Co-ordinating such public and private economic activity towards social objectives and the public weal; </w:t>
      </w:r>
    </w:p>
    <w:p w14:paraId="1700E64B" w14:textId="77777777" w:rsidR="00491D3A" w:rsidRDefault="009D70DB">
      <w:pPr>
        <w:spacing w:after="46" w:line="259" w:lineRule="auto"/>
        <w:ind w:left="480" w:right="0" w:firstLine="0"/>
        <w:jc w:val="left"/>
      </w:pPr>
      <w:r>
        <w:rPr>
          <w:sz w:val="16"/>
        </w:rPr>
        <w:t xml:space="preserve"> </w:t>
      </w:r>
    </w:p>
    <w:p w14:paraId="188F9547" w14:textId="77777777" w:rsidR="00491D3A" w:rsidRDefault="009D70DB">
      <w:pPr>
        <w:numPr>
          <w:ilvl w:val="1"/>
          <w:numId w:val="33"/>
        </w:numPr>
        <w:ind w:right="1047" w:hanging="420"/>
      </w:pPr>
      <w:r>
        <w:t xml:space="preserve">the equitable distribution among all citizens of the material resources of the community </w:t>
      </w:r>
    </w:p>
    <w:p w14:paraId="575E89F3" w14:textId="77777777" w:rsidR="00491D3A" w:rsidRDefault="009D70DB">
      <w:pPr>
        <w:ind w:left="1151" w:right="44"/>
      </w:pPr>
      <w:r>
        <w:t>and the social product, so as best to</w:t>
      </w:r>
      <w:r>
        <w:t xml:space="preserve"> subserve the common good; </w:t>
      </w:r>
    </w:p>
    <w:p w14:paraId="60DF2237" w14:textId="77777777" w:rsidR="00491D3A" w:rsidRDefault="009D70DB">
      <w:pPr>
        <w:spacing w:after="46" w:line="259" w:lineRule="auto"/>
        <w:ind w:left="425" w:right="0" w:firstLine="0"/>
        <w:jc w:val="left"/>
      </w:pPr>
      <w:r>
        <w:rPr>
          <w:sz w:val="16"/>
        </w:rPr>
        <w:t xml:space="preserve"> </w:t>
      </w:r>
    </w:p>
    <w:p w14:paraId="6B308A3E" w14:textId="77777777" w:rsidR="00491D3A" w:rsidRDefault="009D70DB">
      <w:pPr>
        <w:numPr>
          <w:ilvl w:val="1"/>
          <w:numId w:val="33"/>
        </w:numPr>
        <w:ind w:right="1047" w:hanging="420"/>
      </w:pPr>
      <w:r>
        <w:t>the establishment of a just social order in which the means of production, distribution and exchange are not concentrated and centralised in the State, State agencies or in the hands of a privileged few, but are dispersed amon</w:t>
      </w:r>
      <w:r>
        <w:t xml:space="preserve">g and owned by, all the People of Sri Lanka; </w:t>
      </w:r>
    </w:p>
    <w:p w14:paraId="40346CCD" w14:textId="77777777" w:rsidR="00491D3A" w:rsidRDefault="009D70DB">
      <w:pPr>
        <w:spacing w:after="44" w:line="259" w:lineRule="auto"/>
        <w:ind w:left="721" w:right="0" w:firstLine="0"/>
        <w:jc w:val="left"/>
      </w:pPr>
      <w:r>
        <w:rPr>
          <w:sz w:val="16"/>
        </w:rPr>
        <w:t xml:space="preserve"> </w:t>
      </w:r>
    </w:p>
    <w:p w14:paraId="363ECD1D" w14:textId="77777777" w:rsidR="00491D3A" w:rsidRDefault="009D70DB">
      <w:pPr>
        <w:numPr>
          <w:ilvl w:val="1"/>
          <w:numId w:val="33"/>
        </w:numPr>
        <w:ind w:right="1047" w:hanging="420"/>
      </w:pPr>
      <w:r>
        <w:t xml:space="preserve">raising the moral and cultural standards </w:t>
      </w:r>
      <w:proofErr w:type="gramStart"/>
      <w:r>
        <w:t>of  the</w:t>
      </w:r>
      <w:proofErr w:type="gramEnd"/>
      <w:r>
        <w:t xml:space="preserve"> People and ensuring the full development of human personality; and </w:t>
      </w:r>
    </w:p>
    <w:p w14:paraId="224FA6CE" w14:textId="77777777" w:rsidR="00491D3A" w:rsidRDefault="009D70DB">
      <w:pPr>
        <w:spacing w:after="39" w:line="259" w:lineRule="auto"/>
        <w:ind w:left="481" w:right="0" w:firstLine="0"/>
        <w:jc w:val="left"/>
      </w:pPr>
      <w:r>
        <w:rPr>
          <w:sz w:val="16"/>
        </w:rPr>
        <w:t xml:space="preserve"> </w:t>
      </w:r>
    </w:p>
    <w:p w14:paraId="64BEFB6F" w14:textId="77777777" w:rsidR="00491D3A" w:rsidRDefault="009D70DB">
      <w:pPr>
        <w:numPr>
          <w:ilvl w:val="1"/>
          <w:numId w:val="33"/>
        </w:numPr>
        <w:ind w:right="1047" w:hanging="420"/>
      </w:pPr>
      <w:r>
        <w:t>the complete eradication of illiteracy and the assurance to all persons of the right to universal and equal access to education at all le</w:t>
      </w:r>
      <w:r>
        <w:t xml:space="preserve">vels. </w:t>
      </w:r>
    </w:p>
    <w:p w14:paraId="0DC0BFEC" w14:textId="77777777" w:rsidR="00491D3A" w:rsidRDefault="009D70DB">
      <w:pPr>
        <w:spacing w:after="46" w:line="259" w:lineRule="auto"/>
        <w:ind w:left="481" w:right="0" w:firstLine="0"/>
        <w:jc w:val="left"/>
      </w:pPr>
      <w:r>
        <w:rPr>
          <w:sz w:val="16"/>
        </w:rPr>
        <w:t xml:space="preserve"> </w:t>
      </w:r>
    </w:p>
    <w:p w14:paraId="368F781B" w14:textId="77777777" w:rsidR="00491D3A" w:rsidRDefault="009D70DB">
      <w:pPr>
        <w:numPr>
          <w:ilvl w:val="0"/>
          <w:numId w:val="33"/>
        </w:numPr>
        <w:ind w:right="1161" w:firstLine="480"/>
      </w:pPr>
      <w:r>
        <w:t xml:space="preserve">The State shall safeguard the independence, sovereignty, unity and the territorial integrity of Sri Lanka. </w:t>
      </w:r>
    </w:p>
    <w:p w14:paraId="38FF8691" w14:textId="77777777" w:rsidR="00491D3A" w:rsidRDefault="009D70DB">
      <w:pPr>
        <w:spacing w:after="44" w:line="259" w:lineRule="auto"/>
        <w:ind w:left="481" w:right="0" w:firstLine="0"/>
        <w:jc w:val="left"/>
      </w:pPr>
      <w:r>
        <w:rPr>
          <w:sz w:val="16"/>
        </w:rPr>
        <w:t xml:space="preserve"> </w:t>
      </w:r>
    </w:p>
    <w:p w14:paraId="3DDA2B96" w14:textId="77777777" w:rsidR="00491D3A" w:rsidRDefault="009D70DB">
      <w:pPr>
        <w:numPr>
          <w:ilvl w:val="0"/>
          <w:numId w:val="33"/>
        </w:numPr>
        <w:ind w:right="1161" w:firstLine="480"/>
      </w:pPr>
      <w:r>
        <w:lastRenderedPageBreak/>
        <w:t>The State shall strengthen and broaden the democratic structure of government and the democratic rights of the People by decentralizing t</w:t>
      </w:r>
      <w:r>
        <w:t xml:space="preserve">he administration and by affording all possible opportunities to the People to participate at every level in national life and in government. </w:t>
      </w:r>
    </w:p>
    <w:p w14:paraId="75C6FB32" w14:textId="77777777" w:rsidR="00491D3A" w:rsidRDefault="009D70DB">
      <w:pPr>
        <w:spacing w:after="46" w:line="259" w:lineRule="auto"/>
        <w:ind w:left="481" w:right="0" w:firstLine="0"/>
        <w:jc w:val="left"/>
      </w:pPr>
      <w:r>
        <w:rPr>
          <w:sz w:val="16"/>
        </w:rPr>
        <w:t xml:space="preserve"> </w:t>
      </w:r>
    </w:p>
    <w:p w14:paraId="6D9FA7F8" w14:textId="77777777" w:rsidR="00491D3A" w:rsidRDefault="009D70DB">
      <w:pPr>
        <w:numPr>
          <w:ilvl w:val="0"/>
          <w:numId w:val="33"/>
        </w:numPr>
        <w:ind w:right="1161" w:firstLine="480"/>
      </w:pPr>
      <w:r>
        <w:t>The State shall strengthen national unity by promoting co-operation and mutual confidence among all sections of</w:t>
      </w:r>
      <w:r>
        <w:t xml:space="preserve"> the People of Sri Lanka, including the racial, religious, linguistic and other groups and shall take effective steps in the fields of teaching, education and information in order to eliminate discrimination and prejudice. </w:t>
      </w:r>
    </w:p>
    <w:p w14:paraId="20FBCA35" w14:textId="77777777" w:rsidR="00491D3A" w:rsidRDefault="009D70DB">
      <w:pPr>
        <w:spacing w:after="46" w:line="259" w:lineRule="auto"/>
        <w:ind w:left="481" w:right="0" w:firstLine="0"/>
        <w:jc w:val="left"/>
      </w:pPr>
      <w:r>
        <w:rPr>
          <w:sz w:val="16"/>
        </w:rPr>
        <w:t xml:space="preserve"> </w:t>
      </w:r>
    </w:p>
    <w:p w14:paraId="7689297E" w14:textId="77777777" w:rsidR="00491D3A" w:rsidRDefault="009D70DB">
      <w:pPr>
        <w:numPr>
          <w:ilvl w:val="0"/>
          <w:numId w:val="33"/>
        </w:numPr>
        <w:ind w:right="1161" w:firstLine="480"/>
      </w:pPr>
      <w:r>
        <w:t>The State shall ensure equalit</w:t>
      </w:r>
      <w:r>
        <w:t xml:space="preserve">y of opportunity to citizens, so that no citizen shall suffer any disability </w:t>
      </w:r>
      <w:proofErr w:type="gramStart"/>
      <w:r>
        <w:t>on  the</w:t>
      </w:r>
      <w:proofErr w:type="gramEnd"/>
      <w:r>
        <w:t xml:space="preserve"> ground of race, religion, language, caste, sex, political opinion or occupation. </w:t>
      </w:r>
    </w:p>
    <w:p w14:paraId="0709C99A" w14:textId="77777777" w:rsidR="00491D3A" w:rsidRDefault="009D70DB">
      <w:pPr>
        <w:spacing w:after="0" w:line="259" w:lineRule="auto"/>
        <w:ind w:left="481" w:right="0" w:firstLine="0"/>
        <w:jc w:val="left"/>
      </w:pPr>
      <w:r>
        <w:rPr>
          <w:sz w:val="16"/>
        </w:rPr>
        <w:t xml:space="preserve"> </w:t>
      </w:r>
    </w:p>
    <w:p w14:paraId="1D87D21E" w14:textId="77777777" w:rsidR="00491D3A" w:rsidRDefault="009D70DB">
      <w:pPr>
        <w:numPr>
          <w:ilvl w:val="0"/>
          <w:numId w:val="33"/>
        </w:numPr>
        <w:ind w:right="1161" w:firstLine="480"/>
      </w:pPr>
      <w:r>
        <w:t xml:space="preserve">The State shall eliminate economic and social privilege and disparity and the exploitation of man by man or by the State. </w:t>
      </w:r>
    </w:p>
    <w:p w14:paraId="7E949313" w14:textId="77777777" w:rsidR="00491D3A" w:rsidRDefault="009D70DB">
      <w:pPr>
        <w:spacing w:after="63" w:line="259" w:lineRule="auto"/>
        <w:ind w:left="480" w:right="0" w:firstLine="0"/>
        <w:jc w:val="left"/>
      </w:pPr>
      <w:r>
        <w:rPr>
          <w:sz w:val="14"/>
        </w:rPr>
        <w:t xml:space="preserve"> </w:t>
      </w:r>
    </w:p>
    <w:p w14:paraId="24DB395D" w14:textId="77777777" w:rsidR="00491D3A" w:rsidRDefault="009D70DB">
      <w:pPr>
        <w:numPr>
          <w:ilvl w:val="0"/>
          <w:numId w:val="33"/>
        </w:numPr>
        <w:ind w:right="1161" w:firstLine="480"/>
      </w:pPr>
      <w:r>
        <w:t>The State shall ensure that the operation of the economic system does not result in the concentration of wealth and the means of pr</w:t>
      </w:r>
      <w:r>
        <w:t xml:space="preserve">oduction to the common detriment. </w:t>
      </w:r>
    </w:p>
    <w:p w14:paraId="09346933" w14:textId="77777777" w:rsidR="00491D3A" w:rsidRDefault="009D70DB">
      <w:pPr>
        <w:spacing w:after="63" w:line="259" w:lineRule="auto"/>
        <w:ind w:left="480" w:right="0" w:firstLine="0"/>
        <w:jc w:val="left"/>
      </w:pPr>
      <w:r>
        <w:rPr>
          <w:sz w:val="14"/>
        </w:rPr>
        <w:t xml:space="preserve"> </w:t>
      </w:r>
    </w:p>
    <w:p w14:paraId="3AB476C9" w14:textId="77777777" w:rsidR="00491D3A" w:rsidRDefault="009D70DB">
      <w:pPr>
        <w:numPr>
          <w:ilvl w:val="0"/>
          <w:numId w:val="33"/>
        </w:numPr>
        <w:ind w:right="1161" w:firstLine="480"/>
      </w:pPr>
      <w:r>
        <w:t xml:space="preserve">The State shall ensure social security and welfare. </w:t>
      </w:r>
    </w:p>
    <w:p w14:paraId="383DCBC5" w14:textId="77777777" w:rsidR="00491D3A" w:rsidRDefault="009D70DB">
      <w:pPr>
        <w:spacing w:after="85" w:line="259" w:lineRule="auto"/>
        <w:ind w:left="571" w:right="0" w:firstLine="0"/>
        <w:jc w:val="left"/>
      </w:pPr>
      <w:r>
        <w:rPr>
          <w:sz w:val="14"/>
        </w:rPr>
        <w:t xml:space="preserve"> </w:t>
      </w:r>
    </w:p>
    <w:p w14:paraId="35BF1ABC" w14:textId="77777777" w:rsidR="00491D3A" w:rsidRDefault="009D70DB">
      <w:pPr>
        <w:numPr>
          <w:ilvl w:val="0"/>
          <w:numId w:val="33"/>
        </w:numPr>
        <w:ind w:right="1161" w:firstLine="480"/>
      </w:pPr>
      <w:r>
        <w:t xml:space="preserve">The State shall assist the development of the cultures and the languages of the People.  </w:t>
      </w:r>
    </w:p>
    <w:p w14:paraId="7F7173C9" w14:textId="77777777" w:rsidR="00491D3A" w:rsidRDefault="009D70DB">
      <w:pPr>
        <w:spacing w:after="68" w:line="259" w:lineRule="auto"/>
        <w:ind w:left="480" w:right="0" w:firstLine="0"/>
        <w:jc w:val="left"/>
      </w:pPr>
      <w:r>
        <w:rPr>
          <w:sz w:val="14"/>
        </w:rPr>
        <w:t xml:space="preserve"> </w:t>
      </w:r>
    </w:p>
    <w:p w14:paraId="3E73EFE3" w14:textId="77777777" w:rsidR="00491D3A" w:rsidRDefault="009D70DB">
      <w:pPr>
        <w:numPr>
          <w:ilvl w:val="0"/>
          <w:numId w:val="33"/>
        </w:numPr>
        <w:ind w:right="1161" w:firstLine="480"/>
      </w:pPr>
      <w:r>
        <w:lastRenderedPageBreak/>
        <w:t xml:space="preserve">The State shall create the necessary economic and social environment to </w:t>
      </w:r>
      <w:r>
        <w:t xml:space="preserve">enable people of all religious faiths to make a reality of their religious principles. </w:t>
      </w:r>
    </w:p>
    <w:p w14:paraId="00C6B9B3" w14:textId="77777777" w:rsidR="00491D3A" w:rsidRDefault="009D70DB">
      <w:pPr>
        <w:spacing w:after="63" w:line="259" w:lineRule="auto"/>
        <w:ind w:left="480" w:right="0" w:firstLine="0"/>
        <w:jc w:val="left"/>
      </w:pPr>
      <w:r>
        <w:rPr>
          <w:sz w:val="14"/>
        </w:rPr>
        <w:t xml:space="preserve"> </w:t>
      </w:r>
    </w:p>
    <w:p w14:paraId="62CEC085" w14:textId="77777777" w:rsidR="00491D3A" w:rsidRDefault="009D70DB">
      <w:pPr>
        <w:numPr>
          <w:ilvl w:val="0"/>
          <w:numId w:val="33"/>
        </w:numPr>
        <w:ind w:right="1161" w:firstLine="480"/>
      </w:pPr>
      <w:r>
        <w:t xml:space="preserve">The State shall recognize and protect the family as the basic unit of society. </w:t>
      </w:r>
    </w:p>
    <w:p w14:paraId="30BCACDF" w14:textId="77777777" w:rsidR="00491D3A" w:rsidRDefault="009D70DB">
      <w:pPr>
        <w:spacing w:after="68" w:line="259" w:lineRule="auto"/>
        <w:ind w:left="480" w:right="0" w:firstLine="0"/>
        <w:jc w:val="left"/>
      </w:pPr>
      <w:r>
        <w:rPr>
          <w:sz w:val="14"/>
        </w:rPr>
        <w:t xml:space="preserve"> </w:t>
      </w:r>
    </w:p>
    <w:p w14:paraId="5140C44C" w14:textId="77777777" w:rsidR="00491D3A" w:rsidRDefault="009D70DB">
      <w:pPr>
        <w:numPr>
          <w:ilvl w:val="0"/>
          <w:numId w:val="33"/>
        </w:numPr>
        <w:ind w:right="1161" w:firstLine="480"/>
      </w:pPr>
      <w:r>
        <w:t>The State shall promote with special care the interests of children and youth, so as</w:t>
      </w:r>
      <w:r>
        <w:t xml:space="preserve"> to ensure their full development, physical, mental, moral, religious and social, and to protect them from exploitation and discrimination. </w:t>
      </w:r>
    </w:p>
    <w:p w14:paraId="3CB776EB" w14:textId="77777777" w:rsidR="00491D3A" w:rsidRDefault="009D70DB">
      <w:pPr>
        <w:spacing w:after="46" w:line="259" w:lineRule="auto"/>
        <w:ind w:left="480" w:right="0" w:firstLine="0"/>
        <w:jc w:val="left"/>
      </w:pPr>
      <w:r>
        <w:rPr>
          <w:sz w:val="16"/>
        </w:rPr>
        <w:t xml:space="preserve"> </w:t>
      </w:r>
    </w:p>
    <w:p w14:paraId="6559F102" w14:textId="77777777" w:rsidR="00491D3A" w:rsidRDefault="009D70DB">
      <w:pPr>
        <w:numPr>
          <w:ilvl w:val="0"/>
          <w:numId w:val="33"/>
        </w:numPr>
        <w:ind w:right="1161" w:firstLine="480"/>
      </w:pPr>
      <w:r>
        <w:t xml:space="preserve">The State shall protect, preserve and improve the environment for the benefit of the community. </w:t>
      </w:r>
    </w:p>
    <w:p w14:paraId="467FB92F" w14:textId="77777777" w:rsidR="00491D3A" w:rsidRDefault="009D70DB">
      <w:pPr>
        <w:spacing w:after="66" w:line="259" w:lineRule="auto"/>
        <w:ind w:left="480" w:right="0" w:firstLine="0"/>
        <w:jc w:val="left"/>
      </w:pPr>
      <w:r>
        <w:rPr>
          <w:sz w:val="14"/>
        </w:rPr>
        <w:t xml:space="preserve"> </w:t>
      </w:r>
    </w:p>
    <w:p w14:paraId="2CF029A6" w14:textId="77777777" w:rsidR="00491D3A" w:rsidRDefault="009D70DB">
      <w:pPr>
        <w:numPr>
          <w:ilvl w:val="0"/>
          <w:numId w:val="33"/>
        </w:numPr>
        <w:ind w:right="1161" w:firstLine="480"/>
      </w:pPr>
      <w:r>
        <w:t>The State shall promote international peace, security and co-operation, and the establishment of a just and equitable international economic and social order and shall endeavour to foster respect for international law and treaty obligations in dealings amo</w:t>
      </w:r>
      <w:r>
        <w:t xml:space="preserve">ng nations. </w:t>
      </w:r>
    </w:p>
    <w:p w14:paraId="147A9C86" w14:textId="77777777" w:rsidR="00491D3A" w:rsidRDefault="009D70DB">
      <w:pPr>
        <w:spacing w:after="98" w:line="259" w:lineRule="auto"/>
        <w:ind w:left="480" w:right="0" w:firstLine="0"/>
        <w:jc w:val="left"/>
      </w:pPr>
      <w:r>
        <w:rPr>
          <w:sz w:val="14"/>
        </w:rPr>
        <w:t xml:space="preserve"> </w:t>
      </w:r>
    </w:p>
    <w:p w14:paraId="3ED384A4" w14:textId="77777777" w:rsidR="00491D3A" w:rsidRDefault="009D70DB">
      <w:pPr>
        <w:ind w:left="9" w:right="44" w:firstLine="480"/>
      </w:pPr>
      <w:r>
        <w:rPr>
          <w:b/>
        </w:rPr>
        <w:t xml:space="preserve">28. </w:t>
      </w:r>
      <w:r>
        <w:t xml:space="preserve">The exercise and enjoyment of rights and      </w:t>
      </w:r>
      <w:r>
        <w:rPr>
          <w:b/>
          <w:sz w:val="18"/>
        </w:rPr>
        <w:t xml:space="preserve">Fundamental </w:t>
      </w:r>
      <w:r>
        <w:t xml:space="preserve">freedoms </w:t>
      </w:r>
      <w:proofErr w:type="gramStart"/>
      <w:r>
        <w:t>are  inseparable</w:t>
      </w:r>
      <w:proofErr w:type="gramEnd"/>
      <w:r>
        <w:t xml:space="preserve"> from  the performance of duties </w:t>
      </w:r>
      <w:proofErr w:type="spellStart"/>
      <w:r>
        <w:rPr>
          <w:b/>
          <w:sz w:val="28"/>
          <w:vertAlign w:val="superscript"/>
        </w:rPr>
        <w:t>duties</w:t>
      </w:r>
      <w:proofErr w:type="spellEnd"/>
      <w:r>
        <w:rPr>
          <w:sz w:val="28"/>
          <w:vertAlign w:val="superscript"/>
        </w:rPr>
        <w:t xml:space="preserve"> </w:t>
      </w:r>
      <w:r>
        <w:t xml:space="preserve">and obligations and accordingly it is the duty of every  person in Sri Lanka – </w:t>
      </w:r>
    </w:p>
    <w:p w14:paraId="539457C0" w14:textId="77777777" w:rsidR="00491D3A" w:rsidRDefault="009D70DB">
      <w:pPr>
        <w:spacing w:after="85" w:line="259" w:lineRule="auto"/>
        <w:ind w:left="480" w:right="0" w:firstLine="0"/>
        <w:jc w:val="left"/>
      </w:pPr>
      <w:r>
        <w:rPr>
          <w:sz w:val="14"/>
        </w:rPr>
        <w:t xml:space="preserve"> </w:t>
      </w:r>
    </w:p>
    <w:p w14:paraId="7CF74839" w14:textId="77777777" w:rsidR="00491D3A" w:rsidRDefault="009D70DB">
      <w:pPr>
        <w:numPr>
          <w:ilvl w:val="0"/>
          <w:numId w:val="34"/>
        </w:numPr>
        <w:ind w:right="44" w:hanging="420"/>
      </w:pPr>
      <w:r>
        <w:t>to uphold and defend the Constit</w:t>
      </w:r>
      <w:r>
        <w:t xml:space="preserve">ution and the law; </w:t>
      </w:r>
    </w:p>
    <w:p w14:paraId="359AACFE" w14:textId="77777777" w:rsidR="00491D3A" w:rsidRDefault="009D70DB">
      <w:pPr>
        <w:numPr>
          <w:ilvl w:val="0"/>
          <w:numId w:val="34"/>
        </w:numPr>
        <w:ind w:right="44" w:hanging="420"/>
      </w:pPr>
      <w:r>
        <w:t xml:space="preserve">to further the national interest and to foster national unity; </w:t>
      </w:r>
    </w:p>
    <w:p w14:paraId="09EB5089" w14:textId="77777777" w:rsidR="00491D3A" w:rsidRDefault="009D70DB">
      <w:pPr>
        <w:spacing w:after="68" w:line="259" w:lineRule="auto"/>
        <w:ind w:left="2180" w:right="0" w:firstLine="0"/>
        <w:jc w:val="left"/>
      </w:pPr>
      <w:r>
        <w:rPr>
          <w:sz w:val="14"/>
        </w:rPr>
        <w:t xml:space="preserve"> </w:t>
      </w:r>
    </w:p>
    <w:p w14:paraId="237D5D74" w14:textId="77777777" w:rsidR="00491D3A" w:rsidRDefault="009D70DB">
      <w:pPr>
        <w:numPr>
          <w:ilvl w:val="0"/>
          <w:numId w:val="34"/>
        </w:numPr>
        <w:ind w:right="44" w:hanging="420"/>
      </w:pPr>
      <w:r>
        <w:t xml:space="preserve">to work conscientiously in his chosen        occupation; </w:t>
      </w:r>
    </w:p>
    <w:p w14:paraId="1B770223" w14:textId="77777777" w:rsidR="00491D3A" w:rsidRDefault="009D70DB">
      <w:pPr>
        <w:spacing w:after="66" w:line="259" w:lineRule="auto"/>
        <w:ind w:left="2180" w:right="0" w:firstLine="0"/>
        <w:jc w:val="left"/>
      </w:pPr>
      <w:r>
        <w:rPr>
          <w:sz w:val="14"/>
        </w:rPr>
        <w:t xml:space="preserve"> </w:t>
      </w:r>
    </w:p>
    <w:p w14:paraId="3F99A7C5" w14:textId="77777777" w:rsidR="00491D3A" w:rsidRDefault="009D70DB">
      <w:pPr>
        <w:numPr>
          <w:ilvl w:val="0"/>
          <w:numId w:val="34"/>
        </w:numPr>
        <w:ind w:right="44" w:hanging="420"/>
      </w:pPr>
      <w:r>
        <w:lastRenderedPageBreak/>
        <w:t xml:space="preserve">to preserve and protect public property and to combat misuse and waste of public    property; </w:t>
      </w:r>
    </w:p>
    <w:p w14:paraId="04C60D1B" w14:textId="77777777" w:rsidR="00491D3A" w:rsidRDefault="009D70DB">
      <w:pPr>
        <w:spacing w:after="85" w:line="259" w:lineRule="auto"/>
        <w:ind w:left="2180" w:right="0" w:firstLine="0"/>
        <w:jc w:val="left"/>
      </w:pPr>
      <w:r>
        <w:rPr>
          <w:sz w:val="14"/>
        </w:rPr>
        <w:t xml:space="preserve"> </w:t>
      </w:r>
    </w:p>
    <w:p w14:paraId="3CF184CC" w14:textId="77777777" w:rsidR="00491D3A" w:rsidRDefault="009D70DB">
      <w:pPr>
        <w:numPr>
          <w:ilvl w:val="0"/>
          <w:numId w:val="34"/>
        </w:numPr>
        <w:ind w:right="44" w:hanging="420"/>
      </w:pPr>
      <w:r>
        <w:t xml:space="preserve">to respect the rights and freedoms of others; and </w:t>
      </w:r>
    </w:p>
    <w:p w14:paraId="18806499" w14:textId="77777777" w:rsidR="00491D3A" w:rsidRDefault="009D70DB">
      <w:pPr>
        <w:spacing w:after="87" w:line="259" w:lineRule="auto"/>
        <w:ind w:left="2180" w:right="0" w:firstLine="0"/>
        <w:jc w:val="left"/>
      </w:pPr>
      <w:r>
        <w:rPr>
          <w:sz w:val="14"/>
        </w:rPr>
        <w:t xml:space="preserve"> </w:t>
      </w:r>
    </w:p>
    <w:p w14:paraId="109FF6EF" w14:textId="77777777" w:rsidR="00491D3A" w:rsidRDefault="009D70DB">
      <w:pPr>
        <w:numPr>
          <w:ilvl w:val="0"/>
          <w:numId w:val="34"/>
        </w:numPr>
        <w:ind w:right="44" w:hanging="420"/>
      </w:pPr>
      <w:r>
        <w:t xml:space="preserve">to protect nature and conserve its riches. </w:t>
      </w:r>
    </w:p>
    <w:p w14:paraId="63D0EEE3" w14:textId="77777777" w:rsidR="00491D3A" w:rsidRDefault="009D70DB">
      <w:pPr>
        <w:spacing w:after="71" w:line="259" w:lineRule="auto"/>
        <w:ind w:left="1805" w:right="0" w:firstLine="0"/>
        <w:jc w:val="left"/>
      </w:pPr>
      <w:r>
        <w:rPr>
          <w:sz w:val="16"/>
        </w:rPr>
        <w:t xml:space="preserve"> </w:t>
      </w:r>
    </w:p>
    <w:p w14:paraId="61695FEB" w14:textId="77777777" w:rsidR="00491D3A" w:rsidRDefault="009D70DB">
      <w:pPr>
        <w:spacing w:line="216" w:lineRule="auto"/>
        <w:ind w:left="19" w:right="216"/>
      </w:pPr>
      <w:r>
        <w:rPr>
          <w:b/>
          <w:sz w:val="18"/>
        </w:rPr>
        <w:t xml:space="preserve">Principles      </w:t>
      </w:r>
      <w:r>
        <w:rPr>
          <w:b/>
        </w:rPr>
        <w:t xml:space="preserve">29. </w:t>
      </w:r>
      <w:r>
        <w:t xml:space="preserve">The provisions of this Chapter do not confer or </w:t>
      </w:r>
      <w:r>
        <w:rPr>
          <w:b/>
          <w:sz w:val="28"/>
          <w:vertAlign w:val="superscript"/>
        </w:rPr>
        <w:t xml:space="preserve">of State     </w:t>
      </w:r>
      <w:r>
        <w:t xml:space="preserve">impose legal rights or obligations and are not enforceable </w:t>
      </w:r>
    </w:p>
    <w:p w14:paraId="229191F7" w14:textId="77777777" w:rsidR="00491D3A" w:rsidRDefault="009D70DB">
      <w:pPr>
        <w:pStyle w:val="Heading4"/>
        <w:ind w:left="12" w:right="0"/>
      </w:pPr>
      <w:r>
        <w:t xml:space="preserve">Policy and </w:t>
      </w:r>
    </w:p>
    <w:p w14:paraId="4599712B" w14:textId="77777777" w:rsidR="00491D3A" w:rsidRDefault="009D70DB">
      <w:pPr>
        <w:ind w:left="19" w:right="44"/>
      </w:pPr>
      <w:r>
        <w:rPr>
          <w:b/>
          <w:sz w:val="18"/>
        </w:rPr>
        <w:t>fund</w:t>
      </w:r>
      <w:r>
        <w:rPr>
          <w:b/>
          <w:sz w:val="18"/>
        </w:rPr>
        <w:t xml:space="preserve">amental </w:t>
      </w:r>
      <w:r>
        <w:t xml:space="preserve">in any court or tribunal. No question of inconsistency </w:t>
      </w:r>
      <w:r>
        <w:rPr>
          <w:b/>
          <w:sz w:val="18"/>
        </w:rPr>
        <w:t xml:space="preserve">duties not            </w:t>
      </w:r>
      <w:r>
        <w:t xml:space="preserve">with such provisions shall be raised in any court or     </w:t>
      </w:r>
    </w:p>
    <w:p w14:paraId="2A97608E" w14:textId="77777777" w:rsidR="00491D3A" w:rsidRDefault="009D70DB">
      <w:pPr>
        <w:spacing w:after="3" w:line="265" w:lineRule="auto"/>
        <w:ind w:left="1327" w:right="4780" w:hanging="1325"/>
        <w:jc w:val="left"/>
      </w:pPr>
      <w:r>
        <w:rPr>
          <w:b/>
          <w:sz w:val="18"/>
        </w:rPr>
        <w:t>justifiable</w:t>
      </w:r>
      <w:r>
        <w:rPr>
          <w:sz w:val="18"/>
        </w:rPr>
        <w:t xml:space="preserve"> </w:t>
      </w:r>
      <w:r>
        <w:t>tribunal.</w:t>
      </w:r>
      <w:r>
        <w:rPr>
          <w:rFonts w:ascii="Calibri" w:eastAsia="Calibri" w:hAnsi="Calibri" w:cs="Calibri"/>
          <w:sz w:val="20"/>
        </w:rPr>
        <w:t xml:space="preserve"> </w:t>
      </w:r>
    </w:p>
    <w:p w14:paraId="0C5FEA93" w14:textId="77777777" w:rsidR="00491D3A" w:rsidRDefault="00491D3A">
      <w:pPr>
        <w:sectPr w:rsidR="00491D3A">
          <w:type w:val="continuous"/>
          <w:pgSz w:w="10318" w:h="14570"/>
          <w:pgMar w:top="2279" w:right="2020" w:bottom="1132" w:left="1692" w:header="720" w:footer="720" w:gutter="0"/>
          <w:cols w:space="720"/>
        </w:sectPr>
      </w:pPr>
    </w:p>
    <w:p w14:paraId="56B6CBB6" w14:textId="77777777" w:rsidR="00491D3A" w:rsidRDefault="009D70DB">
      <w:pPr>
        <w:spacing w:after="97"/>
        <w:ind w:left="1820" w:right="44"/>
      </w:pPr>
      <w:r>
        <w:lastRenderedPageBreak/>
        <w:t xml:space="preserve">CHAPTER VII </w:t>
      </w:r>
    </w:p>
    <w:p w14:paraId="3DB1FBCE" w14:textId="77777777" w:rsidR="00491D3A" w:rsidRDefault="009D70DB">
      <w:pPr>
        <w:pStyle w:val="Heading3"/>
        <w:ind w:left="1587" w:right="0"/>
      </w:pPr>
      <w:r>
        <w:t xml:space="preserve">THE EXECUTIVE </w:t>
      </w:r>
      <w:r>
        <w:t xml:space="preserve">The President of the Republic </w:t>
      </w:r>
    </w:p>
    <w:p w14:paraId="7015DCE2" w14:textId="77777777" w:rsidR="00491D3A" w:rsidRDefault="009D70DB">
      <w:pPr>
        <w:spacing w:after="61" w:line="259" w:lineRule="auto"/>
        <w:ind w:left="2492" w:right="0" w:firstLine="0"/>
        <w:jc w:val="left"/>
      </w:pPr>
      <w:r>
        <w:rPr>
          <w:b/>
          <w:sz w:val="10"/>
        </w:rPr>
        <w:t xml:space="preserve"> </w:t>
      </w:r>
    </w:p>
    <w:p w14:paraId="11C7BC25" w14:textId="77777777" w:rsidR="00491D3A" w:rsidRDefault="009D70DB">
      <w:pPr>
        <w:spacing w:after="0" w:line="259" w:lineRule="auto"/>
        <w:ind w:left="475" w:right="0"/>
        <w:jc w:val="left"/>
      </w:pPr>
      <w:r>
        <w:rPr>
          <w:b/>
          <w:i/>
          <w:sz w:val="14"/>
        </w:rPr>
        <w:t>16</w:t>
      </w:r>
    </w:p>
    <w:tbl>
      <w:tblPr>
        <w:tblStyle w:val="TableGrid"/>
        <w:tblW w:w="6488" w:type="dxa"/>
        <w:tblInd w:w="0" w:type="dxa"/>
        <w:tblCellMar>
          <w:top w:w="0" w:type="dxa"/>
          <w:left w:w="0" w:type="dxa"/>
          <w:bottom w:w="0" w:type="dxa"/>
          <w:right w:w="0" w:type="dxa"/>
        </w:tblCellMar>
        <w:tblLook w:val="04A0" w:firstRow="1" w:lastRow="0" w:firstColumn="1" w:lastColumn="0" w:noHBand="0" w:noVBand="1"/>
      </w:tblPr>
      <w:tblGrid>
        <w:gridCol w:w="5512"/>
        <w:gridCol w:w="976"/>
      </w:tblGrid>
      <w:tr w:rsidR="00491D3A" w14:paraId="64712500" w14:textId="77777777">
        <w:trPr>
          <w:trHeight w:val="3773"/>
        </w:trPr>
        <w:tc>
          <w:tcPr>
            <w:tcW w:w="5511" w:type="dxa"/>
            <w:tcBorders>
              <w:top w:val="nil"/>
              <w:left w:val="nil"/>
              <w:bottom w:val="nil"/>
              <w:right w:val="nil"/>
            </w:tcBorders>
          </w:tcPr>
          <w:p w14:paraId="36899C9A" w14:textId="77777777" w:rsidR="00491D3A" w:rsidRDefault="009D70DB">
            <w:pPr>
              <w:spacing w:after="0" w:line="272" w:lineRule="auto"/>
              <w:ind w:left="0" w:right="527" w:firstLine="624"/>
            </w:pPr>
            <w:r>
              <w:t>[</w:t>
            </w:r>
            <w:r>
              <w:rPr>
                <w:b/>
              </w:rPr>
              <w:t xml:space="preserve">30. </w:t>
            </w:r>
            <w:r>
              <w:t xml:space="preserve">(1) There shall be a President of the Republic of Sri Lanka, who is the Head of the </w:t>
            </w:r>
            <w:proofErr w:type="gramStart"/>
            <w:r>
              <w:t xml:space="preserve">State,   </w:t>
            </w:r>
            <w:proofErr w:type="gramEnd"/>
            <w:r>
              <w:t xml:space="preserve">the Head of the Executive and of the Government,     and the Commander-in-Chief of the Armed Forces. </w:t>
            </w:r>
          </w:p>
          <w:p w14:paraId="58498C85" w14:textId="77777777" w:rsidR="00491D3A" w:rsidRDefault="009D70DB">
            <w:pPr>
              <w:spacing w:after="46" w:line="259" w:lineRule="auto"/>
              <w:ind w:left="480" w:right="0" w:firstLine="0"/>
              <w:jc w:val="left"/>
            </w:pPr>
            <w:r>
              <w:rPr>
                <w:sz w:val="16"/>
              </w:rPr>
              <w:t xml:space="preserve"> </w:t>
            </w:r>
          </w:p>
          <w:p w14:paraId="18A0BC96" w14:textId="77777777" w:rsidR="00491D3A" w:rsidRDefault="009D70DB">
            <w:pPr>
              <w:spacing w:after="0" w:line="272" w:lineRule="auto"/>
              <w:ind w:left="0" w:right="527" w:firstLine="480"/>
            </w:pPr>
            <w:r>
              <w:t xml:space="preserve">(2) The President </w:t>
            </w:r>
            <w:r>
              <w:t xml:space="preserve">of the Republic shall be    elected by the People, and shall hold office for a </w:t>
            </w:r>
            <w:proofErr w:type="gramStart"/>
            <w:r>
              <w:t>term  of</w:t>
            </w:r>
            <w:proofErr w:type="gramEnd"/>
            <w:r>
              <w:t xml:space="preserve"> five years.] </w:t>
            </w:r>
          </w:p>
          <w:p w14:paraId="696F7A0A" w14:textId="77777777" w:rsidR="00491D3A" w:rsidRDefault="009D70DB">
            <w:pPr>
              <w:spacing w:after="49" w:line="259" w:lineRule="auto"/>
              <w:ind w:left="480" w:right="0" w:firstLine="0"/>
              <w:jc w:val="left"/>
            </w:pPr>
            <w:r>
              <w:rPr>
                <w:b/>
                <w:sz w:val="16"/>
              </w:rPr>
              <w:t xml:space="preserve"> </w:t>
            </w:r>
          </w:p>
          <w:p w14:paraId="74A9D0A2" w14:textId="77777777" w:rsidR="00491D3A" w:rsidRDefault="009D70DB">
            <w:pPr>
              <w:spacing w:after="0" w:line="270" w:lineRule="auto"/>
              <w:ind w:left="0" w:right="528" w:firstLine="480"/>
            </w:pPr>
            <w:r>
              <w:rPr>
                <w:b/>
              </w:rPr>
              <w:t xml:space="preserve">31. </w:t>
            </w:r>
            <w:r>
              <w:t xml:space="preserve">(1) Any citizen who is qualified to be     elected to the office of President may be nominated as   a candidate for such office – </w:t>
            </w:r>
          </w:p>
          <w:p w14:paraId="31B5D27C" w14:textId="77777777" w:rsidR="00491D3A" w:rsidRDefault="009D70DB">
            <w:pPr>
              <w:spacing w:after="44" w:line="259" w:lineRule="auto"/>
              <w:ind w:left="480" w:right="0" w:firstLine="0"/>
              <w:jc w:val="left"/>
            </w:pPr>
            <w:r>
              <w:rPr>
                <w:sz w:val="16"/>
              </w:rPr>
              <w:t xml:space="preserve"> </w:t>
            </w:r>
          </w:p>
          <w:p w14:paraId="2758ADCC" w14:textId="77777777" w:rsidR="00491D3A" w:rsidRDefault="009D70DB">
            <w:pPr>
              <w:spacing w:after="0" w:line="259" w:lineRule="auto"/>
              <w:ind w:left="751" w:right="0" w:firstLine="0"/>
              <w:jc w:val="left"/>
            </w:pPr>
            <w:r>
              <w:t xml:space="preserve">(a) by a recognized political party; or </w:t>
            </w:r>
          </w:p>
        </w:tc>
        <w:tc>
          <w:tcPr>
            <w:tcW w:w="976" w:type="dxa"/>
            <w:tcBorders>
              <w:top w:val="nil"/>
              <w:left w:val="nil"/>
              <w:bottom w:val="nil"/>
              <w:right w:val="nil"/>
            </w:tcBorders>
          </w:tcPr>
          <w:p w14:paraId="10104148" w14:textId="77777777" w:rsidR="00491D3A" w:rsidRDefault="009D70DB">
            <w:pPr>
              <w:spacing w:after="0" w:line="259" w:lineRule="auto"/>
              <w:ind w:left="10" w:right="0" w:firstLine="0"/>
              <w:jc w:val="left"/>
            </w:pPr>
            <w:r>
              <w:rPr>
                <w:b/>
                <w:sz w:val="18"/>
              </w:rPr>
              <w:t xml:space="preserve">The       </w:t>
            </w:r>
          </w:p>
          <w:p w14:paraId="5AA51649" w14:textId="77777777" w:rsidR="00491D3A" w:rsidRDefault="009D70DB">
            <w:pPr>
              <w:spacing w:after="0" w:line="243" w:lineRule="auto"/>
              <w:ind w:left="10" w:right="3" w:firstLine="0"/>
              <w:jc w:val="left"/>
            </w:pPr>
            <w:proofErr w:type="gramStart"/>
            <w:r>
              <w:rPr>
                <w:b/>
                <w:sz w:val="18"/>
              </w:rPr>
              <w:t>President  of</w:t>
            </w:r>
            <w:proofErr w:type="gramEnd"/>
            <w:r>
              <w:rPr>
                <w:b/>
                <w:sz w:val="18"/>
              </w:rPr>
              <w:t xml:space="preserve"> the</w:t>
            </w:r>
            <w:r>
              <w:rPr>
                <w:sz w:val="18"/>
              </w:rPr>
              <w:t xml:space="preserve"> </w:t>
            </w:r>
          </w:p>
          <w:p w14:paraId="0A54D207" w14:textId="77777777" w:rsidR="00491D3A" w:rsidRDefault="009D70DB">
            <w:pPr>
              <w:spacing w:after="1609" w:line="259" w:lineRule="auto"/>
              <w:ind w:left="10" w:right="0" w:firstLine="0"/>
              <w:jc w:val="left"/>
            </w:pPr>
            <w:r>
              <w:rPr>
                <w:b/>
                <w:sz w:val="18"/>
              </w:rPr>
              <w:t>Republic</w:t>
            </w:r>
            <w:r>
              <w:rPr>
                <w:sz w:val="18"/>
              </w:rPr>
              <w:t xml:space="preserve"> </w:t>
            </w:r>
          </w:p>
          <w:p w14:paraId="730A1268" w14:textId="77777777" w:rsidR="00491D3A" w:rsidRDefault="009D70DB">
            <w:pPr>
              <w:spacing w:after="0" w:line="259" w:lineRule="auto"/>
              <w:ind w:left="0" w:right="46" w:firstLine="0"/>
            </w:pPr>
            <w:r>
              <w:rPr>
                <w:b/>
                <w:sz w:val="18"/>
              </w:rPr>
              <w:t xml:space="preserve">The election </w:t>
            </w:r>
            <w:r>
              <w:rPr>
                <w:b/>
                <w:sz w:val="18"/>
              </w:rPr>
              <w:t xml:space="preserve">and the      term of      office of the President </w:t>
            </w:r>
          </w:p>
        </w:tc>
      </w:tr>
    </w:tbl>
    <w:p w14:paraId="63A56FB4" w14:textId="77777777" w:rsidR="00491D3A" w:rsidRDefault="009D70DB">
      <w:pPr>
        <w:spacing w:after="44" w:line="259" w:lineRule="auto"/>
        <w:ind w:left="720" w:right="0" w:firstLine="0"/>
        <w:jc w:val="left"/>
      </w:pPr>
      <w:r>
        <w:rPr>
          <w:sz w:val="16"/>
        </w:rPr>
        <w:t xml:space="preserve"> </w:t>
      </w:r>
    </w:p>
    <w:p w14:paraId="5CBB2C26" w14:textId="77777777" w:rsidR="00491D3A" w:rsidRDefault="009D70DB">
      <w:pPr>
        <w:ind w:left="1171" w:right="1014" w:hanging="420"/>
      </w:pPr>
      <w:r>
        <w:t xml:space="preserve">(b) if he is or has been an elected member of the legislature, by any other political party or by an elector whose name has been entered in any register of electors. </w:t>
      </w:r>
    </w:p>
    <w:p w14:paraId="13998CE4" w14:textId="77777777" w:rsidR="00491D3A" w:rsidRDefault="009D70DB">
      <w:pPr>
        <w:spacing w:after="0" w:line="259" w:lineRule="auto"/>
        <w:ind w:left="480" w:right="0" w:firstLine="0"/>
        <w:jc w:val="left"/>
      </w:pPr>
      <w:r>
        <w:rPr>
          <w:b/>
          <w:sz w:val="16"/>
        </w:rPr>
        <w:t xml:space="preserve"> </w:t>
      </w:r>
    </w:p>
    <w:p w14:paraId="04BECD90" w14:textId="77777777" w:rsidR="00491D3A" w:rsidRDefault="009D70DB">
      <w:pPr>
        <w:spacing w:after="0" w:line="259" w:lineRule="auto"/>
        <w:ind w:left="588" w:right="0" w:firstLine="0"/>
        <w:jc w:val="left"/>
      </w:pPr>
      <w:r>
        <w:rPr>
          <w:sz w:val="20"/>
        </w:rPr>
        <w:t xml:space="preserve"> </w:t>
      </w:r>
    </w:p>
    <w:p w14:paraId="26E0D2C6" w14:textId="77777777" w:rsidR="00491D3A" w:rsidRDefault="009D70DB">
      <w:pPr>
        <w:ind w:left="9" w:right="1016" w:firstLine="480"/>
      </w:pPr>
      <w:r>
        <w:rPr>
          <w:sz w:val="31"/>
          <w:vertAlign w:val="subscript"/>
        </w:rPr>
        <w:t xml:space="preserve">  </w:t>
      </w:r>
      <w:r>
        <w:rPr>
          <w:b/>
          <w:i/>
          <w:vertAlign w:val="superscript"/>
        </w:rPr>
        <w:t>17</w:t>
      </w:r>
      <w:r>
        <w:t>[(2) No person who has been</w:t>
      </w:r>
      <w:r>
        <w:t xml:space="preserve"> twice elected to the office of President by the People, shall be qualified thereafter to be elected to such office by the People.] </w:t>
      </w:r>
    </w:p>
    <w:p w14:paraId="1A02B805" w14:textId="77777777" w:rsidR="00491D3A" w:rsidRDefault="009D70DB">
      <w:pPr>
        <w:spacing w:after="66" w:line="259" w:lineRule="auto"/>
        <w:ind w:left="480" w:right="0" w:firstLine="0"/>
        <w:jc w:val="left"/>
      </w:pPr>
      <w:r>
        <w:rPr>
          <w:sz w:val="16"/>
        </w:rPr>
        <w:t xml:space="preserve"> </w:t>
      </w:r>
    </w:p>
    <w:p w14:paraId="755A533B" w14:textId="77777777" w:rsidR="00491D3A" w:rsidRDefault="009D70DB">
      <w:pPr>
        <w:ind w:left="9" w:right="1018" w:firstLine="480"/>
      </w:pPr>
      <w:r>
        <w:t xml:space="preserve"> </w:t>
      </w:r>
      <w:r>
        <w:t xml:space="preserve">(3) The poll for the election of the President shall be taken not less than one month and not more than two months before the expiration of the term of office of the President in office. </w:t>
      </w:r>
    </w:p>
    <w:p w14:paraId="25380036" w14:textId="77777777" w:rsidR="00491D3A" w:rsidRDefault="009D70DB">
      <w:pPr>
        <w:spacing w:after="0" w:line="259" w:lineRule="auto"/>
        <w:ind w:left="480" w:right="0" w:firstLine="0"/>
        <w:jc w:val="left"/>
      </w:pPr>
      <w:r>
        <w:rPr>
          <w:sz w:val="16"/>
        </w:rPr>
        <w:t xml:space="preserve"> </w:t>
      </w:r>
    </w:p>
    <w:p w14:paraId="706CE22B" w14:textId="77777777" w:rsidR="00491D3A" w:rsidRDefault="009D70DB">
      <w:pPr>
        <w:spacing w:after="0" w:line="259" w:lineRule="auto"/>
        <w:ind w:left="475" w:right="0"/>
        <w:jc w:val="left"/>
      </w:pPr>
      <w:r>
        <w:rPr>
          <w:b/>
          <w:i/>
          <w:sz w:val="14"/>
        </w:rPr>
        <w:t>18</w:t>
      </w:r>
    </w:p>
    <w:p w14:paraId="1C2D8190" w14:textId="77777777" w:rsidR="00491D3A" w:rsidRDefault="009D70DB">
      <w:pPr>
        <w:ind w:left="9" w:right="1016" w:firstLine="624"/>
      </w:pPr>
      <w:r>
        <w:lastRenderedPageBreak/>
        <w:t xml:space="preserve">[(3A) </w:t>
      </w:r>
      <w:r>
        <w:t>(a) (</w:t>
      </w:r>
      <w:proofErr w:type="spellStart"/>
      <w:r>
        <w:t>i</w:t>
      </w:r>
      <w:proofErr w:type="spellEnd"/>
      <w:r>
        <w:t xml:space="preserve">) Notwithstanding anything to the contrary in the preceding provisions of this Chapter, the President may, </w:t>
      </w:r>
      <w:r>
        <w:rPr>
          <w:b/>
          <w:i/>
          <w:vertAlign w:val="superscript"/>
        </w:rPr>
        <w:t>19</w:t>
      </w:r>
      <w:r>
        <w:rPr>
          <w:b/>
        </w:rPr>
        <w:t>[</w:t>
      </w:r>
      <w:r>
        <w:t xml:space="preserve">at any time after the expiration of four </w:t>
      </w:r>
    </w:p>
    <w:p w14:paraId="18D02132" w14:textId="77777777" w:rsidR="00491D3A" w:rsidRDefault="009D70DB">
      <w:pPr>
        <w:spacing w:after="65" w:line="259" w:lineRule="auto"/>
        <w:ind w:left="-36" w:right="-879" w:firstLine="0"/>
        <w:jc w:val="left"/>
      </w:pPr>
      <w:r>
        <w:rPr>
          <w:rFonts w:ascii="Calibri" w:eastAsia="Calibri" w:hAnsi="Calibri" w:cs="Calibri"/>
          <w:noProof/>
        </w:rPr>
        <mc:AlternateContent>
          <mc:Choice Requires="wpg">
            <w:drawing>
              <wp:inline distT="0" distB="0" distL="0" distR="0" wp14:anchorId="6E4518F0" wp14:editId="6BDAA1D3">
                <wp:extent cx="4391063" cy="9525"/>
                <wp:effectExtent l="0" t="0" r="0" b="0"/>
                <wp:docPr id="269560" name="Group 269560"/>
                <wp:cNvGraphicFramePr/>
                <a:graphic xmlns:a="http://schemas.openxmlformats.org/drawingml/2006/main">
                  <a:graphicData uri="http://schemas.microsoft.com/office/word/2010/wordprocessingGroup">
                    <wpg:wgp>
                      <wpg:cNvGrpSpPr/>
                      <wpg:grpSpPr>
                        <a:xfrm>
                          <a:off x="0" y="0"/>
                          <a:ext cx="4391063" cy="9525"/>
                          <a:chOff x="0" y="0"/>
                          <a:chExt cx="4391063" cy="9525"/>
                        </a:xfrm>
                      </wpg:grpSpPr>
                      <wps:wsp>
                        <wps:cNvPr id="7827" name="Shape 7827"/>
                        <wps:cNvSpPr/>
                        <wps:spPr>
                          <a:xfrm>
                            <a:off x="0" y="0"/>
                            <a:ext cx="4391063" cy="0"/>
                          </a:xfrm>
                          <a:custGeom>
                            <a:avLst/>
                            <a:gdLst/>
                            <a:ahLst/>
                            <a:cxnLst/>
                            <a:rect l="0" t="0" r="0" b="0"/>
                            <a:pathLst>
                              <a:path w="4391063">
                                <a:moveTo>
                                  <a:pt x="0" y="0"/>
                                </a:moveTo>
                                <a:lnTo>
                                  <a:pt x="4391063"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69560" style="width:345.753pt;height:0.75pt;mso-position-horizontal-relative:char;mso-position-vertical-relative:line" coordsize="43910,95">
                <v:shape id="Shape 7827" style="position:absolute;width:43910;height:0;left:0;top:0;" coordsize="4391063,0" path="m0,0l4391063,0">
                  <v:stroke weight="0.75pt" endcap="round" joinstyle="round" on="true" color="#000000"/>
                  <v:fill on="false" color="#000000" opacity="0"/>
                </v:shape>
              </v:group>
            </w:pict>
          </mc:Fallback>
        </mc:AlternateContent>
      </w:r>
    </w:p>
    <w:p w14:paraId="03963144" w14:textId="77777777" w:rsidR="00491D3A" w:rsidRDefault="009D70DB">
      <w:pPr>
        <w:numPr>
          <w:ilvl w:val="0"/>
          <w:numId w:val="35"/>
        </w:numPr>
        <w:spacing w:after="3" w:line="267" w:lineRule="auto"/>
        <w:ind w:right="0" w:hanging="331"/>
        <w:jc w:val="left"/>
      </w:pPr>
      <w:r>
        <w:rPr>
          <w:sz w:val="18"/>
        </w:rPr>
        <w:t xml:space="preserve">- Substituted by the Nineteenth Amendment to the Constitution Sec. 3. </w:t>
      </w:r>
    </w:p>
    <w:p w14:paraId="33ECB6BA" w14:textId="77777777" w:rsidR="00491D3A" w:rsidRDefault="009D70DB">
      <w:pPr>
        <w:numPr>
          <w:ilvl w:val="0"/>
          <w:numId w:val="35"/>
        </w:numPr>
        <w:spacing w:after="3" w:line="267" w:lineRule="auto"/>
        <w:ind w:right="0" w:hanging="331"/>
        <w:jc w:val="left"/>
      </w:pPr>
      <w:r>
        <w:rPr>
          <w:sz w:val="18"/>
        </w:rPr>
        <w:t>Inserted by the Nineteent</w:t>
      </w:r>
      <w:r>
        <w:rPr>
          <w:sz w:val="18"/>
        </w:rPr>
        <w:t xml:space="preserve">h Amendment to the Constitution Sec. 4(1). </w:t>
      </w:r>
    </w:p>
    <w:p w14:paraId="1B2AB9D1" w14:textId="77777777" w:rsidR="00491D3A" w:rsidRDefault="009D70DB">
      <w:pPr>
        <w:numPr>
          <w:ilvl w:val="0"/>
          <w:numId w:val="35"/>
        </w:numPr>
        <w:spacing w:after="3" w:line="267" w:lineRule="auto"/>
        <w:ind w:right="0" w:hanging="331"/>
        <w:jc w:val="left"/>
      </w:pPr>
      <w:r>
        <w:rPr>
          <w:sz w:val="18"/>
        </w:rPr>
        <w:t xml:space="preserve">Inserted by the Third Amendment to the Constitution Sec. 2(1). </w:t>
      </w:r>
    </w:p>
    <w:p w14:paraId="51273BE6" w14:textId="77777777" w:rsidR="00491D3A" w:rsidRDefault="009D70DB">
      <w:pPr>
        <w:numPr>
          <w:ilvl w:val="0"/>
          <w:numId w:val="35"/>
        </w:numPr>
        <w:spacing w:after="3" w:line="267" w:lineRule="auto"/>
        <w:ind w:right="0" w:hanging="331"/>
        <w:jc w:val="left"/>
      </w:pPr>
      <w:r>
        <w:rPr>
          <w:sz w:val="18"/>
        </w:rPr>
        <w:t xml:space="preserve">Substituted by the Eighteenth Amendment to the Constitution Sec. 2(2)(a). </w:t>
      </w:r>
    </w:p>
    <w:p w14:paraId="6931D080" w14:textId="77777777" w:rsidR="00491D3A" w:rsidRDefault="009D70DB">
      <w:pPr>
        <w:ind w:left="1450" w:right="708"/>
      </w:pPr>
      <w:r>
        <w:t xml:space="preserve">years from the </w:t>
      </w:r>
      <w:r>
        <w:rPr>
          <w:b/>
          <w:i/>
          <w:vertAlign w:val="superscript"/>
        </w:rPr>
        <w:footnoteReference w:id="7"/>
      </w:r>
      <w:r>
        <w:t>[commencement of his first term of office,] by Proclamat</w:t>
      </w:r>
      <w:r>
        <w:t xml:space="preserve">ion, declare his intention] of appealing to the People for a mandate to hold office, </w:t>
      </w:r>
      <w:r>
        <w:rPr>
          <w:b/>
          <w:i/>
          <w:vertAlign w:val="superscript"/>
        </w:rPr>
        <w:footnoteReference w:id="8"/>
      </w:r>
      <w:r>
        <w:rPr>
          <w:b/>
          <w:i/>
          <w:vertAlign w:val="superscript"/>
        </w:rPr>
        <w:footnoteReference w:id="9"/>
      </w:r>
      <w:r>
        <w:t xml:space="preserve">[by election, for a second term.] </w:t>
      </w:r>
    </w:p>
    <w:p w14:paraId="3718B88F" w14:textId="77777777" w:rsidR="00491D3A" w:rsidRDefault="009D70DB">
      <w:pPr>
        <w:spacing w:after="0" w:line="259" w:lineRule="auto"/>
        <w:ind w:left="1921" w:right="0" w:firstLine="0"/>
        <w:jc w:val="left"/>
      </w:pPr>
      <w:r>
        <w:rPr>
          <w:b/>
          <w:sz w:val="16"/>
        </w:rPr>
        <w:t xml:space="preserve"> </w:t>
      </w:r>
    </w:p>
    <w:p w14:paraId="4A6D1BAB" w14:textId="77777777" w:rsidR="00491D3A" w:rsidRDefault="009D70DB">
      <w:pPr>
        <w:spacing w:after="36" w:line="216" w:lineRule="auto"/>
        <w:ind w:left="2065" w:right="4286" w:hanging="144"/>
      </w:pPr>
      <w:r>
        <w:rPr>
          <w:b/>
          <w:i/>
          <w:sz w:val="14"/>
        </w:rPr>
        <w:t xml:space="preserve">22 </w:t>
      </w:r>
      <w:r>
        <w:t xml:space="preserve">[Repealed] </w:t>
      </w:r>
    </w:p>
    <w:p w14:paraId="56CB412B" w14:textId="77777777" w:rsidR="00491D3A" w:rsidRDefault="009D70DB">
      <w:pPr>
        <w:spacing w:after="41" w:line="259" w:lineRule="auto"/>
        <w:ind w:left="1921" w:right="0" w:firstLine="0"/>
        <w:jc w:val="left"/>
      </w:pPr>
      <w:r>
        <w:rPr>
          <w:b/>
          <w:sz w:val="16"/>
        </w:rPr>
        <w:t xml:space="preserve"> </w:t>
      </w:r>
    </w:p>
    <w:p w14:paraId="4E8FE47D" w14:textId="77777777" w:rsidR="00491D3A" w:rsidRDefault="009D70DB">
      <w:pPr>
        <w:ind w:left="1440" w:right="712" w:firstLine="481"/>
      </w:pPr>
      <w:r>
        <w:t>(ii) Upon the making of a Proclamation under       sub-</w:t>
      </w:r>
      <w:r>
        <w:t>paragraph (</w:t>
      </w:r>
      <w:proofErr w:type="spellStart"/>
      <w:r>
        <w:t>i</w:t>
      </w:r>
      <w:proofErr w:type="spellEnd"/>
      <w:r>
        <w:t xml:space="preserve">) the Commissioner of Elections shall be required to take a poll for the election of the President. </w:t>
      </w:r>
    </w:p>
    <w:p w14:paraId="013D6F66" w14:textId="77777777" w:rsidR="00491D3A" w:rsidRDefault="009D70DB">
      <w:pPr>
        <w:spacing w:after="44" w:line="259" w:lineRule="auto"/>
        <w:ind w:left="1921" w:right="0" w:firstLine="0"/>
        <w:jc w:val="left"/>
      </w:pPr>
      <w:r>
        <w:rPr>
          <w:b/>
          <w:sz w:val="16"/>
        </w:rPr>
        <w:t xml:space="preserve"> </w:t>
      </w:r>
    </w:p>
    <w:p w14:paraId="2CE74352" w14:textId="77777777" w:rsidR="00491D3A" w:rsidRDefault="009D70DB">
      <w:pPr>
        <w:numPr>
          <w:ilvl w:val="3"/>
          <w:numId w:val="36"/>
        </w:numPr>
        <w:ind w:right="708" w:firstLine="481"/>
      </w:pPr>
      <w:r>
        <w:t>If, at any time after the date of Proclamation referred to in paragraph (a), and before the close of the poll at the election held in pursuan</w:t>
      </w:r>
      <w:r>
        <w:t>ce of such Proclamation, the President in office dies, such Proclamation shall be deemed to have been revoked with effect from the date   of such death and the election to be held in pursuance of such Proclamation shall be deemed to be cancelled. The vacan</w:t>
      </w:r>
      <w:r>
        <w:t xml:space="preserve">cy in the office of the President caused by such </w:t>
      </w:r>
      <w:r>
        <w:lastRenderedPageBreak/>
        <w:t xml:space="preserve">death shall be filled in accordance with the provisions of Article 40. </w:t>
      </w:r>
    </w:p>
    <w:p w14:paraId="3F0E5B29" w14:textId="77777777" w:rsidR="00491D3A" w:rsidRDefault="009D70DB">
      <w:pPr>
        <w:spacing w:after="41" w:line="259" w:lineRule="auto"/>
        <w:ind w:left="1921" w:right="0" w:firstLine="0"/>
        <w:jc w:val="left"/>
      </w:pPr>
      <w:r>
        <w:rPr>
          <w:b/>
          <w:sz w:val="16"/>
        </w:rPr>
        <w:t xml:space="preserve"> </w:t>
      </w:r>
    </w:p>
    <w:p w14:paraId="24CC05FB" w14:textId="77777777" w:rsidR="00491D3A" w:rsidRDefault="009D70DB">
      <w:pPr>
        <w:numPr>
          <w:ilvl w:val="3"/>
          <w:numId w:val="36"/>
        </w:numPr>
        <w:ind w:right="708" w:firstLine="481"/>
      </w:pPr>
      <w:r>
        <w:t>(</w:t>
      </w:r>
      <w:proofErr w:type="spellStart"/>
      <w:r>
        <w:t>i</w:t>
      </w:r>
      <w:proofErr w:type="spellEnd"/>
      <w:r>
        <w:t xml:space="preserve">) If, at any time between the close of the poll at an election held under this paragraph and the declaration of the result of such </w:t>
      </w:r>
      <w:r>
        <w:t xml:space="preserve">election, a candidate at such election dies, the Commissioner of Elections shall proceed with the count and declare the result of such election, notwithstanding the death of such candidate. </w:t>
      </w:r>
    </w:p>
    <w:p w14:paraId="420E3451" w14:textId="77777777" w:rsidR="00491D3A" w:rsidRDefault="009D70DB">
      <w:pPr>
        <w:spacing w:after="42" w:line="259" w:lineRule="auto"/>
        <w:ind w:left="1921" w:right="0" w:firstLine="0"/>
        <w:jc w:val="left"/>
      </w:pPr>
      <w:r>
        <w:rPr>
          <w:b/>
          <w:sz w:val="16"/>
        </w:rPr>
        <w:t xml:space="preserve"> </w:t>
      </w:r>
    </w:p>
    <w:p w14:paraId="35F9E1DD" w14:textId="77777777" w:rsidR="00491D3A" w:rsidRDefault="009D70DB">
      <w:pPr>
        <w:numPr>
          <w:ilvl w:val="3"/>
          <w:numId w:val="37"/>
        </w:numPr>
        <w:ind w:right="374" w:firstLine="481"/>
      </w:pPr>
      <w:r>
        <w:t>If the person entitled to be declared elected as President is d</w:t>
      </w:r>
      <w:r>
        <w:t xml:space="preserve">ead at the time of the declaration of the result of such election, the Commissioner of Elections shall not declare the result of such election but shall take a fresh poll for the election of the President. </w:t>
      </w:r>
    </w:p>
    <w:p w14:paraId="4E5ABE57" w14:textId="77777777" w:rsidR="00491D3A" w:rsidRDefault="009D70DB">
      <w:pPr>
        <w:spacing w:after="41" w:line="259" w:lineRule="auto"/>
        <w:ind w:left="1921" w:right="0" w:firstLine="0"/>
        <w:jc w:val="left"/>
      </w:pPr>
      <w:r>
        <w:rPr>
          <w:b/>
          <w:sz w:val="16"/>
        </w:rPr>
        <w:t xml:space="preserve"> </w:t>
      </w:r>
    </w:p>
    <w:p w14:paraId="0A44EE65" w14:textId="77777777" w:rsidR="00491D3A" w:rsidRDefault="009D70DB">
      <w:pPr>
        <w:numPr>
          <w:ilvl w:val="3"/>
          <w:numId w:val="37"/>
        </w:numPr>
        <w:ind w:right="374" w:firstLine="481"/>
      </w:pPr>
      <w:r>
        <w:t>If by reason of the death referred to in             sub-paragraph (</w:t>
      </w:r>
      <w:proofErr w:type="spellStart"/>
      <w:r>
        <w:t>i</w:t>
      </w:r>
      <w:proofErr w:type="spellEnd"/>
      <w:r>
        <w:t xml:space="preserve">) there is a vacancy in the office of President, </w:t>
      </w:r>
    </w:p>
    <w:p w14:paraId="117A438E" w14:textId="77777777" w:rsidR="00491D3A" w:rsidRDefault="009D70DB">
      <w:pPr>
        <w:ind w:left="19" w:right="859"/>
      </w:pPr>
      <w:r>
        <w:t>the Prime Minister shall act in the office of President during the period between the occurrence of such vacancy and the assumption of of</w:t>
      </w:r>
      <w:r>
        <w:t xml:space="preserve">fice by the new President and shall appoint one of the other Ministers of the Cabinet to act in the office of Prime Minister: </w:t>
      </w:r>
    </w:p>
    <w:p w14:paraId="1A7E4E2B" w14:textId="77777777" w:rsidR="00491D3A" w:rsidRDefault="009D70DB">
      <w:pPr>
        <w:spacing w:after="85" w:line="259" w:lineRule="auto"/>
        <w:ind w:left="2012" w:right="0" w:firstLine="0"/>
        <w:jc w:val="left"/>
      </w:pPr>
      <w:r>
        <w:rPr>
          <w:sz w:val="14"/>
        </w:rPr>
        <w:t xml:space="preserve"> </w:t>
      </w:r>
    </w:p>
    <w:p w14:paraId="7A898835" w14:textId="77777777" w:rsidR="00491D3A" w:rsidRDefault="009D70DB">
      <w:pPr>
        <w:ind w:left="9" w:right="860" w:firstLine="480"/>
      </w:pPr>
      <w:r>
        <w:t xml:space="preserve"> Provided that if the office of Prime Minister be then vacant or the Prime Minister is unable   to act, the Speaker shall act i</w:t>
      </w:r>
      <w:r>
        <w:t xml:space="preserve">n the office of President. </w:t>
      </w:r>
    </w:p>
    <w:p w14:paraId="093B4920" w14:textId="77777777" w:rsidR="00491D3A" w:rsidRDefault="009D70DB">
      <w:pPr>
        <w:spacing w:after="85" w:line="259" w:lineRule="auto"/>
        <w:ind w:left="2012" w:right="0" w:firstLine="0"/>
        <w:jc w:val="left"/>
      </w:pPr>
      <w:r>
        <w:rPr>
          <w:sz w:val="14"/>
        </w:rPr>
        <w:t xml:space="preserve"> </w:t>
      </w:r>
    </w:p>
    <w:p w14:paraId="42710B72" w14:textId="77777777" w:rsidR="00491D3A" w:rsidRDefault="009D70DB">
      <w:pPr>
        <w:numPr>
          <w:ilvl w:val="1"/>
          <w:numId w:val="35"/>
        </w:numPr>
        <w:ind w:right="344" w:firstLine="480"/>
      </w:pPr>
      <w:r>
        <w:t xml:space="preserve">The person declared elected as President at an election held under this paragraph shall, if such person – </w:t>
      </w:r>
    </w:p>
    <w:p w14:paraId="05D0DE72" w14:textId="77777777" w:rsidR="00491D3A" w:rsidRDefault="009D70DB">
      <w:pPr>
        <w:spacing w:after="137" w:line="259" w:lineRule="auto"/>
        <w:ind w:left="2012" w:right="0" w:firstLine="0"/>
        <w:jc w:val="left"/>
      </w:pPr>
      <w:r>
        <w:rPr>
          <w:sz w:val="12"/>
        </w:rPr>
        <w:t xml:space="preserve"> </w:t>
      </w:r>
    </w:p>
    <w:p w14:paraId="38F28093" w14:textId="77777777" w:rsidR="00491D3A" w:rsidRDefault="009D70DB">
      <w:pPr>
        <w:numPr>
          <w:ilvl w:val="2"/>
          <w:numId w:val="35"/>
        </w:numPr>
        <w:ind w:right="664" w:hanging="365"/>
      </w:pPr>
      <w:r>
        <w:lastRenderedPageBreak/>
        <w:t xml:space="preserve">is the President in office, hold office </w:t>
      </w:r>
      <w:r>
        <w:rPr>
          <w:b/>
          <w:i/>
          <w:vertAlign w:val="superscript"/>
        </w:rPr>
        <w:t>23</w:t>
      </w:r>
      <w:r>
        <w:t>[for a term of five years] commencing on such date in the year in which that election is held (being a date after such election) or in the succeeding year, as corresponds to the date on which his first term of office commenced, whichever date is earlier; o</w:t>
      </w:r>
      <w:r>
        <w:t xml:space="preserve">r </w:t>
      </w:r>
    </w:p>
    <w:p w14:paraId="4A3B53FB" w14:textId="77777777" w:rsidR="00491D3A" w:rsidRDefault="009D70DB">
      <w:pPr>
        <w:spacing w:after="102" w:line="259" w:lineRule="auto"/>
        <w:ind w:left="1140" w:right="0" w:firstLine="0"/>
        <w:jc w:val="left"/>
      </w:pPr>
      <w:r>
        <w:rPr>
          <w:sz w:val="12"/>
        </w:rPr>
        <w:t xml:space="preserve"> </w:t>
      </w:r>
    </w:p>
    <w:p w14:paraId="61119016" w14:textId="77777777" w:rsidR="00491D3A" w:rsidRDefault="009D70DB">
      <w:pPr>
        <w:numPr>
          <w:ilvl w:val="2"/>
          <w:numId w:val="35"/>
        </w:numPr>
        <w:ind w:right="664" w:hanging="365"/>
      </w:pPr>
      <w:r>
        <w:t xml:space="preserve">is not the President in office, hold </w:t>
      </w:r>
      <w:proofErr w:type="gramStart"/>
      <w:r>
        <w:t xml:space="preserve">office,   </w:t>
      </w:r>
      <w:proofErr w:type="gramEnd"/>
      <w:r>
        <w:t xml:space="preserve">  </w:t>
      </w:r>
      <w:r>
        <w:rPr>
          <w:b/>
          <w:i/>
          <w:sz w:val="14"/>
        </w:rPr>
        <w:t>24</w:t>
      </w:r>
    </w:p>
    <w:p w14:paraId="79D175E7" w14:textId="77777777" w:rsidR="00491D3A" w:rsidRDefault="009D70DB">
      <w:pPr>
        <w:ind w:left="1140" w:right="872" w:firstLine="144"/>
      </w:pPr>
      <w:r>
        <w:t xml:space="preserve">[for a term of five years] commencing on the date on which the result of such election is declared. </w:t>
      </w:r>
    </w:p>
    <w:p w14:paraId="73A51DEB" w14:textId="77777777" w:rsidR="00491D3A" w:rsidRDefault="009D70DB">
      <w:pPr>
        <w:spacing w:after="102" w:line="259" w:lineRule="auto"/>
        <w:ind w:left="1140" w:right="0" w:firstLine="0"/>
        <w:jc w:val="left"/>
      </w:pPr>
      <w:r>
        <w:rPr>
          <w:sz w:val="12"/>
        </w:rPr>
        <w:t xml:space="preserve"> </w:t>
      </w:r>
    </w:p>
    <w:p w14:paraId="2079BC14" w14:textId="77777777" w:rsidR="00491D3A" w:rsidRDefault="009D70DB">
      <w:pPr>
        <w:numPr>
          <w:ilvl w:val="1"/>
          <w:numId w:val="35"/>
        </w:numPr>
        <w:ind w:right="344" w:firstLine="480"/>
      </w:pPr>
      <w:r>
        <w:t xml:space="preserve">A person succeeding to the office of President under the provisions of Article 40 shall not be entitled     to exercise the right conferred on a President by            sub-paragraph (a) of this paragraph. </w:t>
      </w:r>
    </w:p>
    <w:p w14:paraId="793120E8" w14:textId="77777777" w:rsidR="00491D3A" w:rsidRDefault="009D70DB">
      <w:pPr>
        <w:spacing w:after="56" w:line="259" w:lineRule="auto"/>
        <w:ind w:left="480" w:right="0" w:firstLine="0"/>
        <w:jc w:val="left"/>
      </w:pPr>
      <w:r>
        <w:rPr>
          <w:sz w:val="16"/>
        </w:rPr>
        <w:t xml:space="preserve"> </w:t>
      </w:r>
    </w:p>
    <w:p w14:paraId="6CC855B8" w14:textId="77777777" w:rsidR="00491D3A" w:rsidRDefault="009D70DB">
      <w:pPr>
        <w:numPr>
          <w:ilvl w:val="1"/>
          <w:numId w:val="35"/>
        </w:numPr>
        <w:ind w:right="344" w:firstLine="480"/>
      </w:pPr>
      <w:r>
        <w:t xml:space="preserve">For the purposes of this paragraph, the </w:t>
      </w:r>
      <w:proofErr w:type="gramStart"/>
      <w:r>
        <w:t xml:space="preserve">first  </w:t>
      </w:r>
      <w:r>
        <w:t>term</w:t>
      </w:r>
      <w:proofErr w:type="gramEnd"/>
      <w:r>
        <w:t xml:space="preserve"> of office of the first President referred to in      </w:t>
      </w:r>
    </w:p>
    <w:p w14:paraId="5C8D7458" w14:textId="77777777" w:rsidR="00491D3A" w:rsidRDefault="009D70DB">
      <w:pPr>
        <w:ind w:left="19" w:right="44"/>
      </w:pPr>
      <w:r>
        <w:t xml:space="preserve">Article 160 shall be deemed to have commenced on February 4, 1978.] </w:t>
      </w:r>
    </w:p>
    <w:p w14:paraId="39B54197" w14:textId="77777777" w:rsidR="00491D3A" w:rsidRDefault="009D70DB">
      <w:pPr>
        <w:spacing w:after="0" w:line="259" w:lineRule="auto"/>
        <w:ind w:left="480" w:right="0" w:firstLine="0"/>
        <w:jc w:val="left"/>
      </w:pPr>
      <w:r>
        <w:rPr>
          <w:sz w:val="16"/>
        </w:rPr>
        <w:t xml:space="preserve"> </w:t>
      </w:r>
    </w:p>
    <w:p w14:paraId="79A20DBA" w14:textId="77777777" w:rsidR="00491D3A" w:rsidRDefault="009D70DB">
      <w:pPr>
        <w:spacing w:line="216" w:lineRule="auto"/>
        <w:ind w:left="9" w:right="860" w:firstLine="480"/>
      </w:pPr>
      <w:r>
        <w:rPr>
          <w:b/>
          <w:i/>
          <w:sz w:val="14"/>
        </w:rPr>
        <w:t xml:space="preserve">25 </w:t>
      </w:r>
      <w:r>
        <w:t xml:space="preserve">[(4) Where a poll for the election of a President is taken, the term of office of the person elected as President </w:t>
      </w:r>
    </w:p>
    <w:p w14:paraId="58F58A89" w14:textId="77777777" w:rsidR="00491D3A" w:rsidRDefault="009D70DB">
      <w:pPr>
        <w:spacing w:after="190" w:line="259" w:lineRule="auto"/>
        <w:ind w:left="-58" w:right="-835" w:firstLine="0"/>
        <w:jc w:val="left"/>
      </w:pPr>
      <w:r>
        <w:rPr>
          <w:rFonts w:ascii="Calibri" w:eastAsia="Calibri" w:hAnsi="Calibri" w:cs="Calibri"/>
          <w:noProof/>
        </w:rPr>
        <mc:AlternateContent>
          <mc:Choice Requires="wpg">
            <w:drawing>
              <wp:inline distT="0" distB="0" distL="0" distR="0" wp14:anchorId="3D7F188F" wp14:editId="4FDDF7FF">
                <wp:extent cx="4391025" cy="9525"/>
                <wp:effectExtent l="0" t="0" r="0" b="0"/>
                <wp:docPr id="270174" name="Group 270174"/>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8077" name="Shape 8077"/>
                        <wps:cNvSpPr/>
                        <wps:spPr>
                          <a:xfrm>
                            <a:off x="0" y="0"/>
                            <a:ext cx="4391025" cy="0"/>
                          </a:xfrm>
                          <a:custGeom>
                            <a:avLst/>
                            <a:gdLst/>
                            <a:ahLst/>
                            <a:cxnLst/>
                            <a:rect l="0" t="0" r="0" b="0"/>
                            <a:pathLst>
                              <a:path w="4391025">
                                <a:moveTo>
                                  <a:pt x="0" y="0"/>
                                </a:moveTo>
                                <a:lnTo>
                                  <a:pt x="439102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0174" style="width:345.75pt;height:0.75pt;mso-position-horizontal-relative:char;mso-position-vertical-relative:line" coordsize="43910,95">
                <v:shape id="Shape 8077" style="position:absolute;width:43910;height:0;left:0;top:0;" coordsize="4391025,0" path="m0,0l4391025,0">
                  <v:stroke weight="0.75pt" endcap="round" joinstyle="round" on="true" color="#000000"/>
                  <v:fill on="false" color="#000000" opacity="0"/>
                </v:shape>
              </v:group>
            </w:pict>
          </mc:Fallback>
        </mc:AlternateContent>
      </w:r>
    </w:p>
    <w:p w14:paraId="5ED08E3F" w14:textId="77777777" w:rsidR="00491D3A" w:rsidRDefault="009D70DB">
      <w:pPr>
        <w:numPr>
          <w:ilvl w:val="0"/>
          <w:numId w:val="38"/>
        </w:numPr>
        <w:spacing w:after="3" w:line="259" w:lineRule="auto"/>
        <w:ind w:right="19" w:hanging="331"/>
        <w:jc w:val="left"/>
      </w:pPr>
      <w:r>
        <w:rPr>
          <w:sz w:val="18"/>
        </w:rPr>
        <w:t>Substi</w:t>
      </w:r>
      <w:r>
        <w:rPr>
          <w:sz w:val="18"/>
        </w:rPr>
        <w:t xml:space="preserve">tuted by the Nineteenth Amendment to the Constitution Sec. 4(2)(b). </w:t>
      </w:r>
    </w:p>
    <w:p w14:paraId="01EDF6FC" w14:textId="77777777" w:rsidR="00491D3A" w:rsidRDefault="009D70DB">
      <w:pPr>
        <w:numPr>
          <w:ilvl w:val="0"/>
          <w:numId w:val="38"/>
        </w:numPr>
        <w:spacing w:after="3" w:line="267" w:lineRule="auto"/>
        <w:ind w:right="19" w:hanging="331"/>
        <w:jc w:val="left"/>
      </w:pPr>
      <w:r>
        <w:rPr>
          <w:sz w:val="18"/>
        </w:rPr>
        <w:t xml:space="preserve">Substituted by the Nineteenth Amendment to the Constitution Sec. 4(2)(b). 25 </w:t>
      </w:r>
      <w:r>
        <w:rPr>
          <w:sz w:val="18"/>
        </w:rPr>
        <w:t xml:space="preserve">Substituted by the Third Amendment to the Constitution Sec. 2(2). </w:t>
      </w:r>
    </w:p>
    <w:p w14:paraId="2128CAD6" w14:textId="77777777" w:rsidR="00491D3A" w:rsidRDefault="00491D3A">
      <w:pPr>
        <w:sectPr w:rsidR="00491D3A">
          <w:headerReference w:type="even" r:id="rId56"/>
          <w:headerReference w:type="default" r:id="rId57"/>
          <w:footerReference w:type="even" r:id="rId58"/>
          <w:footerReference w:type="default" r:id="rId59"/>
          <w:headerReference w:type="first" r:id="rId60"/>
          <w:footerReference w:type="first" r:id="rId61"/>
          <w:pgSz w:w="10318" w:h="14570"/>
          <w:pgMar w:top="2279" w:right="1773" w:bottom="1149" w:left="1738" w:header="1259" w:footer="861" w:gutter="0"/>
          <w:cols w:space="720"/>
        </w:sectPr>
      </w:pPr>
    </w:p>
    <w:p w14:paraId="34FA2A71" w14:textId="77777777" w:rsidR="00491D3A" w:rsidRDefault="009D70DB">
      <w:pPr>
        <w:ind w:left="19" w:right="44"/>
      </w:pPr>
      <w:r>
        <w:lastRenderedPageBreak/>
        <w:t xml:space="preserve">at such election shall commence on the expiration of the term of office of the President in office: </w:t>
      </w:r>
    </w:p>
    <w:p w14:paraId="7C3B1274" w14:textId="77777777" w:rsidR="00491D3A" w:rsidRDefault="009D70DB">
      <w:pPr>
        <w:spacing w:after="68" w:line="259" w:lineRule="auto"/>
        <w:ind w:left="421" w:right="0" w:firstLine="0"/>
        <w:jc w:val="left"/>
      </w:pPr>
      <w:r>
        <w:rPr>
          <w:sz w:val="16"/>
        </w:rPr>
        <w:t xml:space="preserve"> </w:t>
      </w:r>
    </w:p>
    <w:p w14:paraId="013FF171" w14:textId="77777777" w:rsidR="00491D3A" w:rsidRDefault="009D70DB">
      <w:pPr>
        <w:ind w:left="9" w:right="44" w:firstLine="481"/>
      </w:pPr>
      <w:r>
        <w:t xml:space="preserve">Provided that notwithstanding anything to the contrary in Article 40 – </w:t>
      </w:r>
    </w:p>
    <w:p w14:paraId="0D1E34ED" w14:textId="77777777" w:rsidR="00491D3A" w:rsidRDefault="009D70DB">
      <w:pPr>
        <w:spacing w:after="65" w:line="259" w:lineRule="auto"/>
        <w:ind w:left="421" w:right="0" w:firstLine="0"/>
        <w:jc w:val="left"/>
      </w:pPr>
      <w:r>
        <w:rPr>
          <w:sz w:val="16"/>
        </w:rPr>
        <w:t xml:space="preserve"> </w:t>
      </w:r>
    </w:p>
    <w:p w14:paraId="5AE11667" w14:textId="77777777" w:rsidR="00491D3A" w:rsidRDefault="009D70DB">
      <w:pPr>
        <w:numPr>
          <w:ilvl w:val="2"/>
          <w:numId w:val="40"/>
        </w:numPr>
        <w:ind w:right="110" w:hanging="420"/>
      </w:pPr>
      <w:r>
        <w:t>if any person declared elected as President at a poll for the election of a Pre</w:t>
      </w:r>
      <w:r>
        <w:t>sident dies at any time after his being declared elected as President and before the date on which his term of office would, but for his death, have commenced, the Commissioner of Elections, shall take a fresh poll for the election of a President. If the d</w:t>
      </w:r>
      <w:r>
        <w:t xml:space="preserve">ate fixed for such fresh poll is a date later than such first-mentioned date, the term of office of the person declared elected at such poll shall, notwithstanding the preceding provisions of this Article, be deemed to have commenced on such </w:t>
      </w:r>
      <w:proofErr w:type="spellStart"/>
      <w:r>
        <w:t>firstmentioned</w:t>
      </w:r>
      <w:proofErr w:type="spellEnd"/>
      <w:r>
        <w:t xml:space="preserve"> date. For the purposes only of Article 38(1)(d), the date of commencement of the term of office of the new President shall be the date of his election; </w:t>
      </w:r>
    </w:p>
    <w:p w14:paraId="08255C81" w14:textId="77777777" w:rsidR="00491D3A" w:rsidRDefault="009D70DB">
      <w:pPr>
        <w:spacing w:after="65" w:line="259" w:lineRule="auto"/>
        <w:ind w:left="421" w:right="0" w:firstLine="0"/>
        <w:jc w:val="left"/>
      </w:pPr>
      <w:r>
        <w:rPr>
          <w:sz w:val="16"/>
        </w:rPr>
        <w:t xml:space="preserve"> </w:t>
      </w:r>
    </w:p>
    <w:p w14:paraId="1C5A6C06" w14:textId="77777777" w:rsidR="00491D3A" w:rsidRDefault="009D70DB">
      <w:pPr>
        <w:numPr>
          <w:ilvl w:val="2"/>
          <w:numId w:val="40"/>
        </w:numPr>
        <w:ind w:right="110" w:hanging="420"/>
      </w:pPr>
      <w:r>
        <w:t>where the President in office is not a candidate or is not re-elected, at a poll for the election of a President, his term of office shall be deemed to have expired on the date on which the result of such election is declared. The person elected as Preside</w:t>
      </w:r>
      <w:r>
        <w:t xml:space="preserve">nt at such election shall assume office forthwith, but not later than two weeks from such date: </w:t>
      </w:r>
    </w:p>
    <w:p w14:paraId="53EEEDA2" w14:textId="77777777" w:rsidR="00491D3A" w:rsidRDefault="009D70DB">
      <w:pPr>
        <w:spacing w:after="65" w:line="259" w:lineRule="auto"/>
        <w:ind w:left="421" w:right="0" w:firstLine="0"/>
        <w:jc w:val="left"/>
      </w:pPr>
      <w:r>
        <w:rPr>
          <w:sz w:val="16"/>
        </w:rPr>
        <w:t xml:space="preserve"> </w:t>
      </w:r>
    </w:p>
    <w:p w14:paraId="101F3652" w14:textId="77777777" w:rsidR="00491D3A" w:rsidRDefault="009D70DB">
      <w:pPr>
        <w:ind w:left="1141" w:right="44" w:hanging="420"/>
      </w:pPr>
      <w:r>
        <w:t xml:space="preserve">  Provided that the President in office, notwithstanding anything to the contrary in Article 30, shall continue to exercise, perform and discharge the powers</w:t>
      </w:r>
      <w:r>
        <w:t xml:space="preserve">, duties and </w:t>
      </w:r>
      <w:proofErr w:type="gramStart"/>
      <w:r>
        <w:t>functions  of</w:t>
      </w:r>
      <w:proofErr w:type="gramEnd"/>
      <w:r>
        <w:t xml:space="preserve"> the office of President until the assumption  of office by the person declared elected as President. If the office of President becomes vacant, </w:t>
      </w:r>
      <w:proofErr w:type="gramStart"/>
      <w:r>
        <w:t>by  reason</w:t>
      </w:r>
      <w:proofErr w:type="gramEnd"/>
      <w:r>
        <w:t xml:space="preserve"> of  the  person  declared elected as President failing to assume office, t</w:t>
      </w:r>
      <w:r>
        <w:t xml:space="preserve">he President in office shall continue to exercise, perform and discharge the powers, duties and functions of the office of President, until the Prime Minister or if the office of Prime Minister be then vacant or if the Prime Minister be unable </w:t>
      </w:r>
      <w:r>
        <w:lastRenderedPageBreak/>
        <w:t xml:space="preserve">to act, the </w:t>
      </w:r>
      <w:r>
        <w:t xml:space="preserve">Speaker commences to act in the office of President in terms of Article 40; </w:t>
      </w:r>
    </w:p>
    <w:p w14:paraId="1873B2CC" w14:textId="77777777" w:rsidR="00491D3A" w:rsidRDefault="009D70DB">
      <w:pPr>
        <w:spacing w:after="58" w:line="259" w:lineRule="auto"/>
        <w:ind w:left="1440" w:right="0" w:firstLine="0"/>
        <w:jc w:val="left"/>
      </w:pPr>
      <w:r>
        <w:rPr>
          <w:sz w:val="16"/>
        </w:rPr>
        <w:t xml:space="preserve"> </w:t>
      </w:r>
    </w:p>
    <w:p w14:paraId="299EE8C5" w14:textId="77777777" w:rsidR="00491D3A" w:rsidRDefault="009D70DB">
      <w:pPr>
        <w:numPr>
          <w:ilvl w:val="2"/>
          <w:numId w:val="40"/>
        </w:numPr>
        <w:ind w:right="110" w:hanging="420"/>
      </w:pPr>
      <w:r>
        <w:t>if by reason of the death referred to in            sub-paragraph (a) there is a vacancy in the office of President, the Prime Minister shall act in the office of President duri</w:t>
      </w:r>
      <w:r>
        <w:t xml:space="preserve">ng the period between the occurrence of such vacancy and the assumption of office by the new President and shall appoint one of the other Ministers of the Cabinet to act as Prime Minister: </w:t>
      </w:r>
    </w:p>
    <w:p w14:paraId="50548AEF" w14:textId="77777777" w:rsidR="00491D3A" w:rsidRDefault="009D70DB">
      <w:pPr>
        <w:spacing w:after="89" w:line="259" w:lineRule="auto"/>
        <w:ind w:left="1440" w:right="0" w:firstLine="0"/>
        <w:jc w:val="left"/>
      </w:pPr>
      <w:r>
        <w:rPr>
          <w:sz w:val="16"/>
        </w:rPr>
        <w:t xml:space="preserve"> </w:t>
      </w:r>
      <w:r>
        <w:rPr>
          <w:sz w:val="16"/>
        </w:rPr>
        <w:tab/>
        <w:t xml:space="preserve"> </w:t>
      </w:r>
    </w:p>
    <w:p w14:paraId="5662C399" w14:textId="77777777" w:rsidR="00491D3A" w:rsidRDefault="009D70DB">
      <w:pPr>
        <w:tabs>
          <w:tab w:val="center" w:pos="720"/>
          <w:tab w:val="center" w:pos="1140"/>
          <w:tab w:val="center" w:pos="3541"/>
        </w:tabs>
        <w:spacing w:after="4" w:line="265" w:lineRule="auto"/>
        <w:ind w:left="0" w:right="0" w:firstLine="0"/>
        <w:jc w:val="left"/>
      </w:pPr>
      <w:r>
        <w:rPr>
          <w:rFonts w:ascii="Calibri" w:eastAsia="Calibri" w:hAnsi="Calibri" w:cs="Calibri"/>
        </w:rPr>
        <w:tab/>
      </w:r>
      <w:r>
        <w:t xml:space="preserve"> </w:t>
      </w:r>
      <w:r>
        <w:tab/>
        <w:t xml:space="preserve"> </w:t>
      </w:r>
      <w:r>
        <w:tab/>
        <w:t xml:space="preserve">Provided that if the office of Prime </w:t>
      </w:r>
    </w:p>
    <w:p w14:paraId="25F69714" w14:textId="77777777" w:rsidR="00491D3A" w:rsidRDefault="009D70DB">
      <w:pPr>
        <w:ind w:left="1150" w:right="657"/>
      </w:pPr>
      <w:r>
        <w:t>Minister be then va</w:t>
      </w:r>
      <w:r>
        <w:t xml:space="preserve">cant or the Prime Minister is unable to act, the Speaker shall act in the office of President.] </w:t>
      </w:r>
    </w:p>
    <w:p w14:paraId="000EB396" w14:textId="77777777" w:rsidR="00491D3A" w:rsidRDefault="009D70DB">
      <w:pPr>
        <w:spacing w:after="58" w:line="259" w:lineRule="auto"/>
        <w:ind w:left="1440" w:right="0" w:firstLine="0"/>
        <w:jc w:val="left"/>
      </w:pPr>
      <w:r>
        <w:rPr>
          <w:sz w:val="16"/>
        </w:rPr>
        <w:t xml:space="preserve"> </w:t>
      </w:r>
    </w:p>
    <w:p w14:paraId="4F0C2263" w14:textId="77777777" w:rsidR="00491D3A" w:rsidRDefault="009D70DB">
      <w:pPr>
        <w:numPr>
          <w:ilvl w:val="1"/>
          <w:numId w:val="38"/>
        </w:numPr>
        <w:ind w:right="350" w:firstLine="480"/>
      </w:pPr>
      <w:r>
        <w:t>The election of the President shall be conducted by the Commissioner of Elections who shall fix the date for the nomination of candidates for such election a</w:t>
      </w:r>
      <w:r>
        <w:t xml:space="preserve">nd the date on which the poll shall be taken. </w:t>
      </w:r>
    </w:p>
    <w:p w14:paraId="1F8FFFD8" w14:textId="77777777" w:rsidR="00491D3A" w:rsidRDefault="009D70DB">
      <w:pPr>
        <w:spacing w:after="56" w:line="259" w:lineRule="auto"/>
        <w:ind w:left="1440" w:right="0" w:firstLine="0"/>
        <w:jc w:val="left"/>
      </w:pPr>
      <w:r>
        <w:rPr>
          <w:sz w:val="16"/>
        </w:rPr>
        <w:t xml:space="preserve"> </w:t>
      </w:r>
    </w:p>
    <w:p w14:paraId="7256B458" w14:textId="77777777" w:rsidR="00491D3A" w:rsidRDefault="009D70DB">
      <w:pPr>
        <w:numPr>
          <w:ilvl w:val="1"/>
          <w:numId w:val="38"/>
        </w:numPr>
        <w:ind w:right="350" w:firstLine="480"/>
      </w:pPr>
      <w:r>
        <w:t xml:space="preserve">Parliament shall by law make provision for – </w:t>
      </w:r>
    </w:p>
    <w:p w14:paraId="03517AA0" w14:textId="77777777" w:rsidR="00491D3A" w:rsidRDefault="009D70DB">
      <w:pPr>
        <w:spacing w:after="95" w:line="259" w:lineRule="auto"/>
        <w:ind w:left="1440" w:right="0" w:firstLine="0"/>
        <w:jc w:val="left"/>
      </w:pPr>
      <w:r>
        <w:rPr>
          <w:sz w:val="12"/>
        </w:rPr>
        <w:t xml:space="preserve"> </w:t>
      </w:r>
    </w:p>
    <w:p w14:paraId="67D9F9E7" w14:textId="77777777" w:rsidR="00491D3A" w:rsidRDefault="009D70DB">
      <w:pPr>
        <w:numPr>
          <w:ilvl w:val="3"/>
          <w:numId w:val="39"/>
        </w:numPr>
        <w:ind w:left="2217" w:right="44" w:hanging="586"/>
      </w:pPr>
      <w:proofErr w:type="gramStart"/>
      <w:r>
        <w:t>the  nomination</w:t>
      </w:r>
      <w:proofErr w:type="gramEnd"/>
      <w:r>
        <w:t xml:space="preserve"> of  candidates  for  the  election of  President; </w:t>
      </w:r>
    </w:p>
    <w:p w14:paraId="30551273" w14:textId="77777777" w:rsidR="00491D3A" w:rsidRDefault="009D70DB">
      <w:pPr>
        <w:spacing w:after="95" w:line="259" w:lineRule="auto"/>
        <w:ind w:left="1440" w:right="0" w:firstLine="0"/>
        <w:jc w:val="left"/>
      </w:pPr>
      <w:r>
        <w:rPr>
          <w:sz w:val="12"/>
        </w:rPr>
        <w:t xml:space="preserve"> </w:t>
      </w:r>
    </w:p>
    <w:p w14:paraId="4AB1961A" w14:textId="77777777" w:rsidR="00491D3A" w:rsidRDefault="009D70DB">
      <w:pPr>
        <w:numPr>
          <w:ilvl w:val="3"/>
          <w:numId w:val="39"/>
        </w:numPr>
        <w:ind w:left="2217" w:right="44" w:hanging="586"/>
      </w:pPr>
      <w:r>
        <w:t xml:space="preserve">the register of electors to be used at and the procedure for the election of the President; </w:t>
      </w:r>
    </w:p>
    <w:p w14:paraId="19D8327F" w14:textId="77777777" w:rsidR="00491D3A" w:rsidRDefault="009D70DB">
      <w:pPr>
        <w:spacing w:after="102" w:line="259" w:lineRule="auto"/>
        <w:ind w:left="720" w:right="0" w:firstLine="0"/>
        <w:jc w:val="left"/>
      </w:pPr>
      <w:r>
        <w:rPr>
          <w:sz w:val="12"/>
        </w:rPr>
        <w:t xml:space="preserve"> </w:t>
      </w:r>
    </w:p>
    <w:p w14:paraId="1615FDD1" w14:textId="77777777" w:rsidR="00491D3A" w:rsidRDefault="009D70DB">
      <w:pPr>
        <w:numPr>
          <w:ilvl w:val="3"/>
          <w:numId w:val="39"/>
        </w:numPr>
        <w:ind w:left="2217" w:right="44" w:hanging="586"/>
      </w:pPr>
      <w:r>
        <w:t xml:space="preserve">the creation of offences relating to such election and the punishment therefor; </w:t>
      </w:r>
    </w:p>
    <w:p w14:paraId="64B6FFEF" w14:textId="77777777" w:rsidR="00491D3A" w:rsidRDefault="009D70DB">
      <w:pPr>
        <w:numPr>
          <w:ilvl w:val="3"/>
          <w:numId w:val="39"/>
        </w:numPr>
        <w:ind w:left="2217" w:right="44" w:hanging="586"/>
      </w:pPr>
      <w:r>
        <w:t xml:space="preserve">he grounds and manner of avoiding such election and of determining any disputed </w:t>
      </w:r>
      <w:r>
        <w:t xml:space="preserve">election; and </w:t>
      </w:r>
    </w:p>
    <w:p w14:paraId="5B8558D4" w14:textId="77777777" w:rsidR="00491D3A" w:rsidRDefault="009D70DB">
      <w:pPr>
        <w:spacing w:after="92" w:line="259" w:lineRule="auto"/>
        <w:ind w:left="1995" w:right="0" w:firstLine="0"/>
        <w:jc w:val="left"/>
      </w:pPr>
      <w:r>
        <w:rPr>
          <w:sz w:val="16"/>
        </w:rPr>
        <w:t xml:space="preserve"> </w:t>
      </w:r>
    </w:p>
    <w:p w14:paraId="25AD9129" w14:textId="77777777" w:rsidR="00491D3A" w:rsidRDefault="009D70DB">
      <w:pPr>
        <w:numPr>
          <w:ilvl w:val="3"/>
          <w:numId w:val="39"/>
        </w:numPr>
        <w:ind w:left="2217" w:right="44" w:hanging="586"/>
      </w:pPr>
      <w:r>
        <w:t xml:space="preserve">all other matters necessary or incidental thereto. </w:t>
      </w:r>
    </w:p>
    <w:p w14:paraId="0EA6AB10" w14:textId="77777777" w:rsidR="00491D3A" w:rsidRDefault="009D70DB">
      <w:pPr>
        <w:spacing w:after="0" w:line="259" w:lineRule="auto"/>
        <w:ind w:left="1754" w:right="0" w:firstLine="0"/>
        <w:jc w:val="left"/>
      </w:pPr>
      <w:r>
        <w:rPr>
          <w:sz w:val="16"/>
        </w:rPr>
        <w:t xml:space="preserve"> </w:t>
      </w:r>
    </w:p>
    <w:tbl>
      <w:tblPr>
        <w:tblStyle w:val="TableGrid"/>
        <w:tblW w:w="6498" w:type="dxa"/>
        <w:tblInd w:w="-5" w:type="dxa"/>
        <w:tblCellMar>
          <w:top w:w="0" w:type="dxa"/>
          <w:left w:w="0" w:type="dxa"/>
          <w:bottom w:w="0" w:type="dxa"/>
          <w:right w:w="0" w:type="dxa"/>
        </w:tblCellMar>
        <w:tblLook w:val="04A0" w:firstRow="1" w:lastRow="0" w:firstColumn="1" w:lastColumn="0" w:noHBand="0" w:noVBand="1"/>
      </w:tblPr>
      <w:tblGrid>
        <w:gridCol w:w="1279"/>
        <w:gridCol w:w="5219"/>
      </w:tblGrid>
      <w:tr w:rsidR="00491D3A" w14:paraId="59F7EB79" w14:textId="77777777">
        <w:trPr>
          <w:trHeight w:val="8132"/>
        </w:trPr>
        <w:tc>
          <w:tcPr>
            <w:tcW w:w="1279" w:type="dxa"/>
            <w:tcBorders>
              <w:top w:val="nil"/>
              <w:left w:val="nil"/>
              <w:bottom w:val="nil"/>
              <w:right w:val="nil"/>
            </w:tcBorders>
          </w:tcPr>
          <w:p w14:paraId="2AFD3E22" w14:textId="77777777" w:rsidR="00491D3A" w:rsidRDefault="009D70DB">
            <w:pPr>
              <w:spacing w:after="6511" w:line="241" w:lineRule="auto"/>
              <w:ind w:left="0" w:right="169" w:firstLine="0"/>
              <w:jc w:val="left"/>
            </w:pPr>
            <w:r>
              <w:rPr>
                <w:b/>
                <w:sz w:val="18"/>
              </w:rPr>
              <w:lastRenderedPageBreak/>
              <w:t>Assumption of office</w:t>
            </w:r>
            <w:r>
              <w:rPr>
                <w:sz w:val="18"/>
              </w:rPr>
              <w:t xml:space="preserve"> </w:t>
            </w:r>
          </w:p>
          <w:p w14:paraId="50457677" w14:textId="77777777" w:rsidR="00491D3A" w:rsidRDefault="009D70DB">
            <w:pPr>
              <w:spacing w:after="0" w:line="259" w:lineRule="auto"/>
              <w:ind w:left="2" w:right="0" w:firstLine="0"/>
              <w:jc w:val="left"/>
            </w:pPr>
            <w:r>
              <w:rPr>
                <w:b/>
                <w:i/>
                <w:sz w:val="14"/>
              </w:rPr>
              <w:t>28</w:t>
            </w:r>
          </w:p>
          <w:p w14:paraId="13DEA473" w14:textId="77777777" w:rsidR="00491D3A" w:rsidRDefault="009D70DB">
            <w:pPr>
              <w:spacing w:after="0" w:line="259" w:lineRule="auto"/>
              <w:ind w:left="146" w:right="0" w:firstLine="0"/>
              <w:jc w:val="left"/>
            </w:pPr>
            <w:r>
              <w:t>[</w:t>
            </w:r>
            <w:r>
              <w:rPr>
                <w:b/>
                <w:sz w:val="18"/>
              </w:rPr>
              <w:t xml:space="preserve">Powers </w:t>
            </w:r>
          </w:p>
          <w:p w14:paraId="5F5794DC" w14:textId="77777777" w:rsidR="00491D3A" w:rsidRDefault="009D70DB">
            <w:pPr>
              <w:spacing w:after="0" w:line="259" w:lineRule="auto"/>
              <w:ind w:left="2" w:right="0" w:firstLine="0"/>
              <w:jc w:val="left"/>
            </w:pPr>
            <w:r>
              <w:rPr>
                <w:b/>
                <w:sz w:val="18"/>
              </w:rPr>
              <w:t xml:space="preserve">and               </w:t>
            </w:r>
          </w:p>
          <w:p w14:paraId="3DF6A7E5" w14:textId="77777777" w:rsidR="00491D3A" w:rsidRDefault="009D70DB">
            <w:pPr>
              <w:spacing w:after="3" w:line="238" w:lineRule="auto"/>
              <w:ind w:left="2" w:right="327" w:firstLine="0"/>
              <w:jc w:val="left"/>
            </w:pPr>
            <w:proofErr w:type="gramStart"/>
            <w:r>
              <w:rPr>
                <w:b/>
                <w:sz w:val="18"/>
              </w:rPr>
              <w:t>functions  of</w:t>
            </w:r>
            <w:proofErr w:type="gramEnd"/>
            <w:r>
              <w:rPr>
                <w:b/>
                <w:sz w:val="18"/>
              </w:rPr>
              <w:t xml:space="preserve"> the  </w:t>
            </w:r>
          </w:p>
          <w:p w14:paraId="3A93CC37" w14:textId="77777777" w:rsidR="00491D3A" w:rsidRDefault="009D70DB">
            <w:pPr>
              <w:spacing w:after="0" w:line="259" w:lineRule="auto"/>
              <w:ind w:left="2" w:right="0" w:firstLine="0"/>
              <w:jc w:val="left"/>
            </w:pPr>
            <w:r>
              <w:rPr>
                <w:b/>
                <w:sz w:val="18"/>
              </w:rPr>
              <w:t>President</w:t>
            </w:r>
            <w:r>
              <w:rPr>
                <w:sz w:val="18"/>
              </w:rPr>
              <w:t xml:space="preserve"> </w:t>
            </w:r>
          </w:p>
        </w:tc>
        <w:tc>
          <w:tcPr>
            <w:tcW w:w="5219" w:type="dxa"/>
            <w:tcBorders>
              <w:top w:val="nil"/>
              <w:left w:val="nil"/>
              <w:bottom w:val="nil"/>
              <w:right w:val="nil"/>
            </w:tcBorders>
          </w:tcPr>
          <w:p w14:paraId="530E3385" w14:textId="77777777" w:rsidR="00491D3A" w:rsidRDefault="009D70DB">
            <w:pPr>
              <w:spacing w:after="0" w:line="272" w:lineRule="auto"/>
              <w:ind w:left="0" w:right="52" w:firstLine="480"/>
            </w:pPr>
            <w:r>
              <w:rPr>
                <w:b/>
              </w:rPr>
              <w:t xml:space="preserve">32. </w:t>
            </w:r>
            <w:r>
              <w:t xml:space="preserve">(1) The person elected or succeeding to the office of President shall assume office upon taking and subscribing the oath or making and subscribing the affirmation, set out in the Fourth Schedule, in Sri Lanka before the Chief Justice or any other Judge of </w:t>
            </w:r>
            <w:r>
              <w:t xml:space="preserve">the Supreme Court. </w:t>
            </w:r>
          </w:p>
          <w:p w14:paraId="62DB517A" w14:textId="77777777" w:rsidR="00491D3A" w:rsidRDefault="009D70DB">
            <w:pPr>
              <w:spacing w:after="51" w:line="259" w:lineRule="auto"/>
              <w:ind w:left="286" w:right="0" w:firstLine="0"/>
              <w:jc w:val="left"/>
            </w:pPr>
            <w:r>
              <w:rPr>
                <w:sz w:val="18"/>
              </w:rPr>
              <w:t xml:space="preserve"> </w:t>
            </w:r>
          </w:p>
          <w:p w14:paraId="12D19F32" w14:textId="77777777" w:rsidR="00491D3A" w:rsidRDefault="009D70DB">
            <w:pPr>
              <w:spacing w:after="0" w:line="273" w:lineRule="auto"/>
              <w:ind w:left="0" w:right="55" w:firstLine="480"/>
            </w:pPr>
            <w:r>
              <w:t xml:space="preserve">(2) Upon such assumption of </w:t>
            </w:r>
            <w:proofErr w:type="gramStart"/>
            <w:r>
              <w:t>office</w:t>
            </w:r>
            <w:proofErr w:type="gramEnd"/>
            <w:r>
              <w:t xml:space="preserve"> the President shall cease to hold any other office created or recognized by the Constitution and if he is a Member of Parliament, shall vacate his seat in Parliament. The President shall not hold any other office or place</w:t>
            </w:r>
            <w:r>
              <w:t xml:space="preserve"> of profit whatsoever. </w:t>
            </w:r>
          </w:p>
          <w:p w14:paraId="0ED50DE5" w14:textId="77777777" w:rsidR="00491D3A" w:rsidRDefault="009D70DB">
            <w:pPr>
              <w:spacing w:after="0" w:line="259" w:lineRule="auto"/>
              <w:ind w:left="286" w:right="0" w:firstLine="0"/>
              <w:jc w:val="left"/>
            </w:pPr>
            <w:r>
              <w:rPr>
                <w:sz w:val="18"/>
              </w:rPr>
              <w:t xml:space="preserve"> </w:t>
            </w:r>
          </w:p>
          <w:p w14:paraId="1E82BDAB" w14:textId="77777777" w:rsidR="00491D3A" w:rsidRDefault="009D70DB">
            <w:pPr>
              <w:numPr>
                <w:ilvl w:val="0"/>
                <w:numId w:val="229"/>
              </w:numPr>
              <w:spacing w:after="0" w:line="246" w:lineRule="auto"/>
              <w:ind w:right="55" w:firstLine="480"/>
            </w:pPr>
            <w:r>
              <w:t>[</w:t>
            </w:r>
            <w:r>
              <w:rPr>
                <w:b/>
              </w:rPr>
              <w:t>(</w:t>
            </w:r>
            <w:r>
              <w:t>3) The President shall, by virtue of his office attend Parliament once in every three months. In the discharge of this function the President shall be entitled to all the privileges, immunities and powers of a Member of Parliame</w:t>
            </w:r>
            <w:r>
              <w:t xml:space="preserve">nt, other than the entitlement to vote, and shall not be liable for any breach of the privileges of Parliament or of its members.] </w:t>
            </w:r>
          </w:p>
          <w:p w14:paraId="18B31ACC" w14:textId="77777777" w:rsidR="00491D3A" w:rsidRDefault="009D70DB">
            <w:pPr>
              <w:spacing w:after="0" w:line="259" w:lineRule="auto"/>
              <w:ind w:left="420" w:right="0" w:firstLine="0"/>
              <w:jc w:val="left"/>
            </w:pPr>
            <w:r>
              <w:rPr>
                <w:color w:val="FF0000"/>
                <w:sz w:val="18"/>
              </w:rPr>
              <w:t xml:space="preserve"> </w:t>
            </w:r>
          </w:p>
          <w:p w14:paraId="2A17B723" w14:textId="77777777" w:rsidR="00491D3A" w:rsidRDefault="009D70DB">
            <w:pPr>
              <w:numPr>
                <w:ilvl w:val="0"/>
                <w:numId w:val="229"/>
              </w:numPr>
              <w:spacing w:after="60" w:line="216" w:lineRule="auto"/>
              <w:ind w:right="55" w:firstLine="480"/>
            </w:pPr>
            <w:r>
              <w:t xml:space="preserve">[(4) The President shall by virtue of his office, also have the right to address and send messages to </w:t>
            </w:r>
          </w:p>
          <w:p w14:paraId="6AD987F0" w14:textId="77777777" w:rsidR="00491D3A" w:rsidRDefault="009D70DB">
            <w:pPr>
              <w:spacing w:after="0" w:line="259" w:lineRule="auto"/>
              <w:ind w:left="0" w:right="0" w:firstLine="0"/>
              <w:jc w:val="left"/>
            </w:pPr>
            <w:r>
              <w:t xml:space="preserve">Parliament.] </w:t>
            </w:r>
          </w:p>
          <w:p w14:paraId="3640F44E" w14:textId="77777777" w:rsidR="00491D3A" w:rsidRDefault="009D70DB">
            <w:pPr>
              <w:spacing w:after="56" w:line="259" w:lineRule="auto"/>
              <w:ind w:left="420" w:right="0" w:firstLine="0"/>
              <w:jc w:val="left"/>
            </w:pPr>
            <w:r>
              <w:rPr>
                <w:color w:val="FF0000"/>
                <w:sz w:val="18"/>
              </w:rPr>
              <w:t xml:space="preserve"> </w:t>
            </w:r>
          </w:p>
          <w:p w14:paraId="74E92063" w14:textId="77777777" w:rsidR="00491D3A" w:rsidRDefault="009D70DB">
            <w:pPr>
              <w:spacing w:after="2" w:line="270" w:lineRule="auto"/>
              <w:ind w:left="0" w:right="53" w:firstLine="480"/>
            </w:pPr>
            <w:r>
              <w:rPr>
                <w:b/>
              </w:rPr>
              <w:t xml:space="preserve">33. </w:t>
            </w:r>
            <w:r>
              <w:t xml:space="preserve">In addition to the powers and functions expressly conferred on or assigned to him by the Constitution or by any written law, the President shall have the power - </w:t>
            </w:r>
          </w:p>
          <w:p w14:paraId="2E8C5DD1" w14:textId="77777777" w:rsidR="00491D3A" w:rsidRDefault="009D70DB">
            <w:pPr>
              <w:spacing w:after="0" w:line="259" w:lineRule="auto"/>
              <w:ind w:left="841" w:right="0" w:firstLine="0"/>
              <w:jc w:val="left"/>
            </w:pPr>
            <w:r>
              <w:t xml:space="preserve"> </w:t>
            </w:r>
          </w:p>
        </w:tc>
      </w:tr>
    </w:tbl>
    <w:p w14:paraId="171164EA" w14:textId="77777777" w:rsidR="00491D3A" w:rsidRDefault="009D70DB">
      <w:pPr>
        <w:spacing w:after="195" w:line="259" w:lineRule="auto"/>
        <w:ind w:left="-222" w:right="-79" w:firstLine="0"/>
        <w:jc w:val="left"/>
      </w:pPr>
      <w:r>
        <w:rPr>
          <w:rFonts w:ascii="Calibri" w:eastAsia="Calibri" w:hAnsi="Calibri" w:cs="Calibri"/>
          <w:noProof/>
        </w:rPr>
        <mc:AlternateContent>
          <mc:Choice Requires="wpg">
            <w:drawing>
              <wp:inline distT="0" distB="0" distL="0" distR="0" wp14:anchorId="117FC782" wp14:editId="6E157FD8">
                <wp:extent cx="4314825" cy="9525"/>
                <wp:effectExtent l="0" t="0" r="0" b="0"/>
                <wp:docPr id="275488" name="Group 275488"/>
                <wp:cNvGraphicFramePr/>
                <a:graphic xmlns:a="http://schemas.openxmlformats.org/drawingml/2006/main">
                  <a:graphicData uri="http://schemas.microsoft.com/office/word/2010/wordprocessingGroup">
                    <wpg:wgp>
                      <wpg:cNvGrpSpPr/>
                      <wpg:grpSpPr>
                        <a:xfrm>
                          <a:off x="0" y="0"/>
                          <a:ext cx="4314825" cy="9525"/>
                          <a:chOff x="0" y="0"/>
                          <a:chExt cx="4314825" cy="9525"/>
                        </a:xfrm>
                      </wpg:grpSpPr>
                      <wps:wsp>
                        <wps:cNvPr id="8424" name="Shape 8424"/>
                        <wps:cNvSpPr/>
                        <wps:spPr>
                          <a:xfrm>
                            <a:off x="0" y="0"/>
                            <a:ext cx="4314825" cy="0"/>
                          </a:xfrm>
                          <a:custGeom>
                            <a:avLst/>
                            <a:gdLst/>
                            <a:ahLst/>
                            <a:cxnLst/>
                            <a:rect l="0" t="0" r="0" b="0"/>
                            <a:pathLst>
                              <a:path w="4314825">
                                <a:moveTo>
                                  <a:pt x="0" y="0"/>
                                </a:moveTo>
                                <a:lnTo>
                                  <a:pt x="431482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5488" style="width:339.75pt;height:0.75pt;mso-position-horizontal-relative:char;mso-position-vertical-relative:line" coordsize="43148,95">
                <v:shape id="Shape 8424" style="position:absolute;width:43148;height:0;left:0;top:0;" coordsize="4314825,0" path="m0,0l4314825,0">
                  <v:stroke weight="0.75pt" endcap="round" joinstyle="round" on="true" color="#000000"/>
                  <v:fill on="false" color="#000000" opacity="0"/>
                </v:shape>
              </v:group>
            </w:pict>
          </mc:Fallback>
        </mc:AlternateContent>
      </w:r>
    </w:p>
    <w:p w14:paraId="11592453" w14:textId="77777777" w:rsidR="00491D3A" w:rsidRDefault="009D70DB">
      <w:pPr>
        <w:numPr>
          <w:ilvl w:val="0"/>
          <w:numId w:val="41"/>
        </w:numPr>
        <w:spacing w:after="3" w:line="267" w:lineRule="auto"/>
        <w:ind w:right="0" w:hanging="226"/>
        <w:jc w:val="left"/>
      </w:pPr>
      <w:r>
        <w:rPr>
          <w:sz w:val="18"/>
        </w:rPr>
        <w:t xml:space="preserve">- Substituted by the Eighteenth Amendment to the Constitution Sec. 3(1). </w:t>
      </w:r>
    </w:p>
    <w:p w14:paraId="23D34A4A" w14:textId="77777777" w:rsidR="00491D3A" w:rsidRDefault="009D70DB">
      <w:pPr>
        <w:numPr>
          <w:ilvl w:val="0"/>
          <w:numId w:val="41"/>
        </w:numPr>
        <w:spacing w:after="3" w:line="267" w:lineRule="auto"/>
        <w:ind w:right="0" w:hanging="226"/>
        <w:jc w:val="left"/>
      </w:pPr>
      <w:r>
        <w:rPr>
          <w:sz w:val="18"/>
        </w:rPr>
        <w:t>- Inserted</w:t>
      </w:r>
      <w:r>
        <w:rPr>
          <w:sz w:val="18"/>
        </w:rPr>
        <w:t xml:space="preserve"> by the Eighteenth Amendment to the Constitution Sec. 3(2). </w:t>
      </w:r>
    </w:p>
    <w:p w14:paraId="7BD5ACF4" w14:textId="77777777" w:rsidR="00491D3A" w:rsidRDefault="009D70DB">
      <w:pPr>
        <w:numPr>
          <w:ilvl w:val="0"/>
          <w:numId w:val="41"/>
        </w:numPr>
        <w:spacing w:after="3" w:line="267" w:lineRule="auto"/>
        <w:ind w:right="0" w:hanging="226"/>
        <w:jc w:val="left"/>
      </w:pPr>
      <w:r>
        <w:rPr>
          <w:sz w:val="18"/>
        </w:rPr>
        <w:t xml:space="preserve">- Substituted by the Twentieth Amendment to </w:t>
      </w:r>
      <w:proofErr w:type="gramStart"/>
      <w:r>
        <w:rPr>
          <w:sz w:val="18"/>
        </w:rPr>
        <w:t>the  Constitution</w:t>
      </w:r>
      <w:proofErr w:type="gramEnd"/>
      <w:r>
        <w:rPr>
          <w:sz w:val="18"/>
        </w:rPr>
        <w:t xml:space="preserve">  Sec. 3. </w:t>
      </w:r>
    </w:p>
    <w:p w14:paraId="4F59160F" w14:textId="77777777" w:rsidR="00491D3A" w:rsidRDefault="009D70DB">
      <w:pPr>
        <w:numPr>
          <w:ilvl w:val="0"/>
          <w:numId w:val="42"/>
        </w:numPr>
        <w:ind w:right="322" w:hanging="420"/>
      </w:pPr>
      <w:r>
        <w:t xml:space="preserve">to make the Statement of Government </w:t>
      </w:r>
      <w:proofErr w:type="gramStart"/>
      <w:r>
        <w:t>Policy  in</w:t>
      </w:r>
      <w:proofErr w:type="gramEnd"/>
      <w:r>
        <w:t xml:space="preserve"> Parliament at the commencement of each session of Parliament; </w:t>
      </w:r>
    </w:p>
    <w:p w14:paraId="27B01C63" w14:textId="77777777" w:rsidR="00491D3A" w:rsidRDefault="009D70DB">
      <w:pPr>
        <w:spacing w:after="65" w:line="259" w:lineRule="auto"/>
        <w:ind w:left="0" w:right="0" w:firstLine="0"/>
        <w:jc w:val="left"/>
      </w:pPr>
      <w:r>
        <w:rPr>
          <w:sz w:val="16"/>
        </w:rPr>
        <w:t xml:space="preserve"> </w:t>
      </w:r>
    </w:p>
    <w:p w14:paraId="2A3DBAC3" w14:textId="77777777" w:rsidR="00491D3A" w:rsidRDefault="009D70DB">
      <w:pPr>
        <w:numPr>
          <w:ilvl w:val="0"/>
          <w:numId w:val="42"/>
        </w:numPr>
        <w:ind w:right="322" w:hanging="420"/>
      </w:pPr>
      <w:r>
        <w:t xml:space="preserve">to preside at ceremonial sittings of Parliament;  </w:t>
      </w:r>
    </w:p>
    <w:p w14:paraId="1D32988B" w14:textId="77777777" w:rsidR="00491D3A" w:rsidRDefault="009D70DB">
      <w:pPr>
        <w:spacing w:after="65" w:line="259" w:lineRule="auto"/>
        <w:ind w:left="0" w:right="0" w:firstLine="0"/>
        <w:jc w:val="left"/>
      </w:pPr>
      <w:r>
        <w:rPr>
          <w:sz w:val="16"/>
        </w:rPr>
        <w:lastRenderedPageBreak/>
        <w:t xml:space="preserve"> </w:t>
      </w:r>
    </w:p>
    <w:p w14:paraId="3912CDD6" w14:textId="77777777" w:rsidR="00491D3A" w:rsidRDefault="009D70DB">
      <w:pPr>
        <w:numPr>
          <w:ilvl w:val="0"/>
          <w:numId w:val="42"/>
        </w:numPr>
        <w:ind w:right="322" w:hanging="420"/>
      </w:pPr>
      <w:r>
        <w:t xml:space="preserve">to ensure the creation of proper conditions for the conduct of free and fair elections, at </w:t>
      </w:r>
      <w:r>
        <w:t xml:space="preserve">the request of the Election Commission; </w:t>
      </w:r>
    </w:p>
    <w:p w14:paraId="216F4D35" w14:textId="77777777" w:rsidR="00491D3A" w:rsidRDefault="009D70DB">
      <w:pPr>
        <w:spacing w:after="65" w:line="259" w:lineRule="auto"/>
        <w:ind w:left="0" w:right="0" w:firstLine="0"/>
        <w:jc w:val="left"/>
      </w:pPr>
      <w:r>
        <w:rPr>
          <w:sz w:val="16"/>
        </w:rPr>
        <w:t xml:space="preserve"> </w:t>
      </w:r>
    </w:p>
    <w:p w14:paraId="45F1A226" w14:textId="77777777" w:rsidR="00491D3A" w:rsidRDefault="009D70DB">
      <w:pPr>
        <w:numPr>
          <w:ilvl w:val="0"/>
          <w:numId w:val="42"/>
        </w:numPr>
        <w:ind w:right="322" w:hanging="420"/>
      </w:pPr>
      <w:r>
        <w:t xml:space="preserve">to receive and recognize and to appoint and accredit Ambassadors, High Commissioners, Plenipotentiaries and other diplomatic agents; </w:t>
      </w:r>
    </w:p>
    <w:p w14:paraId="61E678F9" w14:textId="77777777" w:rsidR="00491D3A" w:rsidRDefault="009D70DB">
      <w:pPr>
        <w:spacing w:after="65" w:line="259" w:lineRule="auto"/>
        <w:ind w:left="0" w:right="0" w:firstLine="0"/>
        <w:jc w:val="left"/>
      </w:pPr>
      <w:r>
        <w:rPr>
          <w:sz w:val="16"/>
        </w:rPr>
        <w:t xml:space="preserve"> </w:t>
      </w:r>
    </w:p>
    <w:p w14:paraId="61BBDB3F" w14:textId="77777777" w:rsidR="00491D3A" w:rsidRDefault="009D70DB">
      <w:pPr>
        <w:numPr>
          <w:ilvl w:val="0"/>
          <w:numId w:val="42"/>
        </w:numPr>
        <w:ind w:right="322" w:hanging="420"/>
      </w:pPr>
      <w:r>
        <w:t xml:space="preserve">to appoint as President’s </w:t>
      </w:r>
      <w:proofErr w:type="gramStart"/>
      <w:r>
        <w:t xml:space="preserve">Counsel,   </w:t>
      </w:r>
      <w:proofErr w:type="gramEnd"/>
      <w:r>
        <w:t xml:space="preserve">   Attorneys-at-Law who have reached emi</w:t>
      </w:r>
      <w:r>
        <w:t xml:space="preserve">nence in the profession and have maintained high standards of conduct and professional rectitude. Every President’s Counsel appointed under this paragraph shall be entitled to all such privileges as were hitherto enjoyed by a Queen’s Counsel; </w:t>
      </w:r>
    </w:p>
    <w:p w14:paraId="7ED6E436" w14:textId="77777777" w:rsidR="00491D3A" w:rsidRDefault="009D70DB">
      <w:pPr>
        <w:spacing w:after="65" w:line="259" w:lineRule="auto"/>
        <w:ind w:left="0" w:right="0" w:firstLine="0"/>
        <w:jc w:val="left"/>
      </w:pPr>
      <w:r>
        <w:rPr>
          <w:sz w:val="16"/>
        </w:rPr>
        <w:t xml:space="preserve"> </w:t>
      </w:r>
    </w:p>
    <w:p w14:paraId="14FDF424" w14:textId="77777777" w:rsidR="00491D3A" w:rsidRDefault="009D70DB">
      <w:pPr>
        <w:numPr>
          <w:ilvl w:val="0"/>
          <w:numId w:val="42"/>
        </w:numPr>
        <w:ind w:right="322" w:hanging="420"/>
      </w:pPr>
      <w:r>
        <w:t>to keep th</w:t>
      </w:r>
      <w:r>
        <w:t>e Public Seal of the Republic, and to make and execute under the Public Seal the acts of appointment of the Prime Minister and other Ministers of the Cabinet of Ministers, the Chief Justice and other Judges of the Supreme Court, the President and other Jud</w:t>
      </w:r>
      <w:r>
        <w:t xml:space="preserve">ges of the Court of Appeal and such grants and dispositions of lands and immovable property vested in the Republic as he is by law required or empowered to do, and to use the Public Seal for sealing all things whatsoever that shall pass that Seal; </w:t>
      </w:r>
    </w:p>
    <w:p w14:paraId="6D8BBAC1" w14:textId="77777777" w:rsidR="00491D3A" w:rsidRDefault="009D70DB">
      <w:pPr>
        <w:spacing w:after="65" w:line="259" w:lineRule="auto"/>
        <w:ind w:left="0" w:right="0" w:firstLine="0"/>
        <w:jc w:val="left"/>
      </w:pPr>
      <w:r>
        <w:rPr>
          <w:sz w:val="16"/>
        </w:rPr>
        <w:t xml:space="preserve"> </w:t>
      </w:r>
    </w:p>
    <w:p w14:paraId="2488685D" w14:textId="77777777" w:rsidR="00491D3A" w:rsidRDefault="009D70DB">
      <w:pPr>
        <w:numPr>
          <w:ilvl w:val="0"/>
          <w:numId w:val="42"/>
        </w:numPr>
        <w:ind w:right="322" w:hanging="420"/>
      </w:pPr>
      <w:r>
        <w:t>to de</w:t>
      </w:r>
      <w:r>
        <w:t xml:space="preserve">clare war and peace; and </w:t>
      </w:r>
    </w:p>
    <w:p w14:paraId="20188124" w14:textId="77777777" w:rsidR="00491D3A" w:rsidRDefault="009D70DB">
      <w:pPr>
        <w:spacing w:after="65" w:line="259" w:lineRule="auto"/>
        <w:ind w:left="0" w:right="0" w:firstLine="0"/>
        <w:jc w:val="left"/>
      </w:pPr>
      <w:r>
        <w:rPr>
          <w:sz w:val="16"/>
        </w:rPr>
        <w:t xml:space="preserve"> </w:t>
      </w:r>
    </w:p>
    <w:p w14:paraId="671F153F" w14:textId="77777777" w:rsidR="00491D3A" w:rsidRDefault="009D70DB">
      <w:pPr>
        <w:numPr>
          <w:ilvl w:val="0"/>
          <w:numId w:val="42"/>
        </w:numPr>
        <w:ind w:right="322" w:hanging="420"/>
      </w:pPr>
      <w:r>
        <w:t xml:space="preserve">to do all such acts and things, not being inconsistent with the provisions of the Constitution or written law, as </w:t>
      </w:r>
      <w:proofErr w:type="gramStart"/>
      <w:r>
        <w:t>by  international</w:t>
      </w:r>
      <w:proofErr w:type="gramEnd"/>
      <w:r>
        <w:t xml:space="preserve"> </w:t>
      </w:r>
      <w:r>
        <w:t xml:space="preserve">law, custom or usage he is required or authorized to do.] </w:t>
      </w:r>
    </w:p>
    <w:p w14:paraId="2E7F038E" w14:textId="77777777" w:rsidR="00491D3A" w:rsidRDefault="009D70DB">
      <w:pPr>
        <w:spacing w:after="0" w:line="259" w:lineRule="auto"/>
        <w:ind w:left="1904" w:right="0" w:firstLine="0"/>
        <w:jc w:val="left"/>
      </w:pPr>
      <w:r>
        <w:rPr>
          <w:sz w:val="16"/>
        </w:rPr>
        <w:t xml:space="preserve"> </w:t>
      </w:r>
    </w:p>
    <w:p w14:paraId="59B8271E" w14:textId="77777777" w:rsidR="00491D3A" w:rsidRDefault="009D70DB">
      <w:pPr>
        <w:spacing w:line="216" w:lineRule="auto"/>
        <w:ind w:left="2048" w:right="3143" w:hanging="144"/>
      </w:pPr>
      <w:r>
        <w:rPr>
          <w:b/>
          <w:i/>
          <w:sz w:val="14"/>
        </w:rPr>
        <w:t xml:space="preserve">29 </w:t>
      </w:r>
      <w:r>
        <w:t>[</w:t>
      </w:r>
      <w:r>
        <w:rPr>
          <w:b/>
        </w:rPr>
        <w:t xml:space="preserve">33A. </w:t>
      </w:r>
      <w:r>
        <w:t xml:space="preserve">Repealed] </w:t>
      </w:r>
    </w:p>
    <w:p w14:paraId="08C17D26" w14:textId="77777777" w:rsidR="00491D3A" w:rsidRDefault="009D70DB">
      <w:pPr>
        <w:spacing w:after="0" w:line="259" w:lineRule="auto"/>
        <w:ind w:left="1904" w:right="0" w:firstLine="0"/>
        <w:jc w:val="left"/>
      </w:pPr>
      <w:r>
        <w:rPr>
          <w:sz w:val="16"/>
        </w:rPr>
        <w:t xml:space="preserve"> </w:t>
      </w:r>
    </w:p>
    <w:tbl>
      <w:tblPr>
        <w:tblStyle w:val="TableGrid"/>
        <w:tblW w:w="6686" w:type="dxa"/>
        <w:tblInd w:w="10" w:type="dxa"/>
        <w:tblCellMar>
          <w:top w:w="0" w:type="dxa"/>
          <w:left w:w="0" w:type="dxa"/>
          <w:bottom w:w="0" w:type="dxa"/>
          <w:right w:w="0" w:type="dxa"/>
        </w:tblCellMar>
        <w:tblLook w:val="04A0" w:firstRow="1" w:lastRow="0" w:firstColumn="1" w:lastColumn="0" w:noHBand="0" w:noVBand="1"/>
      </w:tblPr>
      <w:tblGrid>
        <w:gridCol w:w="1414"/>
        <w:gridCol w:w="841"/>
        <w:gridCol w:w="4431"/>
      </w:tblGrid>
      <w:tr w:rsidR="00491D3A" w14:paraId="6927F587" w14:textId="77777777">
        <w:trPr>
          <w:trHeight w:val="856"/>
        </w:trPr>
        <w:tc>
          <w:tcPr>
            <w:tcW w:w="1414" w:type="dxa"/>
            <w:vMerge w:val="restart"/>
            <w:tcBorders>
              <w:top w:val="nil"/>
              <w:left w:val="nil"/>
              <w:bottom w:val="nil"/>
              <w:right w:val="nil"/>
            </w:tcBorders>
          </w:tcPr>
          <w:p w14:paraId="01EAC6B7" w14:textId="77777777" w:rsidR="00491D3A" w:rsidRDefault="009D70DB">
            <w:pPr>
              <w:spacing w:after="0" w:line="259" w:lineRule="auto"/>
              <w:ind w:left="0" w:right="95" w:firstLine="0"/>
              <w:jc w:val="left"/>
            </w:pPr>
            <w:r>
              <w:rPr>
                <w:b/>
                <w:sz w:val="18"/>
              </w:rPr>
              <w:t xml:space="preserve">Grant </w:t>
            </w:r>
            <w:proofErr w:type="gramStart"/>
            <w:r>
              <w:rPr>
                <w:b/>
                <w:sz w:val="18"/>
              </w:rPr>
              <w:t>of  Pardon</w:t>
            </w:r>
            <w:proofErr w:type="gramEnd"/>
            <w:r>
              <w:rPr>
                <w:sz w:val="18"/>
              </w:rPr>
              <w:t xml:space="preserve"> </w:t>
            </w:r>
          </w:p>
        </w:tc>
        <w:tc>
          <w:tcPr>
            <w:tcW w:w="5273" w:type="dxa"/>
            <w:gridSpan w:val="2"/>
            <w:tcBorders>
              <w:top w:val="nil"/>
              <w:left w:val="nil"/>
              <w:bottom w:val="nil"/>
              <w:right w:val="nil"/>
            </w:tcBorders>
          </w:tcPr>
          <w:p w14:paraId="26D61EE4" w14:textId="77777777" w:rsidR="00491D3A" w:rsidRDefault="009D70DB">
            <w:pPr>
              <w:spacing w:after="8" w:line="268" w:lineRule="auto"/>
              <w:ind w:left="0" w:right="0" w:firstLine="481"/>
            </w:pPr>
            <w:r>
              <w:rPr>
                <w:b/>
              </w:rPr>
              <w:t xml:space="preserve">34. </w:t>
            </w:r>
            <w:r>
              <w:t xml:space="preserve">(1) The President may in the case of any offender convicted of any offence in any court within the </w:t>
            </w:r>
          </w:p>
          <w:p w14:paraId="7F6BE472" w14:textId="77777777" w:rsidR="00491D3A" w:rsidRDefault="009D70DB">
            <w:pPr>
              <w:spacing w:after="0" w:line="259" w:lineRule="auto"/>
              <w:ind w:left="0" w:right="0" w:firstLine="0"/>
              <w:jc w:val="left"/>
            </w:pPr>
            <w:r>
              <w:t xml:space="preserve">Republic of Sri Lanka – </w:t>
            </w:r>
          </w:p>
        </w:tc>
      </w:tr>
      <w:tr w:rsidR="00491D3A" w14:paraId="6B203256" w14:textId="77777777">
        <w:trPr>
          <w:trHeight w:val="5053"/>
        </w:trPr>
        <w:tc>
          <w:tcPr>
            <w:tcW w:w="0" w:type="auto"/>
            <w:vMerge/>
            <w:tcBorders>
              <w:top w:val="nil"/>
              <w:left w:val="nil"/>
              <w:bottom w:val="nil"/>
              <w:right w:val="nil"/>
            </w:tcBorders>
          </w:tcPr>
          <w:p w14:paraId="3D032FA8" w14:textId="77777777" w:rsidR="00491D3A" w:rsidRDefault="00491D3A">
            <w:pPr>
              <w:spacing w:after="160" w:line="259" w:lineRule="auto"/>
              <w:ind w:left="0" w:right="0" w:firstLine="0"/>
              <w:jc w:val="left"/>
            </w:pPr>
          </w:p>
        </w:tc>
        <w:tc>
          <w:tcPr>
            <w:tcW w:w="841" w:type="dxa"/>
            <w:tcBorders>
              <w:top w:val="nil"/>
              <w:left w:val="nil"/>
              <w:bottom w:val="nil"/>
              <w:right w:val="nil"/>
            </w:tcBorders>
          </w:tcPr>
          <w:p w14:paraId="3E482449" w14:textId="77777777" w:rsidR="00491D3A" w:rsidRDefault="009D70DB">
            <w:pPr>
              <w:spacing w:after="591" w:line="259" w:lineRule="auto"/>
              <w:ind w:left="161" w:right="0" w:firstLine="0"/>
              <w:jc w:val="center"/>
            </w:pPr>
            <w:r>
              <w:rPr>
                <w:sz w:val="16"/>
              </w:rPr>
              <w:t xml:space="preserve"> </w:t>
            </w:r>
          </w:p>
          <w:p w14:paraId="70A4DFB4" w14:textId="77777777" w:rsidR="00491D3A" w:rsidRDefault="009D70DB">
            <w:pPr>
              <w:spacing w:after="1174" w:line="259" w:lineRule="auto"/>
              <w:ind w:left="161" w:right="0" w:firstLine="0"/>
              <w:jc w:val="center"/>
            </w:pPr>
            <w:r>
              <w:rPr>
                <w:sz w:val="16"/>
              </w:rPr>
              <w:t xml:space="preserve"> </w:t>
            </w:r>
          </w:p>
          <w:p w14:paraId="0026FEC5" w14:textId="77777777" w:rsidR="00491D3A" w:rsidRDefault="009D70DB">
            <w:pPr>
              <w:spacing w:after="884" w:line="259" w:lineRule="auto"/>
              <w:ind w:left="161" w:right="0" w:firstLine="0"/>
              <w:jc w:val="center"/>
            </w:pPr>
            <w:r>
              <w:rPr>
                <w:sz w:val="16"/>
              </w:rPr>
              <w:t xml:space="preserve"> </w:t>
            </w:r>
          </w:p>
          <w:p w14:paraId="73088123" w14:textId="77777777" w:rsidR="00491D3A" w:rsidRDefault="009D70DB">
            <w:pPr>
              <w:spacing w:after="1174" w:line="259" w:lineRule="auto"/>
              <w:ind w:left="161" w:right="0" w:firstLine="0"/>
              <w:jc w:val="center"/>
            </w:pPr>
            <w:r>
              <w:rPr>
                <w:sz w:val="16"/>
              </w:rPr>
              <w:t xml:space="preserve"> </w:t>
            </w:r>
          </w:p>
          <w:p w14:paraId="284F170D" w14:textId="77777777" w:rsidR="00491D3A" w:rsidRDefault="009D70DB">
            <w:pPr>
              <w:spacing w:after="65" w:line="259" w:lineRule="auto"/>
              <w:ind w:left="161" w:right="0" w:firstLine="0"/>
              <w:jc w:val="center"/>
            </w:pPr>
            <w:r>
              <w:rPr>
                <w:sz w:val="16"/>
              </w:rPr>
              <w:t xml:space="preserve"> </w:t>
            </w:r>
          </w:p>
          <w:p w14:paraId="7D340ED5" w14:textId="77777777" w:rsidR="00491D3A" w:rsidRDefault="009D70DB">
            <w:pPr>
              <w:spacing w:after="0" w:line="259" w:lineRule="auto"/>
              <w:ind w:left="176" w:right="0" w:firstLine="0"/>
              <w:jc w:val="center"/>
            </w:pPr>
            <w:r>
              <w:t xml:space="preserve"> </w:t>
            </w:r>
          </w:p>
        </w:tc>
        <w:tc>
          <w:tcPr>
            <w:tcW w:w="4432" w:type="dxa"/>
            <w:tcBorders>
              <w:top w:val="nil"/>
              <w:left w:val="nil"/>
              <w:bottom w:val="nil"/>
              <w:right w:val="nil"/>
            </w:tcBorders>
            <w:vAlign w:val="bottom"/>
          </w:tcPr>
          <w:p w14:paraId="5129FBA9" w14:textId="77777777" w:rsidR="00491D3A" w:rsidRDefault="009D70DB">
            <w:pPr>
              <w:numPr>
                <w:ilvl w:val="0"/>
                <w:numId w:val="230"/>
              </w:numPr>
              <w:spacing w:after="214" w:line="272" w:lineRule="auto"/>
              <w:ind w:right="107" w:hanging="420"/>
            </w:pPr>
            <w:proofErr w:type="gramStart"/>
            <w:r>
              <w:t>grant  a</w:t>
            </w:r>
            <w:proofErr w:type="gramEnd"/>
            <w:r>
              <w:t xml:space="preserve">  pardon,  either  free  or  subject  to  lawful conditions; </w:t>
            </w:r>
          </w:p>
          <w:p w14:paraId="52A86D04" w14:textId="77777777" w:rsidR="00491D3A" w:rsidRDefault="009D70DB">
            <w:pPr>
              <w:numPr>
                <w:ilvl w:val="0"/>
                <w:numId w:val="230"/>
              </w:numPr>
              <w:spacing w:after="214" w:line="272" w:lineRule="auto"/>
              <w:ind w:right="107" w:hanging="420"/>
            </w:pPr>
            <w:r>
              <w:t xml:space="preserve">grant any respite, either indefinite for such period as the President may think fit, of the execution of any sentence passed on such offender; </w:t>
            </w:r>
          </w:p>
          <w:p w14:paraId="226B1E80" w14:textId="77777777" w:rsidR="00491D3A" w:rsidRDefault="009D70DB">
            <w:pPr>
              <w:numPr>
                <w:ilvl w:val="0"/>
                <w:numId w:val="230"/>
              </w:numPr>
              <w:spacing w:after="211" w:line="273" w:lineRule="auto"/>
              <w:ind w:right="107" w:hanging="420"/>
            </w:pPr>
            <w:r>
              <w:t xml:space="preserve">substitute a less severe form of punishment for any punishment imposed on such offender; or </w:t>
            </w:r>
          </w:p>
          <w:p w14:paraId="027DEB7F" w14:textId="77777777" w:rsidR="00491D3A" w:rsidRDefault="009D70DB">
            <w:pPr>
              <w:numPr>
                <w:ilvl w:val="0"/>
                <w:numId w:val="230"/>
              </w:numPr>
              <w:spacing w:after="210" w:line="273" w:lineRule="auto"/>
              <w:ind w:right="107" w:hanging="420"/>
            </w:pPr>
            <w:r>
              <w:t xml:space="preserve">remit the whole or any part of </w:t>
            </w:r>
            <w:proofErr w:type="gramStart"/>
            <w:r>
              <w:t>any  punishment</w:t>
            </w:r>
            <w:proofErr w:type="gramEnd"/>
            <w:r>
              <w:t xml:space="preserve"> imposed or of any penalty or forfeiture otherwise due to the Republic on account of such offence: </w:t>
            </w:r>
          </w:p>
          <w:p w14:paraId="33C01631" w14:textId="77777777" w:rsidR="00491D3A" w:rsidRDefault="009D70DB">
            <w:pPr>
              <w:spacing w:after="0" w:line="259" w:lineRule="auto"/>
              <w:ind w:left="0" w:right="0" w:firstLine="0"/>
            </w:pPr>
            <w:r>
              <w:t>Provided that whe</w:t>
            </w:r>
            <w:r>
              <w:t xml:space="preserve">re any offender shall have </w:t>
            </w:r>
          </w:p>
        </w:tc>
      </w:tr>
      <w:tr w:rsidR="00491D3A" w14:paraId="00AF1104" w14:textId="77777777">
        <w:trPr>
          <w:trHeight w:val="2619"/>
        </w:trPr>
        <w:tc>
          <w:tcPr>
            <w:tcW w:w="0" w:type="auto"/>
            <w:vMerge/>
            <w:tcBorders>
              <w:top w:val="nil"/>
              <w:left w:val="nil"/>
              <w:bottom w:val="nil"/>
              <w:right w:val="nil"/>
            </w:tcBorders>
          </w:tcPr>
          <w:p w14:paraId="4D380A99" w14:textId="77777777" w:rsidR="00491D3A" w:rsidRDefault="00491D3A">
            <w:pPr>
              <w:spacing w:after="160" w:line="259" w:lineRule="auto"/>
              <w:ind w:left="0" w:right="0" w:firstLine="0"/>
              <w:jc w:val="left"/>
            </w:pPr>
          </w:p>
        </w:tc>
        <w:tc>
          <w:tcPr>
            <w:tcW w:w="5273" w:type="dxa"/>
            <w:gridSpan w:val="2"/>
            <w:tcBorders>
              <w:top w:val="nil"/>
              <w:left w:val="nil"/>
              <w:bottom w:val="nil"/>
              <w:right w:val="nil"/>
            </w:tcBorders>
          </w:tcPr>
          <w:p w14:paraId="79FB6512" w14:textId="77777777" w:rsidR="00491D3A" w:rsidRDefault="009D70DB">
            <w:pPr>
              <w:spacing w:after="0" w:line="273" w:lineRule="auto"/>
              <w:ind w:left="0" w:right="104" w:firstLine="0"/>
            </w:pPr>
            <w:r>
              <w:t>been condemned to suffer death by the sentence of any court, the President shall cause a report to be made to him by the Judge who tried the case and shall forward such report to the Attorney-General with instructions that after the Attorney-General has ad</w:t>
            </w:r>
            <w:r>
              <w:t xml:space="preserve">vised thereon, the report shall be sent together with the Attorney-General’s advice to the Minister in charge of the subject of Justice, who shall forward the report with his recommendation to the </w:t>
            </w:r>
          </w:p>
          <w:p w14:paraId="3C616D68" w14:textId="77777777" w:rsidR="00491D3A" w:rsidRDefault="009D70DB">
            <w:pPr>
              <w:spacing w:after="0" w:line="259" w:lineRule="auto"/>
              <w:ind w:left="0" w:right="0" w:firstLine="0"/>
              <w:jc w:val="left"/>
            </w:pPr>
            <w:r>
              <w:t xml:space="preserve">President. </w:t>
            </w:r>
          </w:p>
        </w:tc>
      </w:tr>
    </w:tbl>
    <w:p w14:paraId="572C7EF3" w14:textId="77777777" w:rsidR="00491D3A" w:rsidRDefault="009D70DB">
      <w:pPr>
        <w:spacing w:after="0" w:line="259" w:lineRule="auto"/>
        <w:ind w:left="1844" w:right="0" w:firstLine="0"/>
        <w:jc w:val="left"/>
      </w:pPr>
      <w:r>
        <w:rPr>
          <w:color w:val="FF0000"/>
          <w:sz w:val="16"/>
        </w:rPr>
        <w:t xml:space="preserve"> </w:t>
      </w:r>
    </w:p>
    <w:p w14:paraId="610F0878" w14:textId="77777777" w:rsidR="00491D3A" w:rsidRDefault="009D70DB">
      <w:pPr>
        <w:spacing w:after="232" w:line="259" w:lineRule="auto"/>
        <w:ind w:left="-293" w:right="0" w:firstLine="0"/>
        <w:jc w:val="left"/>
      </w:pPr>
      <w:r>
        <w:rPr>
          <w:rFonts w:ascii="Calibri" w:eastAsia="Calibri" w:hAnsi="Calibri" w:cs="Calibri"/>
          <w:noProof/>
        </w:rPr>
        <mc:AlternateContent>
          <mc:Choice Requires="wpg">
            <w:drawing>
              <wp:inline distT="0" distB="0" distL="0" distR="0" wp14:anchorId="49D67575" wp14:editId="4364EA3D">
                <wp:extent cx="4391025" cy="9525"/>
                <wp:effectExtent l="0" t="0" r="0" b="0"/>
                <wp:docPr id="274435" name="Group 274435"/>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8606" name="Shape 8606"/>
                        <wps:cNvSpPr/>
                        <wps:spPr>
                          <a:xfrm>
                            <a:off x="0" y="0"/>
                            <a:ext cx="4391025" cy="0"/>
                          </a:xfrm>
                          <a:custGeom>
                            <a:avLst/>
                            <a:gdLst/>
                            <a:ahLst/>
                            <a:cxnLst/>
                            <a:rect l="0" t="0" r="0" b="0"/>
                            <a:pathLst>
                              <a:path w="4391025">
                                <a:moveTo>
                                  <a:pt x="0" y="0"/>
                                </a:moveTo>
                                <a:lnTo>
                                  <a:pt x="439102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4435" style="width:345.75pt;height:0.75pt;mso-position-horizontal-relative:char;mso-position-vertical-relative:line" coordsize="43910,95">
                <v:shape id="Shape 8606" style="position:absolute;width:43910;height:0;left:0;top:0;" coordsize="4391025,0" path="m0,0l4391025,0">
                  <v:stroke weight="0.75pt" endcap="round" joinstyle="round" on="true" color="#000000"/>
                  <v:fill on="false" color="#000000" opacity="0"/>
                </v:shape>
              </v:group>
            </w:pict>
          </mc:Fallback>
        </mc:AlternateContent>
      </w:r>
    </w:p>
    <w:p w14:paraId="18C4C0E2" w14:textId="77777777" w:rsidR="00491D3A" w:rsidRDefault="009D70DB">
      <w:pPr>
        <w:spacing w:after="3" w:line="267" w:lineRule="auto"/>
        <w:ind w:left="-5" w:right="0"/>
        <w:jc w:val="left"/>
      </w:pPr>
      <w:r>
        <w:rPr>
          <w:sz w:val="18"/>
        </w:rPr>
        <w:t xml:space="preserve">29 - Repealed by the Twentieth Amendment </w:t>
      </w:r>
      <w:r>
        <w:rPr>
          <w:sz w:val="18"/>
        </w:rPr>
        <w:t xml:space="preserve">to </w:t>
      </w:r>
      <w:proofErr w:type="gramStart"/>
      <w:r>
        <w:rPr>
          <w:sz w:val="18"/>
        </w:rPr>
        <w:t>the  Constitution</w:t>
      </w:r>
      <w:proofErr w:type="gramEnd"/>
      <w:r>
        <w:rPr>
          <w:sz w:val="18"/>
        </w:rPr>
        <w:t xml:space="preserve">  Sec. 4. </w:t>
      </w:r>
    </w:p>
    <w:p w14:paraId="4F28570C" w14:textId="77777777" w:rsidR="00491D3A" w:rsidRDefault="009D70DB">
      <w:pPr>
        <w:numPr>
          <w:ilvl w:val="0"/>
          <w:numId w:val="43"/>
        </w:numPr>
        <w:ind w:right="163" w:firstLine="480"/>
      </w:pPr>
      <w:r>
        <w:t xml:space="preserve">The President may in the case of any </w:t>
      </w:r>
      <w:proofErr w:type="gramStart"/>
      <w:r>
        <w:t>person  who</w:t>
      </w:r>
      <w:proofErr w:type="gramEnd"/>
      <w:r>
        <w:t xml:space="preserve"> is or has become subject to any disqualification specified in paragraph (d), (e), (f), (g) or (h) of Article 89 or sub-paragraph (g) of Paragraph (1) of Article 91 - </w:t>
      </w:r>
    </w:p>
    <w:p w14:paraId="59A042FF" w14:textId="77777777" w:rsidR="00491D3A" w:rsidRDefault="009D70DB">
      <w:pPr>
        <w:spacing w:after="65" w:line="259" w:lineRule="auto"/>
        <w:ind w:left="720" w:right="0" w:firstLine="0"/>
        <w:jc w:val="left"/>
      </w:pPr>
      <w:r>
        <w:rPr>
          <w:sz w:val="16"/>
        </w:rPr>
        <w:t xml:space="preserve"> </w:t>
      </w:r>
    </w:p>
    <w:p w14:paraId="74371018" w14:textId="77777777" w:rsidR="00491D3A" w:rsidRDefault="009D70DB">
      <w:pPr>
        <w:numPr>
          <w:ilvl w:val="1"/>
          <w:numId w:val="43"/>
        </w:numPr>
        <w:ind w:right="44" w:hanging="420"/>
      </w:pPr>
      <w:proofErr w:type="gramStart"/>
      <w:r>
        <w:lastRenderedPageBreak/>
        <w:t>grant  a</w:t>
      </w:r>
      <w:proofErr w:type="gramEnd"/>
      <w:r>
        <w:t xml:space="preserve">  pardon,  either  free  or  subject  to  lawful conditions; or </w:t>
      </w:r>
    </w:p>
    <w:p w14:paraId="7F71524A" w14:textId="77777777" w:rsidR="00491D3A" w:rsidRDefault="009D70DB">
      <w:pPr>
        <w:spacing w:after="69" w:line="259" w:lineRule="auto"/>
        <w:ind w:left="480" w:right="0" w:firstLine="0"/>
        <w:jc w:val="left"/>
      </w:pPr>
      <w:r>
        <w:rPr>
          <w:sz w:val="16"/>
        </w:rPr>
        <w:t xml:space="preserve"> </w:t>
      </w:r>
    </w:p>
    <w:p w14:paraId="396EDE8A" w14:textId="77777777" w:rsidR="00491D3A" w:rsidRDefault="009D70DB">
      <w:pPr>
        <w:numPr>
          <w:ilvl w:val="1"/>
          <w:numId w:val="43"/>
        </w:numPr>
        <w:ind w:right="44" w:hanging="420"/>
      </w:pPr>
      <w:r>
        <w:t>reduce the period of such disqualification</w:t>
      </w:r>
      <w:r>
        <w:rPr>
          <w:sz w:val="20"/>
        </w:rPr>
        <w:t xml:space="preserve">. </w:t>
      </w:r>
    </w:p>
    <w:p w14:paraId="6D5C1F22" w14:textId="77777777" w:rsidR="00491D3A" w:rsidRDefault="009D70DB">
      <w:pPr>
        <w:spacing w:after="65" w:line="259" w:lineRule="auto"/>
        <w:ind w:left="480" w:right="0" w:firstLine="0"/>
        <w:jc w:val="left"/>
      </w:pPr>
      <w:r>
        <w:rPr>
          <w:sz w:val="16"/>
        </w:rPr>
        <w:t xml:space="preserve"> </w:t>
      </w:r>
    </w:p>
    <w:p w14:paraId="022354BD" w14:textId="77777777" w:rsidR="00491D3A" w:rsidRDefault="009D70DB">
      <w:pPr>
        <w:numPr>
          <w:ilvl w:val="0"/>
          <w:numId w:val="43"/>
        </w:numPr>
        <w:ind w:right="163" w:firstLine="480"/>
      </w:pPr>
      <w:r>
        <w:t xml:space="preserve">When any offence has been committed </w:t>
      </w:r>
      <w:proofErr w:type="gramStart"/>
      <w:r>
        <w:t>for  which</w:t>
      </w:r>
      <w:proofErr w:type="gramEnd"/>
      <w:r>
        <w:t xml:space="preserve"> the offender may be tried within the Republic of   Sri Lanka, the President may grant a</w:t>
      </w:r>
      <w:r>
        <w:t xml:space="preserve"> pardon to any accomplice in such offence who shall give such information as shall lead to the conviction of the principal offender or of any one of such principal offenders, if  more than one. </w:t>
      </w:r>
    </w:p>
    <w:tbl>
      <w:tblPr>
        <w:tblStyle w:val="TableGrid"/>
        <w:tblpPr w:vertAnchor="text" w:tblpY="187"/>
        <w:tblOverlap w:val="never"/>
        <w:tblW w:w="6538" w:type="dxa"/>
        <w:tblInd w:w="0" w:type="dxa"/>
        <w:tblCellMar>
          <w:top w:w="0" w:type="dxa"/>
          <w:left w:w="0" w:type="dxa"/>
          <w:bottom w:w="0" w:type="dxa"/>
          <w:right w:w="0" w:type="dxa"/>
        </w:tblCellMar>
        <w:tblLook w:val="04A0" w:firstRow="1" w:lastRow="0" w:firstColumn="1" w:lastColumn="0" w:noHBand="0" w:noVBand="1"/>
      </w:tblPr>
      <w:tblGrid>
        <w:gridCol w:w="5528"/>
        <w:gridCol w:w="1010"/>
      </w:tblGrid>
      <w:tr w:rsidR="00491D3A" w14:paraId="07130DB3" w14:textId="77777777">
        <w:trPr>
          <w:trHeight w:val="5529"/>
        </w:trPr>
        <w:tc>
          <w:tcPr>
            <w:tcW w:w="5528" w:type="dxa"/>
            <w:tcBorders>
              <w:top w:val="nil"/>
              <w:left w:val="nil"/>
              <w:bottom w:val="nil"/>
              <w:right w:val="nil"/>
            </w:tcBorders>
          </w:tcPr>
          <w:p w14:paraId="20769407" w14:textId="77777777" w:rsidR="00491D3A" w:rsidRDefault="009D70DB">
            <w:pPr>
              <w:spacing w:after="0" w:line="236" w:lineRule="auto"/>
              <w:ind w:left="0" w:right="361" w:firstLine="480"/>
            </w:pPr>
            <w:r>
              <w:rPr>
                <w:b/>
                <w:i/>
                <w:sz w:val="14"/>
              </w:rPr>
              <w:t xml:space="preserve">30 </w:t>
            </w:r>
            <w:r>
              <w:t>[</w:t>
            </w:r>
            <w:r>
              <w:rPr>
                <w:b/>
              </w:rPr>
              <w:t xml:space="preserve">35. </w:t>
            </w:r>
            <w:r>
              <w:t xml:space="preserve">(1) While any person holds office as President, no proceedings shall be instituted or continued against him in any court or tribunal in respect of anything done or omitted to be done by him either in his official or private capacity: </w:t>
            </w:r>
          </w:p>
          <w:p w14:paraId="0019A152" w14:textId="77777777" w:rsidR="00491D3A" w:rsidRDefault="009D70DB">
            <w:pPr>
              <w:spacing w:after="65" w:line="259" w:lineRule="auto"/>
              <w:ind w:left="480" w:right="0" w:firstLine="0"/>
              <w:jc w:val="left"/>
            </w:pPr>
            <w:r>
              <w:rPr>
                <w:sz w:val="16"/>
              </w:rPr>
              <w:t xml:space="preserve"> </w:t>
            </w:r>
          </w:p>
          <w:p w14:paraId="724E89EC" w14:textId="77777777" w:rsidR="00491D3A" w:rsidRDefault="009D70DB">
            <w:pPr>
              <w:spacing w:after="0" w:line="273" w:lineRule="auto"/>
              <w:ind w:left="0" w:right="364" w:firstLine="480"/>
            </w:pPr>
            <w:r>
              <w:t xml:space="preserve"> </w:t>
            </w:r>
            <w:r>
              <w:t>Provided that nothing in this paragraph shall be read and construed as restricting the right of any person to make an application under Article 126 against the Attorney-General, in respect of anything done or omitted to be done by the President, in his off</w:t>
            </w:r>
            <w:r>
              <w:t xml:space="preserve">icial capacity: </w:t>
            </w:r>
          </w:p>
          <w:p w14:paraId="4A0E1959" w14:textId="77777777" w:rsidR="00491D3A" w:rsidRDefault="009D70DB">
            <w:pPr>
              <w:spacing w:after="65" w:line="259" w:lineRule="auto"/>
              <w:ind w:left="480" w:right="0" w:firstLine="0"/>
              <w:jc w:val="left"/>
            </w:pPr>
            <w:r>
              <w:rPr>
                <w:sz w:val="16"/>
              </w:rPr>
              <w:t xml:space="preserve"> </w:t>
            </w:r>
          </w:p>
          <w:p w14:paraId="19EF4121" w14:textId="77777777" w:rsidR="00491D3A" w:rsidRDefault="009D70DB">
            <w:pPr>
              <w:spacing w:after="0" w:line="274" w:lineRule="auto"/>
              <w:ind w:left="0" w:right="365" w:firstLine="480"/>
            </w:pPr>
            <w:r>
              <w:t xml:space="preserve"> Provided further that the Supreme Court shall have no jurisdiction to pronounce upon the exercise of the powers of the President under paragraph (g) of Article 33. </w:t>
            </w:r>
          </w:p>
          <w:p w14:paraId="0AA241A5" w14:textId="77777777" w:rsidR="00491D3A" w:rsidRDefault="009D70DB">
            <w:pPr>
              <w:spacing w:after="65" w:line="259" w:lineRule="auto"/>
              <w:ind w:left="480" w:right="0" w:firstLine="0"/>
              <w:jc w:val="left"/>
            </w:pPr>
            <w:r>
              <w:rPr>
                <w:sz w:val="16"/>
              </w:rPr>
              <w:t xml:space="preserve"> </w:t>
            </w:r>
          </w:p>
          <w:p w14:paraId="0DBD0254" w14:textId="77777777" w:rsidR="00491D3A" w:rsidRDefault="009D70DB">
            <w:pPr>
              <w:spacing w:after="0" w:line="259" w:lineRule="auto"/>
              <w:ind w:left="0" w:right="364" w:firstLine="480"/>
            </w:pPr>
            <w:r>
              <w:t>(2) Where provision is made by law limiting the time within which pro</w:t>
            </w:r>
            <w:r>
              <w:t xml:space="preserve">ceedings of any description may be brought against any person, the period of time during which such person holds the office of President shall not </w:t>
            </w:r>
          </w:p>
        </w:tc>
        <w:tc>
          <w:tcPr>
            <w:tcW w:w="1010" w:type="dxa"/>
            <w:tcBorders>
              <w:top w:val="nil"/>
              <w:left w:val="nil"/>
              <w:bottom w:val="nil"/>
              <w:right w:val="nil"/>
            </w:tcBorders>
          </w:tcPr>
          <w:p w14:paraId="270F0A83" w14:textId="77777777" w:rsidR="00491D3A" w:rsidRDefault="009D70DB">
            <w:pPr>
              <w:spacing w:after="0" w:line="259" w:lineRule="auto"/>
              <w:ind w:left="0" w:right="48" w:firstLine="0"/>
            </w:pPr>
            <w:r>
              <w:rPr>
                <w:b/>
                <w:sz w:val="18"/>
              </w:rPr>
              <w:t>Immunity of</w:t>
            </w:r>
            <w:r>
              <w:rPr>
                <w:sz w:val="18"/>
              </w:rPr>
              <w:t xml:space="preserve"> </w:t>
            </w:r>
            <w:proofErr w:type="gramStart"/>
            <w:r>
              <w:rPr>
                <w:b/>
                <w:sz w:val="18"/>
              </w:rPr>
              <w:t>President  from</w:t>
            </w:r>
            <w:proofErr w:type="gramEnd"/>
            <w:r>
              <w:rPr>
                <w:b/>
                <w:sz w:val="18"/>
              </w:rPr>
              <w:t xml:space="preserve"> suit</w:t>
            </w:r>
            <w:r>
              <w:rPr>
                <w:sz w:val="18"/>
              </w:rPr>
              <w:t xml:space="preserve"> </w:t>
            </w:r>
          </w:p>
        </w:tc>
      </w:tr>
      <w:tr w:rsidR="00491D3A" w14:paraId="25E00134" w14:textId="77777777">
        <w:trPr>
          <w:trHeight w:val="538"/>
        </w:trPr>
        <w:tc>
          <w:tcPr>
            <w:tcW w:w="6538" w:type="dxa"/>
            <w:gridSpan w:val="2"/>
            <w:tcBorders>
              <w:top w:val="nil"/>
              <w:left w:val="nil"/>
              <w:bottom w:val="nil"/>
              <w:right w:val="nil"/>
            </w:tcBorders>
            <w:vAlign w:val="bottom"/>
          </w:tcPr>
          <w:p w14:paraId="010131CC" w14:textId="77777777" w:rsidR="00491D3A" w:rsidRDefault="009D70DB">
            <w:pPr>
              <w:spacing w:after="0" w:line="259" w:lineRule="auto"/>
              <w:ind w:left="202" w:right="0" w:firstLine="0"/>
              <w:jc w:val="left"/>
            </w:pPr>
            <w:r>
              <w:rPr>
                <w:sz w:val="18"/>
              </w:rPr>
              <w:t xml:space="preserve">30 - </w:t>
            </w:r>
            <w:r>
              <w:rPr>
                <w:sz w:val="18"/>
              </w:rPr>
              <w:t xml:space="preserve">Substituted by the Twentieth Amendment to the Constitution Sec. 5. </w:t>
            </w:r>
          </w:p>
        </w:tc>
      </w:tr>
    </w:tbl>
    <w:p w14:paraId="1D9AF42C" w14:textId="77777777" w:rsidR="00491D3A" w:rsidRDefault="009D70DB">
      <w:pPr>
        <w:spacing w:after="0" w:line="259" w:lineRule="auto"/>
        <w:ind w:left="480" w:right="0"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117AECBF" wp14:editId="33D912E9">
                <wp:simplePos x="0" y="0"/>
                <wp:positionH relativeFrom="column">
                  <wp:posOffset>-43230</wp:posOffset>
                </wp:positionH>
                <wp:positionV relativeFrom="paragraph">
                  <wp:posOffset>3770270</wp:posOffset>
                </wp:positionV>
                <wp:extent cx="4391025" cy="9525"/>
                <wp:effectExtent l="0" t="0" r="0" b="0"/>
                <wp:wrapSquare wrapText="bothSides"/>
                <wp:docPr id="272380" name="Group 272380"/>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8796" name="Shape 8796"/>
                        <wps:cNvSpPr/>
                        <wps:spPr>
                          <a:xfrm>
                            <a:off x="0" y="0"/>
                            <a:ext cx="4391025" cy="0"/>
                          </a:xfrm>
                          <a:custGeom>
                            <a:avLst/>
                            <a:gdLst/>
                            <a:ahLst/>
                            <a:cxnLst/>
                            <a:rect l="0" t="0" r="0" b="0"/>
                            <a:pathLst>
                              <a:path w="4391025">
                                <a:moveTo>
                                  <a:pt x="0" y="0"/>
                                </a:moveTo>
                                <a:lnTo>
                                  <a:pt x="439102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72380" style="width:345.75pt;height:0.75pt;position:absolute;mso-position-horizontal-relative:text;mso-position-horizontal:absolute;margin-left:-3.404pt;mso-position-vertical-relative:text;margin-top:296.872pt;" coordsize="43910,95">
                <v:shape id="Shape 8796" style="position:absolute;width:43910;height:0;left:0;top:0;" coordsize="4391025,0" path="m0,0l4391025,0">
                  <v:stroke weight="0.75pt" endcap="round" joinstyle="round" on="true" color="#000000"/>
                  <v:fill on="false" color="#000000" opacity="0"/>
                </v:shape>
                <w10:wrap type="square"/>
              </v:group>
            </w:pict>
          </mc:Fallback>
        </mc:AlternateContent>
      </w:r>
      <w:r>
        <w:rPr>
          <w:sz w:val="16"/>
        </w:rPr>
        <w:t xml:space="preserve"> </w:t>
      </w:r>
      <w:r>
        <w:br w:type="page"/>
      </w:r>
    </w:p>
    <w:p w14:paraId="5C95F783" w14:textId="77777777" w:rsidR="00491D3A" w:rsidRDefault="009D70DB">
      <w:pPr>
        <w:ind w:left="19" w:right="44"/>
      </w:pPr>
      <w:r>
        <w:lastRenderedPageBreak/>
        <w:t>be taken into</w:t>
      </w:r>
      <w:r>
        <w:rPr>
          <w:b/>
        </w:rPr>
        <w:t xml:space="preserve"> </w:t>
      </w:r>
      <w:r>
        <w:t xml:space="preserve">account in calculating the period of time prescribed by that law. </w:t>
      </w:r>
    </w:p>
    <w:p w14:paraId="004555A4" w14:textId="77777777" w:rsidR="00491D3A" w:rsidRDefault="009D70DB">
      <w:pPr>
        <w:spacing w:after="68" w:line="259" w:lineRule="auto"/>
        <w:ind w:left="421" w:right="0" w:firstLine="0"/>
        <w:jc w:val="left"/>
      </w:pPr>
      <w:r>
        <w:rPr>
          <w:sz w:val="16"/>
        </w:rPr>
        <w:t xml:space="preserve"> </w:t>
      </w:r>
    </w:p>
    <w:p w14:paraId="7EF325BA" w14:textId="77777777" w:rsidR="00491D3A" w:rsidRDefault="009D70DB">
      <w:pPr>
        <w:ind w:left="9" w:right="162" w:firstLine="481"/>
      </w:pPr>
      <w:r>
        <w:t>(3) The immunity conferred by the provisions of paragraph (1) of this Article shall not apply to any proceedings in any court in relation to the exercise of any power pertaining to any subject or function assigned to the President or remaining in his charg</w:t>
      </w:r>
      <w:r>
        <w:t>e under paragraph (2) of Article 44 or to proceedings in the Supreme Court under paragraph (2) of Article 129 or to proceedings in the Supreme Court under Article 130(a) relating to the election of the President or the validity of a referendum or to procee</w:t>
      </w:r>
      <w:r>
        <w:t xml:space="preserve">dings in the Court of Appeal under Article 144 or in the Supreme Court, relating to the election of a Member of Parliament: </w:t>
      </w:r>
    </w:p>
    <w:p w14:paraId="50FB56C5" w14:textId="77777777" w:rsidR="00491D3A" w:rsidRDefault="009D70DB">
      <w:pPr>
        <w:spacing w:after="65" w:line="259" w:lineRule="auto"/>
        <w:ind w:left="481" w:right="0" w:firstLine="0"/>
        <w:jc w:val="left"/>
      </w:pPr>
      <w:r>
        <w:rPr>
          <w:sz w:val="16"/>
        </w:rPr>
        <w:t xml:space="preserve"> </w:t>
      </w:r>
    </w:p>
    <w:p w14:paraId="553C91B7" w14:textId="77777777" w:rsidR="00491D3A" w:rsidRDefault="009D70DB">
      <w:pPr>
        <w:ind w:left="9" w:right="163" w:firstLine="481"/>
      </w:pPr>
      <w:r>
        <w:t xml:space="preserve"> Provided that any such proceedings in </w:t>
      </w:r>
      <w:proofErr w:type="gramStart"/>
      <w:r>
        <w:t>relation  to</w:t>
      </w:r>
      <w:proofErr w:type="gramEnd"/>
      <w:r>
        <w:t xml:space="preserve"> the exercise of any power pertaining to any such subject or function shall be</w:t>
      </w:r>
      <w:r>
        <w:t xml:space="preserve"> instituted against the   Attorney-General.] </w:t>
      </w:r>
    </w:p>
    <w:p w14:paraId="0FAF04A2" w14:textId="77777777" w:rsidR="00491D3A" w:rsidRDefault="009D70DB">
      <w:pPr>
        <w:spacing w:after="0" w:line="259" w:lineRule="auto"/>
        <w:ind w:left="481" w:right="0" w:firstLine="0"/>
        <w:jc w:val="left"/>
      </w:pPr>
      <w:r>
        <w:rPr>
          <w:sz w:val="14"/>
        </w:rPr>
        <w:t xml:space="preserve"> </w:t>
      </w:r>
    </w:p>
    <w:tbl>
      <w:tblPr>
        <w:tblStyle w:val="TableGrid"/>
        <w:tblW w:w="6657" w:type="dxa"/>
        <w:tblInd w:w="-1440" w:type="dxa"/>
        <w:tblCellMar>
          <w:top w:w="0" w:type="dxa"/>
          <w:left w:w="0" w:type="dxa"/>
          <w:bottom w:w="0" w:type="dxa"/>
          <w:right w:w="0" w:type="dxa"/>
        </w:tblCellMar>
        <w:tblLook w:val="04A0" w:firstRow="1" w:lastRow="0" w:firstColumn="1" w:lastColumn="0" w:noHBand="0" w:noVBand="1"/>
      </w:tblPr>
      <w:tblGrid>
        <w:gridCol w:w="1440"/>
        <w:gridCol w:w="5217"/>
      </w:tblGrid>
      <w:tr w:rsidR="00491D3A" w14:paraId="6508AF2D" w14:textId="77777777">
        <w:trPr>
          <w:trHeight w:val="1650"/>
        </w:trPr>
        <w:tc>
          <w:tcPr>
            <w:tcW w:w="1440" w:type="dxa"/>
            <w:tcBorders>
              <w:top w:val="nil"/>
              <w:left w:val="nil"/>
              <w:bottom w:val="nil"/>
              <w:right w:val="nil"/>
            </w:tcBorders>
          </w:tcPr>
          <w:p w14:paraId="48516496" w14:textId="77777777" w:rsidR="00491D3A" w:rsidRDefault="009D70DB">
            <w:pPr>
              <w:spacing w:after="0" w:line="259" w:lineRule="auto"/>
              <w:ind w:left="10" w:right="0" w:firstLine="0"/>
              <w:jc w:val="left"/>
            </w:pPr>
            <w:r>
              <w:rPr>
                <w:b/>
                <w:sz w:val="18"/>
              </w:rPr>
              <w:t xml:space="preserve">Salary and  </w:t>
            </w:r>
          </w:p>
          <w:p w14:paraId="758CAEFF" w14:textId="77777777" w:rsidR="00491D3A" w:rsidRDefault="009D70DB">
            <w:pPr>
              <w:spacing w:after="0" w:line="259" w:lineRule="auto"/>
              <w:ind w:left="10" w:right="0" w:firstLine="0"/>
              <w:jc w:val="left"/>
            </w:pPr>
            <w:r>
              <w:rPr>
                <w:b/>
                <w:sz w:val="18"/>
              </w:rPr>
              <w:t xml:space="preserve">Pension </w:t>
            </w:r>
          </w:p>
          <w:p w14:paraId="31226B0B" w14:textId="77777777" w:rsidR="00491D3A" w:rsidRDefault="009D70DB">
            <w:pPr>
              <w:spacing w:after="0" w:line="259" w:lineRule="auto"/>
              <w:ind w:left="0" w:right="0" w:firstLine="0"/>
              <w:jc w:val="left"/>
            </w:pPr>
            <w:r>
              <w:rPr>
                <w:sz w:val="18"/>
              </w:rPr>
              <w:t xml:space="preserve"> </w:t>
            </w:r>
          </w:p>
        </w:tc>
        <w:tc>
          <w:tcPr>
            <w:tcW w:w="5217" w:type="dxa"/>
            <w:tcBorders>
              <w:top w:val="nil"/>
              <w:left w:val="nil"/>
              <w:bottom w:val="nil"/>
              <w:right w:val="nil"/>
            </w:tcBorders>
          </w:tcPr>
          <w:p w14:paraId="107148F6" w14:textId="77777777" w:rsidR="00491D3A" w:rsidRDefault="009D70DB">
            <w:pPr>
              <w:spacing w:after="0" w:line="259" w:lineRule="auto"/>
              <w:ind w:left="0" w:right="54" w:firstLine="481"/>
            </w:pPr>
            <w:r>
              <w:rPr>
                <w:b/>
              </w:rPr>
              <w:t xml:space="preserve">36. </w:t>
            </w:r>
            <w:r>
              <w:t>(1) Within one month of the commencement of the Constitution, Parliament shall by resolution determine the salary, allowances and pension entitlement of the holders of the office o</w:t>
            </w:r>
            <w:r>
              <w:t xml:space="preserve">f President. Such pension shall be in addition to any other pension to which such person is entitled by virtue of any prior service. </w:t>
            </w:r>
          </w:p>
        </w:tc>
      </w:tr>
    </w:tbl>
    <w:p w14:paraId="193538D4" w14:textId="77777777" w:rsidR="00491D3A" w:rsidRDefault="009D70DB">
      <w:pPr>
        <w:spacing w:after="85" w:line="259" w:lineRule="auto"/>
        <w:ind w:left="481" w:right="0" w:firstLine="0"/>
        <w:jc w:val="left"/>
      </w:pPr>
      <w:r>
        <w:rPr>
          <w:sz w:val="14"/>
        </w:rPr>
        <w:t xml:space="preserve"> </w:t>
      </w:r>
    </w:p>
    <w:p w14:paraId="29D1CA93" w14:textId="77777777" w:rsidR="00491D3A" w:rsidRDefault="009D70DB">
      <w:pPr>
        <w:numPr>
          <w:ilvl w:val="3"/>
          <w:numId w:val="47"/>
        </w:numPr>
        <w:ind w:right="44" w:firstLine="481"/>
      </w:pPr>
      <w:r>
        <w:t xml:space="preserve">Upon the assumption of the office of President the holder of such office shall become entitled to the receipt of such salary and allowances and thereafter, of such pension as may be determined by Parliament. Any subsequent amendment, repeal or replacement </w:t>
      </w:r>
      <w:r>
        <w:t xml:space="preserve">of this Article and any subsequent law or any provision thereof inconsistent with this Article shall not have retrospective operation. </w:t>
      </w:r>
    </w:p>
    <w:p w14:paraId="70552DA9" w14:textId="77777777" w:rsidR="00491D3A" w:rsidRDefault="009D70DB">
      <w:pPr>
        <w:spacing w:after="85" w:line="259" w:lineRule="auto"/>
        <w:ind w:left="481" w:right="0" w:firstLine="0"/>
        <w:jc w:val="left"/>
      </w:pPr>
      <w:r>
        <w:rPr>
          <w:sz w:val="14"/>
        </w:rPr>
        <w:t xml:space="preserve"> </w:t>
      </w:r>
    </w:p>
    <w:p w14:paraId="0EC59872" w14:textId="77777777" w:rsidR="00491D3A" w:rsidRDefault="009D70DB">
      <w:pPr>
        <w:numPr>
          <w:ilvl w:val="3"/>
          <w:numId w:val="47"/>
        </w:numPr>
        <w:ind w:right="44" w:firstLine="481"/>
      </w:pPr>
      <w:proofErr w:type="gramStart"/>
      <w:r>
        <w:t>The  salary</w:t>
      </w:r>
      <w:proofErr w:type="gramEnd"/>
      <w:r>
        <w:t xml:space="preserve">,  allowances  and  pension  of the President shall be charged on the Consolidated Fund. </w:t>
      </w:r>
    </w:p>
    <w:p w14:paraId="4D75FE31" w14:textId="77777777" w:rsidR="00491D3A" w:rsidRDefault="009D70DB">
      <w:pPr>
        <w:numPr>
          <w:ilvl w:val="3"/>
          <w:numId w:val="47"/>
        </w:numPr>
        <w:ind w:right="44" w:firstLine="481"/>
      </w:pPr>
      <w:r>
        <w:lastRenderedPageBreak/>
        <w:t>Parliament may by</w:t>
      </w:r>
      <w:r>
        <w:t xml:space="preserve"> resolution increase, but shall not reduce, the salary, allowances or pension entitlement of the holders of the office of President. </w:t>
      </w:r>
    </w:p>
    <w:p w14:paraId="42A58128" w14:textId="77777777" w:rsidR="00491D3A" w:rsidRDefault="009D70DB">
      <w:pPr>
        <w:spacing w:after="0" w:line="259" w:lineRule="auto"/>
        <w:ind w:left="480" w:right="0" w:firstLine="0"/>
        <w:jc w:val="left"/>
      </w:pPr>
      <w:r>
        <w:rPr>
          <w:sz w:val="16"/>
        </w:rPr>
        <w:t xml:space="preserve"> </w:t>
      </w:r>
    </w:p>
    <w:tbl>
      <w:tblPr>
        <w:tblStyle w:val="TableGrid"/>
        <w:tblW w:w="6612" w:type="dxa"/>
        <w:tblInd w:w="0" w:type="dxa"/>
        <w:tblCellMar>
          <w:top w:w="0" w:type="dxa"/>
          <w:left w:w="0" w:type="dxa"/>
          <w:bottom w:w="0" w:type="dxa"/>
          <w:right w:w="0" w:type="dxa"/>
        </w:tblCellMar>
        <w:tblLook w:val="04A0" w:firstRow="1" w:lastRow="0" w:firstColumn="1" w:lastColumn="0" w:noHBand="0" w:noVBand="1"/>
      </w:tblPr>
      <w:tblGrid>
        <w:gridCol w:w="5557"/>
        <w:gridCol w:w="1055"/>
      </w:tblGrid>
      <w:tr w:rsidR="00491D3A" w14:paraId="74F6B4C4" w14:textId="77777777">
        <w:trPr>
          <w:trHeight w:val="2525"/>
        </w:trPr>
        <w:tc>
          <w:tcPr>
            <w:tcW w:w="5557" w:type="dxa"/>
            <w:tcBorders>
              <w:top w:val="nil"/>
              <w:left w:val="nil"/>
              <w:bottom w:val="nil"/>
              <w:right w:val="nil"/>
            </w:tcBorders>
          </w:tcPr>
          <w:p w14:paraId="6258AFD3" w14:textId="77777777" w:rsidR="00491D3A" w:rsidRDefault="009D70DB">
            <w:pPr>
              <w:spacing w:after="0" w:line="259" w:lineRule="auto"/>
              <w:ind w:left="0" w:right="392" w:firstLine="480"/>
            </w:pPr>
            <w:r>
              <w:rPr>
                <w:b/>
              </w:rPr>
              <w:t xml:space="preserve">37. </w:t>
            </w:r>
            <w:r>
              <w:t xml:space="preserve">(1) If the President is of the opinion that by reason of illness, absence from Sri Lanka or any other cause he will </w:t>
            </w:r>
            <w:r>
              <w:t>be unable to exercise, perform and discharge the powers, duties and functions of his office, he may appoint the Prime Minister to exercise, perform and discharge the powers, duties and functions of the office of President during such period and may also ap</w:t>
            </w:r>
            <w:r>
              <w:t xml:space="preserve">point one of the other Ministers of the Cabinet to act in the office of Prime Minister during such period: </w:t>
            </w:r>
          </w:p>
        </w:tc>
        <w:tc>
          <w:tcPr>
            <w:tcW w:w="1055" w:type="dxa"/>
            <w:tcBorders>
              <w:top w:val="nil"/>
              <w:left w:val="nil"/>
              <w:bottom w:val="nil"/>
              <w:right w:val="nil"/>
            </w:tcBorders>
          </w:tcPr>
          <w:p w14:paraId="7F5E18C0" w14:textId="77777777" w:rsidR="00491D3A" w:rsidRDefault="009D70DB">
            <w:pPr>
              <w:spacing w:after="2" w:line="238" w:lineRule="auto"/>
              <w:ind w:left="0" w:right="0" w:firstLine="0"/>
              <w:jc w:val="left"/>
            </w:pPr>
            <w:proofErr w:type="gramStart"/>
            <w:r>
              <w:rPr>
                <w:b/>
                <w:sz w:val="18"/>
              </w:rPr>
              <w:t>Exercise,  performance</w:t>
            </w:r>
            <w:proofErr w:type="gramEnd"/>
            <w:r>
              <w:rPr>
                <w:b/>
                <w:sz w:val="18"/>
              </w:rPr>
              <w:t xml:space="preserve"> </w:t>
            </w:r>
          </w:p>
          <w:p w14:paraId="57E87B8E" w14:textId="77777777" w:rsidR="00491D3A" w:rsidRDefault="009D70DB">
            <w:pPr>
              <w:spacing w:after="0" w:line="259" w:lineRule="auto"/>
              <w:ind w:left="0" w:right="0" w:firstLine="0"/>
              <w:jc w:val="left"/>
            </w:pPr>
            <w:r>
              <w:rPr>
                <w:b/>
                <w:sz w:val="18"/>
              </w:rPr>
              <w:t xml:space="preserve">and         </w:t>
            </w:r>
          </w:p>
          <w:p w14:paraId="0CD8CF87" w14:textId="77777777" w:rsidR="00491D3A" w:rsidRDefault="009D70DB">
            <w:pPr>
              <w:spacing w:after="49" w:line="238" w:lineRule="auto"/>
              <w:ind w:left="0" w:right="45" w:firstLine="0"/>
            </w:pPr>
            <w:r>
              <w:rPr>
                <w:b/>
                <w:sz w:val="18"/>
              </w:rPr>
              <w:t xml:space="preserve">discharge of </w:t>
            </w:r>
            <w:proofErr w:type="gramStart"/>
            <w:r>
              <w:rPr>
                <w:b/>
                <w:sz w:val="18"/>
              </w:rPr>
              <w:t>powers,  duties</w:t>
            </w:r>
            <w:proofErr w:type="gramEnd"/>
            <w:r>
              <w:rPr>
                <w:b/>
                <w:sz w:val="18"/>
              </w:rPr>
              <w:t xml:space="preserve"> and functions of the President by the Prime Minister </w:t>
            </w:r>
          </w:p>
          <w:p w14:paraId="749E38D2" w14:textId="77777777" w:rsidR="00491D3A" w:rsidRDefault="009D70DB">
            <w:pPr>
              <w:spacing w:after="0" w:line="259" w:lineRule="auto"/>
              <w:ind w:left="0" w:right="0" w:firstLine="0"/>
              <w:jc w:val="left"/>
            </w:pPr>
            <w:r>
              <w:rPr>
                <w:b/>
                <w:sz w:val="18"/>
              </w:rPr>
              <w:t xml:space="preserve">                </w:t>
            </w:r>
            <w:r>
              <w:rPr>
                <w:rFonts w:ascii="Calibri" w:eastAsia="Calibri" w:hAnsi="Calibri" w:cs="Calibri"/>
                <w:sz w:val="20"/>
              </w:rPr>
              <w:t xml:space="preserve"> </w:t>
            </w:r>
          </w:p>
        </w:tc>
      </w:tr>
    </w:tbl>
    <w:p w14:paraId="3781B35F" w14:textId="77777777" w:rsidR="00491D3A" w:rsidRDefault="009D70DB">
      <w:pPr>
        <w:spacing w:after="46" w:line="259" w:lineRule="auto"/>
        <w:ind w:left="420" w:right="0" w:firstLine="0"/>
        <w:jc w:val="left"/>
      </w:pPr>
      <w:r>
        <w:rPr>
          <w:sz w:val="16"/>
        </w:rPr>
        <w:t xml:space="preserve"> </w:t>
      </w:r>
    </w:p>
    <w:p w14:paraId="05CB1A35" w14:textId="77777777" w:rsidR="00491D3A" w:rsidRDefault="009D70DB">
      <w:pPr>
        <w:ind w:left="9" w:right="44" w:firstLine="480"/>
      </w:pPr>
      <w:r>
        <w:t xml:space="preserve"> </w:t>
      </w:r>
      <w:r>
        <w:t xml:space="preserve">Provided that if the office of Prime Minister be then vacant or the Prime Minister is unable to act, the President may appoint the Speaker to exercise, perform and discharge the powers, duties and functions of the office of president during such period.  </w:t>
      </w:r>
    </w:p>
    <w:p w14:paraId="5BB91CCC" w14:textId="77777777" w:rsidR="00491D3A" w:rsidRDefault="009D70DB">
      <w:pPr>
        <w:spacing w:after="48" w:line="259" w:lineRule="auto"/>
        <w:ind w:left="420" w:right="0" w:firstLine="0"/>
        <w:jc w:val="left"/>
      </w:pPr>
      <w:r>
        <w:rPr>
          <w:sz w:val="16"/>
        </w:rPr>
        <w:t xml:space="preserve"> </w:t>
      </w:r>
    </w:p>
    <w:p w14:paraId="6792AB21" w14:textId="77777777" w:rsidR="00491D3A" w:rsidRDefault="009D70DB">
      <w:pPr>
        <w:numPr>
          <w:ilvl w:val="3"/>
          <w:numId w:val="44"/>
        </w:numPr>
        <w:ind w:right="434" w:firstLine="481"/>
      </w:pPr>
      <w:r>
        <w:t xml:space="preserve">If the Chief Justice in consultation with the Speaker is of the opinion that the President is temporarily unable to exercise, perform and discharge the powers, duties and functions of his office and is unable to make an appointment in terms of paragraph </w:t>
      </w:r>
      <w:r>
        <w:t>(1) of this Article, he shall communicate in writing his opinion to the Speaker and thereupon the Prime Minister shall exercise, perform and discharge the powers, duties and functions of the office of President during such period and shall appoint one of t</w:t>
      </w:r>
      <w:r>
        <w:t xml:space="preserve">he Ministers of the Cabinet to act in the office of Prime Minister during such period, notwithstanding the absence of such appointment as is provided for in paragraph (1) of this Article: </w:t>
      </w:r>
    </w:p>
    <w:p w14:paraId="00BBF5D9" w14:textId="77777777" w:rsidR="00491D3A" w:rsidRDefault="009D70DB">
      <w:pPr>
        <w:spacing w:after="65" w:line="259" w:lineRule="auto"/>
        <w:ind w:left="420" w:right="0" w:firstLine="0"/>
        <w:jc w:val="left"/>
      </w:pPr>
      <w:r>
        <w:rPr>
          <w:sz w:val="16"/>
        </w:rPr>
        <w:t xml:space="preserve"> </w:t>
      </w:r>
    </w:p>
    <w:p w14:paraId="45D325AD" w14:textId="77777777" w:rsidR="00491D3A" w:rsidRDefault="009D70DB">
      <w:pPr>
        <w:ind w:left="9" w:right="44" w:firstLine="480"/>
      </w:pPr>
      <w:r>
        <w:t xml:space="preserve"> </w:t>
      </w:r>
      <w:r>
        <w:t xml:space="preserve">Provided that if the office of Prime Minister be then vacant or the Prime Minister is unable to act, the Speaker shall exercise, perform and discharge the powers, duties and functions of the office of President during such period. </w:t>
      </w:r>
    </w:p>
    <w:p w14:paraId="50593F41" w14:textId="77777777" w:rsidR="00491D3A" w:rsidRDefault="009D70DB">
      <w:pPr>
        <w:numPr>
          <w:ilvl w:val="3"/>
          <w:numId w:val="44"/>
        </w:numPr>
        <w:ind w:right="434" w:firstLine="481"/>
      </w:pPr>
      <w:proofErr w:type="gramStart"/>
      <w:r>
        <w:t>The  provisions</w:t>
      </w:r>
      <w:proofErr w:type="gramEnd"/>
      <w:r>
        <w:t xml:space="preserve">  of  the</w:t>
      </w:r>
      <w:r>
        <w:t xml:space="preserve">  Constitution  relating   to the President (other than the provisions of paragraph (2) </w:t>
      </w:r>
      <w:r>
        <w:lastRenderedPageBreak/>
        <w:t xml:space="preserve">of Article 32) shall apply, in so far as they can be applied, to the person so exercising, performing and discharging the powers, duties and functions of the office of </w:t>
      </w:r>
      <w:r>
        <w:t xml:space="preserve">President. </w:t>
      </w:r>
    </w:p>
    <w:p w14:paraId="0ADC8B04" w14:textId="77777777" w:rsidR="00491D3A" w:rsidRDefault="009D70DB">
      <w:pPr>
        <w:spacing w:after="65" w:line="259" w:lineRule="auto"/>
        <w:ind w:left="1815" w:right="0" w:firstLine="0"/>
        <w:jc w:val="left"/>
      </w:pPr>
      <w:r>
        <w:rPr>
          <w:sz w:val="16"/>
        </w:rPr>
        <w:t xml:space="preserve"> </w:t>
      </w:r>
    </w:p>
    <w:p w14:paraId="49CDC93B" w14:textId="77777777" w:rsidR="00491D3A" w:rsidRDefault="009D70DB">
      <w:pPr>
        <w:numPr>
          <w:ilvl w:val="3"/>
          <w:numId w:val="44"/>
        </w:numPr>
        <w:ind w:right="434" w:firstLine="481"/>
      </w:pPr>
      <w:r>
        <w:t xml:space="preserve">In this Article and in Articles 38(1)(b) and        40(1), “the Speaker” includes, during any period when Parliament is dissolved, the person who held the office of Speaker immediately before the dissolution of Parliament. </w:t>
      </w:r>
    </w:p>
    <w:p w14:paraId="76ADBFC9" w14:textId="77777777" w:rsidR="00491D3A" w:rsidRDefault="009D70DB">
      <w:pPr>
        <w:spacing w:after="0" w:line="259" w:lineRule="auto"/>
        <w:ind w:left="1815" w:right="0" w:firstLine="0"/>
        <w:jc w:val="left"/>
      </w:pPr>
      <w:r>
        <w:rPr>
          <w:b/>
          <w:sz w:val="16"/>
        </w:rPr>
        <w:t xml:space="preserve"> </w:t>
      </w:r>
    </w:p>
    <w:tbl>
      <w:tblPr>
        <w:tblStyle w:val="TableGrid"/>
        <w:tblW w:w="6908" w:type="dxa"/>
        <w:tblInd w:w="-22" w:type="dxa"/>
        <w:tblCellMar>
          <w:top w:w="0" w:type="dxa"/>
          <w:left w:w="0" w:type="dxa"/>
          <w:bottom w:w="0" w:type="dxa"/>
          <w:right w:w="0" w:type="dxa"/>
        </w:tblCellMar>
        <w:tblLook w:val="04A0" w:firstRow="1" w:lastRow="0" w:firstColumn="1" w:lastColumn="0" w:noHBand="0" w:noVBand="1"/>
      </w:tblPr>
      <w:tblGrid>
        <w:gridCol w:w="1416"/>
        <w:gridCol w:w="421"/>
        <w:gridCol w:w="720"/>
        <w:gridCol w:w="586"/>
        <w:gridCol w:w="3765"/>
      </w:tblGrid>
      <w:tr w:rsidR="00491D3A" w14:paraId="1C4DA09B" w14:textId="77777777">
        <w:trPr>
          <w:trHeight w:val="214"/>
        </w:trPr>
        <w:tc>
          <w:tcPr>
            <w:tcW w:w="1416" w:type="dxa"/>
            <w:vMerge w:val="restart"/>
            <w:tcBorders>
              <w:top w:val="nil"/>
              <w:left w:val="nil"/>
              <w:bottom w:val="nil"/>
              <w:right w:val="nil"/>
            </w:tcBorders>
          </w:tcPr>
          <w:p w14:paraId="02A37CAE" w14:textId="77777777" w:rsidR="00491D3A" w:rsidRDefault="009D70DB">
            <w:pPr>
              <w:spacing w:after="0" w:line="259" w:lineRule="auto"/>
              <w:ind w:left="0" w:right="557" w:firstLine="0"/>
            </w:pPr>
            <w:r>
              <w:rPr>
                <w:b/>
                <w:sz w:val="18"/>
              </w:rPr>
              <w:t xml:space="preserve">Vacation </w:t>
            </w:r>
            <w:proofErr w:type="gramStart"/>
            <w:r>
              <w:rPr>
                <w:b/>
                <w:sz w:val="18"/>
              </w:rPr>
              <w:t>of  off</w:t>
            </w:r>
            <w:r>
              <w:rPr>
                <w:b/>
                <w:sz w:val="18"/>
              </w:rPr>
              <w:t>ice</w:t>
            </w:r>
            <w:proofErr w:type="gramEnd"/>
            <w:r>
              <w:rPr>
                <w:b/>
                <w:sz w:val="18"/>
              </w:rPr>
              <w:t xml:space="preserve"> by President </w:t>
            </w:r>
          </w:p>
        </w:tc>
        <w:tc>
          <w:tcPr>
            <w:tcW w:w="421" w:type="dxa"/>
            <w:vMerge w:val="restart"/>
            <w:tcBorders>
              <w:top w:val="nil"/>
              <w:left w:val="nil"/>
              <w:bottom w:val="nil"/>
              <w:right w:val="nil"/>
            </w:tcBorders>
          </w:tcPr>
          <w:p w14:paraId="54F2E006" w14:textId="77777777" w:rsidR="00491D3A" w:rsidRDefault="009D70DB">
            <w:pPr>
              <w:spacing w:after="0" w:line="259" w:lineRule="auto"/>
              <w:ind w:left="134" w:right="0" w:firstLine="0"/>
              <w:jc w:val="left"/>
            </w:pPr>
            <w:r>
              <w:t xml:space="preserve"> </w:t>
            </w:r>
          </w:p>
        </w:tc>
        <w:tc>
          <w:tcPr>
            <w:tcW w:w="5071" w:type="dxa"/>
            <w:gridSpan w:val="3"/>
            <w:tcBorders>
              <w:top w:val="nil"/>
              <w:left w:val="nil"/>
              <w:bottom w:val="nil"/>
              <w:right w:val="nil"/>
            </w:tcBorders>
          </w:tcPr>
          <w:p w14:paraId="04892498" w14:textId="77777777" w:rsidR="00491D3A" w:rsidRDefault="009D70DB">
            <w:pPr>
              <w:spacing w:after="0" w:line="259" w:lineRule="auto"/>
              <w:ind w:left="60" w:right="0" w:firstLine="0"/>
              <w:jc w:val="left"/>
            </w:pPr>
            <w:r>
              <w:rPr>
                <w:b/>
              </w:rPr>
              <w:t xml:space="preserve">38. </w:t>
            </w:r>
            <w:r>
              <w:t xml:space="preserve">(1) The office of President shall become vacant –  </w:t>
            </w:r>
          </w:p>
        </w:tc>
      </w:tr>
      <w:tr w:rsidR="00491D3A" w14:paraId="73D3A1F1" w14:textId="77777777">
        <w:trPr>
          <w:trHeight w:val="6131"/>
        </w:trPr>
        <w:tc>
          <w:tcPr>
            <w:tcW w:w="0" w:type="auto"/>
            <w:vMerge/>
            <w:tcBorders>
              <w:top w:val="nil"/>
              <w:left w:val="nil"/>
              <w:bottom w:val="nil"/>
              <w:right w:val="nil"/>
            </w:tcBorders>
          </w:tcPr>
          <w:p w14:paraId="6917156D" w14:textId="77777777" w:rsidR="00491D3A" w:rsidRDefault="00491D3A">
            <w:pPr>
              <w:spacing w:after="160" w:line="259" w:lineRule="auto"/>
              <w:ind w:left="0" w:right="0" w:firstLine="0"/>
              <w:jc w:val="left"/>
            </w:pPr>
          </w:p>
        </w:tc>
        <w:tc>
          <w:tcPr>
            <w:tcW w:w="0" w:type="auto"/>
            <w:vMerge/>
            <w:tcBorders>
              <w:top w:val="nil"/>
              <w:left w:val="nil"/>
              <w:bottom w:val="nil"/>
              <w:right w:val="nil"/>
            </w:tcBorders>
          </w:tcPr>
          <w:p w14:paraId="359DDC80" w14:textId="77777777" w:rsidR="00491D3A" w:rsidRDefault="00491D3A">
            <w:pPr>
              <w:spacing w:after="160" w:line="259" w:lineRule="auto"/>
              <w:ind w:left="0" w:right="0" w:firstLine="0"/>
              <w:jc w:val="left"/>
            </w:pPr>
          </w:p>
        </w:tc>
        <w:tc>
          <w:tcPr>
            <w:tcW w:w="720" w:type="dxa"/>
            <w:tcBorders>
              <w:top w:val="nil"/>
              <w:left w:val="nil"/>
              <w:bottom w:val="nil"/>
              <w:right w:val="nil"/>
            </w:tcBorders>
          </w:tcPr>
          <w:p w14:paraId="0420F58B" w14:textId="77777777" w:rsidR="00491D3A" w:rsidRDefault="009D70DB">
            <w:pPr>
              <w:spacing w:after="303" w:line="259" w:lineRule="auto"/>
              <w:ind w:left="0" w:right="80" w:firstLine="0"/>
              <w:jc w:val="center"/>
            </w:pPr>
            <w:r>
              <w:rPr>
                <w:sz w:val="16"/>
              </w:rPr>
              <w:t xml:space="preserve"> </w:t>
            </w:r>
          </w:p>
          <w:p w14:paraId="7F787D34" w14:textId="77777777" w:rsidR="00491D3A" w:rsidRDefault="009D70DB">
            <w:pPr>
              <w:spacing w:after="591" w:line="259" w:lineRule="auto"/>
              <w:ind w:left="0" w:right="80" w:firstLine="0"/>
              <w:jc w:val="center"/>
            </w:pPr>
            <w:r>
              <w:rPr>
                <w:sz w:val="16"/>
              </w:rPr>
              <w:t xml:space="preserve"> </w:t>
            </w:r>
          </w:p>
          <w:p w14:paraId="4C683E6F" w14:textId="77777777" w:rsidR="00491D3A" w:rsidRDefault="009D70DB">
            <w:pPr>
              <w:spacing w:after="303" w:line="259" w:lineRule="auto"/>
              <w:ind w:left="0" w:right="80" w:firstLine="0"/>
              <w:jc w:val="center"/>
            </w:pPr>
            <w:r>
              <w:rPr>
                <w:sz w:val="16"/>
              </w:rPr>
              <w:t xml:space="preserve"> </w:t>
            </w:r>
          </w:p>
          <w:p w14:paraId="562FFC9E" w14:textId="77777777" w:rsidR="00491D3A" w:rsidRDefault="009D70DB">
            <w:pPr>
              <w:spacing w:after="1174" w:line="259" w:lineRule="auto"/>
              <w:ind w:left="0" w:right="80" w:firstLine="0"/>
              <w:jc w:val="center"/>
            </w:pPr>
            <w:r>
              <w:rPr>
                <w:sz w:val="16"/>
              </w:rPr>
              <w:t xml:space="preserve"> </w:t>
            </w:r>
          </w:p>
          <w:p w14:paraId="09FB2081" w14:textId="77777777" w:rsidR="00491D3A" w:rsidRDefault="009D70DB">
            <w:pPr>
              <w:spacing w:after="591" w:line="259" w:lineRule="auto"/>
              <w:ind w:left="0" w:right="80" w:firstLine="0"/>
              <w:jc w:val="center"/>
            </w:pPr>
            <w:r>
              <w:rPr>
                <w:sz w:val="16"/>
              </w:rPr>
              <w:t xml:space="preserve"> </w:t>
            </w:r>
          </w:p>
          <w:p w14:paraId="021AA5F2" w14:textId="77777777" w:rsidR="00491D3A" w:rsidRDefault="009D70DB">
            <w:pPr>
              <w:spacing w:after="1758" w:line="259" w:lineRule="auto"/>
              <w:ind w:left="0" w:right="80" w:firstLine="0"/>
              <w:jc w:val="center"/>
            </w:pPr>
            <w:r>
              <w:rPr>
                <w:sz w:val="16"/>
              </w:rPr>
              <w:t xml:space="preserve"> </w:t>
            </w:r>
          </w:p>
          <w:p w14:paraId="535CE76A" w14:textId="77777777" w:rsidR="00491D3A" w:rsidRDefault="009D70DB">
            <w:pPr>
              <w:spacing w:after="0" w:line="259" w:lineRule="auto"/>
              <w:ind w:left="0" w:right="80" w:firstLine="0"/>
              <w:jc w:val="center"/>
            </w:pPr>
            <w:r>
              <w:rPr>
                <w:sz w:val="16"/>
              </w:rPr>
              <w:t xml:space="preserve"> </w:t>
            </w:r>
          </w:p>
        </w:tc>
        <w:tc>
          <w:tcPr>
            <w:tcW w:w="586" w:type="dxa"/>
            <w:tcBorders>
              <w:top w:val="nil"/>
              <w:left w:val="nil"/>
              <w:bottom w:val="nil"/>
              <w:right w:val="nil"/>
            </w:tcBorders>
          </w:tcPr>
          <w:p w14:paraId="2E26B7AF" w14:textId="77777777" w:rsidR="00491D3A" w:rsidRDefault="009D70DB">
            <w:pPr>
              <w:spacing w:after="225" w:line="259" w:lineRule="auto"/>
              <w:ind w:left="0" w:right="0" w:firstLine="0"/>
              <w:jc w:val="left"/>
            </w:pPr>
            <w:r>
              <w:t xml:space="preserve"> (a) </w:t>
            </w:r>
          </w:p>
          <w:p w14:paraId="1E618DD1" w14:textId="77777777" w:rsidR="00491D3A" w:rsidRDefault="009D70DB">
            <w:pPr>
              <w:spacing w:after="14" w:line="259" w:lineRule="auto"/>
              <w:ind w:left="0" w:right="0" w:firstLine="0"/>
              <w:jc w:val="left"/>
            </w:pPr>
            <w:r>
              <w:t xml:space="preserve"> (b)  </w:t>
            </w:r>
          </w:p>
          <w:p w14:paraId="1F8A4B37" w14:textId="77777777" w:rsidR="00491D3A" w:rsidRDefault="009D70DB">
            <w:pPr>
              <w:spacing w:after="228" w:line="259" w:lineRule="auto"/>
              <w:ind w:left="60" w:right="0" w:firstLine="0"/>
              <w:jc w:val="left"/>
            </w:pPr>
            <w:r>
              <w:t xml:space="preserve"> </w:t>
            </w:r>
          </w:p>
          <w:p w14:paraId="177450FA" w14:textId="77777777" w:rsidR="00491D3A" w:rsidRDefault="009D70DB">
            <w:pPr>
              <w:spacing w:after="226" w:line="259" w:lineRule="auto"/>
              <w:ind w:left="0" w:right="0" w:firstLine="0"/>
              <w:jc w:val="left"/>
            </w:pPr>
            <w:r>
              <w:t xml:space="preserve"> (c)  </w:t>
            </w:r>
          </w:p>
          <w:p w14:paraId="6453520C" w14:textId="77777777" w:rsidR="00491D3A" w:rsidRDefault="009D70DB">
            <w:pPr>
              <w:spacing w:after="1099" w:line="259" w:lineRule="auto"/>
              <w:ind w:left="0" w:right="0" w:firstLine="0"/>
              <w:jc w:val="left"/>
            </w:pPr>
            <w:r>
              <w:t xml:space="preserve"> (d)  </w:t>
            </w:r>
          </w:p>
          <w:p w14:paraId="6B7F7E48" w14:textId="77777777" w:rsidR="00491D3A" w:rsidRDefault="009D70DB">
            <w:pPr>
              <w:spacing w:after="518" w:line="259" w:lineRule="auto"/>
              <w:ind w:left="0" w:right="0" w:firstLine="0"/>
              <w:jc w:val="left"/>
            </w:pPr>
            <w:r>
              <w:t xml:space="preserve"> (e) </w:t>
            </w:r>
          </w:p>
          <w:p w14:paraId="151C8DE4" w14:textId="77777777" w:rsidR="00491D3A" w:rsidRDefault="009D70DB">
            <w:pPr>
              <w:spacing w:after="0" w:line="259" w:lineRule="auto"/>
              <w:ind w:left="0" w:right="0" w:firstLine="0"/>
              <w:jc w:val="left"/>
            </w:pPr>
            <w:r>
              <w:t xml:space="preserve"> (f)  </w:t>
            </w:r>
          </w:p>
        </w:tc>
        <w:tc>
          <w:tcPr>
            <w:tcW w:w="3766" w:type="dxa"/>
            <w:tcBorders>
              <w:top w:val="nil"/>
              <w:left w:val="nil"/>
              <w:bottom w:val="nil"/>
              <w:right w:val="nil"/>
            </w:tcBorders>
            <w:vAlign w:val="center"/>
          </w:tcPr>
          <w:p w14:paraId="037C0F84" w14:textId="77777777" w:rsidR="00491D3A" w:rsidRDefault="009D70DB">
            <w:pPr>
              <w:spacing w:after="225" w:line="259" w:lineRule="auto"/>
              <w:ind w:left="0" w:right="0" w:firstLine="0"/>
              <w:jc w:val="left"/>
            </w:pPr>
            <w:r>
              <w:t xml:space="preserve">upon his death; </w:t>
            </w:r>
          </w:p>
          <w:p w14:paraId="496BEA75" w14:textId="77777777" w:rsidR="00491D3A" w:rsidRDefault="009D70DB">
            <w:pPr>
              <w:spacing w:after="105" w:line="373" w:lineRule="auto"/>
              <w:ind w:left="0" w:right="320" w:firstLine="0"/>
            </w:pPr>
            <w:r>
              <w:t xml:space="preserve">if he resigns his office by a writing under </w:t>
            </w:r>
            <w:r>
              <w:t xml:space="preserve">his hand addressed to the Speaker; if he ceases to be a citizen of Sri Lanka; </w:t>
            </w:r>
          </w:p>
          <w:p w14:paraId="4C0E6A7D" w14:textId="77777777" w:rsidR="00491D3A" w:rsidRDefault="009D70DB">
            <w:pPr>
              <w:spacing w:after="195" w:line="287" w:lineRule="auto"/>
              <w:ind w:left="0" w:right="315" w:firstLine="0"/>
            </w:pPr>
            <w:r>
              <w:t xml:space="preserve">if the person elected as President   wilfully fails to assume office within </w:t>
            </w:r>
            <w:r>
              <w:rPr>
                <w:b/>
                <w:i/>
                <w:vertAlign w:val="superscript"/>
              </w:rPr>
              <w:footnoteReference w:id="10"/>
            </w:r>
            <w:r>
              <w:t xml:space="preserve">[two weeks] from the date of commencement of his term of office; </w:t>
            </w:r>
          </w:p>
          <w:p w14:paraId="60180B09" w14:textId="77777777" w:rsidR="00491D3A" w:rsidRDefault="009D70DB">
            <w:pPr>
              <w:spacing w:after="214" w:line="272" w:lineRule="auto"/>
              <w:ind w:left="0" w:right="98" w:firstLine="0"/>
              <w:jc w:val="left"/>
            </w:pPr>
            <w:r>
              <w:t>if he is removed from office as p</w:t>
            </w:r>
            <w:r>
              <w:t xml:space="preserve">rovided in the next succeeding paragraph; or </w:t>
            </w:r>
          </w:p>
          <w:p w14:paraId="156C3901" w14:textId="77777777" w:rsidR="00491D3A" w:rsidRDefault="009D70DB">
            <w:pPr>
              <w:spacing w:after="0" w:line="259" w:lineRule="auto"/>
              <w:ind w:left="0" w:right="0" w:firstLine="0"/>
              <w:jc w:val="left"/>
            </w:pPr>
            <w:r>
              <w:t xml:space="preserve">if the Supreme Court in the exercise      of its powers under Article 130(a) determines </w:t>
            </w:r>
            <w:r>
              <w:tab/>
              <w:t xml:space="preserve">that </w:t>
            </w:r>
            <w:r>
              <w:tab/>
              <w:t xml:space="preserve">his </w:t>
            </w:r>
            <w:r>
              <w:tab/>
              <w:t xml:space="preserve">election </w:t>
            </w:r>
            <w:r>
              <w:tab/>
              <w:t xml:space="preserve">as President was void and does not determine </w:t>
            </w:r>
            <w:proofErr w:type="gramStart"/>
            <w:r>
              <w:t>that  any</w:t>
            </w:r>
            <w:proofErr w:type="gramEnd"/>
            <w:r>
              <w:t xml:space="preserve"> other person was duly elected as President. </w:t>
            </w:r>
          </w:p>
        </w:tc>
      </w:tr>
      <w:tr w:rsidR="00491D3A" w14:paraId="45615E36" w14:textId="77777777">
        <w:trPr>
          <w:trHeight w:val="279"/>
        </w:trPr>
        <w:tc>
          <w:tcPr>
            <w:tcW w:w="0" w:type="auto"/>
            <w:vMerge/>
            <w:tcBorders>
              <w:top w:val="nil"/>
              <w:left w:val="nil"/>
              <w:bottom w:val="nil"/>
              <w:right w:val="nil"/>
            </w:tcBorders>
          </w:tcPr>
          <w:p w14:paraId="18F89ECD" w14:textId="77777777" w:rsidR="00491D3A" w:rsidRDefault="00491D3A">
            <w:pPr>
              <w:spacing w:after="160" w:line="259" w:lineRule="auto"/>
              <w:ind w:left="0" w:right="0" w:firstLine="0"/>
              <w:jc w:val="left"/>
            </w:pPr>
          </w:p>
        </w:tc>
        <w:tc>
          <w:tcPr>
            <w:tcW w:w="0" w:type="auto"/>
            <w:vMerge/>
            <w:tcBorders>
              <w:top w:val="nil"/>
              <w:left w:val="nil"/>
              <w:bottom w:val="nil"/>
              <w:right w:val="nil"/>
            </w:tcBorders>
          </w:tcPr>
          <w:p w14:paraId="14F0E8E1" w14:textId="77777777" w:rsidR="00491D3A" w:rsidRDefault="00491D3A">
            <w:pPr>
              <w:spacing w:after="160" w:line="259" w:lineRule="auto"/>
              <w:ind w:left="0" w:right="0" w:firstLine="0"/>
              <w:jc w:val="left"/>
            </w:pPr>
          </w:p>
        </w:tc>
        <w:tc>
          <w:tcPr>
            <w:tcW w:w="5071" w:type="dxa"/>
            <w:gridSpan w:val="3"/>
            <w:tcBorders>
              <w:top w:val="nil"/>
              <w:left w:val="nil"/>
              <w:bottom w:val="nil"/>
              <w:right w:val="nil"/>
            </w:tcBorders>
          </w:tcPr>
          <w:p w14:paraId="7922C15F" w14:textId="77777777" w:rsidR="00491D3A" w:rsidRDefault="009D70DB">
            <w:pPr>
              <w:spacing w:after="0" w:line="259" w:lineRule="auto"/>
              <w:ind w:left="60" w:right="0" w:firstLine="0"/>
              <w:jc w:val="left"/>
            </w:pPr>
            <w:proofErr w:type="gramStart"/>
            <w:r>
              <w:t>(2)  (</w:t>
            </w:r>
            <w:proofErr w:type="gramEnd"/>
            <w:r>
              <w:t xml:space="preserve">a) Any Member of Parliament may, by a    </w:t>
            </w:r>
          </w:p>
        </w:tc>
      </w:tr>
      <w:tr w:rsidR="00491D3A" w14:paraId="79292A3A" w14:textId="77777777">
        <w:trPr>
          <w:trHeight w:val="874"/>
        </w:trPr>
        <w:tc>
          <w:tcPr>
            <w:tcW w:w="0" w:type="auto"/>
            <w:vMerge/>
            <w:tcBorders>
              <w:top w:val="nil"/>
              <w:left w:val="nil"/>
              <w:bottom w:val="nil"/>
              <w:right w:val="nil"/>
            </w:tcBorders>
          </w:tcPr>
          <w:p w14:paraId="43680B78" w14:textId="77777777" w:rsidR="00491D3A" w:rsidRDefault="00491D3A">
            <w:pPr>
              <w:spacing w:after="160" w:line="259" w:lineRule="auto"/>
              <w:ind w:left="0" w:right="0" w:firstLine="0"/>
              <w:jc w:val="left"/>
            </w:pPr>
          </w:p>
        </w:tc>
        <w:tc>
          <w:tcPr>
            <w:tcW w:w="5492" w:type="dxa"/>
            <w:gridSpan w:val="4"/>
            <w:tcBorders>
              <w:top w:val="nil"/>
              <w:left w:val="nil"/>
              <w:bottom w:val="nil"/>
              <w:right w:val="nil"/>
            </w:tcBorders>
          </w:tcPr>
          <w:p w14:paraId="098CC9DF" w14:textId="77777777" w:rsidR="00491D3A" w:rsidRDefault="009D70DB">
            <w:pPr>
              <w:spacing w:after="0" w:line="259" w:lineRule="auto"/>
              <w:ind w:left="0" w:right="326" w:firstLine="0"/>
            </w:pPr>
            <w:r>
              <w:t xml:space="preserve">writing addressed to the Speaker, give notice of a resolution alleging that the President is permanently incapable of discharging the functions of his office by </w:t>
            </w:r>
          </w:p>
        </w:tc>
      </w:tr>
    </w:tbl>
    <w:p w14:paraId="3B45F871" w14:textId="77777777" w:rsidR="00491D3A" w:rsidRDefault="009D70DB">
      <w:pPr>
        <w:ind w:left="19" w:right="44"/>
      </w:pPr>
      <w:r>
        <w:t xml:space="preserve">reason of mental or physical infirmity or that the President has been guilty of – </w:t>
      </w:r>
    </w:p>
    <w:p w14:paraId="0658ED2F" w14:textId="77777777" w:rsidR="00491D3A" w:rsidRDefault="009D70DB">
      <w:pPr>
        <w:spacing w:after="95" w:line="259" w:lineRule="auto"/>
        <w:ind w:left="480" w:right="0" w:firstLine="0"/>
        <w:jc w:val="left"/>
      </w:pPr>
      <w:r>
        <w:rPr>
          <w:sz w:val="16"/>
        </w:rPr>
        <w:t xml:space="preserve"> </w:t>
      </w:r>
    </w:p>
    <w:p w14:paraId="1C8FC74B" w14:textId="77777777" w:rsidR="00491D3A" w:rsidRDefault="009D70DB">
      <w:pPr>
        <w:numPr>
          <w:ilvl w:val="2"/>
          <w:numId w:val="48"/>
        </w:numPr>
        <w:ind w:left="1725" w:right="44" w:hanging="434"/>
      </w:pPr>
      <w:r>
        <w:t xml:space="preserve">intentional violation of the Constitution,  </w:t>
      </w:r>
    </w:p>
    <w:p w14:paraId="52DD49F5" w14:textId="77777777" w:rsidR="00491D3A" w:rsidRDefault="009D70DB">
      <w:pPr>
        <w:spacing w:after="65" w:line="259" w:lineRule="auto"/>
        <w:ind w:left="480" w:right="0" w:firstLine="0"/>
        <w:jc w:val="left"/>
      </w:pPr>
      <w:r>
        <w:rPr>
          <w:sz w:val="16"/>
        </w:rPr>
        <w:t xml:space="preserve"> </w:t>
      </w:r>
    </w:p>
    <w:p w14:paraId="0E6B214F" w14:textId="77777777" w:rsidR="00491D3A" w:rsidRDefault="009D70DB">
      <w:pPr>
        <w:numPr>
          <w:ilvl w:val="2"/>
          <w:numId w:val="48"/>
        </w:numPr>
        <w:ind w:left="1725" w:right="44" w:hanging="434"/>
      </w:pPr>
      <w:r>
        <w:t xml:space="preserve">treason, </w:t>
      </w:r>
    </w:p>
    <w:p w14:paraId="3EE99D5B" w14:textId="77777777" w:rsidR="00491D3A" w:rsidRDefault="009D70DB">
      <w:pPr>
        <w:spacing w:after="65" w:line="259" w:lineRule="auto"/>
        <w:ind w:left="480" w:right="0" w:firstLine="0"/>
        <w:jc w:val="left"/>
      </w:pPr>
      <w:r>
        <w:rPr>
          <w:sz w:val="16"/>
        </w:rPr>
        <w:t xml:space="preserve"> </w:t>
      </w:r>
    </w:p>
    <w:p w14:paraId="234674BE" w14:textId="77777777" w:rsidR="00491D3A" w:rsidRDefault="009D70DB">
      <w:pPr>
        <w:numPr>
          <w:ilvl w:val="2"/>
          <w:numId w:val="48"/>
        </w:numPr>
        <w:ind w:left="1725" w:right="44" w:hanging="434"/>
      </w:pPr>
      <w:r>
        <w:t xml:space="preserve">bribery, </w:t>
      </w:r>
    </w:p>
    <w:p w14:paraId="60F957D7" w14:textId="77777777" w:rsidR="00491D3A" w:rsidRDefault="009D70DB">
      <w:pPr>
        <w:spacing w:after="65" w:line="259" w:lineRule="auto"/>
        <w:ind w:left="480" w:right="0" w:firstLine="0"/>
        <w:jc w:val="left"/>
      </w:pPr>
      <w:r>
        <w:rPr>
          <w:sz w:val="16"/>
        </w:rPr>
        <w:t xml:space="preserve"> </w:t>
      </w:r>
    </w:p>
    <w:p w14:paraId="58ABC37F" w14:textId="77777777" w:rsidR="00491D3A" w:rsidRDefault="009D70DB">
      <w:pPr>
        <w:numPr>
          <w:ilvl w:val="2"/>
          <w:numId w:val="48"/>
        </w:numPr>
        <w:spacing w:after="30"/>
        <w:ind w:left="1725" w:right="44" w:hanging="434"/>
      </w:pPr>
      <w:r>
        <w:t xml:space="preserve">misconduct or corruption involving the </w:t>
      </w:r>
    </w:p>
    <w:p w14:paraId="5077CAA8" w14:textId="77777777" w:rsidR="00491D3A" w:rsidRDefault="009D70DB">
      <w:pPr>
        <w:tabs>
          <w:tab w:val="center" w:pos="494"/>
          <w:tab w:val="center" w:pos="3323"/>
        </w:tabs>
        <w:ind w:left="0" w:right="0" w:firstLine="0"/>
        <w:jc w:val="left"/>
      </w:pPr>
      <w:r>
        <w:t xml:space="preserve"> </w:t>
      </w:r>
      <w:r>
        <w:tab/>
        <w:t xml:space="preserve"> </w:t>
      </w:r>
      <w:r>
        <w:tab/>
      </w:r>
      <w:r>
        <w:t xml:space="preserve">abuse of the powers of his office, or </w:t>
      </w:r>
    </w:p>
    <w:p w14:paraId="1EA681F9" w14:textId="77777777" w:rsidR="00491D3A" w:rsidRDefault="009D70DB">
      <w:pPr>
        <w:spacing w:after="65" w:line="259" w:lineRule="auto"/>
        <w:ind w:left="480" w:right="0" w:firstLine="0"/>
        <w:jc w:val="left"/>
      </w:pPr>
      <w:r>
        <w:rPr>
          <w:sz w:val="16"/>
        </w:rPr>
        <w:t xml:space="preserve"> </w:t>
      </w:r>
    </w:p>
    <w:p w14:paraId="74D4F95B" w14:textId="77777777" w:rsidR="00491D3A" w:rsidRDefault="009D70DB">
      <w:pPr>
        <w:numPr>
          <w:ilvl w:val="2"/>
          <w:numId w:val="48"/>
        </w:numPr>
        <w:spacing w:after="3" w:line="261" w:lineRule="auto"/>
        <w:ind w:left="1725" w:right="44" w:hanging="434"/>
      </w:pPr>
      <w:r>
        <w:t xml:space="preserve">any offence under any law, involving moral turpitude and setting out full particulars of the allegation or allegations made and seeking an inquiry and report thereon by the Supreme Court. </w:t>
      </w:r>
    </w:p>
    <w:p w14:paraId="296F1856" w14:textId="77777777" w:rsidR="00491D3A" w:rsidRDefault="009D70DB">
      <w:pPr>
        <w:spacing w:after="68" w:line="259" w:lineRule="auto"/>
        <w:ind w:left="480" w:right="0" w:firstLine="0"/>
        <w:jc w:val="left"/>
      </w:pPr>
      <w:r>
        <w:rPr>
          <w:sz w:val="16"/>
        </w:rPr>
        <w:t xml:space="preserve"> </w:t>
      </w:r>
    </w:p>
    <w:p w14:paraId="260573E2" w14:textId="77777777" w:rsidR="00491D3A" w:rsidRDefault="009D70DB">
      <w:pPr>
        <w:ind w:left="9" w:right="44" w:firstLine="480"/>
      </w:pPr>
      <w:r>
        <w:t xml:space="preserve">  (b) No notice of such </w:t>
      </w:r>
      <w:r>
        <w:t xml:space="preserve">resolution shall be entertained by the Speaker or placed on the Order Paper of </w:t>
      </w:r>
    </w:p>
    <w:p w14:paraId="3A3B7A5F" w14:textId="77777777" w:rsidR="00491D3A" w:rsidRDefault="009D70DB">
      <w:pPr>
        <w:ind w:left="19" w:right="44"/>
      </w:pPr>
      <w:r>
        <w:t>Parliament unless it complies with the provisions of       sub -</w:t>
      </w:r>
      <w:proofErr w:type="gramStart"/>
      <w:r>
        <w:t>paragraph  (</w:t>
      </w:r>
      <w:proofErr w:type="gramEnd"/>
      <w:r>
        <w:t xml:space="preserve">a) and – </w:t>
      </w:r>
    </w:p>
    <w:p w14:paraId="16D25D1D" w14:textId="77777777" w:rsidR="00491D3A" w:rsidRDefault="009D70DB">
      <w:pPr>
        <w:spacing w:after="68" w:line="259" w:lineRule="auto"/>
        <w:ind w:left="480" w:right="0" w:firstLine="0"/>
        <w:jc w:val="left"/>
      </w:pPr>
      <w:r>
        <w:rPr>
          <w:sz w:val="16"/>
        </w:rPr>
        <w:t xml:space="preserve"> </w:t>
      </w:r>
    </w:p>
    <w:p w14:paraId="1F4AE9C5" w14:textId="77777777" w:rsidR="00491D3A" w:rsidRDefault="009D70DB">
      <w:pPr>
        <w:numPr>
          <w:ilvl w:val="2"/>
          <w:numId w:val="43"/>
        </w:numPr>
        <w:ind w:left="1725" w:right="322" w:hanging="434"/>
      </w:pPr>
      <w:r>
        <w:t>such notice of resolution is signed by not less than two-thirds of the whole number of M</w:t>
      </w:r>
      <w:r>
        <w:t xml:space="preserve">embers of Parliament; or </w:t>
      </w:r>
    </w:p>
    <w:p w14:paraId="17F6E1F1" w14:textId="77777777" w:rsidR="00491D3A" w:rsidRDefault="009D70DB">
      <w:pPr>
        <w:spacing w:after="65" w:line="259" w:lineRule="auto"/>
        <w:ind w:left="480" w:right="0" w:firstLine="0"/>
        <w:jc w:val="left"/>
      </w:pPr>
      <w:r>
        <w:rPr>
          <w:sz w:val="16"/>
        </w:rPr>
        <w:t xml:space="preserve"> </w:t>
      </w:r>
    </w:p>
    <w:p w14:paraId="754696F1" w14:textId="77777777" w:rsidR="00491D3A" w:rsidRDefault="009D70DB">
      <w:pPr>
        <w:numPr>
          <w:ilvl w:val="2"/>
          <w:numId w:val="43"/>
        </w:numPr>
        <w:ind w:left="1725" w:right="322" w:hanging="434"/>
      </w:pPr>
      <w:r>
        <w:t xml:space="preserve">such notice of resolution is signed by not less than one-half of the whole number of Members of Parliament and the Speaker is satisfied that such allegation or allegations merit inquiry and report by the Supreme Court. </w:t>
      </w:r>
    </w:p>
    <w:p w14:paraId="301984D4" w14:textId="77777777" w:rsidR="00491D3A" w:rsidRDefault="009D70DB">
      <w:pPr>
        <w:spacing w:after="65" w:line="259" w:lineRule="auto"/>
        <w:ind w:left="720" w:right="0" w:firstLine="0"/>
        <w:jc w:val="left"/>
      </w:pPr>
      <w:r>
        <w:rPr>
          <w:sz w:val="16"/>
        </w:rPr>
        <w:t xml:space="preserve"> </w:t>
      </w:r>
    </w:p>
    <w:p w14:paraId="5E09746F" w14:textId="77777777" w:rsidR="00491D3A" w:rsidRDefault="009D70DB">
      <w:pPr>
        <w:numPr>
          <w:ilvl w:val="4"/>
          <w:numId w:val="49"/>
        </w:numPr>
        <w:ind w:right="83" w:firstLine="480"/>
      </w:pPr>
      <w:r>
        <w:lastRenderedPageBreak/>
        <w:t>Where such resolution is passed by not      less than two-thirds of the whole number of Members (including those not present) voting in its favour, the allegation or allegations contained in such resolution shall be referred by the Speaker to the Supreme C</w:t>
      </w:r>
      <w:r>
        <w:t xml:space="preserve">ourt for inquiry and report. </w:t>
      </w:r>
    </w:p>
    <w:p w14:paraId="2BC4A1BD" w14:textId="77777777" w:rsidR="00491D3A" w:rsidRDefault="009D70DB">
      <w:pPr>
        <w:numPr>
          <w:ilvl w:val="4"/>
          <w:numId w:val="49"/>
        </w:numPr>
        <w:ind w:right="83" w:firstLine="480"/>
      </w:pPr>
      <w:r>
        <w:t>The Supreme Court shall, after due inquiry at which the President shall have the right to appear and to be heard, in person or by an Attorney-at-Law, make a report of its determination to Parliament together with the reasons t</w:t>
      </w:r>
      <w:r>
        <w:t xml:space="preserve">herefor. </w:t>
      </w:r>
    </w:p>
    <w:p w14:paraId="317D9A37" w14:textId="77777777" w:rsidR="00491D3A" w:rsidRDefault="009D70DB">
      <w:pPr>
        <w:spacing w:after="92" w:line="259" w:lineRule="auto"/>
        <w:ind w:left="2031" w:right="0" w:firstLine="0"/>
        <w:jc w:val="left"/>
      </w:pPr>
      <w:r>
        <w:rPr>
          <w:sz w:val="16"/>
        </w:rPr>
        <w:t xml:space="preserve"> </w:t>
      </w:r>
    </w:p>
    <w:p w14:paraId="3A91FF8E" w14:textId="77777777" w:rsidR="00491D3A" w:rsidRDefault="009D70DB">
      <w:pPr>
        <w:numPr>
          <w:ilvl w:val="4"/>
          <w:numId w:val="49"/>
        </w:numPr>
        <w:spacing w:after="3" w:line="261" w:lineRule="auto"/>
        <w:ind w:right="83" w:firstLine="480"/>
      </w:pPr>
      <w:r>
        <w:t xml:space="preserve">Where the Supreme Court reports to </w:t>
      </w:r>
    </w:p>
    <w:p w14:paraId="0E05C0AF" w14:textId="77777777" w:rsidR="00491D3A" w:rsidRDefault="009D70DB">
      <w:pPr>
        <w:ind w:left="1320" w:right="44"/>
      </w:pPr>
      <w:r>
        <w:t>Parliament that in its opinion the President is permanently incapable of discharging the functions of his office by reason of mental or physical infirmity or that the President has been guilty of any of the o</w:t>
      </w:r>
      <w:r>
        <w:t xml:space="preserve">ther allegations contained in such resolution, as the case may be, Parliament may by a resolution passed by not less than two-thirds of the whole number of Members (including those not present) voting in its favour remove the President from office. </w:t>
      </w:r>
    </w:p>
    <w:p w14:paraId="0DBDA1BD" w14:textId="77777777" w:rsidR="00491D3A" w:rsidRDefault="009D70DB">
      <w:pPr>
        <w:spacing w:after="81" w:line="259" w:lineRule="auto"/>
        <w:ind w:left="2031" w:right="0" w:firstLine="0"/>
        <w:jc w:val="left"/>
      </w:pPr>
      <w:r>
        <w:rPr>
          <w:sz w:val="16"/>
        </w:rPr>
        <w:t xml:space="preserve"> </w:t>
      </w:r>
    </w:p>
    <w:tbl>
      <w:tblPr>
        <w:tblStyle w:val="TableGrid"/>
        <w:tblpPr w:vertAnchor="text" w:horzAnchor="margin" w:tblpX="262" w:tblpY="189"/>
        <w:tblOverlap w:val="never"/>
        <w:tblW w:w="6666" w:type="dxa"/>
        <w:tblInd w:w="0" w:type="dxa"/>
        <w:tblCellMar>
          <w:top w:w="0" w:type="dxa"/>
          <w:left w:w="0" w:type="dxa"/>
          <w:bottom w:w="0" w:type="dxa"/>
          <w:right w:w="0" w:type="dxa"/>
        </w:tblCellMar>
        <w:tblLook w:val="04A0" w:firstRow="1" w:lastRow="0" w:firstColumn="1" w:lastColumn="0" w:noHBand="0" w:noVBand="1"/>
      </w:tblPr>
      <w:tblGrid>
        <w:gridCol w:w="1310"/>
        <w:gridCol w:w="1141"/>
        <w:gridCol w:w="4215"/>
      </w:tblGrid>
      <w:tr w:rsidR="00491D3A" w14:paraId="18921F0A" w14:textId="77777777">
        <w:trPr>
          <w:trHeight w:val="380"/>
        </w:trPr>
        <w:tc>
          <w:tcPr>
            <w:tcW w:w="1310" w:type="dxa"/>
            <w:vMerge w:val="restart"/>
            <w:tcBorders>
              <w:top w:val="nil"/>
              <w:left w:val="nil"/>
              <w:bottom w:val="nil"/>
              <w:right w:val="nil"/>
            </w:tcBorders>
          </w:tcPr>
          <w:p w14:paraId="3EF290EC" w14:textId="77777777" w:rsidR="00491D3A" w:rsidRDefault="009D70DB">
            <w:pPr>
              <w:spacing w:after="0" w:line="259" w:lineRule="auto"/>
              <w:ind w:left="0" w:right="0" w:firstLine="0"/>
              <w:jc w:val="left"/>
            </w:pPr>
            <w:r>
              <w:rPr>
                <w:b/>
                <w:sz w:val="18"/>
              </w:rPr>
              <w:t>by t</w:t>
            </w:r>
            <w:r>
              <w:rPr>
                <w:b/>
                <w:sz w:val="18"/>
              </w:rPr>
              <w:t xml:space="preserve">he       </w:t>
            </w:r>
          </w:p>
          <w:p w14:paraId="7AAE8F96" w14:textId="77777777" w:rsidR="00491D3A" w:rsidRDefault="009D70DB">
            <w:pPr>
              <w:spacing w:after="0" w:line="259" w:lineRule="auto"/>
              <w:ind w:left="0" w:right="0" w:firstLine="0"/>
              <w:jc w:val="left"/>
            </w:pPr>
            <w:r>
              <w:rPr>
                <w:b/>
                <w:sz w:val="18"/>
              </w:rPr>
              <w:t xml:space="preserve">Supreme </w:t>
            </w:r>
          </w:p>
          <w:p w14:paraId="15C7763D" w14:textId="77777777" w:rsidR="00491D3A" w:rsidRDefault="009D70DB">
            <w:pPr>
              <w:spacing w:after="0" w:line="259" w:lineRule="auto"/>
              <w:ind w:left="0" w:right="169" w:firstLine="0"/>
              <w:jc w:val="left"/>
            </w:pPr>
            <w:r>
              <w:rPr>
                <w:b/>
                <w:sz w:val="18"/>
              </w:rPr>
              <w:t xml:space="preserve">Court </w:t>
            </w:r>
            <w:proofErr w:type="gramStart"/>
            <w:r>
              <w:rPr>
                <w:b/>
                <w:sz w:val="18"/>
              </w:rPr>
              <w:t>that  the</w:t>
            </w:r>
            <w:proofErr w:type="gramEnd"/>
            <w:r>
              <w:rPr>
                <w:b/>
                <w:sz w:val="18"/>
              </w:rPr>
              <w:t xml:space="preserve"> President was not duly elected or the election of the President was void</w:t>
            </w:r>
            <w:r>
              <w:rPr>
                <w:sz w:val="18"/>
              </w:rPr>
              <w:t xml:space="preserve"> </w:t>
            </w:r>
          </w:p>
        </w:tc>
        <w:tc>
          <w:tcPr>
            <w:tcW w:w="5355" w:type="dxa"/>
            <w:gridSpan w:val="2"/>
            <w:tcBorders>
              <w:top w:val="nil"/>
              <w:left w:val="nil"/>
              <w:bottom w:val="nil"/>
              <w:right w:val="nil"/>
            </w:tcBorders>
          </w:tcPr>
          <w:p w14:paraId="200FC8AC" w14:textId="77777777" w:rsidR="00491D3A" w:rsidRDefault="009D70DB">
            <w:pPr>
              <w:spacing w:after="0" w:line="259" w:lineRule="auto"/>
              <w:ind w:left="0" w:right="0" w:firstLine="0"/>
              <w:jc w:val="left"/>
            </w:pPr>
            <w:r>
              <w:t xml:space="preserve">jurisdiction under Article 130 determines – </w:t>
            </w:r>
          </w:p>
        </w:tc>
      </w:tr>
      <w:tr w:rsidR="00491D3A" w14:paraId="69BC54DF" w14:textId="77777777">
        <w:trPr>
          <w:trHeight w:val="3478"/>
        </w:trPr>
        <w:tc>
          <w:tcPr>
            <w:tcW w:w="0" w:type="auto"/>
            <w:vMerge/>
            <w:tcBorders>
              <w:top w:val="nil"/>
              <w:left w:val="nil"/>
              <w:bottom w:val="nil"/>
              <w:right w:val="nil"/>
            </w:tcBorders>
          </w:tcPr>
          <w:p w14:paraId="38BD9115" w14:textId="77777777" w:rsidR="00491D3A" w:rsidRDefault="00491D3A">
            <w:pPr>
              <w:spacing w:after="160" w:line="259" w:lineRule="auto"/>
              <w:ind w:left="0" w:right="0" w:firstLine="0"/>
              <w:jc w:val="left"/>
            </w:pPr>
          </w:p>
        </w:tc>
        <w:tc>
          <w:tcPr>
            <w:tcW w:w="1141" w:type="dxa"/>
            <w:tcBorders>
              <w:top w:val="nil"/>
              <w:left w:val="nil"/>
              <w:bottom w:val="nil"/>
              <w:right w:val="nil"/>
            </w:tcBorders>
          </w:tcPr>
          <w:p w14:paraId="5B73B349" w14:textId="77777777" w:rsidR="00491D3A" w:rsidRDefault="009D70DB">
            <w:pPr>
              <w:spacing w:after="1755" w:line="259" w:lineRule="auto"/>
              <w:ind w:left="341" w:right="0" w:firstLine="0"/>
              <w:jc w:val="center"/>
            </w:pPr>
            <w:r>
              <w:rPr>
                <w:sz w:val="16"/>
              </w:rPr>
              <w:t xml:space="preserve"> </w:t>
            </w:r>
          </w:p>
          <w:p w14:paraId="00B1DD80" w14:textId="77777777" w:rsidR="00491D3A" w:rsidRDefault="009D70DB">
            <w:pPr>
              <w:spacing w:after="1175" w:line="259" w:lineRule="auto"/>
              <w:ind w:left="341" w:right="0" w:firstLine="0"/>
              <w:jc w:val="center"/>
            </w:pPr>
            <w:r>
              <w:rPr>
                <w:sz w:val="16"/>
              </w:rPr>
              <w:t xml:space="preserve"> </w:t>
            </w:r>
          </w:p>
          <w:p w14:paraId="428B3325" w14:textId="77777777" w:rsidR="00491D3A" w:rsidRDefault="009D70DB">
            <w:pPr>
              <w:spacing w:after="0" w:line="259" w:lineRule="auto"/>
              <w:ind w:left="341" w:right="0" w:firstLine="0"/>
              <w:jc w:val="center"/>
            </w:pPr>
            <w:r>
              <w:rPr>
                <w:sz w:val="16"/>
              </w:rPr>
              <w:lastRenderedPageBreak/>
              <w:t xml:space="preserve"> </w:t>
            </w:r>
          </w:p>
        </w:tc>
        <w:tc>
          <w:tcPr>
            <w:tcW w:w="4215" w:type="dxa"/>
            <w:tcBorders>
              <w:top w:val="nil"/>
              <w:left w:val="nil"/>
              <w:bottom w:val="nil"/>
              <w:right w:val="nil"/>
            </w:tcBorders>
            <w:vAlign w:val="center"/>
          </w:tcPr>
          <w:p w14:paraId="7135DC65" w14:textId="77777777" w:rsidR="00491D3A" w:rsidRDefault="009D70DB">
            <w:pPr>
              <w:numPr>
                <w:ilvl w:val="0"/>
                <w:numId w:val="231"/>
              </w:numPr>
              <w:spacing w:after="211" w:line="273" w:lineRule="auto"/>
              <w:ind w:right="51" w:hanging="434"/>
            </w:pPr>
            <w:r>
              <w:lastRenderedPageBreak/>
              <w:t xml:space="preserve">that the election of the President was void and does not determine that any other person was duly elected, then, a poll for the election of the President shall be taken not later than three months from the date of the determination; or </w:t>
            </w:r>
          </w:p>
          <w:p w14:paraId="3A54FEB6" w14:textId="77777777" w:rsidR="00491D3A" w:rsidRDefault="009D70DB">
            <w:pPr>
              <w:numPr>
                <w:ilvl w:val="0"/>
                <w:numId w:val="231"/>
              </w:numPr>
              <w:spacing w:after="0" w:line="259" w:lineRule="auto"/>
              <w:ind w:right="51" w:hanging="434"/>
            </w:pPr>
            <w:r>
              <w:t>that any other pers</w:t>
            </w:r>
            <w:r>
              <w:t xml:space="preserve">on was duly elected as President, then, such other person shall assume the office of President within one month of the date of the determination. </w:t>
            </w:r>
          </w:p>
        </w:tc>
      </w:tr>
      <w:tr w:rsidR="00491D3A" w14:paraId="2B7A333B" w14:textId="77777777">
        <w:trPr>
          <w:trHeight w:val="1153"/>
        </w:trPr>
        <w:tc>
          <w:tcPr>
            <w:tcW w:w="0" w:type="auto"/>
            <w:vMerge/>
            <w:tcBorders>
              <w:top w:val="nil"/>
              <w:left w:val="nil"/>
              <w:bottom w:val="nil"/>
              <w:right w:val="nil"/>
            </w:tcBorders>
          </w:tcPr>
          <w:p w14:paraId="7910D729" w14:textId="77777777" w:rsidR="00491D3A" w:rsidRDefault="00491D3A">
            <w:pPr>
              <w:spacing w:after="160" w:line="259" w:lineRule="auto"/>
              <w:ind w:left="0" w:right="0" w:firstLine="0"/>
              <w:jc w:val="left"/>
            </w:pPr>
          </w:p>
        </w:tc>
        <w:tc>
          <w:tcPr>
            <w:tcW w:w="5355" w:type="dxa"/>
            <w:gridSpan w:val="2"/>
            <w:tcBorders>
              <w:top w:val="nil"/>
              <w:left w:val="nil"/>
              <w:bottom w:val="nil"/>
              <w:right w:val="nil"/>
            </w:tcBorders>
          </w:tcPr>
          <w:p w14:paraId="161B2C2B" w14:textId="77777777" w:rsidR="00491D3A" w:rsidRDefault="009D70DB">
            <w:pPr>
              <w:spacing w:after="0" w:line="259" w:lineRule="auto"/>
              <w:ind w:left="0" w:right="58" w:firstLine="481"/>
            </w:pPr>
            <w:r>
              <w:t>For the purposes of Article 38(1)(d), the date of commencement of the term of office of the new President s</w:t>
            </w:r>
            <w:r>
              <w:t xml:space="preserve">hall be the date of his election or the date of the determination, as the case may be. </w:t>
            </w:r>
          </w:p>
        </w:tc>
      </w:tr>
    </w:tbl>
    <w:p w14:paraId="0A0C2E76" w14:textId="77777777" w:rsidR="00491D3A" w:rsidRDefault="009D70DB">
      <w:pPr>
        <w:tabs>
          <w:tab w:val="center" w:pos="809"/>
          <w:tab w:val="right" w:pos="6861"/>
        </w:tabs>
        <w:ind w:left="0" w:right="0" w:firstLine="0"/>
        <w:jc w:val="left"/>
      </w:pPr>
      <w:r>
        <w:rPr>
          <w:rFonts w:ascii="Calibri" w:eastAsia="Calibri" w:hAnsi="Calibri" w:cs="Calibri"/>
        </w:rPr>
        <w:tab/>
      </w:r>
      <w:r>
        <w:rPr>
          <w:b/>
          <w:sz w:val="28"/>
          <w:vertAlign w:val="superscript"/>
        </w:rPr>
        <w:t xml:space="preserve">Determination </w:t>
      </w:r>
      <w:r>
        <w:rPr>
          <w:b/>
          <w:sz w:val="28"/>
          <w:vertAlign w:val="superscript"/>
        </w:rPr>
        <w:tab/>
      </w:r>
      <w:r>
        <w:rPr>
          <w:b/>
        </w:rPr>
        <w:t>39</w:t>
      </w:r>
      <w:r>
        <w:t xml:space="preserve">. (1) Where the Supreme Court in the exercise of its </w:t>
      </w:r>
    </w:p>
    <w:p w14:paraId="105F180C" w14:textId="77777777" w:rsidR="00491D3A" w:rsidRDefault="00491D3A">
      <w:pPr>
        <w:sectPr w:rsidR="00491D3A">
          <w:headerReference w:type="even" r:id="rId62"/>
          <w:headerReference w:type="default" r:id="rId63"/>
          <w:footerReference w:type="even" r:id="rId64"/>
          <w:footerReference w:type="default" r:id="rId65"/>
          <w:headerReference w:type="first" r:id="rId66"/>
          <w:footerReference w:type="first" r:id="rId67"/>
          <w:pgSz w:w="10318" w:h="14570"/>
          <w:pgMar w:top="2279" w:right="1719" w:bottom="1200" w:left="1738" w:header="1259" w:footer="720" w:gutter="0"/>
          <w:cols w:space="720"/>
        </w:sectPr>
      </w:pPr>
    </w:p>
    <w:p w14:paraId="2B2A3A29" w14:textId="77777777" w:rsidR="00491D3A" w:rsidRDefault="009D70DB">
      <w:pPr>
        <w:spacing w:after="65" w:line="259" w:lineRule="auto"/>
        <w:ind w:left="721" w:right="0" w:firstLine="0"/>
        <w:jc w:val="left"/>
      </w:pPr>
      <w:r>
        <w:rPr>
          <w:sz w:val="16"/>
        </w:rPr>
        <w:t xml:space="preserve"> </w:t>
      </w:r>
    </w:p>
    <w:p w14:paraId="0E05FA69" w14:textId="77777777" w:rsidR="00491D3A" w:rsidRDefault="009D70DB">
      <w:pPr>
        <w:numPr>
          <w:ilvl w:val="1"/>
          <w:numId w:val="45"/>
        </w:numPr>
        <w:ind w:right="792" w:firstLine="480"/>
      </w:pPr>
      <w:r>
        <w:t xml:space="preserve">Upon the Supreme Court making any such      determination as is referred to in paragraph (1) of </w:t>
      </w:r>
      <w:proofErr w:type="gramStart"/>
      <w:r>
        <w:t>this  Article</w:t>
      </w:r>
      <w:proofErr w:type="gramEnd"/>
      <w:r>
        <w:t xml:space="preserve">, the person who was exercising, performing and discharging  the  powers, duties and functions of the office of President shall forthwith cease to </w:t>
      </w:r>
      <w:r>
        <w:t>exercise, perform and discharge such powers, duties and functions. During the period intervening between the date of such determination and the assumption of office by the new President, the Prime Minister shall act in the office of President and shall app</w:t>
      </w:r>
      <w:r>
        <w:t>oint one of the other Ministers of the Cabinet to act in the office of the Prime Minister:</w:t>
      </w:r>
      <w:r>
        <w:rPr>
          <w:sz w:val="16"/>
        </w:rPr>
        <w:t xml:space="preserve"> </w:t>
      </w:r>
    </w:p>
    <w:p w14:paraId="16643483" w14:textId="77777777" w:rsidR="00491D3A" w:rsidRDefault="009D70DB">
      <w:pPr>
        <w:spacing w:after="51" w:line="259" w:lineRule="auto"/>
        <w:ind w:left="720" w:right="0" w:firstLine="0"/>
        <w:jc w:val="left"/>
      </w:pPr>
      <w:r>
        <w:rPr>
          <w:sz w:val="18"/>
        </w:rPr>
        <w:t xml:space="preserve"> </w:t>
      </w:r>
    </w:p>
    <w:p w14:paraId="1D3F3911" w14:textId="77777777" w:rsidR="00491D3A" w:rsidRDefault="009D70DB">
      <w:pPr>
        <w:ind w:left="9" w:right="1254" w:firstLine="480"/>
      </w:pPr>
      <w:r>
        <w:t xml:space="preserve"> Provided that if the office of Prime Minister be then vacant or the Prime Minister is unable to act, the Speaker shall act in the office of the President. </w:t>
      </w:r>
    </w:p>
    <w:p w14:paraId="1D7D12DA" w14:textId="77777777" w:rsidR="00491D3A" w:rsidRDefault="009D70DB">
      <w:pPr>
        <w:spacing w:after="51" w:line="259" w:lineRule="auto"/>
        <w:ind w:left="720" w:right="0" w:firstLine="0"/>
        <w:jc w:val="left"/>
      </w:pPr>
      <w:r>
        <w:rPr>
          <w:sz w:val="18"/>
        </w:rPr>
        <w:t xml:space="preserve"> </w:t>
      </w:r>
    </w:p>
    <w:p w14:paraId="6248E838" w14:textId="77777777" w:rsidR="00491D3A" w:rsidRDefault="009D70DB">
      <w:pPr>
        <w:numPr>
          <w:ilvl w:val="1"/>
          <w:numId w:val="45"/>
        </w:numPr>
        <w:ind w:right="792" w:firstLine="480"/>
      </w:pPr>
      <w:r>
        <w:t>For</w:t>
      </w:r>
      <w:r>
        <w:t xml:space="preserve"> the purposes of Article 30(2) and               notwithstanding the provisions of Article 31(4), the term of office of the new President shall be deemed to have commenced </w:t>
      </w:r>
      <w:proofErr w:type="gramStart"/>
      <w:r>
        <w:t>on  the</w:t>
      </w:r>
      <w:proofErr w:type="gramEnd"/>
      <w:r>
        <w:t xml:space="preserve"> date on which the term of office of  the person whose election was </w:t>
      </w:r>
      <w:r>
        <w:lastRenderedPageBreak/>
        <w:t>determine</w:t>
      </w:r>
      <w:r>
        <w:t xml:space="preserve">d to have been void or undue would, but for such determination, have commenced. </w:t>
      </w:r>
    </w:p>
    <w:p w14:paraId="2201A0EF" w14:textId="77777777" w:rsidR="00491D3A" w:rsidRDefault="009D70DB">
      <w:pPr>
        <w:spacing w:after="51" w:line="259" w:lineRule="auto"/>
        <w:ind w:left="720" w:right="0" w:firstLine="0"/>
        <w:jc w:val="left"/>
      </w:pPr>
      <w:r>
        <w:rPr>
          <w:sz w:val="18"/>
        </w:rPr>
        <w:t xml:space="preserve"> </w:t>
      </w:r>
    </w:p>
    <w:p w14:paraId="3387BC94" w14:textId="77777777" w:rsidR="00491D3A" w:rsidRDefault="009D70DB">
      <w:pPr>
        <w:numPr>
          <w:ilvl w:val="1"/>
          <w:numId w:val="45"/>
        </w:numPr>
        <w:ind w:right="792" w:firstLine="480"/>
      </w:pPr>
      <w:r>
        <w:t>The exercise, performance and discharge by any person of the powers, duties and functions of the office   of President shall not be invalid by reason only of the   fact that</w:t>
      </w:r>
      <w:r>
        <w:t xml:space="preserve"> the Supreme Court subsequently determines that the election of such person as President was void or undue. </w:t>
      </w:r>
    </w:p>
    <w:p w14:paraId="795A45BD" w14:textId="77777777" w:rsidR="00491D3A" w:rsidRDefault="009D70DB">
      <w:pPr>
        <w:spacing w:after="51" w:line="259" w:lineRule="auto"/>
        <w:ind w:left="720" w:right="0" w:firstLine="0"/>
        <w:jc w:val="left"/>
      </w:pPr>
      <w:r>
        <w:rPr>
          <w:sz w:val="18"/>
        </w:rPr>
        <w:t xml:space="preserve"> </w:t>
      </w:r>
    </w:p>
    <w:p w14:paraId="17326AE9" w14:textId="77777777" w:rsidR="00491D3A" w:rsidRDefault="009D70DB">
      <w:pPr>
        <w:numPr>
          <w:ilvl w:val="1"/>
          <w:numId w:val="45"/>
        </w:numPr>
        <w:ind w:right="792" w:firstLine="480"/>
      </w:pPr>
      <w:r>
        <w:t xml:space="preserve">The provisions of this Article shall apply         notwithstanding anything to the contrary in Article 40. </w:t>
      </w:r>
    </w:p>
    <w:p w14:paraId="043C1AE1" w14:textId="77777777" w:rsidR="00491D3A" w:rsidRDefault="009D70DB">
      <w:pPr>
        <w:spacing w:after="47" w:line="259" w:lineRule="auto"/>
        <w:ind w:left="720" w:right="0" w:firstLine="0"/>
        <w:jc w:val="left"/>
      </w:pPr>
      <w:r>
        <w:rPr>
          <w:sz w:val="18"/>
        </w:rPr>
        <w:t xml:space="preserve"> </w:t>
      </w:r>
    </w:p>
    <w:p w14:paraId="10DFDFFD" w14:textId="77777777" w:rsidR="00491D3A" w:rsidRDefault="009D70DB">
      <w:pPr>
        <w:spacing w:line="222" w:lineRule="auto"/>
        <w:ind w:left="5514" w:right="44" w:hanging="5034"/>
      </w:pPr>
      <w:r>
        <w:t xml:space="preserve"> </w:t>
      </w:r>
      <w:r>
        <w:rPr>
          <w:b/>
        </w:rPr>
        <w:t>40</w:t>
      </w:r>
      <w:r>
        <w:t xml:space="preserve">. (1) (a) If the office of President shall become       </w:t>
      </w:r>
      <w:r>
        <w:rPr>
          <w:b/>
          <w:sz w:val="28"/>
          <w:vertAlign w:val="superscript"/>
        </w:rPr>
        <w:t xml:space="preserve">Vacation of </w:t>
      </w:r>
      <w:r>
        <w:rPr>
          <w:b/>
          <w:sz w:val="18"/>
        </w:rPr>
        <w:t xml:space="preserve">office by  </w:t>
      </w:r>
    </w:p>
    <w:p w14:paraId="77A0B3DD" w14:textId="77777777" w:rsidR="00491D3A" w:rsidRDefault="009D70DB">
      <w:pPr>
        <w:ind w:left="19" w:right="44"/>
      </w:pPr>
      <w:r>
        <w:t xml:space="preserve">vacant prior to the expiration of his term of </w:t>
      </w:r>
      <w:proofErr w:type="gramStart"/>
      <w:r>
        <w:t xml:space="preserve">office,   </w:t>
      </w:r>
      <w:proofErr w:type="gramEnd"/>
      <w:r>
        <w:t xml:space="preserve">    </w:t>
      </w:r>
      <w:r>
        <w:rPr>
          <w:b/>
          <w:sz w:val="18"/>
        </w:rPr>
        <w:t xml:space="preserve">President </w:t>
      </w:r>
      <w:r>
        <w:t xml:space="preserve">Parliament shall elect as President one of its Members </w:t>
      </w:r>
      <w:r>
        <w:rPr>
          <w:b/>
          <w:sz w:val="18"/>
        </w:rPr>
        <w:t xml:space="preserve">and       </w:t>
      </w:r>
      <w:r>
        <w:t>who is qualified to be elected to the off</w:t>
      </w:r>
      <w:r>
        <w:t xml:space="preserve">ice of President. </w:t>
      </w:r>
      <w:r>
        <w:rPr>
          <w:b/>
          <w:sz w:val="28"/>
          <w:vertAlign w:val="superscript"/>
        </w:rPr>
        <w:t xml:space="preserve">election of </w:t>
      </w:r>
      <w:r>
        <w:rPr>
          <w:b/>
          <w:sz w:val="18"/>
        </w:rPr>
        <w:t xml:space="preserve">succeeding </w:t>
      </w:r>
      <w:r>
        <w:t xml:space="preserve">Any person so succeeding to the office of President shall </w:t>
      </w:r>
      <w:r>
        <w:rPr>
          <w:b/>
          <w:sz w:val="18"/>
        </w:rPr>
        <w:t xml:space="preserve">President </w:t>
      </w:r>
      <w:r>
        <w:t xml:space="preserve">hold office only for the unexpired period of the term of office of the President vacating office. </w:t>
      </w:r>
    </w:p>
    <w:p w14:paraId="6B212602" w14:textId="77777777" w:rsidR="00491D3A" w:rsidRDefault="009D70DB">
      <w:pPr>
        <w:spacing w:after="0" w:line="259" w:lineRule="auto"/>
        <w:ind w:left="720" w:right="0" w:firstLine="0"/>
        <w:jc w:val="left"/>
      </w:pPr>
      <w:r>
        <w:rPr>
          <w:sz w:val="16"/>
        </w:rPr>
        <w:t xml:space="preserve"> </w:t>
      </w:r>
    </w:p>
    <w:p w14:paraId="71BC1D53" w14:textId="77777777" w:rsidR="00491D3A" w:rsidRDefault="009D70DB">
      <w:pPr>
        <w:numPr>
          <w:ilvl w:val="5"/>
          <w:numId w:val="51"/>
        </w:numPr>
        <w:ind w:right="355" w:firstLine="476"/>
        <w:jc w:val="left"/>
      </w:pPr>
      <w:r>
        <w:t>Such election shall be held as soon      as possible after, and in no case later than one month from, the date of, occurrence of the vacancy. Such election shall be by secret ballot and by an absolute majority of the votes cast in accordance with such proc</w:t>
      </w:r>
      <w:r>
        <w:t xml:space="preserve">edure as Parliament may by law provide: </w:t>
      </w:r>
    </w:p>
    <w:p w14:paraId="58BDEA11" w14:textId="77777777" w:rsidR="00491D3A" w:rsidRDefault="009D70DB">
      <w:pPr>
        <w:spacing w:after="92" w:line="259" w:lineRule="auto"/>
        <w:ind w:left="2038" w:right="0" w:firstLine="0"/>
        <w:jc w:val="left"/>
      </w:pPr>
      <w:r>
        <w:rPr>
          <w:sz w:val="16"/>
        </w:rPr>
        <w:t xml:space="preserve"> </w:t>
      </w:r>
    </w:p>
    <w:p w14:paraId="08C98431" w14:textId="77777777" w:rsidR="00491D3A" w:rsidRDefault="009D70DB">
      <w:pPr>
        <w:spacing w:after="13" w:line="264" w:lineRule="auto"/>
        <w:ind w:left="1318" w:right="256" w:firstLine="471"/>
        <w:jc w:val="left"/>
      </w:pPr>
      <w:r>
        <w:t xml:space="preserve"> </w:t>
      </w:r>
      <w:r>
        <w:tab/>
        <w:t xml:space="preserve">Provided that if such vacancy occurs after the dissolution of Parliament, the President shall be elected by the new Parliament within one month of its first meeting. </w:t>
      </w:r>
    </w:p>
    <w:p w14:paraId="35E10280" w14:textId="77777777" w:rsidR="00491D3A" w:rsidRDefault="009D70DB">
      <w:pPr>
        <w:spacing w:after="92" w:line="259" w:lineRule="auto"/>
        <w:ind w:left="2038" w:right="0" w:firstLine="0"/>
        <w:jc w:val="left"/>
      </w:pPr>
      <w:r>
        <w:rPr>
          <w:sz w:val="16"/>
        </w:rPr>
        <w:t xml:space="preserve"> </w:t>
      </w:r>
    </w:p>
    <w:p w14:paraId="1429B2E8" w14:textId="77777777" w:rsidR="00491D3A" w:rsidRDefault="009D70DB">
      <w:pPr>
        <w:numPr>
          <w:ilvl w:val="5"/>
          <w:numId w:val="51"/>
        </w:numPr>
        <w:spacing w:after="13" w:line="264" w:lineRule="auto"/>
        <w:ind w:right="355" w:firstLine="476"/>
        <w:jc w:val="left"/>
      </w:pPr>
      <w:r>
        <w:t xml:space="preserve">During </w:t>
      </w:r>
      <w:r>
        <w:tab/>
        <w:t xml:space="preserve">the </w:t>
      </w:r>
      <w:r>
        <w:tab/>
        <w:t xml:space="preserve">period </w:t>
      </w:r>
      <w:r>
        <w:tab/>
        <w:t xml:space="preserve">between </w:t>
      </w:r>
      <w:r>
        <w:tab/>
        <w:t>the occurren</w:t>
      </w:r>
      <w:r>
        <w:t xml:space="preserve">ce </w:t>
      </w:r>
      <w:proofErr w:type="gramStart"/>
      <w:r>
        <w:t>of  such</w:t>
      </w:r>
      <w:proofErr w:type="gramEnd"/>
      <w:r>
        <w:t xml:space="preserve"> vacancy and the assumption of office by </w:t>
      </w:r>
      <w:r>
        <w:lastRenderedPageBreak/>
        <w:t xml:space="preserve">the new President, the Prime Minister shall act in     the office of President and shall appoint one of the    other Ministers of the Cabinet to act in the office of Prime Minister: </w:t>
      </w:r>
    </w:p>
    <w:p w14:paraId="1EC12FEC" w14:textId="77777777" w:rsidR="00491D3A" w:rsidRDefault="009D70DB">
      <w:pPr>
        <w:spacing w:after="92" w:line="259" w:lineRule="auto"/>
        <w:ind w:left="2038" w:right="0" w:firstLine="0"/>
        <w:jc w:val="left"/>
      </w:pPr>
      <w:r>
        <w:rPr>
          <w:sz w:val="16"/>
        </w:rPr>
        <w:t xml:space="preserve"> </w:t>
      </w:r>
    </w:p>
    <w:p w14:paraId="745828B4" w14:textId="77777777" w:rsidR="00491D3A" w:rsidRDefault="009D70DB">
      <w:pPr>
        <w:tabs>
          <w:tab w:val="center" w:pos="2060"/>
          <w:tab w:val="right" w:pos="6751"/>
        </w:tabs>
        <w:ind w:left="0" w:right="0" w:firstLine="0"/>
        <w:jc w:val="left"/>
      </w:pPr>
      <w:r>
        <w:rPr>
          <w:rFonts w:ascii="Calibri" w:eastAsia="Calibri" w:hAnsi="Calibri" w:cs="Calibri"/>
        </w:rPr>
        <w:tab/>
      </w:r>
      <w:r>
        <w:t xml:space="preserve"> </w:t>
      </w:r>
      <w:r>
        <w:tab/>
        <w:t>Provided that if</w:t>
      </w:r>
      <w:r>
        <w:t xml:space="preserve"> the office of Prime </w:t>
      </w:r>
    </w:p>
    <w:p w14:paraId="751E7587" w14:textId="77777777" w:rsidR="00491D3A" w:rsidRDefault="009D70DB">
      <w:pPr>
        <w:ind w:left="1328" w:right="125"/>
      </w:pPr>
      <w:r>
        <w:t xml:space="preserve">Minister be then vacant or the Prime Minister is unable to act, the Speaker shall act in the office of President. </w:t>
      </w:r>
    </w:p>
    <w:p w14:paraId="2C8FAADD" w14:textId="77777777" w:rsidR="00491D3A" w:rsidRDefault="009D70DB">
      <w:pPr>
        <w:spacing w:after="65" w:line="259" w:lineRule="auto"/>
        <w:ind w:left="2038" w:right="0" w:firstLine="0"/>
        <w:jc w:val="left"/>
      </w:pPr>
      <w:r>
        <w:rPr>
          <w:sz w:val="16"/>
        </w:rPr>
        <w:t xml:space="preserve"> </w:t>
      </w:r>
    </w:p>
    <w:p w14:paraId="1E9AACA4" w14:textId="77777777" w:rsidR="00491D3A" w:rsidRDefault="009D70DB">
      <w:pPr>
        <w:numPr>
          <w:ilvl w:val="4"/>
          <w:numId w:val="50"/>
        </w:numPr>
        <w:ind w:right="492" w:firstLine="481"/>
      </w:pPr>
      <w:proofErr w:type="gramStart"/>
      <w:r>
        <w:t>The  provisions</w:t>
      </w:r>
      <w:proofErr w:type="gramEnd"/>
      <w:r>
        <w:t xml:space="preserve">  of  the  Constitution  relating  to  the President (other than the provisions of paragraph (2) of Article 32) shall apply, in so far as they can be applied, to an acting President. </w:t>
      </w:r>
    </w:p>
    <w:p w14:paraId="2EDDC694" w14:textId="77777777" w:rsidR="00491D3A" w:rsidRDefault="009D70DB">
      <w:pPr>
        <w:spacing w:after="65" w:line="259" w:lineRule="auto"/>
        <w:ind w:left="2038" w:right="0" w:firstLine="0"/>
        <w:jc w:val="left"/>
      </w:pPr>
      <w:r>
        <w:rPr>
          <w:sz w:val="16"/>
        </w:rPr>
        <w:t xml:space="preserve"> </w:t>
      </w:r>
    </w:p>
    <w:p w14:paraId="0D17DBAF" w14:textId="77777777" w:rsidR="00491D3A" w:rsidRDefault="009D70DB">
      <w:pPr>
        <w:numPr>
          <w:ilvl w:val="4"/>
          <w:numId w:val="50"/>
        </w:numPr>
        <w:ind w:right="492" w:firstLine="481"/>
      </w:pPr>
      <w:r>
        <w:t xml:space="preserve">Parliament shall by law provide for all matters        </w:t>
      </w:r>
      <w:r>
        <w:t xml:space="preserve"> relating to the procedure for the election of the President by Parliament and all other matters necessary or incidental thereto. </w:t>
      </w:r>
    </w:p>
    <w:p w14:paraId="675379BA" w14:textId="77777777" w:rsidR="00491D3A" w:rsidRDefault="009D70DB">
      <w:pPr>
        <w:spacing w:after="103" w:line="259" w:lineRule="auto"/>
        <w:ind w:left="2038" w:right="0" w:firstLine="0"/>
        <w:jc w:val="left"/>
      </w:pPr>
      <w:r>
        <w:rPr>
          <w:sz w:val="16"/>
        </w:rPr>
        <w:t xml:space="preserve"> </w:t>
      </w:r>
    </w:p>
    <w:p w14:paraId="0871B468" w14:textId="77777777" w:rsidR="00491D3A" w:rsidRDefault="009D70DB">
      <w:pPr>
        <w:ind w:left="19" w:right="491"/>
      </w:pPr>
      <w:r>
        <w:rPr>
          <w:b/>
          <w:sz w:val="18"/>
        </w:rPr>
        <w:t xml:space="preserve">President's </w:t>
      </w:r>
      <w:r>
        <w:rPr>
          <w:b/>
        </w:rPr>
        <w:t>41</w:t>
      </w:r>
      <w:r>
        <w:t xml:space="preserve">. (1) The President shall have the power to </w:t>
      </w:r>
      <w:r>
        <w:rPr>
          <w:b/>
          <w:sz w:val="18"/>
        </w:rPr>
        <w:t>staff</w:t>
      </w:r>
      <w:r>
        <w:rPr>
          <w:sz w:val="18"/>
        </w:rPr>
        <w:t xml:space="preserve"> </w:t>
      </w:r>
      <w:r>
        <w:t>appoint such Secretaries, and, in consultation with the Cab</w:t>
      </w:r>
      <w:r>
        <w:t xml:space="preserve">inet of Ministers, such other officers and staff as are in his opinion necessary to assist him in the exercise, performance and discharge of the powers, duties and functions of his office, and to determine their terms and conditions of service. </w:t>
      </w:r>
    </w:p>
    <w:p w14:paraId="0D22B979" w14:textId="77777777" w:rsidR="00491D3A" w:rsidRDefault="009D70DB">
      <w:pPr>
        <w:numPr>
          <w:ilvl w:val="0"/>
          <w:numId w:val="52"/>
        </w:numPr>
        <w:ind w:right="493" w:firstLine="480"/>
      </w:pPr>
      <w:r>
        <w:t>The salari</w:t>
      </w:r>
      <w:r>
        <w:t xml:space="preserve">es of such Secretaries, officers and staff shall be charged on the Consolidated Fund. </w:t>
      </w:r>
    </w:p>
    <w:p w14:paraId="08321992" w14:textId="77777777" w:rsidR="00491D3A" w:rsidRDefault="009D70DB">
      <w:pPr>
        <w:spacing w:after="68" w:line="259" w:lineRule="auto"/>
        <w:ind w:left="720" w:right="0" w:firstLine="0"/>
        <w:jc w:val="left"/>
      </w:pPr>
      <w:r>
        <w:rPr>
          <w:sz w:val="16"/>
        </w:rPr>
        <w:t xml:space="preserve"> </w:t>
      </w:r>
    </w:p>
    <w:p w14:paraId="050BBBE0" w14:textId="77777777" w:rsidR="00491D3A" w:rsidRDefault="009D70DB">
      <w:pPr>
        <w:numPr>
          <w:ilvl w:val="0"/>
          <w:numId w:val="52"/>
        </w:numPr>
        <w:ind w:right="493" w:firstLine="480"/>
      </w:pPr>
      <w:r>
        <w:t xml:space="preserve">Such Secretaries, officers and staff shall be deemed to be public </w:t>
      </w:r>
      <w:proofErr w:type="gramStart"/>
      <w:r>
        <w:t>officers  except</w:t>
      </w:r>
      <w:proofErr w:type="gramEnd"/>
      <w:r>
        <w:t xml:space="preserve"> that the  dismissal and disciplinary control of such Secretaries, officers and staff</w:t>
      </w:r>
      <w:r>
        <w:t xml:space="preserve"> shall be vested in the President, who may delegate to any such Secretary his powers of dismissal and     disciplinary control in respect of any such officers or staff. </w:t>
      </w:r>
    </w:p>
    <w:p w14:paraId="2E333EF1" w14:textId="77777777" w:rsidR="00491D3A" w:rsidRDefault="009D70DB">
      <w:pPr>
        <w:spacing w:after="65" w:line="259" w:lineRule="auto"/>
        <w:ind w:left="720" w:right="0" w:firstLine="0"/>
        <w:jc w:val="left"/>
      </w:pPr>
      <w:r>
        <w:rPr>
          <w:sz w:val="16"/>
        </w:rPr>
        <w:t xml:space="preserve"> </w:t>
      </w:r>
    </w:p>
    <w:p w14:paraId="7F0270B9" w14:textId="77777777" w:rsidR="00491D3A" w:rsidRDefault="009D70DB">
      <w:pPr>
        <w:numPr>
          <w:ilvl w:val="0"/>
          <w:numId w:val="52"/>
        </w:numPr>
        <w:ind w:right="493" w:firstLine="480"/>
      </w:pPr>
      <w:r>
        <w:lastRenderedPageBreak/>
        <w:t>Every such Secretary, officer or member of the staff shall cease to hold office upon</w:t>
      </w:r>
      <w:r>
        <w:t xml:space="preserve"> a new President     assuming office. </w:t>
      </w:r>
    </w:p>
    <w:p w14:paraId="1BAB6CDC" w14:textId="77777777" w:rsidR="00491D3A" w:rsidRDefault="009D70DB">
      <w:pPr>
        <w:spacing w:after="65" w:line="259" w:lineRule="auto"/>
        <w:ind w:left="720" w:right="0" w:firstLine="0"/>
        <w:jc w:val="left"/>
      </w:pPr>
      <w:r>
        <w:rPr>
          <w:sz w:val="16"/>
        </w:rPr>
        <w:t xml:space="preserve"> </w:t>
      </w:r>
    </w:p>
    <w:p w14:paraId="1A7BECF2" w14:textId="77777777" w:rsidR="00491D3A" w:rsidRDefault="009D70DB">
      <w:pPr>
        <w:numPr>
          <w:ilvl w:val="0"/>
          <w:numId w:val="52"/>
        </w:numPr>
        <w:ind w:right="493" w:firstLine="480"/>
      </w:pPr>
      <w:r>
        <w:t xml:space="preserve">Where any such Secretary, officer or member of the staff so ceases to hold office, the Cabinet of Ministers may appoint such Secretary, officer or member of the staff to any post in the Public Service: </w:t>
      </w:r>
    </w:p>
    <w:p w14:paraId="1F3DBC29" w14:textId="77777777" w:rsidR="00491D3A" w:rsidRDefault="009D70DB">
      <w:pPr>
        <w:spacing w:after="66" w:line="259" w:lineRule="auto"/>
        <w:ind w:left="720" w:right="0" w:firstLine="0"/>
        <w:jc w:val="left"/>
      </w:pPr>
      <w:r>
        <w:rPr>
          <w:sz w:val="16"/>
        </w:rPr>
        <w:t xml:space="preserve"> </w:t>
      </w:r>
    </w:p>
    <w:p w14:paraId="1E6825DF" w14:textId="77777777" w:rsidR="00491D3A" w:rsidRDefault="009D70DB">
      <w:pPr>
        <w:ind w:left="9" w:right="494" w:firstLine="480"/>
      </w:pPr>
      <w:r>
        <w:t>Provided that any such Secretary, officer or member of the staff who immediately prior to his appointment as Secretary, officer or member of the staff was in the Public or Local Government Service or in the service of a Public Corporation shall be entitled</w:t>
      </w:r>
      <w:r>
        <w:t xml:space="preserve"> to revert to such service without loss of seniority upon a new </w:t>
      </w:r>
      <w:proofErr w:type="gramStart"/>
      <w:r>
        <w:t>President  assuming</w:t>
      </w:r>
      <w:proofErr w:type="gramEnd"/>
      <w:r>
        <w:t xml:space="preserve"> office. </w:t>
      </w:r>
    </w:p>
    <w:p w14:paraId="1C819F99" w14:textId="77777777" w:rsidR="00491D3A" w:rsidRDefault="009D70DB">
      <w:pPr>
        <w:spacing w:after="68" w:line="259" w:lineRule="auto"/>
        <w:ind w:left="720" w:right="0" w:firstLine="0"/>
        <w:jc w:val="left"/>
      </w:pPr>
      <w:r>
        <w:rPr>
          <w:sz w:val="16"/>
        </w:rPr>
        <w:t xml:space="preserve"> </w:t>
      </w:r>
    </w:p>
    <w:p w14:paraId="33D48447" w14:textId="77777777" w:rsidR="00491D3A" w:rsidRDefault="009D70DB">
      <w:pPr>
        <w:numPr>
          <w:ilvl w:val="0"/>
          <w:numId w:val="52"/>
        </w:numPr>
        <w:ind w:right="493" w:firstLine="480"/>
      </w:pPr>
      <w:r>
        <w:t xml:space="preserve">The proviso to paragraph (5) of this Article shall, mutatis mutandis, apply to any person referred to in that proviso upon– </w:t>
      </w:r>
    </w:p>
    <w:p w14:paraId="7AE36D82" w14:textId="77777777" w:rsidR="00491D3A" w:rsidRDefault="009D70DB">
      <w:pPr>
        <w:spacing w:after="65" w:line="259" w:lineRule="auto"/>
        <w:ind w:left="720" w:right="0" w:firstLine="0"/>
        <w:jc w:val="left"/>
      </w:pPr>
      <w:r>
        <w:rPr>
          <w:sz w:val="16"/>
        </w:rPr>
        <w:t xml:space="preserve"> </w:t>
      </w:r>
    </w:p>
    <w:p w14:paraId="01ED0CA4" w14:textId="77777777" w:rsidR="00491D3A" w:rsidRDefault="009D70DB">
      <w:pPr>
        <w:numPr>
          <w:ilvl w:val="2"/>
          <w:numId w:val="46"/>
        </w:numPr>
        <w:ind w:right="492" w:hanging="434"/>
      </w:pPr>
      <w:r>
        <w:t xml:space="preserve">the President terminating the </w:t>
      </w:r>
      <w:proofErr w:type="gramStart"/>
      <w:r>
        <w:t>serv</w:t>
      </w:r>
      <w:r>
        <w:t>ices  of</w:t>
      </w:r>
      <w:proofErr w:type="gramEnd"/>
      <w:r>
        <w:t xml:space="preserve"> such person, otherwise than by dismissal on disciplinary grounds; or </w:t>
      </w:r>
    </w:p>
    <w:p w14:paraId="7E0A9F27" w14:textId="77777777" w:rsidR="00491D3A" w:rsidRDefault="009D70DB">
      <w:pPr>
        <w:spacing w:after="65" w:line="259" w:lineRule="auto"/>
        <w:ind w:left="720" w:right="0" w:firstLine="0"/>
        <w:jc w:val="left"/>
      </w:pPr>
      <w:r>
        <w:rPr>
          <w:sz w:val="16"/>
        </w:rPr>
        <w:t xml:space="preserve"> </w:t>
      </w:r>
    </w:p>
    <w:p w14:paraId="7888A87B" w14:textId="77777777" w:rsidR="00491D3A" w:rsidRDefault="009D70DB">
      <w:pPr>
        <w:numPr>
          <w:ilvl w:val="2"/>
          <w:numId w:val="46"/>
        </w:numPr>
        <w:ind w:right="492" w:hanging="434"/>
      </w:pPr>
      <w:r>
        <w:t xml:space="preserve">the resignation of such person, unless         disciplinary proceedings are pending or   contemplated against such person on the date of his resignation. </w:t>
      </w:r>
    </w:p>
    <w:p w14:paraId="2DB47DA2" w14:textId="77777777" w:rsidR="00491D3A" w:rsidRDefault="009D70DB">
      <w:pPr>
        <w:spacing w:after="0" w:line="259" w:lineRule="auto"/>
        <w:ind w:left="720" w:right="0" w:firstLine="0"/>
        <w:jc w:val="left"/>
      </w:pPr>
      <w:r>
        <w:rPr>
          <w:sz w:val="16"/>
        </w:rPr>
        <w:t xml:space="preserve"> </w:t>
      </w:r>
    </w:p>
    <w:p w14:paraId="00446894" w14:textId="77777777" w:rsidR="00491D3A" w:rsidRDefault="009D70DB">
      <w:pPr>
        <w:ind w:left="9" w:right="549" w:firstLine="481"/>
      </w:pPr>
      <w:r>
        <w:t>(7) For the purpos</w:t>
      </w:r>
      <w:r>
        <w:t xml:space="preserve">es of paragraphs (5) and (6) </w:t>
      </w:r>
      <w:proofErr w:type="gramStart"/>
      <w:r>
        <w:t>of  this</w:t>
      </w:r>
      <w:proofErr w:type="gramEnd"/>
      <w:r>
        <w:t xml:space="preserve"> Article any person who has continuously held the office of Secretary to the President, Secretary to any  Ministry or any office in the President’s staff or any one or more of such offices shall be deemed to have       </w:t>
      </w:r>
      <w:r>
        <w:t xml:space="preserve">   continuously held the office which such person last held. </w:t>
      </w:r>
      <w:r>
        <w:br w:type="page"/>
      </w:r>
    </w:p>
    <w:p w14:paraId="5B6C9622" w14:textId="77777777" w:rsidR="00491D3A" w:rsidRDefault="009D70DB">
      <w:pPr>
        <w:spacing w:after="0" w:line="259" w:lineRule="auto"/>
        <w:ind w:left="1762" w:right="0"/>
        <w:jc w:val="left"/>
      </w:pPr>
      <w:r>
        <w:rPr>
          <w:b/>
          <w:i/>
          <w:sz w:val="14"/>
        </w:rPr>
        <w:lastRenderedPageBreak/>
        <w:t>32</w:t>
      </w:r>
    </w:p>
    <w:p w14:paraId="6FC8822C" w14:textId="77777777" w:rsidR="00491D3A" w:rsidRDefault="009D70DB">
      <w:pPr>
        <w:spacing w:after="119"/>
        <w:ind w:left="1906" w:right="44"/>
      </w:pPr>
      <w:r>
        <w:t>[CHAPTER VII A</w:t>
      </w:r>
      <w:r>
        <w:rPr>
          <w:b/>
        </w:rPr>
        <w:t xml:space="preserve"> </w:t>
      </w:r>
    </w:p>
    <w:p w14:paraId="7A36C8D1" w14:textId="77777777" w:rsidR="00491D3A" w:rsidRDefault="009D70DB">
      <w:pPr>
        <w:pStyle w:val="Heading4"/>
        <w:ind w:left="1150" w:right="0"/>
      </w:pPr>
      <w:r>
        <w:rPr>
          <w:sz w:val="22"/>
        </w:rPr>
        <w:t>T</w:t>
      </w:r>
      <w:r>
        <w:t>HE</w:t>
      </w:r>
      <w:r>
        <w:rPr>
          <w:sz w:val="22"/>
        </w:rPr>
        <w:t xml:space="preserve"> C</w:t>
      </w:r>
      <w:r>
        <w:t>ONSTITUTIONAL</w:t>
      </w:r>
      <w:r>
        <w:rPr>
          <w:sz w:val="22"/>
        </w:rPr>
        <w:t xml:space="preserve"> C</w:t>
      </w:r>
      <w:r>
        <w:t>OUNCIL</w:t>
      </w:r>
      <w:r>
        <w:rPr>
          <w:sz w:val="22"/>
        </w:rPr>
        <w:t xml:space="preserve"> </w:t>
      </w:r>
    </w:p>
    <w:p w14:paraId="22C2FD6D" w14:textId="77777777" w:rsidR="00491D3A" w:rsidRDefault="009D70DB">
      <w:pPr>
        <w:spacing w:after="112" w:line="259" w:lineRule="auto"/>
        <w:ind w:left="2650" w:right="0" w:firstLine="0"/>
        <w:jc w:val="left"/>
      </w:pPr>
      <w:r>
        <w:rPr>
          <w:b/>
          <w:sz w:val="10"/>
        </w:rPr>
        <w:t xml:space="preserve"> </w:t>
      </w:r>
    </w:p>
    <w:p w14:paraId="2D81100C" w14:textId="77777777" w:rsidR="00491D3A" w:rsidRDefault="009D70DB">
      <w:pPr>
        <w:ind w:left="490" w:right="44"/>
      </w:pPr>
      <w:r>
        <w:rPr>
          <w:b/>
        </w:rPr>
        <w:t xml:space="preserve">41A. </w:t>
      </w:r>
      <w:r>
        <w:t xml:space="preserve">(1) There shall be a Constitutional Council      </w:t>
      </w:r>
      <w:r>
        <w:rPr>
          <w:b/>
          <w:sz w:val="28"/>
          <w:vertAlign w:val="superscript"/>
        </w:rPr>
        <w:t xml:space="preserve">Constitution  </w:t>
      </w:r>
    </w:p>
    <w:p w14:paraId="4B5160D8" w14:textId="77777777" w:rsidR="00491D3A" w:rsidRDefault="009D70DB">
      <w:pPr>
        <w:spacing w:after="1" w:line="265" w:lineRule="auto"/>
        <w:ind w:left="10" w:right="836"/>
        <w:jc w:val="right"/>
      </w:pPr>
      <w:r>
        <w:rPr>
          <w:b/>
          <w:sz w:val="18"/>
        </w:rPr>
        <w:t xml:space="preserve">of the  </w:t>
      </w:r>
    </w:p>
    <w:p w14:paraId="0BFD1910" w14:textId="77777777" w:rsidR="00491D3A" w:rsidRDefault="009D70DB">
      <w:pPr>
        <w:tabs>
          <w:tab w:val="right" w:pos="6751"/>
        </w:tabs>
        <w:ind w:left="0" w:right="0" w:firstLine="0"/>
        <w:jc w:val="left"/>
      </w:pPr>
      <w:r>
        <w:t>(</w:t>
      </w:r>
      <w:proofErr w:type="gramStart"/>
      <w:r>
        <w:t>in</w:t>
      </w:r>
      <w:proofErr w:type="gramEnd"/>
      <w:r>
        <w:t xml:space="preserve"> this Chapter referred to as the “Council”) which shall </w:t>
      </w:r>
      <w:r>
        <w:tab/>
      </w:r>
      <w:r>
        <w:rPr>
          <w:b/>
          <w:sz w:val="28"/>
          <w:vertAlign w:val="subscript"/>
        </w:rPr>
        <w:t xml:space="preserve">Constitutional </w:t>
      </w:r>
    </w:p>
    <w:p w14:paraId="07B71F15" w14:textId="77777777" w:rsidR="00491D3A" w:rsidRDefault="009D70DB">
      <w:pPr>
        <w:tabs>
          <w:tab w:val="center" w:pos="5831"/>
        </w:tabs>
        <w:ind w:left="0" w:right="0" w:firstLine="0"/>
        <w:jc w:val="left"/>
      </w:pPr>
      <w:r>
        <w:t xml:space="preserve">consist of the following </w:t>
      </w:r>
      <w:proofErr w:type="gramStart"/>
      <w:r>
        <w:t>members:–</w:t>
      </w:r>
      <w:proofErr w:type="gramEnd"/>
      <w:r>
        <w:t xml:space="preserve"> </w:t>
      </w:r>
      <w:r>
        <w:tab/>
      </w:r>
      <w:r>
        <w:rPr>
          <w:b/>
          <w:sz w:val="18"/>
        </w:rPr>
        <w:t>Council</w:t>
      </w:r>
      <w:r>
        <w:rPr>
          <w:sz w:val="18"/>
        </w:rPr>
        <w:t xml:space="preserve"> </w:t>
      </w:r>
    </w:p>
    <w:p w14:paraId="173018D0" w14:textId="77777777" w:rsidR="00491D3A" w:rsidRDefault="009D70DB">
      <w:pPr>
        <w:spacing w:after="44" w:line="259" w:lineRule="auto"/>
        <w:ind w:left="480" w:right="0" w:firstLine="0"/>
        <w:jc w:val="left"/>
      </w:pPr>
      <w:r>
        <w:rPr>
          <w:sz w:val="16"/>
        </w:rPr>
        <w:t xml:space="preserve"> </w:t>
      </w:r>
    </w:p>
    <w:p w14:paraId="2B348F2C" w14:textId="77777777" w:rsidR="00491D3A" w:rsidRDefault="009D70DB">
      <w:pPr>
        <w:numPr>
          <w:ilvl w:val="0"/>
          <w:numId w:val="53"/>
        </w:numPr>
        <w:ind w:right="298" w:hanging="437"/>
      </w:pPr>
      <w:r>
        <w:t xml:space="preserve">the Prime Minister; </w:t>
      </w:r>
    </w:p>
    <w:p w14:paraId="1A6559E3" w14:textId="77777777" w:rsidR="00491D3A" w:rsidRDefault="009D70DB">
      <w:pPr>
        <w:spacing w:after="85" w:line="259" w:lineRule="auto"/>
        <w:ind w:left="480" w:right="0" w:firstLine="0"/>
        <w:jc w:val="left"/>
      </w:pPr>
      <w:r>
        <w:rPr>
          <w:sz w:val="12"/>
        </w:rPr>
        <w:t xml:space="preserve"> </w:t>
      </w:r>
    </w:p>
    <w:p w14:paraId="3D361735" w14:textId="77777777" w:rsidR="00491D3A" w:rsidRDefault="009D70DB">
      <w:pPr>
        <w:numPr>
          <w:ilvl w:val="0"/>
          <w:numId w:val="53"/>
        </w:numPr>
        <w:ind w:right="298" w:hanging="437"/>
      </w:pPr>
      <w:r>
        <w:t xml:space="preserve">the Speaker; </w:t>
      </w:r>
    </w:p>
    <w:p w14:paraId="5F251981" w14:textId="77777777" w:rsidR="00491D3A" w:rsidRDefault="009D70DB">
      <w:pPr>
        <w:spacing w:after="85" w:line="259" w:lineRule="auto"/>
        <w:ind w:left="480" w:right="0" w:firstLine="0"/>
        <w:jc w:val="left"/>
      </w:pPr>
      <w:r>
        <w:rPr>
          <w:sz w:val="12"/>
        </w:rPr>
        <w:t xml:space="preserve"> </w:t>
      </w:r>
    </w:p>
    <w:p w14:paraId="2D504E1E" w14:textId="77777777" w:rsidR="00491D3A" w:rsidRDefault="009D70DB">
      <w:pPr>
        <w:numPr>
          <w:ilvl w:val="0"/>
          <w:numId w:val="53"/>
        </w:numPr>
        <w:ind w:right="298" w:hanging="437"/>
      </w:pPr>
      <w:r>
        <w:t xml:space="preserve">the Leader of the Opposition in Parliament; </w:t>
      </w:r>
    </w:p>
    <w:p w14:paraId="7CD1B015" w14:textId="77777777" w:rsidR="00491D3A" w:rsidRDefault="009D70DB">
      <w:pPr>
        <w:spacing w:after="85" w:line="259" w:lineRule="auto"/>
        <w:ind w:left="480" w:right="0" w:firstLine="0"/>
        <w:jc w:val="left"/>
      </w:pPr>
      <w:r>
        <w:rPr>
          <w:sz w:val="12"/>
        </w:rPr>
        <w:t xml:space="preserve"> </w:t>
      </w:r>
    </w:p>
    <w:p w14:paraId="135D1802" w14:textId="77777777" w:rsidR="00491D3A" w:rsidRDefault="009D70DB">
      <w:pPr>
        <w:numPr>
          <w:ilvl w:val="0"/>
          <w:numId w:val="53"/>
        </w:numPr>
        <w:ind w:right="298" w:hanging="437"/>
      </w:pPr>
      <w:r>
        <w:t xml:space="preserve">one Member of Parliament appointed by the President;  </w:t>
      </w:r>
    </w:p>
    <w:p w14:paraId="756EBA4C" w14:textId="77777777" w:rsidR="00491D3A" w:rsidRDefault="009D70DB">
      <w:pPr>
        <w:spacing w:after="85" w:line="259" w:lineRule="auto"/>
        <w:ind w:left="480" w:right="0" w:firstLine="0"/>
        <w:jc w:val="left"/>
      </w:pPr>
      <w:r>
        <w:rPr>
          <w:sz w:val="12"/>
        </w:rPr>
        <w:t xml:space="preserve"> </w:t>
      </w:r>
    </w:p>
    <w:p w14:paraId="33EDF0F1" w14:textId="77777777" w:rsidR="00491D3A" w:rsidRDefault="009D70DB">
      <w:pPr>
        <w:numPr>
          <w:ilvl w:val="0"/>
          <w:numId w:val="53"/>
        </w:numPr>
        <w:ind w:right="298" w:hanging="437"/>
      </w:pPr>
      <w:r>
        <w:t xml:space="preserve">five persons appointed by the President, upon being nominated as </w:t>
      </w:r>
      <w:proofErr w:type="gramStart"/>
      <w:r>
        <w:t>follows:-</w:t>
      </w:r>
      <w:proofErr w:type="gramEnd"/>
      <w:r>
        <w:t xml:space="preserve"> </w:t>
      </w:r>
    </w:p>
    <w:p w14:paraId="4A4126CA" w14:textId="77777777" w:rsidR="00491D3A" w:rsidRDefault="009D70DB">
      <w:pPr>
        <w:spacing w:after="20" w:line="259" w:lineRule="auto"/>
        <w:ind w:left="456" w:right="0" w:firstLine="0"/>
        <w:jc w:val="left"/>
      </w:pPr>
      <w:r>
        <w:t xml:space="preserve"> </w:t>
      </w:r>
      <w:r>
        <w:rPr>
          <w:sz w:val="12"/>
        </w:rPr>
        <w:t xml:space="preserve"> </w:t>
      </w:r>
    </w:p>
    <w:p w14:paraId="4079FA09" w14:textId="77777777" w:rsidR="00491D3A" w:rsidRDefault="009D70DB">
      <w:pPr>
        <w:numPr>
          <w:ilvl w:val="1"/>
          <w:numId w:val="53"/>
        </w:numPr>
        <w:ind w:left="1725" w:right="1490" w:hanging="434"/>
      </w:pPr>
      <w:r>
        <w:t xml:space="preserve">one Member of Parliament nominated by agreement of the majority of the Members of Parliament representing the </w:t>
      </w:r>
    </w:p>
    <w:p w14:paraId="2279FF44" w14:textId="77777777" w:rsidR="00491D3A" w:rsidRDefault="009D70DB">
      <w:pPr>
        <w:ind w:left="1736" w:right="44"/>
      </w:pPr>
      <w:r>
        <w:t>Governmen</w:t>
      </w:r>
      <w:r>
        <w:t xml:space="preserve">t;  </w:t>
      </w:r>
    </w:p>
    <w:p w14:paraId="3D429EEE" w14:textId="77777777" w:rsidR="00491D3A" w:rsidRDefault="009D70DB">
      <w:pPr>
        <w:spacing w:after="85" w:line="259" w:lineRule="auto"/>
        <w:ind w:left="480" w:right="0" w:firstLine="0"/>
        <w:jc w:val="left"/>
      </w:pPr>
      <w:r>
        <w:rPr>
          <w:sz w:val="12"/>
        </w:rPr>
        <w:t xml:space="preserve"> </w:t>
      </w:r>
    </w:p>
    <w:p w14:paraId="3FD7F863" w14:textId="77777777" w:rsidR="00491D3A" w:rsidRDefault="009D70DB">
      <w:pPr>
        <w:numPr>
          <w:ilvl w:val="1"/>
          <w:numId w:val="53"/>
        </w:numPr>
        <w:ind w:left="1725" w:right="1490" w:hanging="434"/>
      </w:pPr>
      <w:r>
        <w:t xml:space="preserve">one Member of Parliament nominated      by agreement of the majority of the Members of Parliament of the political party or independent group to which the Leader of the Opposition belongs; and </w:t>
      </w:r>
    </w:p>
    <w:p w14:paraId="5B60C554" w14:textId="77777777" w:rsidR="00491D3A" w:rsidRDefault="009D70DB">
      <w:pPr>
        <w:spacing w:after="85" w:line="259" w:lineRule="auto"/>
        <w:ind w:left="480" w:right="0" w:firstLine="0"/>
        <w:jc w:val="left"/>
      </w:pPr>
      <w:r>
        <w:rPr>
          <w:sz w:val="12"/>
        </w:rPr>
        <w:t xml:space="preserve"> </w:t>
      </w:r>
    </w:p>
    <w:p w14:paraId="2A7F1FC7" w14:textId="77777777" w:rsidR="00491D3A" w:rsidRDefault="009D70DB">
      <w:pPr>
        <w:numPr>
          <w:ilvl w:val="1"/>
          <w:numId w:val="53"/>
        </w:numPr>
        <w:ind w:left="1725" w:right="1490" w:hanging="434"/>
      </w:pPr>
      <w:r>
        <w:t>three persons nominated by the Speaker by agreement o</w:t>
      </w:r>
      <w:r>
        <w:t xml:space="preserve">f the Prime Minister and the Leader of the Opposition; and </w:t>
      </w:r>
    </w:p>
    <w:p w14:paraId="69F2DD39" w14:textId="77777777" w:rsidR="00491D3A" w:rsidRDefault="009D70DB">
      <w:pPr>
        <w:spacing w:after="85" w:line="259" w:lineRule="auto"/>
        <w:ind w:left="480" w:right="0" w:firstLine="0"/>
        <w:jc w:val="left"/>
      </w:pPr>
      <w:r>
        <w:rPr>
          <w:sz w:val="12"/>
        </w:rPr>
        <w:t xml:space="preserve"> </w:t>
      </w:r>
    </w:p>
    <w:p w14:paraId="251DBBEF" w14:textId="77777777" w:rsidR="00491D3A" w:rsidRDefault="009D70DB">
      <w:pPr>
        <w:numPr>
          <w:ilvl w:val="0"/>
          <w:numId w:val="53"/>
        </w:numPr>
        <w:ind w:right="298" w:hanging="437"/>
      </w:pPr>
      <w:r>
        <w:lastRenderedPageBreak/>
        <w:t>one Member of Parliament nominated by agreement of the Members of Parliament other than those representing the Government and those belonging to the political party or independent group to which</w:t>
      </w:r>
      <w:r>
        <w:t xml:space="preserve"> the Leader of the Opposition belongs, and appointed by the President.  </w:t>
      </w:r>
    </w:p>
    <w:p w14:paraId="00BF8CB4" w14:textId="77777777" w:rsidR="00491D3A" w:rsidRDefault="009D70DB">
      <w:pPr>
        <w:spacing w:after="238" w:line="259" w:lineRule="auto"/>
        <w:ind w:left="17" w:right="-112" w:firstLine="0"/>
        <w:jc w:val="left"/>
      </w:pPr>
      <w:r>
        <w:rPr>
          <w:rFonts w:ascii="Calibri" w:eastAsia="Calibri" w:hAnsi="Calibri" w:cs="Calibri"/>
          <w:noProof/>
        </w:rPr>
        <mc:AlternateContent>
          <mc:Choice Requires="wpg">
            <w:drawing>
              <wp:inline distT="0" distB="0" distL="0" distR="0" wp14:anchorId="29B73EFA" wp14:editId="75F7B77C">
                <wp:extent cx="4371975" cy="9525"/>
                <wp:effectExtent l="0" t="0" r="0" b="0"/>
                <wp:docPr id="278298" name="Group 278298"/>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9876" name="Shape 9876"/>
                        <wps:cNvSpPr/>
                        <wps:spPr>
                          <a:xfrm>
                            <a:off x="0" y="0"/>
                            <a:ext cx="4371975" cy="0"/>
                          </a:xfrm>
                          <a:custGeom>
                            <a:avLst/>
                            <a:gdLst/>
                            <a:ahLst/>
                            <a:cxnLst/>
                            <a:rect l="0" t="0" r="0" b="0"/>
                            <a:pathLst>
                              <a:path w="4371975">
                                <a:moveTo>
                                  <a:pt x="0" y="0"/>
                                </a:moveTo>
                                <a:lnTo>
                                  <a:pt x="43719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8298" style="width:344.25pt;height:0.75pt;mso-position-horizontal-relative:char;mso-position-vertical-relative:line" coordsize="43719,95">
                <v:shape id="Shape 9876" style="position:absolute;width:43719;height:0;left:0;top:0;" coordsize="4371975,0" path="m0,0l4371975,0">
                  <v:stroke weight="0.75pt" endcap="round" joinstyle="round" on="true" color="#000000"/>
                  <v:fill on="false" color="#000000" opacity="0"/>
                </v:shape>
              </v:group>
            </w:pict>
          </mc:Fallback>
        </mc:AlternateContent>
      </w:r>
    </w:p>
    <w:p w14:paraId="4F8596CD" w14:textId="77777777" w:rsidR="00491D3A" w:rsidRDefault="009D70DB">
      <w:pPr>
        <w:spacing w:after="3" w:line="259" w:lineRule="auto"/>
        <w:ind w:left="10" w:right="37"/>
        <w:jc w:val="right"/>
      </w:pPr>
      <w:r>
        <w:rPr>
          <w:sz w:val="18"/>
        </w:rPr>
        <w:t xml:space="preserve">32 - Chapter VII A substituted by the Twenty First Amendment to the Constitution Sec. 2. </w:t>
      </w:r>
    </w:p>
    <w:p w14:paraId="52F72644" w14:textId="77777777" w:rsidR="00491D3A" w:rsidRDefault="009D70DB">
      <w:pPr>
        <w:numPr>
          <w:ilvl w:val="0"/>
          <w:numId w:val="54"/>
        </w:numPr>
        <w:ind w:right="518" w:firstLine="481"/>
      </w:pPr>
      <w:r>
        <w:t xml:space="preserve">The Speaker shall be the Chairman of the Council. </w:t>
      </w:r>
    </w:p>
    <w:p w14:paraId="6E83E44E" w14:textId="77777777" w:rsidR="00491D3A" w:rsidRDefault="009D70DB">
      <w:pPr>
        <w:spacing w:after="44" w:line="259" w:lineRule="auto"/>
        <w:ind w:left="481" w:right="0" w:firstLine="0"/>
        <w:jc w:val="left"/>
      </w:pPr>
      <w:r>
        <w:rPr>
          <w:sz w:val="16"/>
        </w:rPr>
        <w:t xml:space="preserve"> </w:t>
      </w:r>
    </w:p>
    <w:p w14:paraId="54DA69DD" w14:textId="77777777" w:rsidR="00491D3A" w:rsidRDefault="009D70DB">
      <w:pPr>
        <w:numPr>
          <w:ilvl w:val="0"/>
          <w:numId w:val="54"/>
        </w:numPr>
        <w:ind w:right="518" w:firstLine="481"/>
      </w:pPr>
      <w:r>
        <w:t xml:space="preserve">It shall be the duty of the Speaker to ensure     that nominations for appointments under sub-paragraph (e) or sub-paragraph (f) of paragraph (1) are made, </w:t>
      </w:r>
      <w:proofErr w:type="gramStart"/>
      <w:r>
        <w:t>whenever  an</w:t>
      </w:r>
      <w:proofErr w:type="gramEnd"/>
      <w:r>
        <w:t xml:space="preserve"> occasion for such nominations aris</w:t>
      </w:r>
      <w:r>
        <w:t xml:space="preserve">es.  </w:t>
      </w:r>
    </w:p>
    <w:p w14:paraId="5A1C21EB" w14:textId="77777777" w:rsidR="00491D3A" w:rsidRDefault="009D70DB">
      <w:pPr>
        <w:spacing w:after="65" w:line="259" w:lineRule="auto"/>
        <w:ind w:left="481" w:right="0" w:firstLine="0"/>
        <w:jc w:val="left"/>
      </w:pPr>
      <w:r>
        <w:rPr>
          <w:sz w:val="16"/>
        </w:rPr>
        <w:t xml:space="preserve"> </w:t>
      </w:r>
    </w:p>
    <w:p w14:paraId="044E1E06" w14:textId="77777777" w:rsidR="00491D3A" w:rsidRDefault="009D70DB">
      <w:pPr>
        <w:numPr>
          <w:ilvl w:val="0"/>
          <w:numId w:val="54"/>
        </w:numPr>
        <w:ind w:right="518" w:firstLine="481"/>
      </w:pPr>
      <w:r>
        <w:t>in nominating the five persons referred to in       sub-paragraph (e) of paragraph (1), the Prime Minister, the Speaker and the Leader of the Opposition or the Members of Parliament, as the case may be, shall ensure that the Council reflects the pl</w:t>
      </w:r>
      <w:r>
        <w:t xml:space="preserve">uralistic character of Sri Lankan society, including professional and social diversity. </w:t>
      </w:r>
    </w:p>
    <w:p w14:paraId="43E28400" w14:textId="77777777" w:rsidR="00491D3A" w:rsidRDefault="009D70DB">
      <w:pPr>
        <w:spacing w:after="65" w:line="259" w:lineRule="auto"/>
        <w:ind w:left="481" w:right="0" w:firstLine="0"/>
        <w:jc w:val="left"/>
      </w:pPr>
      <w:r>
        <w:rPr>
          <w:sz w:val="16"/>
        </w:rPr>
        <w:t xml:space="preserve"> </w:t>
      </w:r>
    </w:p>
    <w:p w14:paraId="63EEDA33" w14:textId="77777777" w:rsidR="00491D3A" w:rsidRDefault="009D70DB">
      <w:pPr>
        <w:numPr>
          <w:ilvl w:val="0"/>
          <w:numId w:val="54"/>
        </w:numPr>
        <w:ind w:right="518" w:firstLine="481"/>
      </w:pPr>
      <w:r>
        <w:t>The persons who are not Members of Parliament     to be appointed under sub-paragraph (e) of paragraph (1) shall be persons of eminence and integrity who have distin</w:t>
      </w:r>
      <w:r>
        <w:t xml:space="preserve">guished themselves in public or professional </w:t>
      </w:r>
      <w:proofErr w:type="gramStart"/>
      <w:r>
        <w:t>life  and</w:t>
      </w:r>
      <w:proofErr w:type="gramEnd"/>
      <w:r>
        <w:t xml:space="preserve"> who are not members of any political party whose nomination shall be approved by Parliament. </w:t>
      </w:r>
    </w:p>
    <w:p w14:paraId="5D35CD70" w14:textId="77777777" w:rsidR="00491D3A" w:rsidRDefault="009D70DB">
      <w:pPr>
        <w:spacing w:after="65" w:line="259" w:lineRule="auto"/>
        <w:ind w:left="481" w:right="0" w:firstLine="0"/>
        <w:jc w:val="left"/>
      </w:pPr>
      <w:r>
        <w:rPr>
          <w:sz w:val="16"/>
        </w:rPr>
        <w:t xml:space="preserve"> </w:t>
      </w:r>
    </w:p>
    <w:p w14:paraId="741725A4" w14:textId="77777777" w:rsidR="00491D3A" w:rsidRDefault="009D70DB">
      <w:pPr>
        <w:numPr>
          <w:ilvl w:val="0"/>
          <w:numId w:val="54"/>
        </w:numPr>
        <w:ind w:right="518" w:firstLine="481"/>
      </w:pPr>
      <w:r>
        <w:t>The President shall, within fourteen days of          the receipt of a written communication specifying t</w:t>
      </w:r>
      <w:r>
        <w:t xml:space="preserve">he nominations made under sub-paragraphs (e) and (f) of paragraph (1), make the necessary appointments. </w:t>
      </w:r>
    </w:p>
    <w:p w14:paraId="370BEA42" w14:textId="77777777" w:rsidR="00491D3A" w:rsidRDefault="009D70DB">
      <w:pPr>
        <w:spacing w:after="65" w:line="259" w:lineRule="auto"/>
        <w:ind w:left="481" w:right="0" w:firstLine="0"/>
        <w:jc w:val="left"/>
      </w:pPr>
      <w:r>
        <w:rPr>
          <w:sz w:val="16"/>
        </w:rPr>
        <w:t xml:space="preserve"> </w:t>
      </w:r>
    </w:p>
    <w:p w14:paraId="5F26AC2F" w14:textId="77777777" w:rsidR="00491D3A" w:rsidRDefault="009D70DB">
      <w:pPr>
        <w:numPr>
          <w:ilvl w:val="0"/>
          <w:numId w:val="54"/>
        </w:numPr>
        <w:ind w:right="518" w:firstLine="481"/>
      </w:pPr>
      <w:r>
        <w:t xml:space="preserve">(a) On the dissolution of Parliament, notwithstanding the provisions of paragraph (2) of Article </w:t>
      </w:r>
      <w:proofErr w:type="gramStart"/>
      <w:r>
        <w:t>64,  the</w:t>
      </w:r>
      <w:proofErr w:type="gramEnd"/>
      <w:r>
        <w:t xml:space="preserve"> Speaker shall continue to hold office as a </w:t>
      </w:r>
      <w:r>
        <w:t xml:space="preserve">member of the Council, until a Member of Parliament is elected to be the Speaker under paragraph (1) of the aforesaid Article. </w:t>
      </w:r>
    </w:p>
    <w:p w14:paraId="69A8687B" w14:textId="77777777" w:rsidR="00491D3A" w:rsidRDefault="009D70DB">
      <w:pPr>
        <w:spacing w:after="65" w:line="259" w:lineRule="auto"/>
        <w:ind w:left="481" w:right="0" w:firstLine="0"/>
        <w:jc w:val="left"/>
      </w:pPr>
      <w:r>
        <w:rPr>
          <w:sz w:val="16"/>
        </w:rPr>
        <w:t xml:space="preserve"> </w:t>
      </w:r>
    </w:p>
    <w:p w14:paraId="7CBD159D" w14:textId="77777777" w:rsidR="00491D3A" w:rsidRDefault="009D70DB">
      <w:pPr>
        <w:numPr>
          <w:ilvl w:val="1"/>
          <w:numId w:val="54"/>
        </w:numPr>
        <w:ind w:right="622" w:firstLine="480"/>
      </w:pPr>
      <w:r>
        <w:lastRenderedPageBreak/>
        <w:t xml:space="preserve">Notwithstanding the dissolution of Parliament, the Prime Minister, the Leader of the Opposition and the Members of Parliament </w:t>
      </w:r>
      <w:r>
        <w:t>who are members of the Council, shall continue to hold office as members of such Council, until such time after a General Election following such dissolution, a Member of Parliament is appointed as the Prime Minister or recognized as the Leader of the Oppo</w:t>
      </w:r>
      <w:r>
        <w:t xml:space="preserve">sition or such number of Members of Parliament are appointed as Members of the Council under sub-paragraphs (d), (e) and (f) of paragraph (1), as the case may be.  </w:t>
      </w:r>
    </w:p>
    <w:p w14:paraId="7CF32D8E" w14:textId="77777777" w:rsidR="00491D3A" w:rsidRDefault="009D70DB">
      <w:pPr>
        <w:spacing w:after="68" w:line="259" w:lineRule="auto"/>
        <w:ind w:left="480" w:right="0" w:firstLine="0"/>
        <w:jc w:val="left"/>
      </w:pPr>
      <w:r>
        <w:rPr>
          <w:sz w:val="16"/>
        </w:rPr>
        <w:t xml:space="preserve"> </w:t>
      </w:r>
    </w:p>
    <w:p w14:paraId="182794CD" w14:textId="77777777" w:rsidR="00491D3A" w:rsidRDefault="009D70DB">
      <w:pPr>
        <w:numPr>
          <w:ilvl w:val="0"/>
          <w:numId w:val="54"/>
        </w:numPr>
        <w:ind w:right="518" w:firstLine="481"/>
      </w:pPr>
      <w:r>
        <w:t>(a) The member of the Council appointed under sub-paragraph (d) of Paragraph (1), shall hold office     for a period of three years from the date of appointment unless the member earlier resigns his office by writing addressed to the President or is remove</w:t>
      </w:r>
      <w:r>
        <w:t xml:space="preserve">d from office by the President. </w:t>
      </w:r>
    </w:p>
    <w:p w14:paraId="41844BD2" w14:textId="77777777" w:rsidR="00491D3A" w:rsidRDefault="009D70DB">
      <w:pPr>
        <w:spacing w:after="65" w:line="259" w:lineRule="auto"/>
        <w:ind w:left="480" w:right="0" w:firstLine="0"/>
        <w:jc w:val="left"/>
      </w:pPr>
      <w:r>
        <w:rPr>
          <w:sz w:val="16"/>
        </w:rPr>
        <w:t xml:space="preserve"> </w:t>
      </w:r>
    </w:p>
    <w:p w14:paraId="0B5D9ED8" w14:textId="77777777" w:rsidR="00491D3A" w:rsidRDefault="009D70DB">
      <w:pPr>
        <w:numPr>
          <w:ilvl w:val="1"/>
          <w:numId w:val="54"/>
        </w:numPr>
        <w:ind w:right="622" w:firstLine="480"/>
      </w:pPr>
      <w:r>
        <w:t>Every member of the Council appointed     under sub-paragraphs (e) and (f) of paragraph (1) shall hold office for a period of three years from the date        of appointment unless the member earlier resigns his office by</w:t>
      </w:r>
      <w:r>
        <w:t xml:space="preserve"> writing addressed to the President or is removed from office by the President on a resolution passed by  the majority of the Members of Parliament (including those not present) voting in its favour on the grounds of physical or mental incapacity and is un</w:t>
      </w:r>
      <w:r>
        <w:t>able to function further in office or is convicted by a court of law for any offence involving moral turpitude or if a resolution for the imposition of civic disability upon him has been passed in terms of Article 81 of the Constitution or         is deeme</w:t>
      </w:r>
      <w:r>
        <w:t xml:space="preserve">d to have vacated his office under paragraph (7) of Article 41E.   </w:t>
      </w:r>
    </w:p>
    <w:p w14:paraId="21A378FF" w14:textId="77777777" w:rsidR="00491D3A" w:rsidRDefault="009D70DB">
      <w:pPr>
        <w:spacing w:after="65" w:line="259" w:lineRule="auto"/>
        <w:ind w:left="480" w:right="0" w:firstLine="0"/>
        <w:jc w:val="left"/>
      </w:pPr>
      <w:r>
        <w:rPr>
          <w:sz w:val="16"/>
        </w:rPr>
        <w:t xml:space="preserve"> </w:t>
      </w:r>
    </w:p>
    <w:p w14:paraId="17658EC7" w14:textId="77777777" w:rsidR="00491D3A" w:rsidRDefault="009D70DB">
      <w:pPr>
        <w:numPr>
          <w:ilvl w:val="1"/>
          <w:numId w:val="55"/>
        </w:numPr>
        <w:ind w:right="437" w:firstLine="480"/>
      </w:pPr>
      <w:r>
        <w:t>In the event of there being a vacancy among    the members appointed under sub-paragraphs (d), (e) or (</w:t>
      </w:r>
      <w:proofErr w:type="gramStart"/>
      <w:r>
        <w:t xml:space="preserve">f)   </w:t>
      </w:r>
      <w:proofErr w:type="gramEnd"/>
      <w:r>
        <w:t xml:space="preserve"> of paragraph (1), the President shall, within fourteen days of the occurrence</w:t>
      </w:r>
      <w:r>
        <w:t xml:space="preserve"> of such vacancy and having regard      to the provisions of the aforementioned sub-paragraphs, appoint another person to succeed such member. Any person so appointed, shall hold office during the unexpired part of the period of office of the member whom h</w:t>
      </w:r>
      <w:r>
        <w:t xml:space="preserve">e succeeds. </w:t>
      </w:r>
    </w:p>
    <w:p w14:paraId="2E232E5A" w14:textId="77777777" w:rsidR="00491D3A" w:rsidRDefault="009D70DB">
      <w:pPr>
        <w:spacing w:after="68" w:line="259" w:lineRule="auto"/>
        <w:ind w:left="480" w:right="0" w:firstLine="0"/>
        <w:jc w:val="left"/>
      </w:pPr>
      <w:r>
        <w:rPr>
          <w:sz w:val="16"/>
        </w:rPr>
        <w:t xml:space="preserve"> </w:t>
      </w:r>
    </w:p>
    <w:p w14:paraId="16B6062B" w14:textId="77777777" w:rsidR="00491D3A" w:rsidRDefault="009D70DB">
      <w:pPr>
        <w:numPr>
          <w:ilvl w:val="1"/>
          <w:numId w:val="55"/>
        </w:numPr>
        <w:ind w:right="437" w:firstLine="480"/>
      </w:pPr>
      <w:r>
        <w:lastRenderedPageBreak/>
        <w:t xml:space="preserve">A member appointed under sub-paragraph     </w:t>
      </w:r>
    </w:p>
    <w:p w14:paraId="6017606F" w14:textId="77777777" w:rsidR="00491D3A" w:rsidRDefault="009D70DB">
      <w:pPr>
        <w:ind w:left="19" w:right="44"/>
      </w:pPr>
      <w:r>
        <w:t xml:space="preserve">(d), (e) or (f) of paragraph (1), shall not be eligible for              re-appointment. </w:t>
      </w:r>
    </w:p>
    <w:p w14:paraId="7BDB60BB" w14:textId="77777777" w:rsidR="00491D3A" w:rsidRDefault="009D70DB">
      <w:pPr>
        <w:numPr>
          <w:ilvl w:val="1"/>
          <w:numId w:val="55"/>
        </w:numPr>
        <w:ind w:right="437" w:firstLine="480"/>
      </w:pPr>
      <w:r>
        <w:t xml:space="preserve">The appointments made by the President under sub-paragraphs (d), (e) and (f) of paragraph (1), shall    be </w:t>
      </w:r>
      <w:r>
        <w:t xml:space="preserve">communicated to the Speaker. </w:t>
      </w:r>
    </w:p>
    <w:p w14:paraId="2A1AE10B" w14:textId="77777777" w:rsidR="00491D3A" w:rsidRDefault="009D70DB">
      <w:pPr>
        <w:spacing w:after="85" w:line="259" w:lineRule="auto"/>
        <w:ind w:left="1911" w:right="0" w:firstLine="0"/>
        <w:jc w:val="left"/>
      </w:pPr>
      <w:r>
        <w:rPr>
          <w:sz w:val="16"/>
        </w:rPr>
        <w:t xml:space="preserve"> </w:t>
      </w:r>
    </w:p>
    <w:p w14:paraId="64382741" w14:textId="77777777" w:rsidR="00491D3A" w:rsidRDefault="009D70DB">
      <w:pPr>
        <w:tabs>
          <w:tab w:val="center" w:pos="658"/>
          <w:tab w:val="right" w:pos="6751"/>
        </w:tabs>
        <w:ind w:left="0" w:right="0" w:firstLine="0"/>
        <w:jc w:val="left"/>
      </w:pPr>
      <w:r>
        <w:rPr>
          <w:rFonts w:ascii="Calibri" w:eastAsia="Calibri" w:hAnsi="Calibri" w:cs="Calibri"/>
        </w:rPr>
        <w:tab/>
      </w:r>
      <w:r>
        <w:rPr>
          <w:b/>
          <w:sz w:val="18"/>
        </w:rPr>
        <w:t xml:space="preserve">Council to </w:t>
      </w:r>
      <w:r>
        <w:rPr>
          <w:b/>
          <w:sz w:val="18"/>
        </w:rPr>
        <w:tab/>
      </w:r>
      <w:r>
        <w:rPr>
          <w:b/>
        </w:rPr>
        <w:t>41B</w:t>
      </w:r>
      <w:r>
        <w:t xml:space="preserve">. (1) No person shall be appointed by the </w:t>
      </w:r>
    </w:p>
    <w:p w14:paraId="5946D4A9" w14:textId="77777777" w:rsidR="00491D3A" w:rsidRDefault="009D70DB">
      <w:pPr>
        <w:pStyle w:val="Heading4"/>
        <w:ind w:left="12" w:right="0"/>
      </w:pPr>
      <w:r>
        <w:t>recommend appointments</w:t>
      </w:r>
      <w:r>
        <w:rPr>
          <w:b w:val="0"/>
        </w:rPr>
        <w:t xml:space="preserve"> </w:t>
      </w:r>
    </w:p>
    <w:p w14:paraId="0D592E64" w14:textId="77777777" w:rsidR="00491D3A" w:rsidRDefault="009D70DB">
      <w:pPr>
        <w:ind w:left="1440" w:right="44"/>
      </w:pPr>
      <w:r>
        <w:t xml:space="preserve">President as the Chairman or a member of any of the </w:t>
      </w:r>
    </w:p>
    <w:p w14:paraId="31556162" w14:textId="77777777" w:rsidR="00491D3A" w:rsidRDefault="009D70DB">
      <w:pPr>
        <w:ind w:left="1440" w:right="44"/>
      </w:pPr>
      <w:r>
        <w:t xml:space="preserve">Commissions specified in the Schedule to this Article, except on a recommendation of the Council. </w:t>
      </w:r>
    </w:p>
    <w:p w14:paraId="3385C924" w14:textId="77777777" w:rsidR="00491D3A" w:rsidRDefault="009D70DB">
      <w:pPr>
        <w:spacing w:after="65" w:line="259" w:lineRule="auto"/>
        <w:ind w:left="1911" w:right="0" w:firstLine="0"/>
        <w:jc w:val="left"/>
      </w:pPr>
      <w:r>
        <w:rPr>
          <w:sz w:val="16"/>
        </w:rPr>
        <w:t xml:space="preserve"> </w:t>
      </w:r>
    </w:p>
    <w:p w14:paraId="2E822A11" w14:textId="77777777" w:rsidR="00491D3A" w:rsidRDefault="009D70DB">
      <w:pPr>
        <w:numPr>
          <w:ilvl w:val="0"/>
          <w:numId w:val="56"/>
        </w:numPr>
        <w:ind w:right="437" w:firstLine="481"/>
      </w:pPr>
      <w:r>
        <w:t>The provisions of paragraph (1) of this Article shall apply in respect of any person appointed to act as the Chairman or as a member of any such Commission</w:t>
      </w:r>
      <w:r>
        <w:t xml:space="preserve">. </w:t>
      </w:r>
    </w:p>
    <w:p w14:paraId="5294ACA9" w14:textId="77777777" w:rsidR="00491D3A" w:rsidRDefault="009D70DB">
      <w:pPr>
        <w:spacing w:after="68" w:line="259" w:lineRule="auto"/>
        <w:ind w:left="1911" w:right="0" w:firstLine="0"/>
        <w:jc w:val="left"/>
      </w:pPr>
      <w:r>
        <w:rPr>
          <w:sz w:val="16"/>
        </w:rPr>
        <w:t xml:space="preserve"> </w:t>
      </w:r>
    </w:p>
    <w:p w14:paraId="2CB0AB1C" w14:textId="77777777" w:rsidR="00491D3A" w:rsidRDefault="009D70DB">
      <w:pPr>
        <w:numPr>
          <w:ilvl w:val="0"/>
          <w:numId w:val="56"/>
        </w:numPr>
        <w:ind w:right="437" w:firstLine="481"/>
      </w:pPr>
      <w:r>
        <w:t>It shall be the duty of the Council to recommend to the President fit and proper persons for appointment    as Chairmen or members of the Commissions specified   in the Schedule to this Article, whenever the occasion    for such appointments arises, a</w:t>
      </w:r>
      <w:r>
        <w:t>nd such recommendations shall endeavour to ensure that such recommendations reflect the pluralistic character of Sri Lankan society, including gender. In the case of the Chairmen of such Commissions, the Council shall recommend three persons for appointmen</w:t>
      </w:r>
      <w:r>
        <w:t xml:space="preserve">t, and the President shall appoint one of the persons recommended as Chairman. </w:t>
      </w:r>
    </w:p>
    <w:p w14:paraId="10A1113D" w14:textId="77777777" w:rsidR="00491D3A" w:rsidRDefault="009D70DB">
      <w:pPr>
        <w:spacing w:after="65" w:line="259" w:lineRule="auto"/>
        <w:ind w:left="1911" w:right="0" w:firstLine="0"/>
        <w:jc w:val="left"/>
      </w:pPr>
      <w:r>
        <w:rPr>
          <w:sz w:val="16"/>
        </w:rPr>
        <w:t xml:space="preserve"> </w:t>
      </w:r>
    </w:p>
    <w:p w14:paraId="0E1F1041" w14:textId="77777777" w:rsidR="00491D3A" w:rsidRDefault="009D70DB">
      <w:pPr>
        <w:numPr>
          <w:ilvl w:val="0"/>
          <w:numId w:val="56"/>
        </w:numPr>
        <w:ind w:right="437" w:firstLine="481"/>
      </w:pPr>
      <w:r>
        <w:t>The President shall appoint the Chairmen and the members of the Commissions specified in the Schedule   to this Article, within fourteen days of receiving the recommendations</w:t>
      </w:r>
      <w:r>
        <w:t xml:space="preserve"> of the Council for such appointments. </w:t>
      </w:r>
    </w:p>
    <w:p w14:paraId="58BF3ED7" w14:textId="77777777" w:rsidR="00491D3A" w:rsidRDefault="009D70DB">
      <w:pPr>
        <w:spacing w:after="65" w:line="259" w:lineRule="auto"/>
        <w:ind w:left="1911" w:right="0" w:firstLine="0"/>
        <w:jc w:val="left"/>
      </w:pPr>
      <w:r>
        <w:rPr>
          <w:sz w:val="16"/>
        </w:rPr>
        <w:t xml:space="preserve"> </w:t>
      </w:r>
    </w:p>
    <w:p w14:paraId="3BDAA4E8" w14:textId="77777777" w:rsidR="00491D3A" w:rsidRDefault="009D70DB">
      <w:pPr>
        <w:numPr>
          <w:ilvl w:val="0"/>
          <w:numId w:val="56"/>
        </w:numPr>
        <w:ind w:right="437" w:firstLine="481"/>
      </w:pPr>
      <w:r>
        <w:lastRenderedPageBreak/>
        <w:t>No person appointed under paragraph (1) or        a person appointed to act as the Chairman or a member of any such Commission, shall be removed except as provided for in the Constitution or in any written law, and</w:t>
      </w:r>
      <w:r>
        <w:t xml:space="preserve"> where there is no such provision, such person shall be removed by the President only with the prior approval of the Council. </w:t>
      </w:r>
    </w:p>
    <w:p w14:paraId="4DF53A36" w14:textId="77777777" w:rsidR="00491D3A" w:rsidRDefault="009D70DB">
      <w:pPr>
        <w:spacing w:after="65" w:line="259" w:lineRule="auto"/>
        <w:ind w:left="1911" w:right="0" w:firstLine="0"/>
        <w:jc w:val="left"/>
      </w:pPr>
      <w:r>
        <w:rPr>
          <w:sz w:val="16"/>
        </w:rPr>
        <w:t xml:space="preserve"> </w:t>
      </w:r>
    </w:p>
    <w:p w14:paraId="53C712F7" w14:textId="77777777" w:rsidR="00491D3A" w:rsidRDefault="009D70DB">
      <w:pPr>
        <w:numPr>
          <w:ilvl w:val="0"/>
          <w:numId w:val="56"/>
        </w:numPr>
        <w:ind w:right="437" w:firstLine="481"/>
      </w:pPr>
      <w:r>
        <w:t xml:space="preserve">All the Commissions referred to in the    Schedule to this Article shall be responsible and answerable to Parliament. </w:t>
      </w:r>
    </w:p>
    <w:p w14:paraId="172F7668" w14:textId="77777777" w:rsidR="00491D3A" w:rsidRDefault="009D70DB">
      <w:pPr>
        <w:pStyle w:val="Heading3"/>
        <w:ind w:left="2305" w:right="0"/>
      </w:pPr>
      <w:r>
        <w:t xml:space="preserve">SCHEDULE </w:t>
      </w:r>
    </w:p>
    <w:p w14:paraId="12DE441C" w14:textId="77777777" w:rsidR="00491D3A" w:rsidRDefault="009D70DB">
      <w:pPr>
        <w:spacing w:after="129" w:line="259" w:lineRule="auto"/>
        <w:ind w:left="480" w:right="0" w:firstLine="0"/>
        <w:jc w:val="left"/>
      </w:pPr>
      <w:r>
        <w:rPr>
          <w:sz w:val="12"/>
        </w:rPr>
        <w:t xml:space="preserve"> </w:t>
      </w:r>
    </w:p>
    <w:p w14:paraId="73E78EDB" w14:textId="77777777" w:rsidR="00491D3A" w:rsidRDefault="009D70DB">
      <w:pPr>
        <w:numPr>
          <w:ilvl w:val="0"/>
          <w:numId w:val="57"/>
        </w:numPr>
        <w:ind w:right="44" w:hanging="586"/>
      </w:pPr>
      <w:r>
        <w:t xml:space="preserve">The Election Commission. </w:t>
      </w:r>
    </w:p>
    <w:p w14:paraId="1560599A" w14:textId="77777777" w:rsidR="00491D3A" w:rsidRDefault="009D70DB">
      <w:pPr>
        <w:spacing w:after="129" w:line="259" w:lineRule="auto"/>
        <w:ind w:left="480" w:right="0" w:firstLine="0"/>
        <w:jc w:val="left"/>
      </w:pPr>
      <w:r>
        <w:rPr>
          <w:sz w:val="12"/>
        </w:rPr>
        <w:t xml:space="preserve"> </w:t>
      </w:r>
    </w:p>
    <w:p w14:paraId="2C5A2E1B" w14:textId="77777777" w:rsidR="00491D3A" w:rsidRDefault="009D70DB">
      <w:pPr>
        <w:numPr>
          <w:ilvl w:val="0"/>
          <w:numId w:val="57"/>
        </w:numPr>
        <w:ind w:right="44" w:hanging="586"/>
      </w:pPr>
      <w:r>
        <w:t xml:space="preserve">The Public Service Commission. </w:t>
      </w:r>
    </w:p>
    <w:p w14:paraId="1AA78E63" w14:textId="77777777" w:rsidR="00491D3A" w:rsidRDefault="009D70DB">
      <w:pPr>
        <w:spacing w:after="129" w:line="259" w:lineRule="auto"/>
        <w:ind w:left="480" w:right="0" w:firstLine="0"/>
        <w:jc w:val="left"/>
      </w:pPr>
      <w:r>
        <w:rPr>
          <w:sz w:val="12"/>
        </w:rPr>
        <w:t xml:space="preserve"> </w:t>
      </w:r>
    </w:p>
    <w:p w14:paraId="290E37DE" w14:textId="77777777" w:rsidR="00491D3A" w:rsidRDefault="009D70DB">
      <w:pPr>
        <w:numPr>
          <w:ilvl w:val="0"/>
          <w:numId w:val="57"/>
        </w:numPr>
        <w:ind w:right="44" w:hanging="586"/>
      </w:pPr>
      <w:r>
        <w:t xml:space="preserve">The National Police Commission. </w:t>
      </w:r>
    </w:p>
    <w:p w14:paraId="21821991" w14:textId="77777777" w:rsidR="00491D3A" w:rsidRDefault="009D70DB">
      <w:pPr>
        <w:spacing w:after="129" w:line="259" w:lineRule="auto"/>
        <w:ind w:left="480" w:right="0" w:firstLine="0"/>
        <w:jc w:val="left"/>
      </w:pPr>
      <w:r>
        <w:rPr>
          <w:sz w:val="12"/>
        </w:rPr>
        <w:t xml:space="preserve"> </w:t>
      </w:r>
    </w:p>
    <w:p w14:paraId="171B81F5" w14:textId="77777777" w:rsidR="00491D3A" w:rsidRDefault="009D70DB">
      <w:pPr>
        <w:numPr>
          <w:ilvl w:val="0"/>
          <w:numId w:val="57"/>
        </w:numPr>
        <w:ind w:right="44" w:hanging="586"/>
      </w:pPr>
      <w:r>
        <w:t xml:space="preserve">The Audit Service Commission. </w:t>
      </w:r>
    </w:p>
    <w:p w14:paraId="155542E9" w14:textId="77777777" w:rsidR="00491D3A" w:rsidRDefault="009D70DB">
      <w:pPr>
        <w:spacing w:after="130" w:line="259" w:lineRule="auto"/>
        <w:ind w:left="480" w:right="0" w:firstLine="0"/>
        <w:jc w:val="left"/>
      </w:pPr>
      <w:r>
        <w:rPr>
          <w:sz w:val="12"/>
        </w:rPr>
        <w:t xml:space="preserve"> </w:t>
      </w:r>
    </w:p>
    <w:p w14:paraId="02F4B340" w14:textId="77777777" w:rsidR="00491D3A" w:rsidRDefault="009D70DB">
      <w:pPr>
        <w:numPr>
          <w:ilvl w:val="0"/>
          <w:numId w:val="57"/>
        </w:numPr>
        <w:spacing w:after="30"/>
        <w:ind w:right="44" w:hanging="586"/>
      </w:pPr>
      <w:r>
        <w:t xml:space="preserve">The Human Rights Commission of </w:t>
      </w:r>
      <w:proofErr w:type="gramStart"/>
      <w:r>
        <w:t xml:space="preserve">Sri  </w:t>
      </w:r>
      <w:r>
        <w:tab/>
      </w:r>
      <w:proofErr w:type="gramEnd"/>
      <w:r>
        <w:t xml:space="preserve">Lanka. </w:t>
      </w:r>
    </w:p>
    <w:p w14:paraId="008D401F" w14:textId="77777777" w:rsidR="00491D3A" w:rsidRDefault="009D70DB">
      <w:pPr>
        <w:spacing w:after="102" w:line="259" w:lineRule="auto"/>
        <w:ind w:left="480" w:right="0" w:firstLine="0"/>
        <w:jc w:val="left"/>
      </w:pPr>
      <w:r>
        <w:rPr>
          <w:sz w:val="12"/>
        </w:rPr>
        <w:t xml:space="preserve"> </w:t>
      </w:r>
    </w:p>
    <w:p w14:paraId="45E19CA3" w14:textId="77777777" w:rsidR="00491D3A" w:rsidRDefault="009D70DB">
      <w:pPr>
        <w:numPr>
          <w:ilvl w:val="0"/>
          <w:numId w:val="57"/>
        </w:numPr>
        <w:ind w:right="44" w:hanging="586"/>
      </w:pPr>
      <w:r>
        <w:t xml:space="preserve">The Commission to Investigate </w:t>
      </w:r>
      <w:proofErr w:type="gramStart"/>
      <w:r>
        <w:t>Allegations  of</w:t>
      </w:r>
      <w:proofErr w:type="gramEnd"/>
      <w:r>
        <w:t xml:space="preserve"> Bribery or Corruption. </w:t>
      </w:r>
    </w:p>
    <w:p w14:paraId="7B42EC9A" w14:textId="77777777" w:rsidR="00491D3A" w:rsidRDefault="009D70DB">
      <w:pPr>
        <w:spacing w:after="129" w:line="259" w:lineRule="auto"/>
        <w:ind w:left="480" w:right="0" w:firstLine="0"/>
        <w:jc w:val="left"/>
      </w:pPr>
      <w:r>
        <w:rPr>
          <w:sz w:val="12"/>
        </w:rPr>
        <w:t xml:space="preserve"> </w:t>
      </w:r>
    </w:p>
    <w:p w14:paraId="517BC369" w14:textId="77777777" w:rsidR="00491D3A" w:rsidRDefault="009D70DB">
      <w:pPr>
        <w:numPr>
          <w:ilvl w:val="0"/>
          <w:numId w:val="57"/>
        </w:numPr>
        <w:ind w:right="44" w:hanging="586"/>
      </w:pPr>
      <w:r>
        <w:t xml:space="preserve">The Finance Commission. </w:t>
      </w:r>
    </w:p>
    <w:p w14:paraId="1404698A" w14:textId="77777777" w:rsidR="00491D3A" w:rsidRDefault="009D70DB">
      <w:pPr>
        <w:spacing w:after="129" w:line="259" w:lineRule="auto"/>
        <w:ind w:left="480" w:right="0" w:firstLine="0"/>
        <w:jc w:val="left"/>
      </w:pPr>
      <w:r>
        <w:rPr>
          <w:sz w:val="12"/>
        </w:rPr>
        <w:t xml:space="preserve"> </w:t>
      </w:r>
    </w:p>
    <w:p w14:paraId="0851972C" w14:textId="77777777" w:rsidR="00491D3A" w:rsidRDefault="009D70DB">
      <w:pPr>
        <w:numPr>
          <w:ilvl w:val="0"/>
          <w:numId w:val="57"/>
        </w:numPr>
        <w:ind w:right="44" w:hanging="586"/>
      </w:pPr>
      <w:r>
        <w:t xml:space="preserve">The Delimitation Commission. </w:t>
      </w:r>
    </w:p>
    <w:p w14:paraId="3D2123C3" w14:textId="77777777" w:rsidR="00491D3A" w:rsidRDefault="009D70DB">
      <w:pPr>
        <w:spacing w:after="129" w:line="259" w:lineRule="auto"/>
        <w:ind w:left="480" w:right="0" w:firstLine="0"/>
        <w:jc w:val="left"/>
      </w:pPr>
      <w:r>
        <w:rPr>
          <w:sz w:val="12"/>
        </w:rPr>
        <w:t xml:space="preserve"> </w:t>
      </w:r>
    </w:p>
    <w:p w14:paraId="3B65D332" w14:textId="77777777" w:rsidR="00491D3A" w:rsidRDefault="009D70DB">
      <w:pPr>
        <w:numPr>
          <w:ilvl w:val="0"/>
          <w:numId w:val="57"/>
        </w:numPr>
        <w:ind w:right="44" w:hanging="586"/>
      </w:pPr>
      <w:r>
        <w:t xml:space="preserve">The National Procurement Commission. </w:t>
      </w:r>
    </w:p>
    <w:p w14:paraId="4C63F975" w14:textId="77777777" w:rsidR="00491D3A" w:rsidRDefault="009D70DB">
      <w:pPr>
        <w:spacing w:after="76" w:line="259" w:lineRule="auto"/>
        <w:ind w:left="480" w:right="0" w:firstLine="0"/>
        <w:jc w:val="left"/>
      </w:pPr>
      <w:r>
        <w:rPr>
          <w:sz w:val="16"/>
        </w:rPr>
        <w:t xml:space="preserve"> </w:t>
      </w:r>
    </w:p>
    <w:p w14:paraId="3265E49B" w14:textId="77777777" w:rsidR="00491D3A" w:rsidRDefault="009D70DB">
      <w:pPr>
        <w:spacing w:line="216" w:lineRule="auto"/>
        <w:ind w:left="9" w:right="44" w:firstLine="480"/>
      </w:pPr>
      <w:r>
        <w:rPr>
          <w:b/>
        </w:rPr>
        <w:t>41C</w:t>
      </w:r>
      <w:r>
        <w:t xml:space="preserve">. (1) No person shall be appointed by the </w:t>
      </w:r>
      <w:r>
        <w:rPr>
          <w:b/>
          <w:sz w:val="18"/>
        </w:rPr>
        <w:t xml:space="preserve">Council to    </w:t>
      </w:r>
      <w:r>
        <w:t xml:space="preserve">President to any of the Offices specified in the Schedule    </w:t>
      </w:r>
      <w:r>
        <w:rPr>
          <w:b/>
          <w:sz w:val="28"/>
          <w:vertAlign w:val="superscript"/>
        </w:rPr>
        <w:t xml:space="preserve">approve        </w:t>
      </w:r>
    </w:p>
    <w:p w14:paraId="09FFE5C1" w14:textId="77777777" w:rsidR="00491D3A" w:rsidRDefault="009D70DB">
      <w:pPr>
        <w:spacing w:after="1" w:line="265" w:lineRule="auto"/>
        <w:ind w:left="10" w:right="34"/>
        <w:jc w:val="right"/>
      </w:pPr>
      <w:r>
        <w:rPr>
          <w:b/>
          <w:sz w:val="18"/>
        </w:rPr>
        <w:t xml:space="preserve">appointments </w:t>
      </w:r>
    </w:p>
    <w:p w14:paraId="391DCF9E" w14:textId="77777777" w:rsidR="00491D3A" w:rsidRDefault="009D70DB">
      <w:pPr>
        <w:ind w:left="19" w:right="1036"/>
      </w:pPr>
      <w:r>
        <w:lastRenderedPageBreak/>
        <w:t xml:space="preserve">to this Article, unless such appointment has been approved by the Council upon a recommendation made to the </w:t>
      </w:r>
    </w:p>
    <w:p w14:paraId="47B2A435" w14:textId="77777777" w:rsidR="00491D3A" w:rsidRDefault="009D70DB">
      <w:pPr>
        <w:tabs>
          <w:tab w:val="center" w:pos="5533"/>
        </w:tabs>
        <w:ind w:left="0" w:right="0" w:firstLine="0"/>
        <w:jc w:val="left"/>
      </w:pPr>
      <w:r>
        <w:t xml:space="preserve">Council by the President. </w:t>
      </w:r>
      <w:r>
        <w:tab/>
      </w:r>
      <w:r>
        <w:rPr>
          <w:rFonts w:ascii="Calibri" w:eastAsia="Calibri" w:hAnsi="Calibri" w:cs="Calibri"/>
          <w:sz w:val="20"/>
        </w:rPr>
        <w:t xml:space="preserve"> </w:t>
      </w:r>
    </w:p>
    <w:p w14:paraId="2B526DDB" w14:textId="77777777" w:rsidR="00491D3A" w:rsidRDefault="009D70DB">
      <w:pPr>
        <w:spacing w:after="65" w:line="259" w:lineRule="auto"/>
        <w:ind w:left="480" w:right="0" w:firstLine="0"/>
        <w:jc w:val="left"/>
      </w:pPr>
      <w:r>
        <w:rPr>
          <w:sz w:val="16"/>
        </w:rPr>
        <w:t xml:space="preserve"> </w:t>
      </w:r>
    </w:p>
    <w:p w14:paraId="144D33EB" w14:textId="77777777" w:rsidR="00491D3A" w:rsidRDefault="009D70DB">
      <w:pPr>
        <w:numPr>
          <w:ilvl w:val="0"/>
          <w:numId w:val="58"/>
        </w:numPr>
        <w:ind w:right="1310" w:firstLine="480"/>
      </w:pPr>
      <w:r>
        <w:t xml:space="preserve">The provisions of paragraph (1) of this Article shall apply in respect of any person appointed to act for a period exceeding fourteen days, in any Office specified in the Schedule to this Article: </w:t>
      </w:r>
    </w:p>
    <w:p w14:paraId="70CD6B2D" w14:textId="77777777" w:rsidR="00491D3A" w:rsidRDefault="009D70DB">
      <w:pPr>
        <w:spacing w:after="65" w:line="259" w:lineRule="auto"/>
        <w:ind w:left="480" w:right="0" w:firstLine="0"/>
        <w:jc w:val="left"/>
      </w:pPr>
      <w:r>
        <w:rPr>
          <w:sz w:val="16"/>
        </w:rPr>
        <w:t xml:space="preserve"> </w:t>
      </w:r>
    </w:p>
    <w:p w14:paraId="13958F04" w14:textId="77777777" w:rsidR="00491D3A" w:rsidRDefault="009D70DB">
      <w:pPr>
        <w:ind w:left="9" w:right="1309" w:firstLine="480"/>
      </w:pPr>
      <w:r>
        <w:t xml:space="preserve"> Provided that no person </w:t>
      </w:r>
      <w:r>
        <w:t xml:space="preserve">shall be appointed to    act in any such office for successive periods not exceeding fourteen days, unless such acting appointment has been approved by the Council on a recommendation by the </w:t>
      </w:r>
    </w:p>
    <w:p w14:paraId="6B9C550E" w14:textId="77777777" w:rsidR="00491D3A" w:rsidRDefault="009D70DB">
      <w:pPr>
        <w:ind w:left="19" w:right="44"/>
      </w:pPr>
      <w:r>
        <w:t xml:space="preserve">President. </w:t>
      </w:r>
    </w:p>
    <w:p w14:paraId="6777FAA9" w14:textId="77777777" w:rsidR="00491D3A" w:rsidRDefault="009D70DB">
      <w:pPr>
        <w:spacing w:after="65" w:line="259" w:lineRule="auto"/>
        <w:ind w:left="480" w:right="0" w:firstLine="0"/>
        <w:jc w:val="left"/>
      </w:pPr>
      <w:r>
        <w:rPr>
          <w:sz w:val="16"/>
        </w:rPr>
        <w:t xml:space="preserve"> </w:t>
      </w:r>
    </w:p>
    <w:p w14:paraId="00D819EA" w14:textId="77777777" w:rsidR="00491D3A" w:rsidRDefault="009D70DB">
      <w:pPr>
        <w:numPr>
          <w:ilvl w:val="0"/>
          <w:numId w:val="58"/>
        </w:numPr>
        <w:ind w:right="1310" w:firstLine="480"/>
      </w:pPr>
      <w:r>
        <w:t>No person appointed to any Office specified in   t</w:t>
      </w:r>
      <w:r>
        <w:t xml:space="preserve">he Schedule to this Article or to act in any such Office, shall be removed from such Office except as provided      for in the Constitution or in any law. </w:t>
      </w:r>
    </w:p>
    <w:tbl>
      <w:tblPr>
        <w:tblStyle w:val="TableGrid"/>
        <w:tblW w:w="6965" w:type="dxa"/>
        <w:tblInd w:w="-1361" w:type="dxa"/>
        <w:tblCellMar>
          <w:top w:w="0" w:type="dxa"/>
          <w:left w:w="0" w:type="dxa"/>
          <w:bottom w:w="0" w:type="dxa"/>
          <w:right w:w="0" w:type="dxa"/>
        </w:tblCellMar>
        <w:tblLook w:val="04A0" w:firstRow="1" w:lastRow="0" w:firstColumn="1" w:lastColumn="0" w:noHBand="0" w:noVBand="1"/>
      </w:tblPr>
      <w:tblGrid>
        <w:gridCol w:w="1361"/>
        <w:gridCol w:w="1441"/>
        <w:gridCol w:w="4163"/>
      </w:tblGrid>
      <w:tr w:rsidR="00491D3A" w14:paraId="5E5FAB92" w14:textId="77777777">
        <w:trPr>
          <w:trHeight w:val="1154"/>
        </w:trPr>
        <w:tc>
          <w:tcPr>
            <w:tcW w:w="1361" w:type="dxa"/>
            <w:vMerge w:val="restart"/>
            <w:tcBorders>
              <w:top w:val="nil"/>
              <w:left w:val="nil"/>
              <w:bottom w:val="nil"/>
              <w:right w:val="nil"/>
            </w:tcBorders>
          </w:tcPr>
          <w:p w14:paraId="7D66C46D" w14:textId="77777777" w:rsidR="00491D3A" w:rsidRDefault="00491D3A">
            <w:pPr>
              <w:spacing w:after="160" w:line="259" w:lineRule="auto"/>
              <w:ind w:left="0" w:right="0" w:firstLine="0"/>
              <w:jc w:val="left"/>
            </w:pPr>
          </w:p>
        </w:tc>
        <w:tc>
          <w:tcPr>
            <w:tcW w:w="5604" w:type="dxa"/>
            <w:gridSpan w:val="2"/>
            <w:tcBorders>
              <w:top w:val="nil"/>
              <w:left w:val="nil"/>
              <w:bottom w:val="nil"/>
              <w:right w:val="nil"/>
            </w:tcBorders>
          </w:tcPr>
          <w:p w14:paraId="6A8A800F" w14:textId="77777777" w:rsidR="00491D3A" w:rsidRDefault="009D70DB">
            <w:pPr>
              <w:spacing w:after="0" w:line="259" w:lineRule="auto"/>
              <w:ind w:left="0" w:right="216" w:firstLine="480"/>
            </w:pPr>
            <w:r>
              <w:t xml:space="preserve">(4) In the discharge of its function relating to the appointment of Judges of the Supreme Court and the President and Judges of the Court of Appeal, the Council shall obtain the views of the Chief Justice. </w:t>
            </w:r>
          </w:p>
        </w:tc>
      </w:tr>
      <w:tr w:rsidR="00491D3A" w14:paraId="220667CA" w14:textId="77777777">
        <w:trPr>
          <w:trHeight w:val="1138"/>
        </w:trPr>
        <w:tc>
          <w:tcPr>
            <w:tcW w:w="0" w:type="auto"/>
            <w:vMerge/>
            <w:tcBorders>
              <w:top w:val="nil"/>
              <w:left w:val="nil"/>
              <w:bottom w:val="nil"/>
              <w:right w:val="nil"/>
            </w:tcBorders>
          </w:tcPr>
          <w:p w14:paraId="1745DE00"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6E62774B" w14:textId="77777777" w:rsidR="00491D3A" w:rsidRDefault="009D70DB">
            <w:pPr>
              <w:spacing w:after="726" w:line="259" w:lineRule="auto"/>
              <w:ind w:left="480" w:right="0" w:firstLine="0"/>
              <w:jc w:val="left"/>
            </w:pPr>
            <w:r>
              <w:rPr>
                <w:color w:val="2D2D2D"/>
                <w:sz w:val="18"/>
              </w:rPr>
              <w:t xml:space="preserve"> </w:t>
            </w:r>
          </w:p>
          <w:p w14:paraId="52877B85" w14:textId="77777777" w:rsidR="00491D3A" w:rsidRDefault="009D70DB">
            <w:pPr>
              <w:spacing w:after="0" w:line="259" w:lineRule="auto"/>
              <w:ind w:left="286" w:right="0" w:firstLine="0"/>
              <w:jc w:val="left"/>
            </w:pPr>
            <w:r>
              <w:rPr>
                <w:sz w:val="12"/>
              </w:rPr>
              <w:t xml:space="preserve"> </w:t>
            </w:r>
          </w:p>
        </w:tc>
        <w:tc>
          <w:tcPr>
            <w:tcW w:w="4164" w:type="dxa"/>
            <w:tcBorders>
              <w:top w:val="nil"/>
              <w:left w:val="nil"/>
              <w:bottom w:val="nil"/>
              <w:right w:val="nil"/>
            </w:tcBorders>
            <w:vAlign w:val="center"/>
          </w:tcPr>
          <w:p w14:paraId="329A8026" w14:textId="77777777" w:rsidR="00491D3A" w:rsidRDefault="009D70DB">
            <w:pPr>
              <w:spacing w:after="0" w:line="259" w:lineRule="auto"/>
              <w:ind w:left="720" w:right="0" w:firstLine="0"/>
              <w:jc w:val="left"/>
            </w:pPr>
            <w:r>
              <w:rPr>
                <w:b/>
              </w:rPr>
              <w:t xml:space="preserve">SCHEDULE </w:t>
            </w:r>
          </w:p>
          <w:p w14:paraId="6C32FBAE" w14:textId="77777777" w:rsidR="00491D3A" w:rsidRDefault="009D70DB">
            <w:pPr>
              <w:spacing w:after="83" w:line="259" w:lineRule="auto"/>
              <w:ind w:left="720" w:right="0" w:firstLine="0"/>
              <w:jc w:val="left"/>
            </w:pPr>
            <w:r>
              <w:rPr>
                <w:b/>
                <w:sz w:val="14"/>
              </w:rPr>
              <w:t xml:space="preserve"> </w:t>
            </w:r>
          </w:p>
          <w:p w14:paraId="7AEE4628" w14:textId="77777777" w:rsidR="00491D3A" w:rsidRDefault="009D70DB">
            <w:pPr>
              <w:spacing w:after="0" w:line="259" w:lineRule="auto"/>
              <w:ind w:left="1006" w:right="0" w:firstLine="0"/>
              <w:jc w:val="left"/>
            </w:pPr>
            <w:r>
              <w:t xml:space="preserve">PART I </w:t>
            </w:r>
          </w:p>
        </w:tc>
      </w:tr>
      <w:tr w:rsidR="00491D3A" w14:paraId="60A78208" w14:textId="77777777">
        <w:trPr>
          <w:trHeight w:val="282"/>
        </w:trPr>
        <w:tc>
          <w:tcPr>
            <w:tcW w:w="1361" w:type="dxa"/>
            <w:tcBorders>
              <w:top w:val="nil"/>
              <w:left w:val="nil"/>
              <w:bottom w:val="nil"/>
              <w:right w:val="nil"/>
            </w:tcBorders>
          </w:tcPr>
          <w:p w14:paraId="6AC88294"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29464B92" w14:textId="77777777" w:rsidR="00491D3A" w:rsidRDefault="009D70DB">
            <w:pPr>
              <w:spacing w:after="0" w:line="259" w:lineRule="auto"/>
              <w:ind w:left="855" w:right="0" w:firstLine="0"/>
              <w:jc w:val="left"/>
            </w:pPr>
            <w:r>
              <w:t xml:space="preserve">(a)  </w:t>
            </w:r>
          </w:p>
        </w:tc>
        <w:tc>
          <w:tcPr>
            <w:tcW w:w="4164" w:type="dxa"/>
            <w:tcBorders>
              <w:top w:val="nil"/>
              <w:left w:val="nil"/>
              <w:bottom w:val="nil"/>
              <w:right w:val="nil"/>
            </w:tcBorders>
          </w:tcPr>
          <w:p w14:paraId="08CDF7C9" w14:textId="77777777" w:rsidR="00491D3A" w:rsidRDefault="009D70DB">
            <w:pPr>
              <w:spacing w:after="0" w:line="259" w:lineRule="auto"/>
              <w:ind w:left="0" w:right="0" w:firstLine="0"/>
              <w:jc w:val="left"/>
            </w:pPr>
            <w:r>
              <w:t xml:space="preserve">The Chief Justice and the Judges of the </w:t>
            </w:r>
          </w:p>
        </w:tc>
      </w:tr>
      <w:tr w:rsidR="00491D3A" w14:paraId="0A973AE6" w14:textId="77777777">
        <w:trPr>
          <w:trHeight w:val="482"/>
        </w:trPr>
        <w:tc>
          <w:tcPr>
            <w:tcW w:w="1361" w:type="dxa"/>
            <w:tcBorders>
              <w:top w:val="nil"/>
              <w:left w:val="nil"/>
              <w:bottom w:val="nil"/>
              <w:right w:val="nil"/>
            </w:tcBorders>
          </w:tcPr>
          <w:p w14:paraId="15344699"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11851F52" w14:textId="77777777" w:rsidR="00491D3A" w:rsidRDefault="009D70DB">
            <w:pPr>
              <w:spacing w:after="0" w:line="259" w:lineRule="auto"/>
              <w:ind w:left="776" w:right="0" w:firstLine="0"/>
              <w:jc w:val="center"/>
            </w:pPr>
            <w:r>
              <w:t xml:space="preserve"> </w:t>
            </w:r>
          </w:p>
          <w:p w14:paraId="3B0F480F"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544C34ED" w14:textId="77777777" w:rsidR="00491D3A" w:rsidRDefault="009D70DB">
            <w:pPr>
              <w:spacing w:after="0" w:line="259" w:lineRule="auto"/>
              <w:ind w:left="0" w:right="0" w:firstLine="0"/>
              <w:jc w:val="left"/>
            </w:pPr>
            <w:r>
              <w:t xml:space="preserve">Supreme Court. </w:t>
            </w:r>
          </w:p>
        </w:tc>
      </w:tr>
      <w:tr w:rsidR="00491D3A" w14:paraId="68499EF3" w14:textId="77777777">
        <w:trPr>
          <w:trHeight w:val="285"/>
        </w:trPr>
        <w:tc>
          <w:tcPr>
            <w:tcW w:w="1361" w:type="dxa"/>
            <w:tcBorders>
              <w:top w:val="nil"/>
              <w:left w:val="nil"/>
              <w:bottom w:val="nil"/>
              <w:right w:val="nil"/>
            </w:tcBorders>
          </w:tcPr>
          <w:p w14:paraId="66BB3204"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367AA097" w14:textId="77777777" w:rsidR="00491D3A" w:rsidRDefault="009D70DB">
            <w:pPr>
              <w:spacing w:after="0" w:line="259" w:lineRule="auto"/>
              <w:ind w:left="855" w:right="0" w:firstLine="0"/>
              <w:jc w:val="left"/>
            </w:pPr>
            <w:r>
              <w:t xml:space="preserve">(b) </w:t>
            </w:r>
          </w:p>
        </w:tc>
        <w:tc>
          <w:tcPr>
            <w:tcW w:w="4164" w:type="dxa"/>
            <w:tcBorders>
              <w:top w:val="nil"/>
              <w:left w:val="nil"/>
              <w:bottom w:val="nil"/>
              <w:right w:val="nil"/>
            </w:tcBorders>
          </w:tcPr>
          <w:p w14:paraId="196F923B" w14:textId="77777777" w:rsidR="00491D3A" w:rsidRDefault="009D70DB">
            <w:pPr>
              <w:spacing w:after="0" w:line="259" w:lineRule="auto"/>
              <w:ind w:left="0" w:right="0" w:firstLine="0"/>
              <w:jc w:val="left"/>
            </w:pPr>
            <w:r>
              <w:t xml:space="preserve">The President and the Judges of the Court of </w:t>
            </w:r>
          </w:p>
        </w:tc>
      </w:tr>
      <w:tr w:rsidR="00491D3A" w14:paraId="26015C11" w14:textId="77777777">
        <w:trPr>
          <w:trHeight w:val="483"/>
        </w:trPr>
        <w:tc>
          <w:tcPr>
            <w:tcW w:w="1361" w:type="dxa"/>
            <w:tcBorders>
              <w:top w:val="nil"/>
              <w:left w:val="nil"/>
              <w:bottom w:val="nil"/>
              <w:right w:val="nil"/>
            </w:tcBorders>
          </w:tcPr>
          <w:p w14:paraId="6B63AEFC"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6A3CEA29" w14:textId="77777777" w:rsidR="00491D3A" w:rsidRDefault="009D70DB">
            <w:pPr>
              <w:spacing w:after="0" w:line="259" w:lineRule="auto"/>
              <w:ind w:left="776" w:right="0" w:firstLine="0"/>
              <w:jc w:val="center"/>
            </w:pPr>
            <w:r>
              <w:t xml:space="preserve"> </w:t>
            </w:r>
          </w:p>
          <w:p w14:paraId="3DF02766"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41243B3D" w14:textId="77777777" w:rsidR="00491D3A" w:rsidRDefault="009D70DB">
            <w:pPr>
              <w:spacing w:after="0" w:line="259" w:lineRule="auto"/>
              <w:ind w:left="0" w:right="0" w:firstLine="0"/>
              <w:jc w:val="left"/>
            </w:pPr>
            <w:r>
              <w:t xml:space="preserve">Appeal.  </w:t>
            </w:r>
          </w:p>
        </w:tc>
      </w:tr>
      <w:tr w:rsidR="00491D3A" w14:paraId="005B2A4F" w14:textId="77777777">
        <w:trPr>
          <w:trHeight w:val="284"/>
        </w:trPr>
        <w:tc>
          <w:tcPr>
            <w:tcW w:w="1361" w:type="dxa"/>
            <w:tcBorders>
              <w:top w:val="nil"/>
              <w:left w:val="nil"/>
              <w:bottom w:val="nil"/>
              <w:right w:val="nil"/>
            </w:tcBorders>
          </w:tcPr>
          <w:p w14:paraId="1D35C7E7"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3342A696" w14:textId="77777777" w:rsidR="00491D3A" w:rsidRDefault="009D70DB">
            <w:pPr>
              <w:spacing w:after="0" w:line="259" w:lineRule="auto"/>
              <w:ind w:left="855" w:right="0" w:firstLine="0"/>
              <w:jc w:val="left"/>
            </w:pPr>
            <w:r>
              <w:t xml:space="preserve">(c) </w:t>
            </w:r>
          </w:p>
        </w:tc>
        <w:tc>
          <w:tcPr>
            <w:tcW w:w="4164" w:type="dxa"/>
            <w:tcBorders>
              <w:top w:val="nil"/>
              <w:left w:val="nil"/>
              <w:bottom w:val="nil"/>
              <w:right w:val="nil"/>
            </w:tcBorders>
          </w:tcPr>
          <w:p w14:paraId="1EFD8EC7" w14:textId="77777777" w:rsidR="00491D3A" w:rsidRDefault="009D70DB">
            <w:pPr>
              <w:spacing w:after="0" w:line="259" w:lineRule="auto"/>
              <w:ind w:left="0" w:right="0" w:firstLine="0"/>
              <w:jc w:val="left"/>
            </w:pPr>
            <w:r>
              <w:t xml:space="preserve">The Members of the Judicial Service </w:t>
            </w:r>
          </w:p>
        </w:tc>
      </w:tr>
      <w:tr w:rsidR="00491D3A" w14:paraId="0771ADCE" w14:textId="77777777">
        <w:trPr>
          <w:trHeight w:val="986"/>
        </w:trPr>
        <w:tc>
          <w:tcPr>
            <w:tcW w:w="1361" w:type="dxa"/>
            <w:tcBorders>
              <w:top w:val="nil"/>
              <w:left w:val="nil"/>
              <w:bottom w:val="nil"/>
              <w:right w:val="nil"/>
            </w:tcBorders>
          </w:tcPr>
          <w:p w14:paraId="4472CD26"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03350A58" w14:textId="77777777" w:rsidR="00491D3A" w:rsidRDefault="009D70DB">
            <w:pPr>
              <w:spacing w:after="0" w:line="259" w:lineRule="auto"/>
              <w:ind w:left="776" w:right="0" w:firstLine="0"/>
              <w:jc w:val="center"/>
            </w:pPr>
            <w:r>
              <w:t xml:space="preserve"> </w:t>
            </w:r>
          </w:p>
          <w:p w14:paraId="24DA842C" w14:textId="77777777" w:rsidR="00491D3A" w:rsidRDefault="009D70DB">
            <w:pPr>
              <w:spacing w:after="284" w:line="259" w:lineRule="auto"/>
              <w:ind w:left="286" w:right="0" w:firstLine="0"/>
              <w:jc w:val="left"/>
            </w:pPr>
            <w:r>
              <w:rPr>
                <w:sz w:val="16"/>
              </w:rPr>
              <w:t xml:space="preserve"> </w:t>
            </w:r>
          </w:p>
          <w:p w14:paraId="6E0D5A49"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114D8C3F" w14:textId="77777777" w:rsidR="00491D3A" w:rsidRDefault="009D70DB">
            <w:pPr>
              <w:spacing w:after="225" w:line="259" w:lineRule="auto"/>
              <w:ind w:left="0" w:right="0" w:firstLine="0"/>
              <w:jc w:val="left"/>
            </w:pPr>
            <w:r>
              <w:t xml:space="preserve">Commission, other than the Chairman. </w:t>
            </w:r>
          </w:p>
          <w:p w14:paraId="670A0BC0" w14:textId="77777777" w:rsidR="00491D3A" w:rsidRDefault="009D70DB">
            <w:pPr>
              <w:spacing w:after="0" w:line="259" w:lineRule="auto"/>
              <w:ind w:left="1006" w:right="0" w:firstLine="0"/>
              <w:jc w:val="left"/>
            </w:pPr>
            <w:r>
              <w:t xml:space="preserve">PART II </w:t>
            </w:r>
          </w:p>
        </w:tc>
      </w:tr>
      <w:tr w:rsidR="00491D3A" w14:paraId="3CBBB8CE" w14:textId="77777777">
        <w:trPr>
          <w:trHeight w:val="475"/>
        </w:trPr>
        <w:tc>
          <w:tcPr>
            <w:tcW w:w="1361" w:type="dxa"/>
            <w:tcBorders>
              <w:top w:val="nil"/>
              <w:left w:val="nil"/>
              <w:bottom w:val="nil"/>
              <w:right w:val="nil"/>
            </w:tcBorders>
          </w:tcPr>
          <w:p w14:paraId="2F255E47"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479E843D" w14:textId="77777777" w:rsidR="00491D3A" w:rsidRDefault="009D70DB">
            <w:pPr>
              <w:spacing w:after="0" w:line="259" w:lineRule="auto"/>
              <w:ind w:left="855" w:right="0" w:firstLine="0"/>
              <w:jc w:val="left"/>
            </w:pPr>
            <w:r>
              <w:t xml:space="preserve">(a)  </w:t>
            </w:r>
          </w:p>
          <w:p w14:paraId="2743E5B6"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72D050E1" w14:textId="77777777" w:rsidR="00491D3A" w:rsidRDefault="009D70DB">
            <w:pPr>
              <w:spacing w:after="0" w:line="259" w:lineRule="auto"/>
              <w:ind w:left="0" w:right="0" w:firstLine="0"/>
              <w:jc w:val="left"/>
            </w:pPr>
            <w:r>
              <w:t xml:space="preserve">The Attorney-General. </w:t>
            </w:r>
          </w:p>
        </w:tc>
      </w:tr>
      <w:tr w:rsidR="00491D3A" w14:paraId="7AC71762" w14:textId="77777777">
        <w:trPr>
          <w:trHeight w:val="476"/>
        </w:trPr>
        <w:tc>
          <w:tcPr>
            <w:tcW w:w="1361" w:type="dxa"/>
            <w:tcBorders>
              <w:top w:val="nil"/>
              <w:left w:val="nil"/>
              <w:bottom w:val="nil"/>
              <w:right w:val="nil"/>
            </w:tcBorders>
          </w:tcPr>
          <w:p w14:paraId="08AD946D"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0623C80F" w14:textId="77777777" w:rsidR="00491D3A" w:rsidRDefault="009D70DB">
            <w:pPr>
              <w:spacing w:after="0" w:line="259" w:lineRule="auto"/>
              <w:ind w:left="855" w:right="0" w:firstLine="0"/>
              <w:jc w:val="left"/>
            </w:pPr>
            <w:r>
              <w:t xml:space="preserve">(b) </w:t>
            </w:r>
          </w:p>
          <w:p w14:paraId="25BE8C3E"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1A16E11F" w14:textId="77777777" w:rsidR="00491D3A" w:rsidRDefault="009D70DB">
            <w:pPr>
              <w:spacing w:after="0" w:line="259" w:lineRule="auto"/>
              <w:ind w:left="0" w:right="0" w:firstLine="0"/>
              <w:jc w:val="left"/>
            </w:pPr>
            <w:r>
              <w:t xml:space="preserve">The Governor of the Central Bank </w:t>
            </w:r>
            <w:proofErr w:type="gramStart"/>
            <w:r>
              <w:t>of  Sri</w:t>
            </w:r>
            <w:proofErr w:type="gramEnd"/>
            <w:r>
              <w:t xml:space="preserve"> Lanka. </w:t>
            </w:r>
          </w:p>
        </w:tc>
      </w:tr>
      <w:tr w:rsidR="00491D3A" w14:paraId="37E1A0EB" w14:textId="77777777">
        <w:trPr>
          <w:trHeight w:val="476"/>
        </w:trPr>
        <w:tc>
          <w:tcPr>
            <w:tcW w:w="1361" w:type="dxa"/>
            <w:tcBorders>
              <w:top w:val="nil"/>
              <w:left w:val="nil"/>
              <w:bottom w:val="nil"/>
              <w:right w:val="nil"/>
            </w:tcBorders>
          </w:tcPr>
          <w:p w14:paraId="42D9027D"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1A4140DE" w14:textId="77777777" w:rsidR="00491D3A" w:rsidRDefault="009D70DB">
            <w:pPr>
              <w:spacing w:after="0" w:line="259" w:lineRule="auto"/>
              <w:ind w:left="855" w:right="0" w:firstLine="0"/>
              <w:jc w:val="left"/>
            </w:pPr>
            <w:r>
              <w:t xml:space="preserve">(c) </w:t>
            </w:r>
          </w:p>
          <w:p w14:paraId="546234C0"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568E9B1E" w14:textId="77777777" w:rsidR="00491D3A" w:rsidRDefault="009D70DB">
            <w:pPr>
              <w:spacing w:after="0" w:line="259" w:lineRule="auto"/>
              <w:ind w:left="0" w:right="0" w:firstLine="0"/>
              <w:jc w:val="left"/>
            </w:pPr>
            <w:r>
              <w:t xml:space="preserve">The Auditor-General. </w:t>
            </w:r>
          </w:p>
        </w:tc>
      </w:tr>
      <w:tr w:rsidR="00491D3A" w14:paraId="1392225D" w14:textId="77777777">
        <w:trPr>
          <w:trHeight w:val="475"/>
        </w:trPr>
        <w:tc>
          <w:tcPr>
            <w:tcW w:w="1361" w:type="dxa"/>
            <w:tcBorders>
              <w:top w:val="nil"/>
              <w:left w:val="nil"/>
              <w:bottom w:val="nil"/>
              <w:right w:val="nil"/>
            </w:tcBorders>
          </w:tcPr>
          <w:p w14:paraId="65E73B19"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72D32537" w14:textId="77777777" w:rsidR="00491D3A" w:rsidRDefault="009D70DB">
            <w:pPr>
              <w:spacing w:after="0" w:line="259" w:lineRule="auto"/>
              <w:ind w:left="855" w:right="0" w:firstLine="0"/>
              <w:jc w:val="left"/>
            </w:pPr>
            <w:r>
              <w:t xml:space="preserve">(d) </w:t>
            </w:r>
          </w:p>
          <w:p w14:paraId="2947A7D7"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3CFEBC7F" w14:textId="77777777" w:rsidR="00491D3A" w:rsidRDefault="009D70DB">
            <w:pPr>
              <w:spacing w:after="0" w:line="259" w:lineRule="auto"/>
              <w:ind w:left="0" w:right="0" w:firstLine="0"/>
              <w:jc w:val="left"/>
            </w:pPr>
            <w:r>
              <w:t xml:space="preserve">The Inspector-General of Police. </w:t>
            </w:r>
          </w:p>
        </w:tc>
      </w:tr>
      <w:tr w:rsidR="00491D3A" w14:paraId="1409079C" w14:textId="77777777">
        <w:trPr>
          <w:trHeight w:val="284"/>
        </w:trPr>
        <w:tc>
          <w:tcPr>
            <w:tcW w:w="1361" w:type="dxa"/>
            <w:tcBorders>
              <w:top w:val="nil"/>
              <w:left w:val="nil"/>
              <w:bottom w:val="nil"/>
              <w:right w:val="nil"/>
            </w:tcBorders>
          </w:tcPr>
          <w:p w14:paraId="683D1589"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0A701B1D" w14:textId="77777777" w:rsidR="00491D3A" w:rsidRDefault="009D70DB">
            <w:pPr>
              <w:spacing w:after="0" w:line="259" w:lineRule="auto"/>
              <w:ind w:left="855" w:right="0" w:firstLine="0"/>
              <w:jc w:val="left"/>
            </w:pPr>
            <w:r>
              <w:t xml:space="preserve">(e) </w:t>
            </w:r>
          </w:p>
        </w:tc>
        <w:tc>
          <w:tcPr>
            <w:tcW w:w="4164" w:type="dxa"/>
            <w:tcBorders>
              <w:top w:val="nil"/>
              <w:left w:val="nil"/>
              <w:bottom w:val="nil"/>
              <w:right w:val="nil"/>
            </w:tcBorders>
          </w:tcPr>
          <w:p w14:paraId="09CCE20F" w14:textId="77777777" w:rsidR="00491D3A" w:rsidRDefault="009D70DB">
            <w:pPr>
              <w:spacing w:after="0" w:line="259" w:lineRule="auto"/>
              <w:ind w:left="0" w:right="0" w:firstLine="0"/>
              <w:jc w:val="left"/>
            </w:pPr>
            <w:r>
              <w:t xml:space="preserve">The Parliamentary Commissioner for </w:t>
            </w:r>
          </w:p>
        </w:tc>
      </w:tr>
      <w:tr w:rsidR="00491D3A" w14:paraId="70F749ED" w14:textId="77777777">
        <w:trPr>
          <w:trHeight w:val="484"/>
        </w:trPr>
        <w:tc>
          <w:tcPr>
            <w:tcW w:w="1361" w:type="dxa"/>
            <w:tcBorders>
              <w:top w:val="nil"/>
              <w:left w:val="nil"/>
              <w:bottom w:val="nil"/>
              <w:right w:val="nil"/>
            </w:tcBorders>
          </w:tcPr>
          <w:p w14:paraId="39759AF4"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6FC64DB7" w14:textId="77777777" w:rsidR="00491D3A" w:rsidRDefault="009D70DB">
            <w:pPr>
              <w:spacing w:after="0" w:line="259" w:lineRule="auto"/>
              <w:ind w:left="776" w:right="0" w:firstLine="0"/>
              <w:jc w:val="center"/>
            </w:pPr>
            <w:r>
              <w:t xml:space="preserve"> </w:t>
            </w:r>
          </w:p>
          <w:p w14:paraId="25A065D6" w14:textId="77777777" w:rsidR="00491D3A" w:rsidRDefault="009D70DB">
            <w:pPr>
              <w:spacing w:after="0" w:line="259" w:lineRule="auto"/>
              <w:ind w:left="286" w:right="0" w:firstLine="0"/>
              <w:jc w:val="left"/>
            </w:pPr>
            <w:r>
              <w:rPr>
                <w:sz w:val="14"/>
              </w:rPr>
              <w:t xml:space="preserve"> </w:t>
            </w:r>
          </w:p>
        </w:tc>
        <w:tc>
          <w:tcPr>
            <w:tcW w:w="4164" w:type="dxa"/>
            <w:tcBorders>
              <w:top w:val="nil"/>
              <w:left w:val="nil"/>
              <w:bottom w:val="nil"/>
              <w:right w:val="nil"/>
            </w:tcBorders>
          </w:tcPr>
          <w:p w14:paraId="156F7C11" w14:textId="77777777" w:rsidR="00491D3A" w:rsidRDefault="009D70DB">
            <w:pPr>
              <w:spacing w:after="0" w:line="259" w:lineRule="auto"/>
              <w:ind w:left="0" w:right="0" w:firstLine="0"/>
              <w:jc w:val="left"/>
            </w:pPr>
            <w:r>
              <w:t xml:space="preserve">Administration (Ombudsman) </w:t>
            </w:r>
          </w:p>
        </w:tc>
      </w:tr>
      <w:tr w:rsidR="00491D3A" w14:paraId="6279EFF7" w14:textId="77777777">
        <w:trPr>
          <w:trHeight w:val="527"/>
        </w:trPr>
        <w:tc>
          <w:tcPr>
            <w:tcW w:w="1361" w:type="dxa"/>
            <w:tcBorders>
              <w:top w:val="nil"/>
              <w:left w:val="nil"/>
              <w:bottom w:val="nil"/>
              <w:right w:val="nil"/>
            </w:tcBorders>
          </w:tcPr>
          <w:p w14:paraId="59DBFA50"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671EBA95" w14:textId="77777777" w:rsidR="00491D3A" w:rsidRDefault="009D70DB">
            <w:pPr>
              <w:spacing w:after="0" w:line="259" w:lineRule="auto"/>
              <w:ind w:left="492" w:right="0" w:firstLine="0"/>
              <w:jc w:val="center"/>
            </w:pPr>
            <w:r>
              <w:t xml:space="preserve">(f) </w:t>
            </w:r>
          </w:p>
          <w:p w14:paraId="20E8D912" w14:textId="77777777" w:rsidR="00491D3A" w:rsidRDefault="009D70DB">
            <w:pPr>
              <w:spacing w:after="0" w:line="259" w:lineRule="auto"/>
              <w:ind w:left="480" w:right="0" w:firstLine="0"/>
              <w:jc w:val="left"/>
            </w:pPr>
            <w:r>
              <w:rPr>
                <w:color w:val="2D2D2D"/>
                <w:sz w:val="18"/>
              </w:rPr>
              <w:t xml:space="preserve"> </w:t>
            </w:r>
          </w:p>
        </w:tc>
        <w:tc>
          <w:tcPr>
            <w:tcW w:w="4164" w:type="dxa"/>
            <w:tcBorders>
              <w:top w:val="nil"/>
              <w:left w:val="nil"/>
              <w:bottom w:val="nil"/>
              <w:right w:val="nil"/>
            </w:tcBorders>
          </w:tcPr>
          <w:p w14:paraId="1FDC5372" w14:textId="77777777" w:rsidR="00491D3A" w:rsidRDefault="009D70DB">
            <w:pPr>
              <w:spacing w:after="0" w:line="259" w:lineRule="auto"/>
              <w:ind w:left="0" w:right="0" w:firstLine="0"/>
              <w:jc w:val="left"/>
            </w:pPr>
            <w:r>
              <w:t xml:space="preserve">The Secretary-General of Parliament. </w:t>
            </w:r>
          </w:p>
        </w:tc>
      </w:tr>
      <w:tr w:rsidR="00491D3A" w14:paraId="6A8C7AF2" w14:textId="77777777">
        <w:trPr>
          <w:trHeight w:val="1114"/>
        </w:trPr>
        <w:tc>
          <w:tcPr>
            <w:tcW w:w="1361" w:type="dxa"/>
            <w:tcBorders>
              <w:top w:val="nil"/>
              <w:left w:val="nil"/>
              <w:bottom w:val="nil"/>
              <w:right w:val="nil"/>
            </w:tcBorders>
          </w:tcPr>
          <w:p w14:paraId="7AF7AF5E" w14:textId="77777777" w:rsidR="00491D3A" w:rsidRDefault="009D70DB">
            <w:pPr>
              <w:spacing w:after="0" w:line="259" w:lineRule="auto"/>
              <w:ind w:left="0" w:right="0" w:firstLine="0"/>
              <w:jc w:val="left"/>
            </w:pPr>
            <w:r>
              <w:rPr>
                <w:b/>
                <w:sz w:val="18"/>
              </w:rPr>
              <w:t>Secretary-</w:t>
            </w:r>
          </w:p>
          <w:p w14:paraId="0B0FA4C9" w14:textId="77777777" w:rsidR="00491D3A" w:rsidRDefault="009D70DB">
            <w:pPr>
              <w:spacing w:after="0" w:line="259" w:lineRule="auto"/>
              <w:ind w:left="0" w:right="285" w:firstLine="0"/>
            </w:pPr>
            <w:r>
              <w:rPr>
                <w:b/>
                <w:sz w:val="18"/>
              </w:rPr>
              <w:t xml:space="preserve">General and other </w:t>
            </w:r>
            <w:proofErr w:type="gramStart"/>
            <w:r>
              <w:rPr>
                <w:b/>
                <w:sz w:val="18"/>
              </w:rPr>
              <w:t>officers  of</w:t>
            </w:r>
            <w:proofErr w:type="gramEnd"/>
            <w:r>
              <w:rPr>
                <w:b/>
                <w:sz w:val="18"/>
              </w:rPr>
              <w:t xml:space="preserve"> the Council </w:t>
            </w:r>
          </w:p>
        </w:tc>
        <w:tc>
          <w:tcPr>
            <w:tcW w:w="5604" w:type="dxa"/>
            <w:gridSpan w:val="2"/>
            <w:tcBorders>
              <w:top w:val="nil"/>
              <w:left w:val="nil"/>
              <w:bottom w:val="nil"/>
              <w:right w:val="nil"/>
            </w:tcBorders>
          </w:tcPr>
          <w:p w14:paraId="72315B67" w14:textId="77777777" w:rsidR="00491D3A" w:rsidRDefault="009D70DB">
            <w:pPr>
              <w:spacing w:after="0" w:line="259" w:lineRule="auto"/>
              <w:ind w:left="0" w:right="214" w:firstLine="480"/>
            </w:pPr>
            <w:r>
              <w:rPr>
                <w:b/>
              </w:rPr>
              <w:t xml:space="preserve">4lD. </w:t>
            </w:r>
            <w:r>
              <w:t>(1) There shall be a Secretary-</w:t>
            </w:r>
            <w:r>
              <w:t xml:space="preserve">General to the Council who shall be appointed by the Council for </w:t>
            </w:r>
            <w:proofErr w:type="gramStart"/>
            <w:r>
              <w:t>a  term</w:t>
            </w:r>
            <w:proofErr w:type="gramEnd"/>
            <w:r>
              <w:t xml:space="preserve">  of three years. Upon the expiration of his term of </w:t>
            </w:r>
            <w:proofErr w:type="gramStart"/>
            <w:r>
              <w:t xml:space="preserve">office,   </w:t>
            </w:r>
            <w:proofErr w:type="gramEnd"/>
            <w:r>
              <w:t xml:space="preserve"> the </w:t>
            </w:r>
            <w:proofErr w:type="spellStart"/>
            <w:r>
              <w:t>Secretary­General</w:t>
            </w:r>
            <w:proofErr w:type="spellEnd"/>
            <w:r>
              <w:t xml:space="preserve"> shall be eligible for re-appointment. </w:t>
            </w:r>
          </w:p>
        </w:tc>
      </w:tr>
    </w:tbl>
    <w:p w14:paraId="2A5591EC" w14:textId="77777777" w:rsidR="00491D3A" w:rsidRDefault="009D70DB">
      <w:pPr>
        <w:spacing w:after="51" w:line="259" w:lineRule="auto"/>
        <w:ind w:left="480" w:right="0" w:firstLine="0"/>
        <w:jc w:val="left"/>
      </w:pPr>
      <w:r>
        <w:rPr>
          <w:sz w:val="18"/>
        </w:rPr>
        <w:t xml:space="preserve"> </w:t>
      </w:r>
    </w:p>
    <w:p w14:paraId="2FCBD5D0" w14:textId="77777777" w:rsidR="00491D3A" w:rsidRDefault="009D70DB">
      <w:pPr>
        <w:ind w:left="9" w:right="44" w:firstLine="480"/>
      </w:pPr>
      <w:r>
        <w:t xml:space="preserve">(2) The Council may appoint such officers as it considers necessary for the discharge of its functions, on such terms and conditions as may be determined by the Council. </w:t>
      </w:r>
    </w:p>
    <w:p w14:paraId="39D6668D" w14:textId="77777777" w:rsidR="00491D3A" w:rsidRDefault="009D70DB">
      <w:pPr>
        <w:spacing w:after="0" w:line="259" w:lineRule="auto"/>
        <w:ind w:left="480" w:right="0" w:firstLine="0"/>
        <w:jc w:val="left"/>
      </w:pPr>
      <w:r>
        <w:rPr>
          <w:sz w:val="16"/>
        </w:rPr>
        <w:t xml:space="preserve"> </w:t>
      </w:r>
    </w:p>
    <w:p w14:paraId="71290ED4" w14:textId="77777777" w:rsidR="00491D3A" w:rsidRDefault="009D70DB">
      <w:pPr>
        <w:ind w:left="9" w:right="44" w:firstLine="480"/>
      </w:pPr>
      <w:r>
        <w:rPr>
          <w:b/>
        </w:rPr>
        <w:t xml:space="preserve">41E. </w:t>
      </w:r>
      <w:r>
        <w:t xml:space="preserve">(1) The Council shall meet at least twice every </w:t>
      </w:r>
      <w:r>
        <w:rPr>
          <w:b/>
          <w:sz w:val="18"/>
        </w:rPr>
        <w:t xml:space="preserve">Meetings of </w:t>
      </w:r>
      <w:r>
        <w:t>month, and as ofte</w:t>
      </w:r>
      <w:r>
        <w:t xml:space="preserve">n as may be necessary to discharge the </w:t>
      </w:r>
      <w:proofErr w:type="spellStart"/>
      <w:r>
        <w:rPr>
          <w:b/>
          <w:sz w:val="18"/>
        </w:rPr>
        <w:t>the</w:t>
      </w:r>
      <w:proofErr w:type="spellEnd"/>
      <w:r>
        <w:rPr>
          <w:b/>
          <w:sz w:val="18"/>
        </w:rPr>
        <w:t xml:space="preserve"> Council </w:t>
      </w:r>
      <w:r>
        <w:t xml:space="preserve">functions assigned to the Council by the provisions </w:t>
      </w:r>
      <w:proofErr w:type="gramStart"/>
      <w:r>
        <w:t>of  this</w:t>
      </w:r>
      <w:proofErr w:type="gramEnd"/>
      <w:r>
        <w:t xml:space="preserve"> Chapter or by any law, and such meetings shall be  summoned by the Secretary-General to the Council on the direction of the Chairman of the Coun</w:t>
      </w:r>
      <w:r>
        <w:t xml:space="preserve">cil. </w:t>
      </w:r>
    </w:p>
    <w:p w14:paraId="4F2AD287" w14:textId="77777777" w:rsidR="00491D3A" w:rsidRDefault="009D70DB">
      <w:pPr>
        <w:spacing w:after="65" w:line="259" w:lineRule="auto"/>
        <w:ind w:left="480" w:right="0" w:firstLine="0"/>
        <w:jc w:val="left"/>
      </w:pPr>
      <w:r>
        <w:rPr>
          <w:sz w:val="16"/>
        </w:rPr>
        <w:t xml:space="preserve"> </w:t>
      </w:r>
    </w:p>
    <w:p w14:paraId="38DB5418" w14:textId="77777777" w:rsidR="00491D3A" w:rsidRDefault="009D70DB">
      <w:pPr>
        <w:numPr>
          <w:ilvl w:val="0"/>
          <w:numId w:val="59"/>
        </w:numPr>
        <w:ind w:right="1311" w:firstLine="480"/>
      </w:pPr>
      <w:r>
        <w:t xml:space="preserve">The Chairman shall preside at all meetings </w:t>
      </w:r>
      <w:proofErr w:type="gramStart"/>
      <w:r>
        <w:t>of  the</w:t>
      </w:r>
      <w:proofErr w:type="gramEnd"/>
      <w:r>
        <w:t xml:space="preserve"> Council and in the absence of the Chairman, the Prime Minister, and in the absence of the Prime Minister, the Leader of the Opposition shall preside at the meetings     of the Council. </w:t>
      </w:r>
    </w:p>
    <w:p w14:paraId="5135E865" w14:textId="77777777" w:rsidR="00491D3A" w:rsidRDefault="009D70DB">
      <w:pPr>
        <w:spacing w:after="65" w:line="259" w:lineRule="auto"/>
        <w:ind w:left="480" w:right="0" w:firstLine="0"/>
        <w:jc w:val="left"/>
      </w:pPr>
      <w:r>
        <w:rPr>
          <w:sz w:val="16"/>
        </w:rPr>
        <w:t xml:space="preserve"> </w:t>
      </w:r>
    </w:p>
    <w:p w14:paraId="1C215611" w14:textId="77777777" w:rsidR="00491D3A" w:rsidRDefault="009D70DB">
      <w:pPr>
        <w:numPr>
          <w:ilvl w:val="0"/>
          <w:numId w:val="59"/>
        </w:numPr>
        <w:ind w:right="1311" w:firstLine="480"/>
      </w:pPr>
      <w:r>
        <w:lastRenderedPageBreak/>
        <w:t>The quoru</w:t>
      </w:r>
      <w:r>
        <w:t xml:space="preserve">m for any meeting of the Council shall be five members. </w:t>
      </w:r>
    </w:p>
    <w:p w14:paraId="45EF88D1" w14:textId="77777777" w:rsidR="00491D3A" w:rsidRDefault="009D70DB">
      <w:pPr>
        <w:spacing w:after="65" w:line="259" w:lineRule="auto"/>
        <w:ind w:left="480" w:right="0" w:firstLine="0"/>
        <w:jc w:val="left"/>
      </w:pPr>
      <w:r>
        <w:rPr>
          <w:sz w:val="16"/>
        </w:rPr>
        <w:t xml:space="preserve"> </w:t>
      </w:r>
    </w:p>
    <w:p w14:paraId="11608E13" w14:textId="77777777" w:rsidR="00491D3A" w:rsidRDefault="009D70DB">
      <w:pPr>
        <w:numPr>
          <w:ilvl w:val="0"/>
          <w:numId w:val="59"/>
        </w:numPr>
        <w:ind w:right="1311" w:firstLine="480"/>
      </w:pPr>
      <w:r>
        <w:t xml:space="preserve">The Council shall endeavour to make every </w:t>
      </w:r>
      <w:proofErr w:type="gramStart"/>
      <w:r>
        <w:t>recommendation,  approval</w:t>
      </w:r>
      <w:proofErr w:type="gramEnd"/>
      <w:r>
        <w:t xml:space="preserve">  or decision it is required to make by unanimous decision and in the absence of a  unanimous decision, no recommendation, approva</w:t>
      </w:r>
      <w:r>
        <w:t xml:space="preserve">l or decision made by the Council shall be valid, unless supported by not less than five members of the Council present at such meeting. </w:t>
      </w:r>
    </w:p>
    <w:p w14:paraId="403721B4" w14:textId="77777777" w:rsidR="00491D3A" w:rsidRDefault="009D70DB">
      <w:pPr>
        <w:spacing w:after="65" w:line="259" w:lineRule="auto"/>
        <w:ind w:left="480" w:right="0" w:firstLine="0"/>
        <w:jc w:val="left"/>
      </w:pPr>
      <w:r>
        <w:rPr>
          <w:sz w:val="16"/>
        </w:rPr>
        <w:t xml:space="preserve"> </w:t>
      </w:r>
    </w:p>
    <w:p w14:paraId="1E14D614" w14:textId="77777777" w:rsidR="00491D3A" w:rsidRDefault="009D70DB">
      <w:pPr>
        <w:numPr>
          <w:ilvl w:val="0"/>
          <w:numId w:val="59"/>
        </w:numPr>
        <w:ind w:right="1311" w:firstLine="480"/>
      </w:pPr>
      <w:r>
        <w:t xml:space="preserve">The Chairman or the other member presiding shall </w:t>
      </w:r>
      <w:proofErr w:type="gramStart"/>
      <w:r>
        <w:t>not  have</w:t>
      </w:r>
      <w:proofErr w:type="gramEnd"/>
      <w:r>
        <w:t xml:space="preserve"> an original  vote, but in the event of an equality of vot</w:t>
      </w:r>
      <w:r>
        <w:t xml:space="preserve">es on any question for decision at any meeting of  the Council, the Chairman or other member  presiding at such meeting, shall have a casting vote. </w:t>
      </w:r>
    </w:p>
    <w:p w14:paraId="20656F05" w14:textId="77777777" w:rsidR="00491D3A" w:rsidRDefault="009D70DB">
      <w:pPr>
        <w:spacing w:after="85" w:line="259" w:lineRule="auto"/>
        <w:ind w:left="480" w:right="0" w:firstLine="0"/>
        <w:jc w:val="left"/>
      </w:pPr>
      <w:r>
        <w:rPr>
          <w:sz w:val="14"/>
        </w:rPr>
        <w:t xml:space="preserve"> </w:t>
      </w:r>
    </w:p>
    <w:p w14:paraId="6E60DDAB" w14:textId="77777777" w:rsidR="00491D3A" w:rsidRDefault="009D70DB">
      <w:pPr>
        <w:numPr>
          <w:ilvl w:val="0"/>
          <w:numId w:val="59"/>
        </w:numPr>
        <w:ind w:right="1311" w:firstLine="480"/>
      </w:pPr>
      <w:r>
        <w:t>The Procedure in regard to meetings of the Council and the transaction of business at such meetings shall</w:t>
      </w:r>
      <w:r>
        <w:t xml:space="preserve"> be determined by the Council, including procedures to be followed in regard to the recommendation or approval of persons suitable for any appointment under Article 41B or Article 41C.  </w:t>
      </w:r>
    </w:p>
    <w:p w14:paraId="1524D492" w14:textId="77777777" w:rsidR="00491D3A" w:rsidRDefault="009D70DB">
      <w:pPr>
        <w:spacing w:after="65" w:line="259" w:lineRule="auto"/>
        <w:ind w:left="480" w:right="0" w:firstLine="0"/>
        <w:jc w:val="left"/>
      </w:pPr>
      <w:r>
        <w:rPr>
          <w:sz w:val="16"/>
        </w:rPr>
        <w:t xml:space="preserve"> </w:t>
      </w:r>
    </w:p>
    <w:p w14:paraId="40FBAACC" w14:textId="77777777" w:rsidR="00491D3A" w:rsidRDefault="009D70DB">
      <w:pPr>
        <w:numPr>
          <w:ilvl w:val="0"/>
          <w:numId w:val="59"/>
        </w:numPr>
        <w:ind w:right="1311" w:firstLine="480"/>
      </w:pPr>
      <w:r>
        <w:t>Any member of the Council appointed under    sub-paragraphs (d), (e</w:t>
      </w:r>
      <w:r>
        <w:t xml:space="preserve">), or (f) of paragraph (1) of Article 41A, who without obtaining prior leave of the </w:t>
      </w:r>
      <w:proofErr w:type="gramStart"/>
      <w:r>
        <w:t>Council  absents</w:t>
      </w:r>
      <w:proofErr w:type="gramEnd"/>
      <w:r>
        <w:t xml:space="preserve"> himself from three consecutive meetings of the Council, shall be deemed to have vacated office with effect from the date of the third of such meetings. </w:t>
      </w:r>
    </w:p>
    <w:p w14:paraId="11D43213" w14:textId="77777777" w:rsidR="00491D3A" w:rsidRDefault="009D70DB">
      <w:pPr>
        <w:spacing w:after="85" w:line="259" w:lineRule="auto"/>
        <w:ind w:left="1784" w:right="0" w:firstLine="0"/>
        <w:jc w:val="left"/>
      </w:pPr>
      <w:r>
        <w:rPr>
          <w:sz w:val="14"/>
        </w:rPr>
        <w:t xml:space="preserve"> </w:t>
      </w:r>
    </w:p>
    <w:p w14:paraId="1491ADD7" w14:textId="77777777" w:rsidR="00491D3A" w:rsidRDefault="009D70DB">
      <w:pPr>
        <w:numPr>
          <w:ilvl w:val="0"/>
          <w:numId w:val="59"/>
        </w:numPr>
        <w:ind w:right="1311" w:firstLine="480"/>
      </w:pPr>
      <w:r>
        <w:t xml:space="preserve">The Council shall have the power to act           notwithstanding the fact that it has not been fully           constituted or </w:t>
      </w:r>
      <w:proofErr w:type="gramStart"/>
      <w:r>
        <w:t>that  there</w:t>
      </w:r>
      <w:proofErr w:type="gramEnd"/>
      <w:r>
        <w:t xml:space="preserve"> is a vacancy in  its membership. No act, proceeding or decision of the Council carried out or made by the majority v</w:t>
      </w:r>
      <w:r>
        <w:t xml:space="preserve">ote of the members shall be       or deemed to be invalid by reason only of the fact that    the Council has not </w:t>
      </w:r>
      <w:r>
        <w:lastRenderedPageBreak/>
        <w:t xml:space="preserve">been fully constituted or that there   has been a vacancy in its membership or that there has been any defect in the appointment of a member. </w:t>
      </w:r>
    </w:p>
    <w:p w14:paraId="33C6C7A8" w14:textId="77777777" w:rsidR="00491D3A" w:rsidRDefault="009D70DB">
      <w:pPr>
        <w:spacing w:after="0" w:line="259" w:lineRule="auto"/>
        <w:ind w:left="1784" w:right="0" w:firstLine="0"/>
        <w:jc w:val="left"/>
      </w:pPr>
      <w:r>
        <w:rPr>
          <w:sz w:val="14"/>
        </w:rPr>
        <w:t xml:space="preserve"> </w:t>
      </w:r>
    </w:p>
    <w:tbl>
      <w:tblPr>
        <w:tblStyle w:val="TableGrid"/>
        <w:tblW w:w="6951" w:type="dxa"/>
        <w:tblInd w:w="14" w:type="dxa"/>
        <w:tblCellMar>
          <w:top w:w="0" w:type="dxa"/>
          <w:left w:w="0" w:type="dxa"/>
          <w:bottom w:w="0" w:type="dxa"/>
          <w:right w:w="0" w:type="dxa"/>
        </w:tblCellMar>
        <w:tblLook w:val="04A0" w:firstRow="1" w:lastRow="0" w:firstColumn="1" w:lastColumn="0" w:noHBand="0" w:noVBand="1"/>
      </w:tblPr>
      <w:tblGrid>
        <w:gridCol w:w="1289"/>
        <w:gridCol w:w="5662"/>
      </w:tblGrid>
      <w:tr w:rsidR="00491D3A" w14:paraId="2BF3C9C3" w14:textId="77777777">
        <w:trPr>
          <w:trHeight w:val="1941"/>
        </w:trPr>
        <w:tc>
          <w:tcPr>
            <w:tcW w:w="1289" w:type="dxa"/>
            <w:tcBorders>
              <w:top w:val="nil"/>
              <w:left w:val="nil"/>
              <w:bottom w:val="nil"/>
              <w:right w:val="nil"/>
            </w:tcBorders>
          </w:tcPr>
          <w:p w14:paraId="6BE6347F" w14:textId="77777777" w:rsidR="00491D3A" w:rsidRDefault="009D70DB">
            <w:pPr>
              <w:spacing w:after="2" w:line="238" w:lineRule="auto"/>
              <w:ind w:left="0" w:right="76" w:firstLine="0"/>
              <w:jc w:val="left"/>
            </w:pPr>
            <w:r>
              <w:rPr>
                <w:b/>
                <w:sz w:val="18"/>
              </w:rPr>
              <w:t xml:space="preserve">Continuation in office of </w:t>
            </w:r>
          </w:p>
          <w:p w14:paraId="7978DC60" w14:textId="77777777" w:rsidR="00491D3A" w:rsidRDefault="009D70DB">
            <w:pPr>
              <w:spacing w:after="0" w:line="259" w:lineRule="auto"/>
              <w:ind w:left="0" w:right="0" w:firstLine="0"/>
              <w:jc w:val="left"/>
            </w:pPr>
            <w:r>
              <w:rPr>
                <w:b/>
                <w:sz w:val="18"/>
              </w:rPr>
              <w:t xml:space="preserve">the members </w:t>
            </w:r>
          </w:p>
          <w:p w14:paraId="2CAB52FA" w14:textId="77777777" w:rsidR="00491D3A" w:rsidRDefault="009D70DB">
            <w:pPr>
              <w:spacing w:after="0" w:line="259" w:lineRule="auto"/>
              <w:ind w:left="0" w:right="215" w:firstLine="0"/>
              <w:jc w:val="left"/>
            </w:pPr>
            <w:r>
              <w:rPr>
                <w:b/>
                <w:sz w:val="18"/>
              </w:rPr>
              <w:t xml:space="preserve">of the Council </w:t>
            </w:r>
          </w:p>
        </w:tc>
        <w:tc>
          <w:tcPr>
            <w:tcW w:w="5662" w:type="dxa"/>
            <w:tcBorders>
              <w:top w:val="nil"/>
              <w:left w:val="nil"/>
              <w:bottom w:val="nil"/>
              <w:right w:val="nil"/>
            </w:tcBorders>
          </w:tcPr>
          <w:p w14:paraId="439AFD4A" w14:textId="77777777" w:rsidR="00491D3A" w:rsidRDefault="009D70DB">
            <w:pPr>
              <w:spacing w:after="0" w:line="259" w:lineRule="auto"/>
              <w:ind w:left="0" w:right="434" w:firstLine="481"/>
            </w:pPr>
            <w:r>
              <w:rPr>
                <w:b/>
              </w:rPr>
              <w:t xml:space="preserve">41F. </w:t>
            </w:r>
            <w:r>
              <w:t xml:space="preserve">Notwithstanding the expiration of the term of office of the members of the Council or </w:t>
            </w:r>
            <w:proofErr w:type="gramStart"/>
            <w:r>
              <w:t>of  the</w:t>
            </w:r>
            <w:proofErr w:type="gramEnd"/>
            <w:r>
              <w:t xml:space="preserve"> members of any Commission specified in the Schedule to Article 41B, the members of the Council or o</w:t>
            </w:r>
            <w:r>
              <w:t xml:space="preserve">f such other Commission shall continue in office until the assumption of office       by the new members of the Council or of such other        Commission.  </w:t>
            </w:r>
          </w:p>
        </w:tc>
      </w:tr>
    </w:tbl>
    <w:p w14:paraId="42901B6D" w14:textId="77777777" w:rsidR="00491D3A" w:rsidRDefault="009D70DB">
      <w:pPr>
        <w:spacing w:after="106" w:line="259" w:lineRule="auto"/>
        <w:ind w:left="1784" w:right="0" w:firstLine="0"/>
        <w:jc w:val="left"/>
      </w:pPr>
      <w:r>
        <w:rPr>
          <w:sz w:val="14"/>
        </w:rPr>
        <w:t xml:space="preserve"> </w:t>
      </w:r>
    </w:p>
    <w:p w14:paraId="2D78F96B" w14:textId="77777777" w:rsidR="00491D3A" w:rsidRDefault="009D70DB">
      <w:pPr>
        <w:tabs>
          <w:tab w:val="center" w:pos="723"/>
          <w:tab w:val="right" w:pos="6751"/>
        </w:tabs>
        <w:ind w:left="0" w:right="0" w:firstLine="0"/>
        <w:jc w:val="left"/>
      </w:pPr>
      <w:r>
        <w:rPr>
          <w:rFonts w:ascii="Calibri" w:eastAsia="Calibri" w:hAnsi="Calibri" w:cs="Calibri"/>
        </w:rPr>
        <w:tab/>
      </w:r>
      <w:r>
        <w:rPr>
          <w:b/>
          <w:sz w:val="18"/>
        </w:rPr>
        <w:t xml:space="preserve">Powers and                </w:t>
      </w:r>
      <w:r>
        <w:rPr>
          <w:b/>
          <w:sz w:val="18"/>
        </w:rPr>
        <w:tab/>
      </w:r>
      <w:r>
        <w:rPr>
          <w:b/>
        </w:rPr>
        <w:t>41G.</w:t>
      </w:r>
      <w:r>
        <w:t xml:space="preserve"> </w:t>
      </w:r>
      <w:r>
        <w:t xml:space="preserve">(1) The Council shall, once in every three </w:t>
      </w:r>
    </w:p>
    <w:tbl>
      <w:tblPr>
        <w:tblStyle w:val="TableGrid"/>
        <w:tblW w:w="6635" w:type="dxa"/>
        <w:tblInd w:w="0" w:type="dxa"/>
        <w:tblCellMar>
          <w:top w:w="0" w:type="dxa"/>
          <w:left w:w="0" w:type="dxa"/>
          <w:bottom w:w="0" w:type="dxa"/>
          <w:right w:w="0" w:type="dxa"/>
        </w:tblCellMar>
        <w:tblLook w:val="04A0" w:firstRow="1" w:lastRow="0" w:firstColumn="1" w:lastColumn="0" w:noHBand="0" w:noVBand="1"/>
      </w:tblPr>
      <w:tblGrid>
        <w:gridCol w:w="1303"/>
        <w:gridCol w:w="5332"/>
      </w:tblGrid>
      <w:tr w:rsidR="00491D3A" w14:paraId="5AF1C936" w14:textId="77777777">
        <w:trPr>
          <w:trHeight w:val="4761"/>
        </w:trPr>
        <w:tc>
          <w:tcPr>
            <w:tcW w:w="1303" w:type="dxa"/>
            <w:tcBorders>
              <w:top w:val="nil"/>
              <w:left w:val="nil"/>
              <w:bottom w:val="nil"/>
              <w:right w:val="nil"/>
            </w:tcBorders>
          </w:tcPr>
          <w:p w14:paraId="15054907" w14:textId="77777777" w:rsidR="00491D3A" w:rsidRDefault="009D70DB">
            <w:pPr>
              <w:spacing w:after="0" w:line="259" w:lineRule="auto"/>
              <w:ind w:left="0" w:right="0" w:firstLine="0"/>
              <w:jc w:val="left"/>
            </w:pPr>
            <w:r>
              <w:rPr>
                <w:b/>
                <w:sz w:val="18"/>
              </w:rPr>
              <w:t xml:space="preserve">duties of the </w:t>
            </w:r>
          </w:p>
          <w:p w14:paraId="06CF4C24" w14:textId="77777777" w:rsidR="00491D3A" w:rsidRDefault="009D70DB">
            <w:pPr>
              <w:spacing w:after="3428" w:line="259" w:lineRule="auto"/>
              <w:ind w:left="0" w:right="0" w:firstLine="0"/>
              <w:jc w:val="left"/>
            </w:pPr>
            <w:r>
              <w:rPr>
                <w:b/>
                <w:sz w:val="18"/>
              </w:rPr>
              <w:t xml:space="preserve">Council </w:t>
            </w:r>
          </w:p>
          <w:p w14:paraId="59A8B633" w14:textId="77777777" w:rsidR="00491D3A" w:rsidRDefault="009D70DB">
            <w:pPr>
              <w:spacing w:after="0" w:line="259" w:lineRule="auto"/>
              <w:ind w:left="0" w:right="228" w:firstLine="0"/>
              <w:jc w:val="left"/>
            </w:pPr>
            <w:r>
              <w:rPr>
                <w:b/>
                <w:sz w:val="18"/>
              </w:rPr>
              <w:t xml:space="preserve">Expenses to be charged on the Consolidated </w:t>
            </w:r>
          </w:p>
        </w:tc>
        <w:tc>
          <w:tcPr>
            <w:tcW w:w="5332" w:type="dxa"/>
            <w:tcBorders>
              <w:top w:val="nil"/>
              <w:left w:val="nil"/>
              <w:bottom w:val="nil"/>
              <w:right w:val="nil"/>
            </w:tcBorders>
          </w:tcPr>
          <w:p w14:paraId="3862BA6A" w14:textId="77777777" w:rsidR="00491D3A" w:rsidRDefault="009D70DB">
            <w:pPr>
              <w:spacing w:after="0" w:line="272" w:lineRule="auto"/>
              <w:ind w:left="0" w:right="0" w:firstLine="0"/>
            </w:pPr>
            <w:r>
              <w:t xml:space="preserve">months, submit to the President </w:t>
            </w:r>
            <w:proofErr w:type="gramStart"/>
            <w:r>
              <w:t>and  Parliament</w:t>
            </w:r>
            <w:proofErr w:type="gramEnd"/>
            <w:r>
              <w:t xml:space="preserve"> a report  of its activities during the preceding three months. </w:t>
            </w:r>
          </w:p>
          <w:p w14:paraId="3E963FF6" w14:textId="77777777" w:rsidR="00491D3A" w:rsidRDefault="009D70DB">
            <w:pPr>
              <w:spacing w:after="107" w:line="259" w:lineRule="auto"/>
              <w:ind w:left="481" w:right="0" w:firstLine="0"/>
              <w:jc w:val="left"/>
            </w:pPr>
            <w:r>
              <w:rPr>
                <w:sz w:val="14"/>
              </w:rPr>
              <w:t xml:space="preserve"> </w:t>
            </w:r>
          </w:p>
          <w:p w14:paraId="252096D6" w14:textId="77777777" w:rsidR="00491D3A" w:rsidRDefault="009D70DB">
            <w:pPr>
              <w:numPr>
                <w:ilvl w:val="0"/>
                <w:numId w:val="232"/>
              </w:numPr>
              <w:spacing w:after="0" w:line="273" w:lineRule="auto"/>
              <w:ind w:right="107" w:firstLine="481"/>
            </w:pPr>
            <w:r>
              <w:t xml:space="preserve">The Council shall perform and discharge </w:t>
            </w:r>
            <w:proofErr w:type="gramStart"/>
            <w:r>
              <w:t>such  other</w:t>
            </w:r>
            <w:proofErr w:type="gramEnd"/>
            <w:r>
              <w:t xml:space="preserve"> duties and functions as may be imposed or assigned to the Council by the Constitution, or </w:t>
            </w:r>
            <w:r>
              <w:t xml:space="preserve">by any other written law. </w:t>
            </w:r>
          </w:p>
          <w:p w14:paraId="6E475ABE" w14:textId="77777777" w:rsidR="00491D3A" w:rsidRDefault="009D70DB">
            <w:pPr>
              <w:spacing w:after="104" w:line="259" w:lineRule="auto"/>
              <w:ind w:left="481" w:right="0" w:firstLine="0"/>
              <w:jc w:val="left"/>
            </w:pPr>
            <w:r>
              <w:rPr>
                <w:sz w:val="14"/>
              </w:rPr>
              <w:t xml:space="preserve"> </w:t>
            </w:r>
          </w:p>
          <w:p w14:paraId="42712468" w14:textId="77777777" w:rsidR="00491D3A" w:rsidRDefault="009D70DB">
            <w:pPr>
              <w:numPr>
                <w:ilvl w:val="0"/>
                <w:numId w:val="232"/>
              </w:numPr>
              <w:spacing w:after="0" w:line="273" w:lineRule="auto"/>
              <w:ind w:right="107" w:firstLine="481"/>
            </w:pPr>
            <w:r>
              <w:t xml:space="preserve">The Council shall have the power to make rules relating to the performance and discharge of its duties and functions. All such rules shall be published in the Gazette and be placed before Parliament within three months of such </w:t>
            </w:r>
            <w:r>
              <w:t xml:space="preserve">publication. </w:t>
            </w:r>
          </w:p>
          <w:p w14:paraId="098E8D84" w14:textId="77777777" w:rsidR="00491D3A" w:rsidRDefault="009D70DB">
            <w:pPr>
              <w:spacing w:after="90" w:line="259" w:lineRule="auto"/>
              <w:ind w:left="481" w:right="0" w:firstLine="0"/>
              <w:jc w:val="left"/>
            </w:pPr>
            <w:r>
              <w:rPr>
                <w:sz w:val="14"/>
              </w:rPr>
              <w:t xml:space="preserve"> </w:t>
            </w:r>
          </w:p>
          <w:p w14:paraId="3CD7AB5D" w14:textId="77777777" w:rsidR="00491D3A" w:rsidRDefault="009D70DB">
            <w:pPr>
              <w:spacing w:after="0" w:line="268" w:lineRule="auto"/>
              <w:ind w:left="0" w:right="0" w:firstLine="481"/>
            </w:pPr>
            <w:r>
              <w:rPr>
                <w:b/>
              </w:rPr>
              <w:t xml:space="preserve">41H. </w:t>
            </w:r>
            <w:r>
              <w:t xml:space="preserve">The expenses incurred by the Council shall be charged on the Consolidated Fund.  </w:t>
            </w:r>
          </w:p>
          <w:p w14:paraId="38D5E148" w14:textId="77777777" w:rsidR="00491D3A" w:rsidRDefault="009D70DB">
            <w:pPr>
              <w:spacing w:after="10" w:line="259" w:lineRule="auto"/>
              <w:ind w:left="481" w:right="0" w:firstLine="0"/>
              <w:jc w:val="left"/>
            </w:pPr>
            <w:r>
              <w:rPr>
                <w:sz w:val="16"/>
              </w:rPr>
              <w:t xml:space="preserve"> </w:t>
            </w:r>
          </w:p>
          <w:p w14:paraId="0030607A" w14:textId="77777777" w:rsidR="00491D3A" w:rsidRDefault="009D70DB">
            <w:pPr>
              <w:spacing w:after="0" w:line="259" w:lineRule="auto"/>
              <w:ind w:left="481" w:right="0" w:firstLine="0"/>
              <w:jc w:val="left"/>
            </w:pPr>
            <w:r>
              <w:rPr>
                <w:sz w:val="16"/>
              </w:rPr>
              <w:t xml:space="preserve"> </w:t>
            </w:r>
          </w:p>
        </w:tc>
      </w:tr>
    </w:tbl>
    <w:p w14:paraId="08C112DC" w14:textId="77777777" w:rsidR="00491D3A" w:rsidRDefault="009D70DB">
      <w:pPr>
        <w:pStyle w:val="Heading4"/>
        <w:ind w:left="12" w:right="0"/>
      </w:pPr>
      <w:r>
        <w:t xml:space="preserve">Fund </w:t>
      </w:r>
    </w:p>
    <w:p w14:paraId="71FD358B" w14:textId="77777777" w:rsidR="00491D3A" w:rsidRDefault="009D70DB">
      <w:pPr>
        <w:ind w:left="9" w:right="44" w:firstLine="480"/>
      </w:pPr>
      <w:r>
        <w:rPr>
          <w:b/>
        </w:rPr>
        <w:t xml:space="preserve">41J. </w:t>
      </w:r>
      <w:r>
        <w:t xml:space="preserve">Subject to the provisions of Article 126, no </w:t>
      </w:r>
      <w:r>
        <w:rPr>
          <w:b/>
          <w:sz w:val="18"/>
        </w:rPr>
        <w:t xml:space="preserve">Finality </w:t>
      </w:r>
      <w:proofErr w:type="gramStart"/>
      <w:r>
        <w:rPr>
          <w:b/>
          <w:sz w:val="18"/>
        </w:rPr>
        <w:t xml:space="preserve">of  </w:t>
      </w:r>
      <w:r>
        <w:t>court</w:t>
      </w:r>
      <w:proofErr w:type="gramEnd"/>
      <w:r>
        <w:t xml:space="preserve"> shall have the power or jurisdiction to entertain, hear </w:t>
      </w:r>
      <w:r>
        <w:rPr>
          <w:b/>
          <w:sz w:val="18"/>
        </w:rPr>
        <w:t xml:space="preserve">decisions of </w:t>
      </w:r>
    </w:p>
    <w:p w14:paraId="19FC1B78" w14:textId="77777777" w:rsidR="00491D3A" w:rsidRDefault="009D70DB">
      <w:pPr>
        <w:ind w:left="9" w:right="44" w:firstLine="5528"/>
      </w:pPr>
      <w:r>
        <w:rPr>
          <w:b/>
          <w:sz w:val="18"/>
        </w:rPr>
        <w:t xml:space="preserve">the Council </w:t>
      </w:r>
      <w:r>
        <w:t xml:space="preserve">or decide or call in question, on any ground whatsoever, or in any manner whatsoever, any decision of the Council or any approval or </w:t>
      </w:r>
      <w:proofErr w:type="gramStart"/>
      <w:r>
        <w:t xml:space="preserve">recommendation  </w:t>
      </w:r>
      <w:r>
        <w:lastRenderedPageBreak/>
        <w:t>made</w:t>
      </w:r>
      <w:proofErr w:type="gramEnd"/>
      <w:r>
        <w:t xml:space="preserve"> by the Council</w:t>
      </w:r>
      <w:r>
        <w:t xml:space="preserve">, which decision, approval or recommendation shall be  final and conclusive for all  purposes.] </w:t>
      </w:r>
    </w:p>
    <w:p w14:paraId="77B69BBD" w14:textId="77777777" w:rsidR="00491D3A" w:rsidRDefault="009D70DB">
      <w:pPr>
        <w:spacing w:after="133" w:line="259" w:lineRule="auto"/>
        <w:ind w:left="480" w:right="0" w:firstLine="0"/>
        <w:jc w:val="left"/>
      </w:pPr>
      <w:r>
        <w:rPr>
          <w:rFonts w:ascii="Calibri" w:eastAsia="Calibri" w:hAnsi="Calibri" w:cs="Calibri"/>
          <w:sz w:val="20"/>
        </w:rPr>
        <w:t xml:space="preserve"> </w:t>
      </w:r>
    </w:p>
    <w:p w14:paraId="33819700" w14:textId="77777777" w:rsidR="00491D3A" w:rsidRDefault="009D70DB">
      <w:pPr>
        <w:spacing w:after="15" w:line="259" w:lineRule="auto"/>
        <w:ind w:left="480" w:right="0" w:firstLine="0"/>
        <w:jc w:val="left"/>
      </w:pPr>
      <w:r>
        <w:rPr>
          <w:sz w:val="20"/>
        </w:rPr>
        <w:t xml:space="preserve"> </w:t>
      </w:r>
    </w:p>
    <w:p w14:paraId="0D8A9FDD" w14:textId="77777777" w:rsidR="00491D3A" w:rsidRDefault="009D70DB">
      <w:pPr>
        <w:spacing w:after="0" w:line="259" w:lineRule="auto"/>
        <w:ind w:left="480" w:right="0" w:firstLine="0"/>
        <w:jc w:val="left"/>
      </w:pPr>
      <w:r>
        <w:rPr>
          <w:sz w:val="20"/>
        </w:rPr>
        <w:t xml:space="preserve"> </w:t>
      </w:r>
      <w:r>
        <w:br w:type="page"/>
      </w:r>
    </w:p>
    <w:p w14:paraId="1A2391FE" w14:textId="77777777" w:rsidR="00491D3A" w:rsidRDefault="009D70DB">
      <w:pPr>
        <w:spacing w:after="0" w:line="259" w:lineRule="auto"/>
        <w:ind w:left="127" w:right="316"/>
        <w:jc w:val="center"/>
      </w:pPr>
      <w:r>
        <w:rPr>
          <w:b/>
          <w:i/>
          <w:sz w:val="14"/>
        </w:rPr>
        <w:lastRenderedPageBreak/>
        <w:t>33</w:t>
      </w:r>
    </w:p>
    <w:p w14:paraId="61A4734C" w14:textId="77777777" w:rsidR="00491D3A" w:rsidRDefault="009D70DB">
      <w:pPr>
        <w:spacing w:after="100" w:line="265" w:lineRule="auto"/>
        <w:ind w:left="1633" w:right="171"/>
        <w:jc w:val="center"/>
      </w:pPr>
      <w:r>
        <w:t xml:space="preserve">[CHAPTER VIII </w:t>
      </w:r>
    </w:p>
    <w:p w14:paraId="7CE80305" w14:textId="77777777" w:rsidR="00491D3A" w:rsidRDefault="009D70DB">
      <w:pPr>
        <w:spacing w:after="103" w:line="259" w:lineRule="auto"/>
        <w:ind w:left="1489" w:right="173"/>
        <w:jc w:val="center"/>
      </w:pPr>
      <w:r>
        <w:rPr>
          <w:b/>
        </w:rPr>
        <w:t xml:space="preserve">THE EXECUTIVE  </w:t>
      </w:r>
    </w:p>
    <w:p w14:paraId="6BC8E3E7" w14:textId="77777777" w:rsidR="00491D3A" w:rsidRDefault="009D70DB">
      <w:pPr>
        <w:spacing w:after="0" w:line="259" w:lineRule="auto"/>
        <w:ind w:left="1489" w:right="483"/>
        <w:jc w:val="center"/>
      </w:pPr>
      <w:r>
        <w:rPr>
          <w:b/>
        </w:rPr>
        <w:t xml:space="preserve">    The Cabinet of Ministers </w:t>
      </w:r>
    </w:p>
    <w:p w14:paraId="14DC1652" w14:textId="77777777" w:rsidR="00491D3A" w:rsidRDefault="009D70DB">
      <w:pPr>
        <w:spacing w:after="0" w:line="259" w:lineRule="auto"/>
        <w:ind w:left="2504" w:right="0" w:firstLine="0"/>
        <w:jc w:val="left"/>
      </w:pPr>
      <w:r>
        <w:rPr>
          <w:b/>
          <w:sz w:val="10"/>
        </w:rPr>
        <w:t xml:space="preserve"> </w:t>
      </w:r>
    </w:p>
    <w:tbl>
      <w:tblPr>
        <w:tblStyle w:val="TableGrid"/>
        <w:tblW w:w="6813" w:type="dxa"/>
        <w:tblInd w:w="-14" w:type="dxa"/>
        <w:tblCellMar>
          <w:top w:w="0" w:type="dxa"/>
          <w:left w:w="0" w:type="dxa"/>
          <w:bottom w:w="0" w:type="dxa"/>
          <w:right w:w="0" w:type="dxa"/>
        </w:tblCellMar>
        <w:tblLook w:val="04A0" w:firstRow="1" w:lastRow="0" w:firstColumn="1" w:lastColumn="0" w:noHBand="0" w:noVBand="1"/>
      </w:tblPr>
      <w:tblGrid>
        <w:gridCol w:w="1378"/>
        <w:gridCol w:w="5435"/>
      </w:tblGrid>
      <w:tr w:rsidR="00491D3A" w14:paraId="605D0617" w14:textId="77777777">
        <w:trPr>
          <w:trHeight w:val="8610"/>
        </w:trPr>
        <w:tc>
          <w:tcPr>
            <w:tcW w:w="1378" w:type="dxa"/>
            <w:tcBorders>
              <w:top w:val="nil"/>
              <w:left w:val="nil"/>
              <w:bottom w:val="nil"/>
              <w:right w:val="nil"/>
            </w:tcBorders>
          </w:tcPr>
          <w:p w14:paraId="5A5115F0" w14:textId="77777777" w:rsidR="00491D3A" w:rsidRDefault="009D70DB">
            <w:pPr>
              <w:spacing w:after="1107" w:line="241" w:lineRule="auto"/>
              <w:ind w:left="0" w:right="188" w:firstLine="0"/>
              <w:jc w:val="left"/>
            </w:pPr>
            <w:r>
              <w:rPr>
                <w:b/>
                <w:sz w:val="18"/>
              </w:rPr>
              <w:t xml:space="preserve">President </w:t>
            </w:r>
            <w:proofErr w:type="gramStart"/>
            <w:r>
              <w:rPr>
                <w:b/>
                <w:sz w:val="18"/>
              </w:rPr>
              <w:t>to  be</w:t>
            </w:r>
            <w:proofErr w:type="gramEnd"/>
            <w:r>
              <w:rPr>
                <w:b/>
                <w:sz w:val="18"/>
              </w:rPr>
              <w:t xml:space="preserve"> responsible to Parliament</w:t>
            </w:r>
            <w:r>
              <w:rPr>
                <w:sz w:val="18"/>
              </w:rPr>
              <w:t xml:space="preserve"> </w:t>
            </w:r>
          </w:p>
          <w:p w14:paraId="73C38355" w14:textId="77777777" w:rsidR="00491D3A" w:rsidRDefault="009D70DB">
            <w:pPr>
              <w:spacing w:after="0" w:line="259" w:lineRule="auto"/>
              <w:ind w:left="7" w:right="0" w:firstLine="0"/>
              <w:jc w:val="left"/>
            </w:pPr>
            <w:r>
              <w:rPr>
                <w:b/>
                <w:sz w:val="18"/>
              </w:rPr>
              <w:t xml:space="preserve">Prime </w:t>
            </w:r>
          </w:p>
          <w:p w14:paraId="2E924A58" w14:textId="77777777" w:rsidR="00491D3A" w:rsidRDefault="009D70DB">
            <w:pPr>
              <w:spacing w:after="2" w:line="239" w:lineRule="auto"/>
              <w:ind w:left="7" w:right="330" w:firstLine="0"/>
              <w:jc w:val="left"/>
            </w:pPr>
            <w:proofErr w:type="gramStart"/>
            <w:r>
              <w:rPr>
                <w:b/>
                <w:sz w:val="18"/>
              </w:rPr>
              <w:t xml:space="preserve">Minister  </w:t>
            </w:r>
            <w:r>
              <w:rPr>
                <w:b/>
                <w:sz w:val="18"/>
              </w:rPr>
              <w:t>and</w:t>
            </w:r>
            <w:proofErr w:type="gramEnd"/>
            <w:r>
              <w:rPr>
                <w:b/>
                <w:sz w:val="18"/>
              </w:rPr>
              <w:t xml:space="preserve"> the Cabinet of  </w:t>
            </w:r>
          </w:p>
          <w:p w14:paraId="3D3ACC30" w14:textId="77777777" w:rsidR="00491D3A" w:rsidRDefault="009D70DB">
            <w:pPr>
              <w:spacing w:after="4449" w:line="259" w:lineRule="auto"/>
              <w:ind w:left="7" w:right="0" w:firstLine="0"/>
              <w:jc w:val="left"/>
            </w:pPr>
            <w:r>
              <w:rPr>
                <w:b/>
                <w:sz w:val="18"/>
              </w:rPr>
              <w:t>Ministers</w:t>
            </w:r>
            <w:r>
              <w:rPr>
                <w:sz w:val="18"/>
              </w:rPr>
              <w:t xml:space="preserve"> </w:t>
            </w:r>
          </w:p>
          <w:p w14:paraId="13B82C73" w14:textId="77777777" w:rsidR="00491D3A" w:rsidRDefault="009D70DB">
            <w:pPr>
              <w:spacing w:after="0" w:line="259" w:lineRule="auto"/>
              <w:ind w:left="53" w:right="371" w:firstLine="0"/>
            </w:pPr>
            <w:r>
              <w:rPr>
                <w:b/>
                <w:sz w:val="18"/>
              </w:rPr>
              <w:t>Ministers and their subjects and functions</w:t>
            </w:r>
            <w:r>
              <w:rPr>
                <w:sz w:val="18"/>
              </w:rPr>
              <w:t xml:space="preserve"> </w:t>
            </w:r>
          </w:p>
        </w:tc>
        <w:tc>
          <w:tcPr>
            <w:tcW w:w="5435" w:type="dxa"/>
            <w:tcBorders>
              <w:top w:val="nil"/>
              <w:left w:val="nil"/>
              <w:bottom w:val="nil"/>
              <w:right w:val="nil"/>
            </w:tcBorders>
          </w:tcPr>
          <w:p w14:paraId="1B8DF78B" w14:textId="77777777" w:rsidR="00491D3A" w:rsidRDefault="009D70DB">
            <w:pPr>
              <w:numPr>
                <w:ilvl w:val="0"/>
                <w:numId w:val="233"/>
              </w:numPr>
              <w:spacing w:after="0" w:line="272" w:lineRule="auto"/>
              <w:ind w:right="268" w:firstLine="481"/>
            </w:pPr>
            <w:r>
              <w:t>The President shall be responsible to Parliament for the due exercise, performance and discharge of his powers, duties and functions under the Constitution and any written law, inc</w:t>
            </w:r>
            <w:r>
              <w:t xml:space="preserve">luding the law for the time being relating to public security. </w:t>
            </w:r>
          </w:p>
          <w:p w14:paraId="305E5914" w14:textId="77777777" w:rsidR="00491D3A" w:rsidRDefault="009D70DB">
            <w:pPr>
              <w:spacing w:after="56" w:line="259" w:lineRule="auto"/>
              <w:ind w:left="481" w:right="0" w:firstLine="0"/>
              <w:jc w:val="left"/>
            </w:pPr>
            <w:r>
              <w:rPr>
                <w:sz w:val="18"/>
              </w:rPr>
              <w:t xml:space="preserve"> </w:t>
            </w:r>
          </w:p>
          <w:p w14:paraId="2E8C15FB" w14:textId="77777777" w:rsidR="00491D3A" w:rsidRDefault="009D70DB">
            <w:pPr>
              <w:numPr>
                <w:ilvl w:val="0"/>
                <w:numId w:val="233"/>
              </w:numPr>
              <w:spacing w:after="0"/>
              <w:ind w:right="268" w:firstLine="481"/>
            </w:pPr>
            <w:r>
              <w:t xml:space="preserve">(1) There shall be a Cabinet of Ministers charged with the direction and control of the Government of the Republic. </w:t>
            </w:r>
          </w:p>
          <w:p w14:paraId="4F33FD1F" w14:textId="77777777" w:rsidR="00491D3A" w:rsidRDefault="009D70DB">
            <w:pPr>
              <w:spacing w:after="51" w:line="259" w:lineRule="auto"/>
              <w:ind w:left="481" w:right="0" w:firstLine="0"/>
              <w:jc w:val="left"/>
            </w:pPr>
            <w:r>
              <w:rPr>
                <w:sz w:val="18"/>
              </w:rPr>
              <w:t xml:space="preserve"> </w:t>
            </w:r>
          </w:p>
          <w:p w14:paraId="18827E48" w14:textId="77777777" w:rsidR="00491D3A" w:rsidRDefault="009D70DB">
            <w:pPr>
              <w:numPr>
                <w:ilvl w:val="0"/>
                <w:numId w:val="234"/>
              </w:numPr>
              <w:spacing w:after="0" w:line="275" w:lineRule="auto"/>
              <w:ind w:right="272" w:firstLine="481"/>
            </w:pPr>
            <w:r>
              <w:t xml:space="preserve">The Cabinet of Ministers shall be collectively responsible and answerable to Parliament. </w:t>
            </w:r>
          </w:p>
          <w:p w14:paraId="613358D6" w14:textId="77777777" w:rsidR="00491D3A" w:rsidRDefault="009D70DB">
            <w:pPr>
              <w:spacing w:after="51" w:line="259" w:lineRule="auto"/>
              <w:ind w:left="481" w:right="0" w:firstLine="0"/>
              <w:jc w:val="left"/>
            </w:pPr>
            <w:r>
              <w:rPr>
                <w:sz w:val="18"/>
              </w:rPr>
              <w:t xml:space="preserve"> </w:t>
            </w:r>
          </w:p>
          <w:p w14:paraId="09E3EAEE" w14:textId="77777777" w:rsidR="00491D3A" w:rsidRDefault="009D70DB">
            <w:pPr>
              <w:numPr>
                <w:ilvl w:val="0"/>
                <w:numId w:val="234"/>
              </w:numPr>
              <w:spacing w:after="0" w:line="272" w:lineRule="auto"/>
              <w:ind w:right="272" w:firstLine="481"/>
            </w:pPr>
            <w:r>
              <w:t xml:space="preserve">The President shall be a member of the Cabinet of Ministers and shall be the Head of the Cabinet of Ministers:  </w:t>
            </w:r>
          </w:p>
          <w:p w14:paraId="07B85021" w14:textId="77777777" w:rsidR="00491D3A" w:rsidRDefault="009D70DB">
            <w:pPr>
              <w:spacing w:after="51" w:line="259" w:lineRule="auto"/>
              <w:ind w:left="481" w:right="0" w:firstLine="0"/>
              <w:jc w:val="left"/>
            </w:pPr>
            <w:r>
              <w:rPr>
                <w:sz w:val="18"/>
              </w:rPr>
              <w:t xml:space="preserve"> </w:t>
            </w:r>
          </w:p>
          <w:p w14:paraId="44E6C726" w14:textId="77777777" w:rsidR="00491D3A" w:rsidRDefault="009D70DB">
            <w:pPr>
              <w:spacing w:after="0" w:line="272" w:lineRule="auto"/>
              <w:ind w:left="0" w:right="270" w:firstLine="481"/>
            </w:pPr>
            <w:r>
              <w:t xml:space="preserve"> Provided that, notwithstanding the </w:t>
            </w:r>
            <w:proofErr w:type="gramStart"/>
            <w:r>
              <w:t xml:space="preserve">dissolution  </w:t>
            </w:r>
            <w:r>
              <w:t>of</w:t>
            </w:r>
            <w:proofErr w:type="gramEnd"/>
            <w:r>
              <w:t xml:space="preserve"> the Cabinet of Ministers under the provisions of the Constitution, the President shall continue in office. </w:t>
            </w:r>
          </w:p>
          <w:p w14:paraId="6472C961" w14:textId="77777777" w:rsidR="00491D3A" w:rsidRDefault="009D70DB">
            <w:pPr>
              <w:spacing w:after="53" w:line="259" w:lineRule="auto"/>
              <w:ind w:left="481" w:right="0" w:firstLine="0"/>
              <w:jc w:val="left"/>
            </w:pPr>
            <w:r>
              <w:rPr>
                <w:sz w:val="18"/>
              </w:rPr>
              <w:t xml:space="preserve"> </w:t>
            </w:r>
          </w:p>
          <w:p w14:paraId="22A48082" w14:textId="77777777" w:rsidR="00491D3A" w:rsidRDefault="009D70DB">
            <w:pPr>
              <w:numPr>
                <w:ilvl w:val="0"/>
                <w:numId w:val="234"/>
              </w:numPr>
              <w:spacing w:after="0" w:line="273" w:lineRule="auto"/>
              <w:ind w:right="272" w:firstLine="481"/>
            </w:pPr>
            <w:r>
              <w:t xml:space="preserve">The President shall appoint as Prime </w:t>
            </w:r>
            <w:proofErr w:type="gramStart"/>
            <w:r>
              <w:t>Minister  the</w:t>
            </w:r>
            <w:proofErr w:type="gramEnd"/>
            <w:r>
              <w:t xml:space="preserve"> Member of Parliament, who, in the President's opinion, is most likely to command the confidence of Parliament. </w:t>
            </w:r>
          </w:p>
          <w:p w14:paraId="1BE2AEC8" w14:textId="77777777" w:rsidR="00491D3A" w:rsidRDefault="009D70DB">
            <w:pPr>
              <w:spacing w:after="58" w:line="259" w:lineRule="auto"/>
              <w:ind w:left="481" w:right="0" w:firstLine="0"/>
              <w:jc w:val="left"/>
            </w:pPr>
            <w:r>
              <w:rPr>
                <w:sz w:val="18"/>
              </w:rPr>
              <w:t xml:space="preserve"> </w:t>
            </w:r>
          </w:p>
          <w:p w14:paraId="6257E0EE" w14:textId="77777777" w:rsidR="00491D3A" w:rsidRDefault="009D70DB">
            <w:pPr>
              <w:spacing w:after="0" w:line="259" w:lineRule="auto"/>
              <w:ind w:left="0" w:right="271" w:firstLine="481"/>
            </w:pPr>
            <w:r>
              <w:rPr>
                <w:b/>
              </w:rPr>
              <w:t>44</w:t>
            </w:r>
            <w:r>
              <w:t>. (1) The President shall, in consultation with     the Prime Minister, where he consider</w:t>
            </w:r>
            <w:r>
              <w:t xml:space="preserve">s such consultation to be necessary, determine the number of Ministers of   the Cabinet of Ministers and the Ministries and the assignment of subjects and functions to such Ministers.  </w:t>
            </w:r>
          </w:p>
        </w:tc>
      </w:tr>
    </w:tbl>
    <w:p w14:paraId="6BBF9551" w14:textId="77777777" w:rsidR="00491D3A" w:rsidRDefault="009D70DB">
      <w:pPr>
        <w:spacing w:after="51" w:line="259" w:lineRule="auto"/>
        <w:ind w:left="1844" w:right="0" w:firstLine="0"/>
        <w:jc w:val="left"/>
      </w:pPr>
      <w:r>
        <w:rPr>
          <w:sz w:val="18"/>
        </w:rPr>
        <w:t xml:space="preserve"> </w:t>
      </w:r>
    </w:p>
    <w:p w14:paraId="2FD03305" w14:textId="77777777" w:rsidR="00491D3A" w:rsidRDefault="009D70DB">
      <w:pPr>
        <w:spacing w:after="3" w:line="261" w:lineRule="auto"/>
        <w:ind w:left="10" w:right="83"/>
        <w:jc w:val="right"/>
      </w:pPr>
      <w:r>
        <w:t xml:space="preserve">(2) The President shall, in consultation with the </w:t>
      </w:r>
    </w:p>
    <w:p w14:paraId="6142248D" w14:textId="77777777" w:rsidR="00491D3A" w:rsidRDefault="009D70DB">
      <w:pPr>
        <w:spacing w:after="180" w:line="259" w:lineRule="auto"/>
        <w:ind w:left="-298" w:right="-3" w:firstLine="0"/>
        <w:jc w:val="left"/>
      </w:pPr>
      <w:r>
        <w:rPr>
          <w:rFonts w:ascii="Calibri" w:eastAsia="Calibri" w:hAnsi="Calibri" w:cs="Calibri"/>
          <w:noProof/>
        </w:rPr>
        <w:lastRenderedPageBreak/>
        <mc:AlternateContent>
          <mc:Choice Requires="wpg">
            <w:drawing>
              <wp:inline distT="0" distB="0" distL="0" distR="0" wp14:anchorId="3B4718DE" wp14:editId="3191CA33">
                <wp:extent cx="4371975" cy="9525"/>
                <wp:effectExtent l="0" t="0" r="0" b="0"/>
                <wp:docPr id="273116" name="Group 273116"/>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10864" name="Shape 10864"/>
                        <wps:cNvSpPr/>
                        <wps:spPr>
                          <a:xfrm>
                            <a:off x="0" y="0"/>
                            <a:ext cx="4371975" cy="0"/>
                          </a:xfrm>
                          <a:custGeom>
                            <a:avLst/>
                            <a:gdLst/>
                            <a:ahLst/>
                            <a:cxnLst/>
                            <a:rect l="0" t="0" r="0" b="0"/>
                            <a:pathLst>
                              <a:path w="4371975">
                                <a:moveTo>
                                  <a:pt x="0" y="0"/>
                                </a:moveTo>
                                <a:lnTo>
                                  <a:pt x="43719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3116" style="width:344.25pt;height:0.75pt;mso-position-horizontal-relative:char;mso-position-vertical-relative:line" coordsize="43719,95">
                <v:shape id="Shape 10864" style="position:absolute;width:43719;height:0;left:0;top:0;" coordsize="4371975,0" path="m0,0l4371975,0">
                  <v:stroke weight="0.75pt" endcap="round" joinstyle="round" on="true" color="#000000"/>
                  <v:fill on="false" color="#000000" opacity="0"/>
                </v:shape>
              </v:group>
            </w:pict>
          </mc:Fallback>
        </mc:AlternateContent>
      </w:r>
    </w:p>
    <w:p w14:paraId="418117FA" w14:textId="77777777" w:rsidR="00491D3A" w:rsidRDefault="009D70DB">
      <w:pPr>
        <w:spacing w:after="3" w:line="267" w:lineRule="auto"/>
        <w:ind w:left="-5" w:right="0"/>
        <w:jc w:val="left"/>
      </w:pPr>
      <w:r>
        <w:rPr>
          <w:sz w:val="18"/>
        </w:rPr>
        <w:t xml:space="preserve">33 - Chapter VIII substituted by the Twenty First Amendment to the Constitution Sec. 3. </w:t>
      </w:r>
    </w:p>
    <w:p w14:paraId="1081BB19" w14:textId="77777777" w:rsidR="00491D3A" w:rsidRDefault="009D70DB">
      <w:pPr>
        <w:ind w:left="19" w:right="44"/>
      </w:pPr>
      <w:r>
        <w:t xml:space="preserve">Prime Minister, appoint from among Members of Parliament, </w:t>
      </w:r>
      <w:r>
        <w:t xml:space="preserve">Ministers, to be in charge of the Ministries so determined. </w:t>
      </w:r>
    </w:p>
    <w:p w14:paraId="5BF3696D" w14:textId="77777777" w:rsidR="00491D3A" w:rsidRDefault="009D70DB">
      <w:pPr>
        <w:spacing w:after="53" w:line="259" w:lineRule="auto"/>
        <w:ind w:left="480" w:right="0" w:firstLine="0"/>
        <w:jc w:val="left"/>
      </w:pPr>
      <w:r>
        <w:rPr>
          <w:sz w:val="18"/>
        </w:rPr>
        <w:t xml:space="preserve"> </w:t>
      </w:r>
    </w:p>
    <w:p w14:paraId="24204F0B" w14:textId="77777777" w:rsidR="00491D3A" w:rsidRDefault="009D70DB">
      <w:pPr>
        <w:numPr>
          <w:ilvl w:val="0"/>
          <w:numId w:val="60"/>
        </w:numPr>
        <w:ind w:right="270" w:firstLine="480"/>
      </w:pPr>
      <w:r>
        <w:t>The President shall be the Minister in charge     of the subject of Defence and may exercise, perform     and discharge the powers, duties and functions of any Minister of the Cabinet of Minist</w:t>
      </w:r>
      <w:r>
        <w:t>ers or any Minister    who is not a member of the Cabinet of Ministers, subject to the provisions of the Constitution, for not exceeding fourteen days during a period within which any subject   or function is not assigned to any such Minister under   the p</w:t>
      </w:r>
      <w:r>
        <w:t>rovisions of paragraph (1) of this Article or under paragraph (1) of Article 45 and accordingly, any reference in the Constitution or any written  law to the Minster to whom such subject or function is assigned, shall be read and construed as a reference t</w:t>
      </w:r>
      <w:r>
        <w:t xml:space="preserve">o the President: </w:t>
      </w:r>
    </w:p>
    <w:p w14:paraId="068527AD" w14:textId="77777777" w:rsidR="00491D3A" w:rsidRDefault="009D70DB">
      <w:pPr>
        <w:spacing w:after="53" w:line="259" w:lineRule="auto"/>
        <w:ind w:left="480" w:right="0" w:firstLine="0"/>
        <w:jc w:val="left"/>
      </w:pPr>
      <w:r>
        <w:rPr>
          <w:sz w:val="18"/>
        </w:rPr>
        <w:t xml:space="preserve"> </w:t>
      </w:r>
    </w:p>
    <w:p w14:paraId="3D4FC0AF" w14:textId="77777777" w:rsidR="00491D3A" w:rsidRDefault="009D70DB">
      <w:pPr>
        <w:ind w:left="9" w:right="274" w:firstLine="480"/>
      </w:pPr>
      <w:r>
        <w:t xml:space="preserve"> Provided however, preceding provisions of this paragraph shall not preclude the President from assigning any subject or function to himself in consultation with   the Prime Minister and accordingly, any reference in     the Constitutio</w:t>
      </w:r>
      <w:r>
        <w:t xml:space="preserve">n or any written law to the Minister to whom such subject or function is assigned, shall be read and construed as a reference to the President. </w:t>
      </w:r>
    </w:p>
    <w:p w14:paraId="379FD330" w14:textId="77777777" w:rsidR="00491D3A" w:rsidRDefault="009D70DB">
      <w:pPr>
        <w:spacing w:after="51" w:line="259" w:lineRule="auto"/>
        <w:ind w:left="480" w:right="0" w:firstLine="0"/>
        <w:jc w:val="left"/>
      </w:pPr>
      <w:r>
        <w:rPr>
          <w:sz w:val="18"/>
        </w:rPr>
        <w:t xml:space="preserve"> </w:t>
      </w:r>
    </w:p>
    <w:p w14:paraId="0975BB92" w14:textId="77777777" w:rsidR="00491D3A" w:rsidRDefault="009D70DB">
      <w:pPr>
        <w:numPr>
          <w:ilvl w:val="0"/>
          <w:numId w:val="60"/>
        </w:numPr>
        <w:ind w:right="270" w:firstLine="480"/>
      </w:pPr>
      <w:r>
        <w:t>The President may at any time change the assignment of subjects and functions and the composition of the Cabi</w:t>
      </w:r>
      <w:r>
        <w:t xml:space="preserve">net of Ministers. Such changes shall not affect the continuity of the Cabinet of Ministers and the continuity   of its responsibility to Parliament. </w:t>
      </w:r>
    </w:p>
    <w:p w14:paraId="04A98F6F" w14:textId="77777777" w:rsidR="00491D3A" w:rsidRDefault="009D70DB">
      <w:pPr>
        <w:spacing w:after="0" w:line="259" w:lineRule="auto"/>
        <w:ind w:left="480" w:right="0" w:firstLine="0"/>
        <w:jc w:val="left"/>
      </w:pPr>
      <w:r>
        <w:rPr>
          <w:sz w:val="18"/>
        </w:rPr>
        <w:t xml:space="preserve"> </w:t>
      </w:r>
    </w:p>
    <w:tbl>
      <w:tblPr>
        <w:tblStyle w:val="TableGrid"/>
        <w:tblW w:w="6478" w:type="dxa"/>
        <w:tblInd w:w="0" w:type="dxa"/>
        <w:tblCellMar>
          <w:top w:w="0" w:type="dxa"/>
          <w:left w:w="0" w:type="dxa"/>
          <w:bottom w:w="0" w:type="dxa"/>
          <w:right w:w="0" w:type="dxa"/>
        </w:tblCellMar>
        <w:tblLook w:val="04A0" w:firstRow="1" w:lastRow="0" w:firstColumn="1" w:lastColumn="0" w:noHBand="0" w:noVBand="1"/>
      </w:tblPr>
      <w:tblGrid>
        <w:gridCol w:w="5509"/>
        <w:gridCol w:w="969"/>
      </w:tblGrid>
      <w:tr w:rsidR="00491D3A" w14:paraId="7E6DBD6A" w14:textId="77777777">
        <w:trPr>
          <w:trHeight w:val="1067"/>
        </w:trPr>
        <w:tc>
          <w:tcPr>
            <w:tcW w:w="5509" w:type="dxa"/>
            <w:tcBorders>
              <w:top w:val="nil"/>
              <w:left w:val="nil"/>
              <w:bottom w:val="nil"/>
              <w:right w:val="nil"/>
            </w:tcBorders>
          </w:tcPr>
          <w:p w14:paraId="77F03C0F" w14:textId="77777777" w:rsidR="00491D3A" w:rsidRDefault="009D70DB">
            <w:pPr>
              <w:spacing w:after="0" w:line="259" w:lineRule="auto"/>
              <w:ind w:left="0" w:right="345" w:firstLine="480"/>
            </w:pPr>
            <w:r>
              <w:rPr>
                <w:b/>
              </w:rPr>
              <w:t xml:space="preserve">45. </w:t>
            </w:r>
            <w:r>
              <w:t xml:space="preserve">(1) The President may, in consultation with the Prime Minister, appoint from among Members of Parliament, Ministers who shall not be members of the Cabinet of Ministers. </w:t>
            </w:r>
          </w:p>
        </w:tc>
        <w:tc>
          <w:tcPr>
            <w:tcW w:w="969" w:type="dxa"/>
            <w:tcBorders>
              <w:top w:val="nil"/>
              <w:left w:val="nil"/>
              <w:bottom w:val="nil"/>
              <w:right w:val="nil"/>
            </w:tcBorders>
          </w:tcPr>
          <w:p w14:paraId="563D0821" w14:textId="77777777" w:rsidR="00491D3A" w:rsidRDefault="009D70DB">
            <w:pPr>
              <w:spacing w:after="0" w:line="259" w:lineRule="auto"/>
              <w:ind w:left="0" w:right="0" w:firstLine="0"/>
              <w:jc w:val="left"/>
            </w:pPr>
            <w:r>
              <w:rPr>
                <w:b/>
                <w:sz w:val="18"/>
              </w:rPr>
              <w:t>Ministers     who are not members of the Cabinet of Ministers</w:t>
            </w:r>
            <w:r>
              <w:rPr>
                <w:sz w:val="18"/>
              </w:rPr>
              <w:t xml:space="preserve"> </w:t>
            </w:r>
          </w:p>
        </w:tc>
      </w:tr>
    </w:tbl>
    <w:p w14:paraId="53088D22" w14:textId="77777777" w:rsidR="00491D3A" w:rsidRDefault="009D70DB">
      <w:pPr>
        <w:spacing w:after="53" w:line="259" w:lineRule="auto"/>
        <w:ind w:left="480" w:right="0" w:firstLine="0"/>
        <w:jc w:val="left"/>
      </w:pPr>
      <w:r>
        <w:rPr>
          <w:sz w:val="18"/>
        </w:rPr>
        <w:t xml:space="preserve"> </w:t>
      </w:r>
    </w:p>
    <w:p w14:paraId="0A1B347C" w14:textId="77777777" w:rsidR="00491D3A" w:rsidRDefault="009D70DB">
      <w:pPr>
        <w:numPr>
          <w:ilvl w:val="2"/>
          <w:numId w:val="61"/>
        </w:numPr>
        <w:ind w:right="349" w:firstLine="481"/>
      </w:pPr>
      <w:r>
        <w:t xml:space="preserve">The President may, </w:t>
      </w:r>
      <w:r>
        <w:t xml:space="preserve">in consultation with the Prime Minister where he considers such consultation to </w:t>
      </w:r>
      <w:r>
        <w:lastRenderedPageBreak/>
        <w:t xml:space="preserve">be necessary, determine the assignment of subjects and </w:t>
      </w:r>
      <w:proofErr w:type="gramStart"/>
      <w:r>
        <w:t>functions  to</w:t>
      </w:r>
      <w:proofErr w:type="gramEnd"/>
      <w:r>
        <w:t xml:space="preserve"> Ministers appointed under paragraph (1) of this Article and the Ministries, if any, which are to be in char</w:t>
      </w:r>
      <w:r>
        <w:t xml:space="preserve">ge of, such Ministers. </w:t>
      </w:r>
    </w:p>
    <w:p w14:paraId="50B9386F" w14:textId="77777777" w:rsidR="00491D3A" w:rsidRDefault="009D70DB">
      <w:pPr>
        <w:spacing w:after="65" w:line="259" w:lineRule="auto"/>
        <w:ind w:left="1875" w:right="0" w:firstLine="0"/>
        <w:jc w:val="left"/>
      </w:pPr>
      <w:r>
        <w:rPr>
          <w:sz w:val="16"/>
        </w:rPr>
        <w:t xml:space="preserve"> </w:t>
      </w:r>
    </w:p>
    <w:p w14:paraId="6CB6EDC9" w14:textId="77777777" w:rsidR="00491D3A" w:rsidRDefault="009D70DB">
      <w:pPr>
        <w:numPr>
          <w:ilvl w:val="2"/>
          <w:numId w:val="61"/>
        </w:numPr>
        <w:ind w:right="349" w:firstLine="481"/>
      </w:pPr>
      <w:r>
        <w:t xml:space="preserve">The President may at any time change any assignment made under paragraph (2). </w:t>
      </w:r>
    </w:p>
    <w:p w14:paraId="40CD34B3" w14:textId="77777777" w:rsidR="00491D3A" w:rsidRDefault="009D70DB">
      <w:pPr>
        <w:spacing w:after="68" w:line="259" w:lineRule="auto"/>
        <w:ind w:left="1875" w:right="0" w:firstLine="0"/>
        <w:jc w:val="left"/>
      </w:pPr>
      <w:r>
        <w:rPr>
          <w:sz w:val="16"/>
        </w:rPr>
        <w:t xml:space="preserve"> </w:t>
      </w:r>
    </w:p>
    <w:p w14:paraId="1B6B9A76" w14:textId="77777777" w:rsidR="00491D3A" w:rsidRDefault="009D70DB">
      <w:pPr>
        <w:numPr>
          <w:ilvl w:val="2"/>
          <w:numId w:val="61"/>
        </w:numPr>
        <w:ind w:right="349" w:firstLine="481"/>
      </w:pPr>
      <w:r>
        <w:t xml:space="preserve">Every Minister appointed under paragraph (1) shall be responsible and answerable to the Cabinet            of Ministers and to Parliament. </w:t>
      </w:r>
    </w:p>
    <w:p w14:paraId="0A1155C5" w14:textId="77777777" w:rsidR="00491D3A" w:rsidRDefault="009D70DB">
      <w:pPr>
        <w:spacing w:after="65" w:line="259" w:lineRule="auto"/>
        <w:ind w:left="1875" w:right="0" w:firstLine="0"/>
        <w:jc w:val="left"/>
      </w:pPr>
      <w:r>
        <w:rPr>
          <w:sz w:val="16"/>
        </w:rPr>
        <w:t xml:space="preserve"> </w:t>
      </w:r>
    </w:p>
    <w:p w14:paraId="5614232F" w14:textId="77777777" w:rsidR="00491D3A" w:rsidRDefault="009D70DB">
      <w:pPr>
        <w:numPr>
          <w:ilvl w:val="2"/>
          <w:numId w:val="61"/>
        </w:numPr>
        <w:ind w:right="349" w:firstLine="481"/>
      </w:pPr>
      <w:r>
        <w:t xml:space="preserve">Any Minister of the Cabinet of Ministers may,   by Notification published in the </w:t>
      </w:r>
      <w:r>
        <w:rPr>
          <w:i/>
        </w:rPr>
        <w:t>Gazette</w:t>
      </w:r>
      <w:r>
        <w:t>, delegate to      any Min</w:t>
      </w:r>
      <w:r>
        <w:t>ister who is not a member of the Cabinet of Ministers, any power or duty pertaining to any subject      or function assigned to such Cabinet Minister, or any power or duty conferred or imposed on him by any   written law, and it shall be lawful for such ot</w:t>
      </w:r>
      <w:r>
        <w:t xml:space="preserve">her Minister to exercise and perform any power or duty delegated notwithstanding anything to the contrary in the written   law by which that power or duty is conferred or imposed on such Minister of the Cabinet of Ministers.   </w:t>
      </w:r>
    </w:p>
    <w:p w14:paraId="5D9699E4" w14:textId="77777777" w:rsidR="00491D3A" w:rsidRDefault="009D70DB">
      <w:pPr>
        <w:spacing w:after="94" w:line="259" w:lineRule="auto"/>
        <w:ind w:left="1875" w:right="0" w:firstLine="0"/>
        <w:jc w:val="left"/>
      </w:pPr>
      <w:r>
        <w:rPr>
          <w:sz w:val="16"/>
        </w:rPr>
        <w:t xml:space="preserve"> </w:t>
      </w:r>
    </w:p>
    <w:p w14:paraId="759A952B" w14:textId="77777777" w:rsidR="00491D3A" w:rsidRDefault="009D70DB">
      <w:pPr>
        <w:tabs>
          <w:tab w:val="center" w:pos="548"/>
          <w:tab w:val="right" w:pos="6751"/>
        </w:tabs>
        <w:ind w:left="0" w:right="0" w:firstLine="0"/>
        <w:jc w:val="left"/>
      </w:pPr>
      <w:r>
        <w:rPr>
          <w:rFonts w:ascii="Calibri" w:eastAsia="Calibri" w:hAnsi="Calibri" w:cs="Calibri"/>
        </w:rPr>
        <w:tab/>
      </w:r>
      <w:r>
        <w:rPr>
          <w:b/>
          <w:sz w:val="28"/>
          <w:vertAlign w:val="superscript"/>
        </w:rPr>
        <w:t xml:space="preserve">Deputy </w:t>
      </w:r>
      <w:r>
        <w:rPr>
          <w:b/>
          <w:sz w:val="28"/>
          <w:vertAlign w:val="superscript"/>
        </w:rPr>
        <w:tab/>
      </w:r>
      <w:r>
        <w:rPr>
          <w:b/>
        </w:rPr>
        <w:t xml:space="preserve">46. </w:t>
      </w:r>
      <w:r>
        <w:t>(1)  The Pres</w:t>
      </w:r>
      <w:r>
        <w:t xml:space="preserve">ident may, in consultation with      </w:t>
      </w:r>
    </w:p>
    <w:p w14:paraId="46598E8D" w14:textId="77777777" w:rsidR="00491D3A" w:rsidRDefault="009D70DB">
      <w:pPr>
        <w:spacing w:line="222" w:lineRule="auto"/>
        <w:ind w:left="1403" w:right="659" w:hanging="1394"/>
      </w:pPr>
      <w:r>
        <w:rPr>
          <w:b/>
          <w:sz w:val="18"/>
        </w:rPr>
        <w:t>Ministers</w:t>
      </w:r>
      <w:r>
        <w:rPr>
          <w:sz w:val="18"/>
        </w:rPr>
        <w:t xml:space="preserve"> </w:t>
      </w:r>
      <w:r>
        <w:t xml:space="preserve">the Prime Minister, appoint from among Members of Parliament, Deputy Ministers to assist Ministers of the Cabinet of Ministers in the performance of their duties. </w:t>
      </w:r>
    </w:p>
    <w:p w14:paraId="74BEA1D8" w14:textId="77777777" w:rsidR="00491D3A" w:rsidRDefault="009D70DB">
      <w:pPr>
        <w:spacing w:after="66" w:line="259" w:lineRule="auto"/>
        <w:ind w:left="1875" w:right="0" w:firstLine="0"/>
        <w:jc w:val="left"/>
      </w:pPr>
      <w:r>
        <w:rPr>
          <w:sz w:val="16"/>
        </w:rPr>
        <w:t xml:space="preserve"> </w:t>
      </w:r>
    </w:p>
    <w:p w14:paraId="5053C784" w14:textId="77777777" w:rsidR="00491D3A" w:rsidRDefault="009D70DB">
      <w:pPr>
        <w:ind w:left="1394" w:right="656" w:firstLine="481"/>
      </w:pPr>
      <w:r>
        <w:t>(2) Any Minister of the Cabinet of Ministe</w:t>
      </w:r>
      <w:r>
        <w:t xml:space="preserve">rs may,   by Notification published in the </w:t>
      </w:r>
      <w:r>
        <w:rPr>
          <w:i/>
        </w:rPr>
        <w:t>Gazette</w:t>
      </w:r>
      <w:r>
        <w:t xml:space="preserve">, delegate to his Deputy Minister, any power or duty pertaining to any subject or function assigned to him or any power or duty conferred or imposed on him by any written law, and        it shall be lawful </w:t>
      </w:r>
      <w:r>
        <w:t xml:space="preserve">for such Deputy Minister to exercise    and perform any power or duty delegated notwithstanding anything to the </w:t>
      </w:r>
      <w:r>
        <w:lastRenderedPageBreak/>
        <w:t xml:space="preserve">contrary in the written law by which       that power or duty is conferred or imposed on such Minister. </w:t>
      </w:r>
    </w:p>
    <w:tbl>
      <w:tblPr>
        <w:tblStyle w:val="TableGrid"/>
        <w:tblW w:w="6772" w:type="dxa"/>
        <w:tblInd w:w="0" w:type="dxa"/>
        <w:tblCellMar>
          <w:top w:w="0" w:type="dxa"/>
          <w:left w:w="0" w:type="dxa"/>
          <w:bottom w:w="0" w:type="dxa"/>
          <w:right w:w="0" w:type="dxa"/>
        </w:tblCellMar>
        <w:tblLook w:val="04A0" w:firstRow="1" w:lastRow="0" w:firstColumn="1" w:lastColumn="0" w:noHBand="0" w:noVBand="1"/>
      </w:tblPr>
      <w:tblGrid>
        <w:gridCol w:w="5785"/>
        <w:gridCol w:w="987"/>
      </w:tblGrid>
      <w:tr w:rsidR="00491D3A" w14:paraId="5CE9837E" w14:textId="77777777">
        <w:trPr>
          <w:trHeight w:val="9745"/>
        </w:trPr>
        <w:tc>
          <w:tcPr>
            <w:tcW w:w="5785" w:type="dxa"/>
            <w:tcBorders>
              <w:top w:val="nil"/>
              <w:left w:val="nil"/>
              <w:bottom w:val="nil"/>
              <w:right w:val="nil"/>
            </w:tcBorders>
          </w:tcPr>
          <w:p w14:paraId="3919EA18" w14:textId="77777777" w:rsidR="00491D3A" w:rsidRDefault="009D70DB">
            <w:pPr>
              <w:spacing w:after="0" w:line="259" w:lineRule="auto"/>
              <w:ind w:left="480" w:right="0" w:firstLine="0"/>
              <w:jc w:val="left"/>
            </w:pPr>
            <w:r>
              <w:rPr>
                <w:b/>
              </w:rPr>
              <w:t xml:space="preserve">47. </w:t>
            </w:r>
            <w:r>
              <w:t xml:space="preserve">(1) The total number of -  </w:t>
            </w:r>
          </w:p>
          <w:p w14:paraId="32367E13" w14:textId="77777777" w:rsidR="00491D3A" w:rsidRDefault="009D70DB">
            <w:pPr>
              <w:spacing w:after="102" w:line="259" w:lineRule="auto"/>
              <w:ind w:left="1507" w:right="0" w:firstLine="0"/>
              <w:jc w:val="left"/>
            </w:pPr>
            <w:r>
              <w:rPr>
                <w:sz w:val="12"/>
              </w:rPr>
              <w:t xml:space="preserve"> </w:t>
            </w:r>
          </w:p>
          <w:p w14:paraId="6F8F7332" w14:textId="77777777" w:rsidR="00491D3A" w:rsidRDefault="009D70DB">
            <w:pPr>
              <w:numPr>
                <w:ilvl w:val="0"/>
                <w:numId w:val="235"/>
              </w:numPr>
              <w:spacing w:after="0" w:line="275" w:lineRule="auto"/>
              <w:ind w:left="1305" w:right="254" w:hanging="434"/>
            </w:pPr>
            <w:r>
              <w:t xml:space="preserve">Ministers of the Cabinet of Ministers     shall not exceed thirty; and  </w:t>
            </w:r>
          </w:p>
          <w:p w14:paraId="6D432C43" w14:textId="77777777" w:rsidR="00491D3A" w:rsidRDefault="009D70DB">
            <w:pPr>
              <w:spacing w:after="102" w:line="259" w:lineRule="auto"/>
              <w:ind w:left="1140" w:right="0" w:firstLine="0"/>
              <w:jc w:val="left"/>
            </w:pPr>
            <w:r>
              <w:rPr>
                <w:sz w:val="12"/>
              </w:rPr>
              <w:t xml:space="preserve"> </w:t>
            </w:r>
          </w:p>
          <w:p w14:paraId="45060425" w14:textId="77777777" w:rsidR="00491D3A" w:rsidRDefault="009D70DB">
            <w:pPr>
              <w:numPr>
                <w:ilvl w:val="0"/>
                <w:numId w:val="235"/>
              </w:numPr>
              <w:spacing w:after="0" w:line="273" w:lineRule="auto"/>
              <w:ind w:left="1305" w:right="254" w:hanging="434"/>
            </w:pPr>
            <w:r>
              <w:t xml:space="preserve">Ministers who are not members of       the Cabinet of Ministers and Deputy Ministers </w:t>
            </w:r>
            <w:r>
              <w:t xml:space="preserve">shall not, in the aggregate, exceed forty.  </w:t>
            </w:r>
          </w:p>
          <w:p w14:paraId="12D9D862" w14:textId="77777777" w:rsidR="00491D3A" w:rsidRDefault="009D70DB">
            <w:pPr>
              <w:spacing w:after="65" w:line="259" w:lineRule="auto"/>
              <w:ind w:left="480" w:right="0" w:firstLine="0"/>
              <w:jc w:val="left"/>
            </w:pPr>
            <w:r>
              <w:rPr>
                <w:sz w:val="16"/>
              </w:rPr>
              <w:t xml:space="preserve"> </w:t>
            </w:r>
          </w:p>
          <w:p w14:paraId="4A4EF261" w14:textId="77777777" w:rsidR="00491D3A" w:rsidRDefault="009D70DB">
            <w:pPr>
              <w:numPr>
                <w:ilvl w:val="0"/>
                <w:numId w:val="236"/>
              </w:numPr>
              <w:spacing w:after="0" w:line="273" w:lineRule="auto"/>
              <w:ind w:right="511" w:firstLine="480"/>
            </w:pPr>
            <w:r>
              <w:t xml:space="preserve">The Prime Minister shall continue to hold office </w:t>
            </w:r>
            <w:r>
              <w:t xml:space="preserve">throughout the period during which the Cabinet of Ministers continues to function under the provisions of the Constitution unless he - </w:t>
            </w:r>
          </w:p>
          <w:p w14:paraId="51B557B7" w14:textId="77777777" w:rsidR="00491D3A" w:rsidRDefault="009D70DB">
            <w:pPr>
              <w:spacing w:after="102" w:line="259" w:lineRule="auto"/>
              <w:ind w:left="480" w:right="0" w:firstLine="0"/>
              <w:jc w:val="left"/>
            </w:pPr>
            <w:r>
              <w:rPr>
                <w:sz w:val="12"/>
              </w:rPr>
              <w:t xml:space="preserve"> </w:t>
            </w:r>
          </w:p>
          <w:p w14:paraId="34F2F793" w14:textId="77777777" w:rsidR="00491D3A" w:rsidRDefault="009D70DB">
            <w:pPr>
              <w:numPr>
                <w:ilvl w:val="1"/>
                <w:numId w:val="236"/>
              </w:numPr>
              <w:spacing w:after="0" w:line="272" w:lineRule="auto"/>
              <w:ind w:left="1305" w:right="204" w:hanging="434"/>
            </w:pPr>
            <w:r>
              <w:t xml:space="preserve">is removed by a writing under the hand   of the President;  </w:t>
            </w:r>
          </w:p>
          <w:p w14:paraId="6810920D" w14:textId="77777777" w:rsidR="00491D3A" w:rsidRDefault="009D70DB">
            <w:pPr>
              <w:spacing w:after="102" w:line="259" w:lineRule="auto"/>
              <w:ind w:left="480" w:right="0" w:firstLine="0"/>
              <w:jc w:val="left"/>
            </w:pPr>
            <w:r>
              <w:rPr>
                <w:sz w:val="12"/>
              </w:rPr>
              <w:t xml:space="preserve"> </w:t>
            </w:r>
          </w:p>
          <w:p w14:paraId="5EBFD9C8" w14:textId="77777777" w:rsidR="00491D3A" w:rsidRDefault="009D70DB">
            <w:pPr>
              <w:numPr>
                <w:ilvl w:val="1"/>
                <w:numId w:val="236"/>
              </w:numPr>
              <w:spacing w:after="0" w:line="275" w:lineRule="auto"/>
              <w:ind w:left="1305" w:right="204" w:hanging="434"/>
            </w:pPr>
            <w:r>
              <w:t xml:space="preserve">resigns his office by a writing </w:t>
            </w:r>
            <w:proofErr w:type="gramStart"/>
            <w:r>
              <w:t>under  his</w:t>
            </w:r>
            <w:proofErr w:type="gramEnd"/>
            <w:r>
              <w:t xml:space="preserve"> hand address</w:t>
            </w:r>
            <w:r>
              <w:t xml:space="preserve">ed to the President; or </w:t>
            </w:r>
          </w:p>
          <w:p w14:paraId="0112BE6D" w14:textId="77777777" w:rsidR="00491D3A" w:rsidRDefault="009D70DB">
            <w:pPr>
              <w:spacing w:after="129" w:line="259" w:lineRule="auto"/>
              <w:ind w:left="480" w:right="0" w:firstLine="0"/>
              <w:jc w:val="left"/>
            </w:pPr>
            <w:r>
              <w:rPr>
                <w:sz w:val="12"/>
              </w:rPr>
              <w:t xml:space="preserve"> </w:t>
            </w:r>
          </w:p>
          <w:p w14:paraId="47201D3C" w14:textId="77777777" w:rsidR="00491D3A" w:rsidRDefault="009D70DB">
            <w:pPr>
              <w:numPr>
                <w:ilvl w:val="1"/>
                <w:numId w:val="236"/>
              </w:numPr>
              <w:spacing w:after="0" w:line="259" w:lineRule="auto"/>
              <w:ind w:left="1305" w:right="204" w:hanging="434"/>
            </w:pPr>
            <w:r>
              <w:t xml:space="preserve">ceases to be a Member of Parliament. </w:t>
            </w:r>
          </w:p>
          <w:p w14:paraId="360E6522" w14:textId="77777777" w:rsidR="00491D3A" w:rsidRDefault="009D70DB">
            <w:pPr>
              <w:spacing w:after="65" w:line="259" w:lineRule="auto"/>
              <w:ind w:left="480" w:right="0" w:firstLine="0"/>
              <w:jc w:val="left"/>
            </w:pPr>
            <w:r>
              <w:rPr>
                <w:sz w:val="16"/>
              </w:rPr>
              <w:t xml:space="preserve"> </w:t>
            </w:r>
          </w:p>
          <w:p w14:paraId="614AA297" w14:textId="77777777" w:rsidR="00491D3A" w:rsidRDefault="009D70DB">
            <w:pPr>
              <w:numPr>
                <w:ilvl w:val="0"/>
                <w:numId w:val="236"/>
              </w:numPr>
              <w:spacing w:after="0" w:line="273" w:lineRule="auto"/>
              <w:ind w:right="511" w:firstLine="480"/>
            </w:pPr>
            <w:r>
              <w:t xml:space="preserve">A Minister of the Cabinet of Ministers, a Minister </w:t>
            </w:r>
            <w:r>
              <w:t xml:space="preserve">who is not a member of the Cabinet of Ministers and a Deputy Minister, shall continue to hold office throughout the period during which the Cabinet of Ministers </w:t>
            </w:r>
            <w:proofErr w:type="gramStart"/>
            <w:r>
              <w:t>continues  to</w:t>
            </w:r>
            <w:proofErr w:type="gramEnd"/>
            <w:r>
              <w:t xml:space="preserve"> function under the provisions of the Constitution unless he - </w:t>
            </w:r>
          </w:p>
          <w:p w14:paraId="074C6183" w14:textId="77777777" w:rsidR="00491D3A" w:rsidRDefault="009D70DB">
            <w:pPr>
              <w:spacing w:after="102" w:line="259" w:lineRule="auto"/>
              <w:ind w:left="480" w:right="0" w:firstLine="0"/>
              <w:jc w:val="left"/>
            </w:pPr>
            <w:r>
              <w:rPr>
                <w:sz w:val="12"/>
              </w:rPr>
              <w:t xml:space="preserve"> </w:t>
            </w:r>
          </w:p>
          <w:p w14:paraId="18458C39" w14:textId="77777777" w:rsidR="00491D3A" w:rsidRDefault="009D70DB">
            <w:pPr>
              <w:numPr>
                <w:ilvl w:val="1"/>
                <w:numId w:val="236"/>
              </w:numPr>
              <w:spacing w:after="0" w:line="273" w:lineRule="auto"/>
              <w:ind w:left="1305" w:right="204" w:hanging="434"/>
            </w:pPr>
            <w:r>
              <w:t xml:space="preserve">is removed from </w:t>
            </w:r>
            <w:r>
              <w:t xml:space="preserve">office under the hand     of the President in consultation with </w:t>
            </w:r>
            <w:proofErr w:type="gramStart"/>
            <w:r>
              <w:t>the  Prime</w:t>
            </w:r>
            <w:proofErr w:type="gramEnd"/>
            <w:r>
              <w:t xml:space="preserve"> Minister; </w:t>
            </w:r>
          </w:p>
          <w:p w14:paraId="3F2131EF" w14:textId="77777777" w:rsidR="00491D3A" w:rsidRDefault="009D70DB">
            <w:pPr>
              <w:spacing w:after="104" w:line="259" w:lineRule="auto"/>
              <w:ind w:left="480" w:right="0" w:firstLine="0"/>
              <w:jc w:val="left"/>
            </w:pPr>
            <w:r>
              <w:rPr>
                <w:sz w:val="12"/>
              </w:rPr>
              <w:lastRenderedPageBreak/>
              <w:t xml:space="preserve"> </w:t>
            </w:r>
          </w:p>
          <w:p w14:paraId="778585BF" w14:textId="77777777" w:rsidR="00491D3A" w:rsidRDefault="009D70DB">
            <w:pPr>
              <w:numPr>
                <w:ilvl w:val="1"/>
                <w:numId w:val="236"/>
              </w:numPr>
              <w:spacing w:after="0" w:line="272" w:lineRule="auto"/>
              <w:ind w:left="1305" w:right="204" w:hanging="434"/>
            </w:pPr>
            <w:r>
              <w:t xml:space="preserve">resigns from office by a writing under </w:t>
            </w:r>
            <w:proofErr w:type="gramStart"/>
            <w:r>
              <w:t>his  hand</w:t>
            </w:r>
            <w:proofErr w:type="gramEnd"/>
            <w:r>
              <w:t xml:space="preserve"> addressed to the President; or </w:t>
            </w:r>
          </w:p>
          <w:p w14:paraId="5868EE1E" w14:textId="77777777" w:rsidR="00491D3A" w:rsidRDefault="009D70DB">
            <w:pPr>
              <w:spacing w:after="129" w:line="259" w:lineRule="auto"/>
              <w:ind w:left="480" w:right="0" w:firstLine="0"/>
              <w:jc w:val="left"/>
            </w:pPr>
            <w:r>
              <w:rPr>
                <w:sz w:val="12"/>
              </w:rPr>
              <w:t xml:space="preserve"> </w:t>
            </w:r>
          </w:p>
          <w:p w14:paraId="4C83C6F2" w14:textId="77777777" w:rsidR="00491D3A" w:rsidRDefault="009D70DB">
            <w:pPr>
              <w:numPr>
                <w:ilvl w:val="1"/>
                <w:numId w:val="236"/>
              </w:numPr>
              <w:spacing w:after="0" w:line="259" w:lineRule="auto"/>
              <w:ind w:left="1305" w:right="204" w:hanging="434"/>
            </w:pPr>
            <w:r>
              <w:t xml:space="preserve">ceases to be a Member of Parliament.  </w:t>
            </w:r>
          </w:p>
        </w:tc>
        <w:tc>
          <w:tcPr>
            <w:tcW w:w="987" w:type="dxa"/>
            <w:tcBorders>
              <w:top w:val="nil"/>
              <w:left w:val="nil"/>
              <w:bottom w:val="nil"/>
              <w:right w:val="nil"/>
            </w:tcBorders>
          </w:tcPr>
          <w:p w14:paraId="767407C7" w14:textId="77777777" w:rsidR="00491D3A" w:rsidRDefault="009D70DB">
            <w:pPr>
              <w:spacing w:after="2" w:line="238" w:lineRule="auto"/>
              <w:ind w:left="0" w:right="0" w:firstLine="0"/>
              <w:jc w:val="left"/>
            </w:pPr>
            <w:r>
              <w:rPr>
                <w:b/>
                <w:sz w:val="18"/>
              </w:rPr>
              <w:lastRenderedPageBreak/>
              <w:t xml:space="preserve">Tenure of office of the </w:t>
            </w:r>
          </w:p>
          <w:p w14:paraId="5C5B63A3" w14:textId="77777777" w:rsidR="00491D3A" w:rsidRDefault="009D70DB">
            <w:pPr>
              <w:spacing w:after="0" w:line="259" w:lineRule="auto"/>
              <w:ind w:left="0" w:right="0" w:firstLine="0"/>
              <w:jc w:val="left"/>
            </w:pPr>
            <w:r>
              <w:rPr>
                <w:b/>
                <w:sz w:val="18"/>
              </w:rPr>
              <w:t xml:space="preserve">Prime </w:t>
            </w:r>
          </w:p>
          <w:p w14:paraId="390A5848" w14:textId="77777777" w:rsidR="00491D3A" w:rsidRDefault="009D70DB">
            <w:pPr>
              <w:spacing w:after="0" w:line="259" w:lineRule="auto"/>
              <w:ind w:left="0" w:right="0" w:firstLine="0"/>
              <w:jc w:val="left"/>
            </w:pPr>
            <w:r>
              <w:rPr>
                <w:b/>
                <w:sz w:val="18"/>
              </w:rPr>
              <w:t>Minister, and the limitation of numbers and tenure of office of Ministers and Deputy Ministers</w:t>
            </w:r>
            <w:r>
              <w:rPr>
                <w:sz w:val="18"/>
              </w:rPr>
              <w:t xml:space="preserve"> </w:t>
            </w:r>
          </w:p>
        </w:tc>
      </w:tr>
    </w:tbl>
    <w:p w14:paraId="0566619A" w14:textId="77777777" w:rsidR="00491D3A" w:rsidRDefault="009D70DB">
      <w:pPr>
        <w:spacing w:after="68" w:line="259" w:lineRule="auto"/>
        <w:ind w:left="480" w:right="0" w:firstLine="0"/>
        <w:jc w:val="left"/>
      </w:pPr>
      <w:r>
        <w:rPr>
          <w:sz w:val="16"/>
        </w:rPr>
        <w:t xml:space="preserve"> </w:t>
      </w:r>
    </w:p>
    <w:p w14:paraId="43BB08D8" w14:textId="77777777" w:rsidR="00491D3A" w:rsidRDefault="009D70DB">
      <w:pPr>
        <w:numPr>
          <w:ilvl w:val="1"/>
          <w:numId w:val="60"/>
        </w:numPr>
        <w:ind w:right="182" w:firstLine="480"/>
      </w:pPr>
      <w:r>
        <w:t xml:space="preserve">Notwithstanding anything contained in paragraph (1) of this Article, where the recognized political party or the independent group which obtains highest number of seats in Parliament forms a National </w:t>
      </w:r>
      <w:r>
        <w:lastRenderedPageBreak/>
        <w:t>Government, the number of Ministers in the Cabinet of Mi</w:t>
      </w:r>
      <w:r>
        <w:t xml:space="preserve">nisters, the number of Ministers who are not Cabinet of Ministers and the number of Deputy Ministers shall be determined by Parliament.   </w:t>
      </w:r>
    </w:p>
    <w:p w14:paraId="794F0D46" w14:textId="77777777" w:rsidR="00491D3A" w:rsidRDefault="009D70DB">
      <w:pPr>
        <w:spacing w:after="65" w:line="259" w:lineRule="auto"/>
        <w:ind w:left="481" w:right="0" w:firstLine="0"/>
        <w:jc w:val="left"/>
      </w:pPr>
      <w:r>
        <w:rPr>
          <w:sz w:val="16"/>
        </w:rPr>
        <w:t xml:space="preserve"> </w:t>
      </w:r>
    </w:p>
    <w:p w14:paraId="68BD2938" w14:textId="77777777" w:rsidR="00491D3A" w:rsidRDefault="009D70DB">
      <w:pPr>
        <w:numPr>
          <w:ilvl w:val="1"/>
          <w:numId w:val="60"/>
        </w:numPr>
        <w:ind w:right="182" w:firstLine="480"/>
      </w:pPr>
      <w:r>
        <w:t xml:space="preserve">For the purpose of paragraph (4), National Government means, a </w:t>
      </w:r>
      <w:proofErr w:type="gramStart"/>
      <w:r>
        <w:t>Government</w:t>
      </w:r>
      <w:proofErr w:type="gramEnd"/>
      <w:r>
        <w:t xml:space="preserve"> formed by the recognized political party </w:t>
      </w:r>
      <w:r>
        <w:t xml:space="preserve">or the independent group   which obtains the highest number of seats in Parliament together with the other recognized political parties or the independent groups. </w:t>
      </w:r>
    </w:p>
    <w:p w14:paraId="3BE32DAC" w14:textId="77777777" w:rsidR="00491D3A" w:rsidRDefault="009D70DB">
      <w:pPr>
        <w:spacing w:after="0" w:line="259" w:lineRule="auto"/>
        <w:ind w:left="481" w:right="0" w:firstLine="0"/>
        <w:jc w:val="left"/>
      </w:pPr>
      <w:r>
        <w:rPr>
          <w:sz w:val="16"/>
        </w:rPr>
        <w:t xml:space="preserve"> </w:t>
      </w:r>
    </w:p>
    <w:tbl>
      <w:tblPr>
        <w:tblStyle w:val="TableGrid"/>
        <w:tblW w:w="6651" w:type="dxa"/>
        <w:tblInd w:w="-1430" w:type="dxa"/>
        <w:tblCellMar>
          <w:top w:w="0" w:type="dxa"/>
          <w:left w:w="0" w:type="dxa"/>
          <w:bottom w:w="0" w:type="dxa"/>
          <w:right w:w="0" w:type="dxa"/>
        </w:tblCellMar>
        <w:tblLook w:val="04A0" w:firstRow="1" w:lastRow="0" w:firstColumn="1" w:lastColumn="0" w:noHBand="0" w:noVBand="1"/>
      </w:tblPr>
      <w:tblGrid>
        <w:gridCol w:w="1430"/>
        <w:gridCol w:w="5221"/>
      </w:tblGrid>
      <w:tr w:rsidR="00491D3A" w14:paraId="76927FE7" w14:textId="77777777">
        <w:trPr>
          <w:trHeight w:val="3398"/>
        </w:trPr>
        <w:tc>
          <w:tcPr>
            <w:tcW w:w="1430" w:type="dxa"/>
            <w:tcBorders>
              <w:top w:val="nil"/>
              <w:left w:val="nil"/>
              <w:bottom w:val="nil"/>
              <w:right w:val="nil"/>
            </w:tcBorders>
          </w:tcPr>
          <w:p w14:paraId="155C01A5" w14:textId="77777777" w:rsidR="00491D3A" w:rsidRDefault="009D70DB">
            <w:pPr>
              <w:spacing w:after="0" w:line="259" w:lineRule="auto"/>
              <w:ind w:left="0" w:right="288" w:firstLine="0"/>
              <w:jc w:val="left"/>
            </w:pPr>
            <w:r>
              <w:rPr>
                <w:b/>
                <w:sz w:val="18"/>
              </w:rPr>
              <w:t xml:space="preserve">Cabinet </w:t>
            </w:r>
            <w:proofErr w:type="gramStart"/>
            <w:r>
              <w:rPr>
                <w:b/>
                <w:sz w:val="18"/>
              </w:rPr>
              <w:t>of  Ministers</w:t>
            </w:r>
            <w:proofErr w:type="gramEnd"/>
            <w:r>
              <w:rPr>
                <w:b/>
                <w:sz w:val="18"/>
              </w:rPr>
              <w:t xml:space="preserve"> after dissolution of Parliament </w:t>
            </w:r>
          </w:p>
        </w:tc>
        <w:tc>
          <w:tcPr>
            <w:tcW w:w="5221" w:type="dxa"/>
            <w:tcBorders>
              <w:top w:val="nil"/>
              <w:left w:val="nil"/>
              <w:bottom w:val="nil"/>
              <w:right w:val="nil"/>
            </w:tcBorders>
          </w:tcPr>
          <w:p w14:paraId="05B7C879" w14:textId="77777777" w:rsidR="00491D3A" w:rsidRDefault="009D70DB">
            <w:pPr>
              <w:spacing w:after="0" w:line="259" w:lineRule="auto"/>
              <w:ind w:left="0" w:right="49" w:firstLine="481"/>
            </w:pPr>
            <w:r>
              <w:rPr>
                <w:b/>
              </w:rPr>
              <w:t>48</w:t>
            </w:r>
            <w:r>
              <w:t>. (1) The Cabinet of Ministers fu</w:t>
            </w:r>
            <w:r>
              <w:t xml:space="preserve">nctioning immediately prior to the dissolution of Parliament shall, notwithstanding such dissolution, continue to function and shall cease to function upon the conclusion of the General Election and accordingly, the Prime Minister and the Ministers of the </w:t>
            </w:r>
            <w:r>
              <w:t>Cabinet of Ministers, shall continue to function unless they cease to hold office as provided in sub-paragraph (a) of paragraph (2) or sub-paragraph (a) or (b) of paragraph (3) of Article 47 and shall comply with the criteria set out by the Commissioner-Ge</w:t>
            </w:r>
            <w:r>
              <w:t xml:space="preserve">neral of Elections and shall not cause any undue influence on the General Election. </w:t>
            </w:r>
          </w:p>
        </w:tc>
      </w:tr>
    </w:tbl>
    <w:p w14:paraId="6D41B8BA" w14:textId="77777777" w:rsidR="00491D3A" w:rsidRDefault="009D70DB">
      <w:pPr>
        <w:spacing w:after="65" w:line="259" w:lineRule="auto"/>
        <w:ind w:left="481" w:right="0" w:firstLine="0"/>
        <w:jc w:val="left"/>
      </w:pPr>
      <w:r>
        <w:rPr>
          <w:sz w:val="16"/>
        </w:rPr>
        <w:t xml:space="preserve"> </w:t>
      </w:r>
    </w:p>
    <w:p w14:paraId="0D58A27F" w14:textId="77777777" w:rsidR="00491D3A" w:rsidRDefault="009D70DB">
      <w:pPr>
        <w:numPr>
          <w:ilvl w:val="3"/>
          <w:numId w:val="62"/>
        </w:numPr>
        <w:ind w:right="326" w:firstLine="481"/>
      </w:pPr>
      <w:r>
        <w:t>Notwithstanding the death, removal from office or resignation of the Prime Minister, during the period intervening between the dissolution of Parliament and the conclusion of the General Election, the Cabinet of Ministers shall continue to function with th</w:t>
      </w:r>
      <w:r>
        <w:t xml:space="preserve">e other Ministers of the Cabinet of Ministers as its members, until the conclusion of the General Election. The President may appoint one such Minister to exercise, perform and discharge the powers, duties and functions of the Prime Minister.  </w:t>
      </w:r>
    </w:p>
    <w:p w14:paraId="1C5E9D68" w14:textId="77777777" w:rsidR="00491D3A" w:rsidRDefault="009D70DB">
      <w:pPr>
        <w:spacing w:after="68" w:line="259" w:lineRule="auto"/>
        <w:ind w:left="481" w:right="0" w:firstLine="0"/>
        <w:jc w:val="left"/>
      </w:pPr>
      <w:r>
        <w:rPr>
          <w:sz w:val="16"/>
        </w:rPr>
        <w:t xml:space="preserve"> </w:t>
      </w:r>
    </w:p>
    <w:p w14:paraId="74C96C41" w14:textId="77777777" w:rsidR="00491D3A" w:rsidRDefault="009D70DB">
      <w:pPr>
        <w:numPr>
          <w:ilvl w:val="3"/>
          <w:numId w:val="62"/>
        </w:numPr>
        <w:ind w:right="326" w:firstLine="481"/>
      </w:pPr>
      <w:r>
        <w:t>On the de</w:t>
      </w:r>
      <w:r>
        <w:t xml:space="preserve">ath, removal from office or resignation, during the period intervening between </w:t>
      </w:r>
      <w:r>
        <w:lastRenderedPageBreak/>
        <w:t xml:space="preserve">the dissolution      of Parliament and the conclusion of the General Election, </w:t>
      </w:r>
    </w:p>
    <w:p w14:paraId="6E4AF2C5" w14:textId="77777777" w:rsidR="00491D3A" w:rsidRDefault="009D70DB">
      <w:pPr>
        <w:ind w:left="19" w:right="44"/>
      </w:pPr>
      <w:r>
        <w:t>of a Minister of the Cabinet of Ministers, the President may, in consultation with the Prime Mini</w:t>
      </w:r>
      <w:r>
        <w:t xml:space="preserve">ster, appoint any other Minister to be the Minister in charge of the Ministry of such Minister or to exercise, perform and discharge the powers, duties and functions of such Minister.  </w:t>
      </w:r>
    </w:p>
    <w:p w14:paraId="4C5064D4" w14:textId="77777777" w:rsidR="00491D3A" w:rsidRDefault="009D70DB">
      <w:pPr>
        <w:spacing w:after="0" w:line="259" w:lineRule="auto"/>
        <w:ind w:left="480" w:right="0" w:firstLine="0"/>
        <w:jc w:val="left"/>
      </w:pPr>
      <w:r>
        <w:rPr>
          <w:sz w:val="16"/>
        </w:rPr>
        <w:t xml:space="preserve"> </w:t>
      </w:r>
    </w:p>
    <w:tbl>
      <w:tblPr>
        <w:tblStyle w:val="TableGrid"/>
        <w:tblW w:w="6722" w:type="dxa"/>
        <w:tblInd w:w="0" w:type="dxa"/>
        <w:tblCellMar>
          <w:top w:w="0" w:type="dxa"/>
          <w:left w:w="0" w:type="dxa"/>
          <w:bottom w:w="0" w:type="dxa"/>
          <w:right w:w="0" w:type="dxa"/>
        </w:tblCellMar>
        <w:tblLook w:val="04A0" w:firstRow="1" w:lastRow="0" w:firstColumn="1" w:lastColumn="0" w:noHBand="0" w:noVBand="1"/>
      </w:tblPr>
      <w:tblGrid>
        <w:gridCol w:w="5545"/>
        <w:gridCol w:w="1177"/>
      </w:tblGrid>
      <w:tr w:rsidR="00491D3A" w14:paraId="08F7D553" w14:textId="77777777">
        <w:trPr>
          <w:trHeight w:val="9270"/>
        </w:trPr>
        <w:tc>
          <w:tcPr>
            <w:tcW w:w="5545" w:type="dxa"/>
            <w:tcBorders>
              <w:top w:val="nil"/>
              <w:left w:val="nil"/>
              <w:bottom w:val="nil"/>
              <w:right w:val="nil"/>
            </w:tcBorders>
          </w:tcPr>
          <w:p w14:paraId="4338FD32" w14:textId="77777777" w:rsidR="00491D3A" w:rsidRDefault="009D70DB">
            <w:pPr>
              <w:spacing w:after="0" w:line="272" w:lineRule="auto"/>
              <w:ind w:left="0" w:right="378" w:firstLine="480"/>
            </w:pPr>
            <w:r>
              <w:rPr>
                <w:b/>
              </w:rPr>
              <w:lastRenderedPageBreak/>
              <w:t xml:space="preserve">49. </w:t>
            </w:r>
            <w:r>
              <w:t>(1) On the Prime Minister ceasing to hold    office by death, re</w:t>
            </w:r>
            <w:r>
              <w:t>signation or otherwise, except during the period intervening between the dissolution of Parliament and the conclusion of the General Election, the Cabinet   of Ministers shall, unless the President has in the exercise of his powers under Article 70, dissol</w:t>
            </w:r>
            <w:r>
              <w:t xml:space="preserve">ved Parliament, stand dissolved and the President shall appoint a Prime Minister, Ministers of the Cabinet of Ministers, Ministers who are not members of the Cabinet of Ministers and Deputy Ministers in terms of Articles 43, 44, 45 and 46: </w:t>
            </w:r>
          </w:p>
          <w:p w14:paraId="7C563B61" w14:textId="77777777" w:rsidR="00491D3A" w:rsidRDefault="009D70DB">
            <w:pPr>
              <w:spacing w:after="68" w:line="259" w:lineRule="auto"/>
              <w:ind w:left="480" w:right="0" w:firstLine="0"/>
              <w:jc w:val="left"/>
            </w:pPr>
            <w:r>
              <w:rPr>
                <w:sz w:val="16"/>
              </w:rPr>
              <w:t xml:space="preserve"> </w:t>
            </w:r>
          </w:p>
          <w:p w14:paraId="1330FEBD" w14:textId="77777777" w:rsidR="00491D3A" w:rsidRDefault="009D70DB">
            <w:pPr>
              <w:spacing w:after="0" w:line="273" w:lineRule="auto"/>
              <w:ind w:left="0" w:right="373" w:firstLine="480"/>
            </w:pPr>
            <w:r>
              <w:t xml:space="preserve"> </w:t>
            </w:r>
            <w:r>
              <w:t xml:space="preserve">Provided that if after the Prime Minister so ceases to hold office, Parliament is dissolved, the Cabinet of Ministers shall continue to function with the other Ministers of the Cabinet as its members, until the </w:t>
            </w:r>
            <w:proofErr w:type="gramStart"/>
            <w:r>
              <w:t>conclusion  of</w:t>
            </w:r>
            <w:proofErr w:type="gramEnd"/>
            <w:r>
              <w:t xml:space="preserve"> the General Election. The Pres</w:t>
            </w:r>
            <w:r>
              <w:t xml:space="preserve">ident may appoint one such Minister to exercise, perform and discharge the powers, duties and functions of the Prime Minister, and the provisions of Article 48 shall, </w:t>
            </w:r>
            <w:r>
              <w:rPr>
                <w:i/>
              </w:rPr>
              <w:t>mutatis mutandis</w:t>
            </w:r>
            <w:r>
              <w:t xml:space="preserve">, apply.  </w:t>
            </w:r>
          </w:p>
          <w:p w14:paraId="59A94DEF" w14:textId="77777777" w:rsidR="00491D3A" w:rsidRDefault="009D70DB">
            <w:pPr>
              <w:spacing w:after="65" w:line="259" w:lineRule="auto"/>
              <w:ind w:left="480" w:right="0" w:firstLine="0"/>
              <w:jc w:val="left"/>
            </w:pPr>
            <w:r>
              <w:rPr>
                <w:sz w:val="16"/>
              </w:rPr>
              <w:t xml:space="preserve"> </w:t>
            </w:r>
          </w:p>
          <w:p w14:paraId="4F1FA948" w14:textId="77777777" w:rsidR="00491D3A" w:rsidRDefault="009D70DB">
            <w:pPr>
              <w:spacing w:after="0" w:line="273" w:lineRule="auto"/>
              <w:ind w:left="0" w:right="377" w:firstLine="480"/>
            </w:pPr>
            <w:r>
              <w:t>(2) If Parliament rejects the Statement of Government Policy or the Appropriation Bill or passes a vote of no-confidence in the Government, the Cabinet of Ministers shall stand dissolved, and the President shall, unless he has in the exercise of his powers</w:t>
            </w:r>
            <w:r>
              <w:t xml:space="preserve"> under Article 70, dissolved Parliament, appoint a Prime Minister, Ministers of the Cabinet of Ministers and Deputy Ministers in terms of Articles 43, 44, 45 and 46.   </w:t>
            </w:r>
          </w:p>
          <w:p w14:paraId="0CAE18BC" w14:textId="77777777" w:rsidR="00491D3A" w:rsidRDefault="009D70DB">
            <w:pPr>
              <w:spacing w:after="70" w:line="259" w:lineRule="auto"/>
              <w:ind w:left="480" w:right="0" w:firstLine="0"/>
              <w:jc w:val="left"/>
            </w:pPr>
            <w:r>
              <w:rPr>
                <w:sz w:val="16"/>
              </w:rPr>
              <w:t xml:space="preserve"> </w:t>
            </w:r>
          </w:p>
          <w:p w14:paraId="0DF79527" w14:textId="77777777" w:rsidR="00491D3A" w:rsidRDefault="009D70DB">
            <w:pPr>
              <w:spacing w:after="0" w:line="259" w:lineRule="auto"/>
              <w:ind w:left="0" w:right="376" w:firstLine="480"/>
            </w:pPr>
            <w:r>
              <w:rPr>
                <w:b/>
              </w:rPr>
              <w:t>50</w:t>
            </w:r>
            <w:r>
              <w:t xml:space="preserve">. Whenever a Minister of the Cabinet </w:t>
            </w:r>
            <w:proofErr w:type="gramStart"/>
            <w:r>
              <w:t>of  Ministers</w:t>
            </w:r>
            <w:proofErr w:type="gramEnd"/>
            <w:r>
              <w:t>,     a Minister who is not a mem</w:t>
            </w:r>
            <w:r>
              <w:t xml:space="preserve">ber of the Cabinet of Ministers    or a Deputy Minister is unable to discharge the functions of his office, the President may, in consultation with the </w:t>
            </w:r>
          </w:p>
        </w:tc>
        <w:tc>
          <w:tcPr>
            <w:tcW w:w="1177" w:type="dxa"/>
            <w:tcBorders>
              <w:top w:val="nil"/>
              <w:left w:val="nil"/>
              <w:bottom w:val="nil"/>
              <w:right w:val="nil"/>
            </w:tcBorders>
          </w:tcPr>
          <w:p w14:paraId="6E21BD20" w14:textId="77777777" w:rsidR="00491D3A" w:rsidRDefault="009D70DB">
            <w:pPr>
              <w:spacing w:after="3" w:line="238" w:lineRule="auto"/>
              <w:ind w:left="0" w:right="78" w:firstLine="0"/>
              <w:jc w:val="left"/>
            </w:pPr>
            <w:proofErr w:type="gramStart"/>
            <w:r>
              <w:rPr>
                <w:b/>
                <w:sz w:val="18"/>
              </w:rPr>
              <w:t>Dissolution  of</w:t>
            </w:r>
            <w:proofErr w:type="gramEnd"/>
            <w:r>
              <w:rPr>
                <w:b/>
                <w:sz w:val="18"/>
              </w:rPr>
              <w:t xml:space="preserve"> the </w:t>
            </w:r>
          </w:p>
          <w:p w14:paraId="1F616B2A" w14:textId="77777777" w:rsidR="00491D3A" w:rsidRDefault="009D70DB">
            <w:pPr>
              <w:spacing w:after="0" w:line="259" w:lineRule="auto"/>
              <w:ind w:left="0" w:right="0" w:firstLine="0"/>
              <w:jc w:val="left"/>
            </w:pPr>
            <w:r>
              <w:rPr>
                <w:b/>
                <w:sz w:val="18"/>
              </w:rPr>
              <w:t xml:space="preserve">Cabinet of </w:t>
            </w:r>
          </w:p>
          <w:p w14:paraId="7758EB84" w14:textId="77777777" w:rsidR="00491D3A" w:rsidRDefault="009D70DB">
            <w:pPr>
              <w:spacing w:after="7302" w:line="259" w:lineRule="auto"/>
              <w:ind w:left="0" w:right="0" w:firstLine="0"/>
              <w:jc w:val="left"/>
            </w:pPr>
            <w:r>
              <w:rPr>
                <w:b/>
                <w:sz w:val="18"/>
              </w:rPr>
              <w:t>Ministers</w:t>
            </w:r>
            <w:r>
              <w:rPr>
                <w:sz w:val="18"/>
              </w:rPr>
              <w:t xml:space="preserve"> </w:t>
            </w:r>
          </w:p>
          <w:p w14:paraId="29502F2D" w14:textId="77777777" w:rsidR="00491D3A" w:rsidRDefault="009D70DB">
            <w:pPr>
              <w:spacing w:after="0" w:line="259" w:lineRule="auto"/>
              <w:ind w:left="238" w:right="0" w:firstLine="0"/>
              <w:jc w:val="left"/>
            </w:pPr>
            <w:r>
              <w:rPr>
                <w:b/>
                <w:sz w:val="18"/>
              </w:rPr>
              <w:t xml:space="preserve">Acting </w:t>
            </w:r>
          </w:p>
          <w:p w14:paraId="042E8D85" w14:textId="77777777" w:rsidR="00491D3A" w:rsidRDefault="009D70DB">
            <w:pPr>
              <w:spacing w:after="0" w:line="259" w:lineRule="auto"/>
              <w:ind w:left="238" w:right="0" w:firstLine="0"/>
              <w:jc w:val="left"/>
            </w:pPr>
            <w:proofErr w:type="gramStart"/>
            <w:r>
              <w:rPr>
                <w:b/>
                <w:sz w:val="18"/>
              </w:rPr>
              <w:t>Ministers  and</w:t>
            </w:r>
            <w:proofErr w:type="gramEnd"/>
            <w:r>
              <w:rPr>
                <w:b/>
                <w:sz w:val="18"/>
              </w:rPr>
              <w:t xml:space="preserve"> Deputy Ministers</w:t>
            </w:r>
            <w:r>
              <w:rPr>
                <w:sz w:val="18"/>
              </w:rPr>
              <w:t xml:space="preserve"> </w:t>
            </w:r>
          </w:p>
        </w:tc>
      </w:tr>
    </w:tbl>
    <w:p w14:paraId="26BF98DC" w14:textId="77777777" w:rsidR="00491D3A" w:rsidRDefault="009D70DB">
      <w:pPr>
        <w:ind w:left="19" w:right="272"/>
      </w:pPr>
      <w:r>
        <w:t xml:space="preserve">Prime Minister, appoint any Member of Parliament to act in the place of such Minister of the Cabinet of Ministers, Minister who is not a member of the Cabinet of Ministers or a </w:t>
      </w:r>
      <w:proofErr w:type="gramStart"/>
      <w:r>
        <w:t>Deputy Minister</w:t>
      </w:r>
      <w:proofErr w:type="gramEnd"/>
      <w:r>
        <w:t xml:space="preserve">. </w:t>
      </w:r>
    </w:p>
    <w:p w14:paraId="1F58033F" w14:textId="77777777" w:rsidR="00491D3A" w:rsidRDefault="009D70DB">
      <w:pPr>
        <w:spacing w:after="0" w:line="259" w:lineRule="auto"/>
        <w:ind w:left="481" w:right="0" w:firstLine="0"/>
        <w:jc w:val="left"/>
      </w:pPr>
      <w:r>
        <w:rPr>
          <w:sz w:val="16"/>
        </w:rPr>
        <w:lastRenderedPageBreak/>
        <w:t xml:space="preserve"> </w:t>
      </w:r>
    </w:p>
    <w:tbl>
      <w:tblPr>
        <w:tblStyle w:val="TableGrid"/>
        <w:tblW w:w="6757" w:type="dxa"/>
        <w:tblInd w:w="-1442" w:type="dxa"/>
        <w:tblCellMar>
          <w:top w:w="0" w:type="dxa"/>
          <w:left w:w="0" w:type="dxa"/>
          <w:bottom w:w="0" w:type="dxa"/>
          <w:right w:w="0" w:type="dxa"/>
        </w:tblCellMar>
        <w:tblLook w:val="04A0" w:firstRow="1" w:lastRow="0" w:firstColumn="1" w:lastColumn="0" w:noHBand="0" w:noVBand="1"/>
      </w:tblPr>
      <w:tblGrid>
        <w:gridCol w:w="1442"/>
        <w:gridCol w:w="5315"/>
      </w:tblGrid>
      <w:tr w:rsidR="00491D3A" w14:paraId="0997F442" w14:textId="77777777">
        <w:trPr>
          <w:trHeight w:val="5407"/>
        </w:trPr>
        <w:tc>
          <w:tcPr>
            <w:tcW w:w="1442" w:type="dxa"/>
            <w:tcBorders>
              <w:top w:val="nil"/>
              <w:left w:val="nil"/>
              <w:bottom w:val="nil"/>
              <w:right w:val="nil"/>
            </w:tcBorders>
          </w:tcPr>
          <w:p w14:paraId="0E813AC4" w14:textId="77777777" w:rsidR="00491D3A" w:rsidRDefault="009D70DB">
            <w:pPr>
              <w:spacing w:after="3340" w:line="239" w:lineRule="auto"/>
              <w:ind w:left="12" w:right="344" w:firstLine="0"/>
              <w:jc w:val="left"/>
            </w:pPr>
            <w:r>
              <w:rPr>
                <w:b/>
                <w:sz w:val="18"/>
              </w:rPr>
              <w:t>Secretary to the Prime Minister and Secretary to the Cabinet of Ministers</w:t>
            </w:r>
            <w:r>
              <w:rPr>
                <w:sz w:val="18"/>
              </w:rPr>
              <w:t xml:space="preserve"> </w:t>
            </w:r>
          </w:p>
          <w:p w14:paraId="0EB8317F" w14:textId="77777777" w:rsidR="00491D3A" w:rsidRDefault="009D70DB">
            <w:pPr>
              <w:spacing w:after="0" w:line="259" w:lineRule="auto"/>
              <w:ind w:left="0" w:right="0" w:firstLine="0"/>
              <w:jc w:val="left"/>
            </w:pPr>
            <w:r>
              <w:rPr>
                <w:b/>
                <w:sz w:val="18"/>
              </w:rPr>
              <w:t>Secretaries to Ministries</w:t>
            </w:r>
            <w:r>
              <w:rPr>
                <w:sz w:val="18"/>
              </w:rPr>
              <w:t xml:space="preserve"> </w:t>
            </w:r>
          </w:p>
        </w:tc>
        <w:tc>
          <w:tcPr>
            <w:tcW w:w="5314" w:type="dxa"/>
            <w:tcBorders>
              <w:top w:val="nil"/>
              <w:left w:val="nil"/>
              <w:bottom w:val="nil"/>
              <w:right w:val="nil"/>
            </w:tcBorders>
          </w:tcPr>
          <w:p w14:paraId="4B4F82C5" w14:textId="77777777" w:rsidR="00491D3A" w:rsidRDefault="009D70DB">
            <w:pPr>
              <w:spacing w:after="0" w:line="268" w:lineRule="auto"/>
              <w:ind w:left="0" w:right="0" w:firstLine="481"/>
            </w:pPr>
            <w:r>
              <w:rPr>
                <w:b/>
              </w:rPr>
              <w:t>51</w:t>
            </w:r>
            <w:r>
              <w:t xml:space="preserve">. (1) (a) There shall be a Secretary to the Prime Minister who shall be appointed by the President. </w:t>
            </w:r>
          </w:p>
          <w:p w14:paraId="44588ACB" w14:textId="77777777" w:rsidR="00491D3A" w:rsidRDefault="009D70DB">
            <w:pPr>
              <w:spacing w:after="68" w:line="259" w:lineRule="auto"/>
              <w:ind w:left="481" w:right="0" w:firstLine="0"/>
              <w:jc w:val="left"/>
            </w:pPr>
            <w:r>
              <w:rPr>
                <w:sz w:val="16"/>
              </w:rPr>
              <w:t xml:space="preserve"> </w:t>
            </w:r>
          </w:p>
          <w:p w14:paraId="13D175AD" w14:textId="77777777" w:rsidR="00491D3A" w:rsidRDefault="009D70DB">
            <w:pPr>
              <w:spacing w:after="0" w:line="272" w:lineRule="auto"/>
              <w:ind w:left="0" w:right="162" w:firstLine="481"/>
            </w:pPr>
            <w:r>
              <w:t xml:space="preserve"> (b) The Secretary shall have charge of the offic</w:t>
            </w:r>
            <w:r>
              <w:t xml:space="preserve">e of the Prime Minister and shall perform and discharge the duties and functions of his office, subject   to the directions of the Prime Minister. </w:t>
            </w:r>
          </w:p>
          <w:p w14:paraId="659C1ED9" w14:textId="77777777" w:rsidR="00491D3A" w:rsidRDefault="009D70DB">
            <w:pPr>
              <w:spacing w:after="68" w:line="259" w:lineRule="auto"/>
              <w:ind w:left="481" w:right="0" w:firstLine="0"/>
              <w:jc w:val="left"/>
            </w:pPr>
            <w:r>
              <w:rPr>
                <w:sz w:val="16"/>
              </w:rPr>
              <w:t xml:space="preserve"> </w:t>
            </w:r>
          </w:p>
          <w:p w14:paraId="31586318" w14:textId="77777777" w:rsidR="00491D3A" w:rsidRDefault="009D70DB">
            <w:pPr>
              <w:spacing w:after="0" w:line="272" w:lineRule="auto"/>
              <w:ind w:left="0" w:right="0" w:firstLine="481"/>
            </w:pPr>
            <w:r>
              <w:t xml:space="preserve">(2) (a) There shall be a Secretary to the Cabinet of Ministers who shall be appointed by the President.  </w:t>
            </w:r>
          </w:p>
          <w:p w14:paraId="26DE57A7" w14:textId="77777777" w:rsidR="00491D3A" w:rsidRDefault="009D70DB">
            <w:pPr>
              <w:spacing w:after="65" w:line="259" w:lineRule="auto"/>
              <w:ind w:left="481" w:right="0" w:firstLine="0"/>
              <w:jc w:val="left"/>
            </w:pPr>
            <w:r>
              <w:rPr>
                <w:sz w:val="16"/>
              </w:rPr>
              <w:t xml:space="preserve"> </w:t>
            </w:r>
          </w:p>
          <w:p w14:paraId="3AD56388" w14:textId="77777777" w:rsidR="00491D3A" w:rsidRDefault="009D70DB">
            <w:pPr>
              <w:spacing w:after="0" w:line="273" w:lineRule="auto"/>
              <w:ind w:left="0" w:right="162" w:firstLine="481"/>
            </w:pPr>
            <w:r>
              <w:t xml:space="preserve"> (b) The Secretary shall, subject to the direction of the President, have charge of the Office of the Cabinet of Ministers, and shall discharge and </w:t>
            </w:r>
            <w:r>
              <w:t xml:space="preserve">perform such other functions and duties as may be assigned </w:t>
            </w:r>
            <w:proofErr w:type="gramStart"/>
            <w:r>
              <w:t>to  him</w:t>
            </w:r>
            <w:proofErr w:type="gramEnd"/>
            <w:r>
              <w:t xml:space="preserve"> by the President or the Cabinet of Ministers. </w:t>
            </w:r>
          </w:p>
          <w:p w14:paraId="27582549" w14:textId="77777777" w:rsidR="00491D3A" w:rsidRDefault="009D70DB">
            <w:pPr>
              <w:spacing w:after="70" w:line="259" w:lineRule="auto"/>
              <w:ind w:left="481" w:right="0" w:firstLine="0"/>
              <w:jc w:val="left"/>
            </w:pPr>
            <w:r>
              <w:rPr>
                <w:sz w:val="16"/>
              </w:rPr>
              <w:t xml:space="preserve"> </w:t>
            </w:r>
          </w:p>
          <w:p w14:paraId="7B9B22EE" w14:textId="77777777" w:rsidR="00491D3A" w:rsidRDefault="009D70DB">
            <w:pPr>
              <w:spacing w:after="0" w:line="259" w:lineRule="auto"/>
              <w:ind w:left="0" w:right="161" w:firstLine="481"/>
            </w:pPr>
            <w:r>
              <w:rPr>
                <w:b/>
              </w:rPr>
              <w:t>52</w:t>
            </w:r>
            <w:r>
              <w:t xml:space="preserve">. (1) There shall be a Secretary for every Ministry of a Minister of the Cabinet of Ministers, who shall be appointed by the President. </w:t>
            </w:r>
          </w:p>
        </w:tc>
      </w:tr>
    </w:tbl>
    <w:p w14:paraId="25823BC1" w14:textId="77777777" w:rsidR="00491D3A" w:rsidRDefault="009D70DB">
      <w:pPr>
        <w:spacing w:after="85" w:line="259" w:lineRule="auto"/>
        <w:ind w:left="481" w:right="0" w:firstLine="0"/>
        <w:jc w:val="left"/>
      </w:pPr>
      <w:r>
        <w:rPr>
          <w:sz w:val="14"/>
        </w:rPr>
        <w:t xml:space="preserve"> </w:t>
      </w:r>
    </w:p>
    <w:p w14:paraId="103B224C" w14:textId="77777777" w:rsidR="00491D3A" w:rsidRDefault="009D70DB">
      <w:pPr>
        <w:numPr>
          <w:ilvl w:val="2"/>
          <w:numId w:val="60"/>
        </w:numPr>
        <w:ind w:right="270" w:firstLine="481"/>
      </w:pPr>
      <w:r>
        <w:t xml:space="preserve">The Secretary to a Ministry shall, subject to     the direction and control of his Minister, exercise supervision over the departments of Government and other institutions in charge of the Minister.  </w:t>
      </w:r>
    </w:p>
    <w:p w14:paraId="479F8684" w14:textId="77777777" w:rsidR="00491D3A" w:rsidRDefault="009D70DB">
      <w:pPr>
        <w:spacing w:after="85" w:line="259" w:lineRule="auto"/>
        <w:ind w:left="481" w:right="0" w:firstLine="0"/>
        <w:jc w:val="left"/>
      </w:pPr>
      <w:r>
        <w:rPr>
          <w:sz w:val="14"/>
        </w:rPr>
        <w:t xml:space="preserve"> </w:t>
      </w:r>
    </w:p>
    <w:p w14:paraId="4DF845AD" w14:textId="77777777" w:rsidR="00491D3A" w:rsidRDefault="009D70DB">
      <w:pPr>
        <w:numPr>
          <w:ilvl w:val="2"/>
          <w:numId w:val="60"/>
        </w:numPr>
        <w:ind w:right="270" w:firstLine="481"/>
      </w:pPr>
      <w:r>
        <w:t>Notwithstanding the dissolution of the Cabinet of M</w:t>
      </w:r>
      <w:r>
        <w:t xml:space="preserve">inisters under the provisions of the Constitution, the Secretary to a Ministry shall continue to hold office    until a new Secretary is appointed to such Ministry, in terms of the provisions of the Constitution: </w:t>
      </w:r>
    </w:p>
    <w:p w14:paraId="4895E1E0" w14:textId="77777777" w:rsidR="00491D3A" w:rsidRDefault="009D70DB">
      <w:pPr>
        <w:spacing w:after="87" w:line="259" w:lineRule="auto"/>
        <w:ind w:left="481" w:right="0" w:firstLine="0"/>
        <w:jc w:val="left"/>
      </w:pPr>
      <w:r>
        <w:rPr>
          <w:sz w:val="14"/>
        </w:rPr>
        <w:t xml:space="preserve"> </w:t>
      </w:r>
    </w:p>
    <w:p w14:paraId="39073B06" w14:textId="77777777" w:rsidR="00491D3A" w:rsidRDefault="009D70DB">
      <w:pPr>
        <w:ind w:left="9" w:right="269" w:firstLine="481"/>
      </w:pPr>
      <w:r>
        <w:t xml:space="preserve"> Provided however, the Secretary to a Mi</w:t>
      </w:r>
      <w:r>
        <w:t xml:space="preserve">nistry shall cease to hold office upon a determination by the President under Article 44 or 45 which results in such Ministry ceasing to exist. </w:t>
      </w:r>
    </w:p>
    <w:p w14:paraId="65701731" w14:textId="77777777" w:rsidR="00491D3A" w:rsidRDefault="009D70DB">
      <w:pPr>
        <w:numPr>
          <w:ilvl w:val="2"/>
          <w:numId w:val="60"/>
        </w:numPr>
        <w:ind w:right="270" w:firstLine="481"/>
      </w:pPr>
      <w:r>
        <w:t xml:space="preserve">For the purposes </w:t>
      </w:r>
      <w:proofErr w:type="gramStart"/>
      <w:r>
        <w:t>of  this</w:t>
      </w:r>
      <w:proofErr w:type="gramEnd"/>
      <w:r>
        <w:t xml:space="preserve"> Article, the office        of the Secretary to the President, the office of the Secre</w:t>
      </w:r>
      <w:r>
        <w:t xml:space="preserve">tary to  the Cabinet of </w:t>
      </w:r>
      <w:r>
        <w:lastRenderedPageBreak/>
        <w:t xml:space="preserve">Ministers, the office of the Auditor-General, the office of the Parliamentary Commissioner for Administration (Ombudsman), the office of the Secretary-General of Parliament, the Constitutional Council, and the Commissions referred  </w:t>
      </w:r>
      <w:r>
        <w:t xml:space="preserve">   to in the Schedule to Article 41B shall be deemed not     to be departments of Government.  </w:t>
      </w:r>
    </w:p>
    <w:p w14:paraId="18368D9E" w14:textId="77777777" w:rsidR="00491D3A" w:rsidRDefault="009D70DB">
      <w:pPr>
        <w:spacing w:after="97" w:line="259" w:lineRule="auto"/>
        <w:ind w:left="480" w:right="0" w:firstLine="0"/>
        <w:jc w:val="left"/>
      </w:pPr>
      <w:r>
        <w:rPr>
          <w:sz w:val="16"/>
        </w:rPr>
        <w:t xml:space="preserve"> </w:t>
      </w:r>
    </w:p>
    <w:p w14:paraId="7FE39F91" w14:textId="77777777" w:rsidR="00491D3A" w:rsidRDefault="009D70DB">
      <w:pPr>
        <w:ind w:left="9" w:right="44" w:firstLine="480"/>
      </w:pPr>
      <w:r>
        <w:rPr>
          <w:b/>
        </w:rPr>
        <w:t xml:space="preserve">53. </w:t>
      </w:r>
      <w:r>
        <w:t xml:space="preserve">A person appointed to any office referred to in </w:t>
      </w:r>
      <w:r>
        <w:tab/>
      </w:r>
      <w:proofErr w:type="gramStart"/>
      <w:r>
        <w:rPr>
          <w:b/>
          <w:sz w:val="18"/>
        </w:rPr>
        <w:t xml:space="preserve">Official  </w:t>
      </w:r>
      <w:r>
        <w:t>this</w:t>
      </w:r>
      <w:proofErr w:type="gramEnd"/>
      <w:r>
        <w:t xml:space="preserve"> Chapter shall not enter upon the duties of his office </w:t>
      </w:r>
      <w:r>
        <w:tab/>
      </w:r>
      <w:r>
        <w:rPr>
          <w:b/>
          <w:sz w:val="28"/>
          <w:vertAlign w:val="superscript"/>
        </w:rPr>
        <w:t xml:space="preserve">oath or </w:t>
      </w:r>
    </w:p>
    <w:p w14:paraId="5A6D6E38" w14:textId="77777777" w:rsidR="00491D3A" w:rsidRDefault="009D70DB">
      <w:pPr>
        <w:spacing w:after="1" w:line="265" w:lineRule="auto"/>
        <w:ind w:left="10" w:right="34"/>
        <w:jc w:val="right"/>
      </w:pPr>
      <w:r>
        <w:rPr>
          <w:b/>
          <w:sz w:val="18"/>
        </w:rPr>
        <w:t>affirmation</w:t>
      </w:r>
      <w:r>
        <w:rPr>
          <w:sz w:val="18"/>
        </w:rPr>
        <w:t xml:space="preserve"> </w:t>
      </w:r>
    </w:p>
    <w:p w14:paraId="332A2D97" w14:textId="77777777" w:rsidR="00491D3A" w:rsidRDefault="009D70DB">
      <w:pPr>
        <w:ind w:left="19" w:right="1276"/>
      </w:pPr>
      <w:r>
        <w:t>until such pe</w:t>
      </w:r>
      <w:r>
        <w:t xml:space="preserve">rson takes and subscribes the oath or makes and subscribes the affirmations set out in the Fourth Schedule and Seventh Schedule.] </w:t>
      </w:r>
    </w:p>
    <w:p w14:paraId="7423CC20" w14:textId="77777777" w:rsidR="00491D3A" w:rsidRDefault="009D70DB">
      <w:pPr>
        <w:spacing w:after="0" w:line="259" w:lineRule="auto"/>
        <w:ind w:left="480" w:right="0" w:firstLine="0"/>
        <w:jc w:val="left"/>
      </w:pPr>
      <w:r>
        <w:rPr>
          <w:sz w:val="20"/>
        </w:rPr>
        <w:t xml:space="preserve"> </w:t>
      </w:r>
      <w:r>
        <w:br w:type="page"/>
      </w:r>
    </w:p>
    <w:p w14:paraId="1C5AD266" w14:textId="77777777" w:rsidR="00491D3A" w:rsidRDefault="009D70DB">
      <w:pPr>
        <w:spacing w:after="0" w:line="259" w:lineRule="auto"/>
        <w:ind w:left="127" w:right="0"/>
        <w:jc w:val="center"/>
      </w:pPr>
      <w:r>
        <w:rPr>
          <w:b/>
          <w:i/>
          <w:sz w:val="14"/>
        </w:rPr>
        <w:lastRenderedPageBreak/>
        <w:t>34</w:t>
      </w:r>
    </w:p>
    <w:p w14:paraId="634666BF" w14:textId="77777777" w:rsidR="00491D3A" w:rsidRDefault="009D70DB">
      <w:pPr>
        <w:spacing w:after="100" w:line="265" w:lineRule="auto"/>
        <w:ind w:left="1633" w:right="1"/>
        <w:jc w:val="center"/>
      </w:pPr>
      <w:r>
        <w:t>[CHAPTER IX</w:t>
      </w:r>
      <w:r>
        <w:rPr>
          <w:b/>
        </w:rPr>
        <w:t xml:space="preserve"> </w:t>
      </w:r>
    </w:p>
    <w:p w14:paraId="1EE0A978" w14:textId="77777777" w:rsidR="00491D3A" w:rsidRDefault="009D70DB">
      <w:pPr>
        <w:spacing w:after="103" w:line="259" w:lineRule="auto"/>
        <w:ind w:left="1489" w:right="1"/>
        <w:jc w:val="center"/>
      </w:pPr>
      <w:r>
        <w:rPr>
          <w:b/>
        </w:rPr>
        <w:t xml:space="preserve">THE EXECUTIVE </w:t>
      </w:r>
    </w:p>
    <w:p w14:paraId="2BD232A4" w14:textId="77777777" w:rsidR="00491D3A" w:rsidRDefault="009D70DB">
      <w:pPr>
        <w:spacing w:after="0" w:line="259" w:lineRule="auto"/>
        <w:ind w:left="1489" w:right="0"/>
        <w:jc w:val="center"/>
      </w:pPr>
      <w:r>
        <w:rPr>
          <w:b/>
        </w:rPr>
        <w:t xml:space="preserve">The Public Service </w:t>
      </w:r>
    </w:p>
    <w:p w14:paraId="39ED9372" w14:textId="77777777" w:rsidR="00491D3A" w:rsidRDefault="009D70DB">
      <w:pPr>
        <w:spacing w:after="147" w:line="259" w:lineRule="auto"/>
        <w:ind w:left="1860" w:right="0" w:firstLine="0"/>
        <w:jc w:val="left"/>
      </w:pPr>
      <w:r>
        <w:rPr>
          <w:b/>
          <w:sz w:val="10"/>
        </w:rPr>
        <w:t xml:space="preserve"> </w:t>
      </w:r>
    </w:p>
    <w:p w14:paraId="6A3E5C65" w14:textId="77777777" w:rsidR="00491D3A" w:rsidRDefault="009D70DB">
      <w:pPr>
        <w:tabs>
          <w:tab w:val="center" w:pos="506"/>
          <w:tab w:val="right" w:pos="6751"/>
        </w:tabs>
        <w:ind w:left="0" w:right="0" w:firstLine="0"/>
        <w:jc w:val="left"/>
      </w:pPr>
      <w:r>
        <w:rPr>
          <w:rFonts w:ascii="Calibri" w:eastAsia="Calibri" w:hAnsi="Calibri" w:cs="Calibri"/>
        </w:rPr>
        <w:tab/>
      </w:r>
      <w:r>
        <w:rPr>
          <w:b/>
          <w:sz w:val="18"/>
        </w:rPr>
        <w:t xml:space="preserve">Public </w:t>
      </w:r>
      <w:r>
        <w:rPr>
          <w:b/>
          <w:sz w:val="18"/>
        </w:rPr>
        <w:tab/>
      </w:r>
      <w:r>
        <w:rPr>
          <w:b/>
        </w:rPr>
        <w:t xml:space="preserve">54. </w:t>
      </w:r>
      <w:r>
        <w:rPr>
          <w:b/>
          <w:i/>
          <w:vertAlign w:val="superscript"/>
        </w:rPr>
        <w:t>35</w:t>
      </w:r>
      <w:r>
        <w:t xml:space="preserve">[(1) </w:t>
      </w:r>
      <w:r>
        <w:t xml:space="preserve">There shall be a Public Service Commission </w:t>
      </w:r>
    </w:p>
    <w:p w14:paraId="756B82AD" w14:textId="77777777" w:rsidR="00491D3A" w:rsidRDefault="009D70DB">
      <w:pPr>
        <w:pStyle w:val="Heading4"/>
        <w:ind w:left="111" w:right="0"/>
      </w:pPr>
      <w:r>
        <w:t xml:space="preserve">Service </w:t>
      </w:r>
    </w:p>
    <w:p w14:paraId="38812DF2" w14:textId="77777777" w:rsidR="00491D3A" w:rsidRDefault="009D70DB">
      <w:pPr>
        <w:ind w:left="101" w:right="382" w:firstLine="1279"/>
      </w:pPr>
      <w:r>
        <w:t xml:space="preserve">(in this Chapter referred to as the “Commission”) which </w:t>
      </w:r>
      <w:r>
        <w:rPr>
          <w:b/>
          <w:sz w:val="18"/>
        </w:rPr>
        <w:t xml:space="preserve">Commission </w:t>
      </w:r>
      <w:r>
        <w:t xml:space="preserve">shall consist of nine members appointed by the President on the recommendation of the Constitutional </w:t>
      </w:r>
      <w:proofErr w:type="gramStart"/>
      <w:r>
        <w:t xml:space="preserve">Council,   </w:t>
      </w:r>
      <w:proofErr w:type="gramEnd"/>
      <w:r>
        <w:t xml:space="preserve">  of whom not less than </w:t>
      </w:r>
      <w:r>
        <w:t xml:space="preserve">three members shall be persons      who have had over fifteen </w:t>
      </w:r>
      <w:proofErr w:type="spellStart"/>
      <w:r>
        <w:t>years experience</w:t>
      </w:r>
      <w:proofErr w:type="spellEnd"/>
      <w:r>
        <w:t xml:space="preserve"> as a public officer. The President on the recommendation of the   </w:t>
      </w:r>
    </w:p>
    <w:p w14:paraId="4ECC6392" w14:textId="77777777" w:rsidR="00491D3A" w:rsidRDefault="009D70DB">
      <w:pPr>
        <w:ind w:left="1390" w:right="44"/>
      </w:pPr>
      <w:r>
        <w:t xml:space="preserve">Constitutional Council shall   appoint one member as its Chairman.] </w:t>
      </w:r>
    </w:p>
    <w:p w14:paraId="1214BCE5" w14:textId="77777777" w:rsidR="00491D3A" w:rsidRDefault="009D70DB">
      <w:pPr>
        <w:spacing w:after="68" w:line="259" w:lineRule="auto"/>
        <w:ind w:left="1860" w:right="0" w:firstLine="0"/>
        <w:jc w:val="left"/>
      </w:pPr>
      <w:r>
        <w:rPr>
          <w:sz w:val="16"/>
        </w:rPr>
        <w:t xml:space="preserve"> </w:t>
      </w:r>
    </w:p>
    <w:p w14:paraId="409F6366" w14:textId="77777777" w:rsidR="00491D3A" w:rsidRDefault="009D70DB">
      <w:pPr>
        <w:numPr>
          <w:ilvl w:val="0"/>
          <w:numId w:val="63"/>
        </w:numPr>
        <w:ind w:right="379" w:firstLine="480"/>
      </w:pPr>
      <w:r>
        <w:t>No person shall be appointed as a member of the Commission or continue to hold office as such member if he is or becomes a member of Parliament, a Provincial Council or a local authorit</w:t>
      </w:r>
      <w:r>
        <w:t xml:space="preserve">y. </w:t>
      </w:r>
    </w:p>
    <w:p w14:paraId="3DB52176" w14:textId="77777777" w:rsidR="00491D3A" w:rsidRDefault="009D70DB">
      <w:pPr>
        <w:spacing w:after="68" w:line="259" w:lineRule="auto"/>
        <w:ind w:left="1860" w:right="0" w:firstLine="0"/>
        <w:jc w:val="left"/>
      </w:pPr>
      <w:r>
        <w:rPr>
          <w:sz w:val="16"/>
        </w:rPr>
        <w:t xml:space="preserve"> </w:t>
      </w:r>
    </w:p>
    <w:p w14:paraId="68D18ACD" w14:textId="77777777" w:rsidR="00491D3A" w:rsidRDefault="009D70DB">
      <w:pPr>
        <w:numPr>
          <w:ilvl w:val="0"/>
          <w:numId w:val="63"/>
        </w:numPr>
        <w:ind w:right="379" w:firstLine="480"/>
      </w:pPr>
      <w:r>
        <w:t xml:space="preserve">Every person who immediately before his       appointment as a member of the Commission was a </w:t>
      </w:r>
      <w:proofErr w:type="gramStart"/>
      <w:r>
        <w:t>public  officer</w:t>
      </w:r>
      <w:proofErr w:type="gramEnd"/>
      <w:r>
        <w:t xml:space="preserve"> in the service of the State or a judicial officer, shall, upon such appointment taking effect ceases to hold such office and shall be inelig</w:t>
      </w:r>
      <w:r>
        <w:t xml:space="preserve">ible for further appointment as a public officer or a judicial officer: </w:t>
      </w:r>
    </w:p>
    <w:p w14:paraId="49C6B9A2" w14:textId="77777777" w:rsidR="00491D3A" w:rsidRDefault="009D70DB">
      <w:pPr>
        <w:spacing w:after="65" w:line="259" w:lineRule="auto"/>
        <w:ind w:left="1860" w:right="0" w:firstLine="0"/>
        <w:jc w:val="left"/>
      </w:pPr>
      <w:r>
        <w:rPr>
          <w:sz w:val="16"/>
        </w:rPr>
        <w:t xml:space="preserve"> </w:t>
      </w:r>
    </w:p>
    <w:p w14:paraId="67CC498D" w14:textId="77777777" w:rsidR="00491D3A" w:rsidRDefault="009D70DB">
      <w:pPr>
        <w:ind w:left="1380" w:right="378" w:firstLine="480"/>
      </w:pPr>
      <w:r>
        <w:t>Provided that any such person shall, until he ceases to be a member of the Public Service Commission, or while continuing to be a member, attains the age at which he would, if he we</w:t>
      </w:r>
      <w:r>
        <w:t>re a public officer or a judicial officer, as the case may be, be required to retire, be deemed to be a public officer or a judicial officer and to hold a pensionable office in the service of the State, for the purpose of any provision relating to the gran</w:t>
      </w:r>
      <w:r>
        <w:t xml:space="preserve">t of pensions, gratuities and other allowances in respect of such service. </w:t>
      </w:r>
    </w:p>
    <w:p w14:paraId="232E8DED" w14:textId="77777777" w:rsidR="00491D3A" w:rsidRDefault="009D70DB">
      <w:pPr>
        <w:spacing w:after="23" w:line="259" w:lineRule="auto"/>
        <w:ind w:left="1860" w:right="0" w:firstLine="0"/>
        <w:jc w:val="left"/>
      </w:pPr>
      <w:r>
        <w:rPr>
          <w:sz w:val="16"/>
        </w:rPr>
        <w:t xml:space="preserve"> </w:t>
      </w:r>
    </w:p>
    <w:p w14:paraId="4C077F8F" w14:textId="77777777" w:rsidR="00491D3A" w:rsidRDefault="009D70DB">
      <w:pPr>
        <w:spacing w:after="197" w:line="259" w:lineRule="auto"/>
        <w:ind w:left="-207" w:right="0" w:firstLine="0"/>
        <w:jc w:val="left"/>
      </w:pPr>
      <w:r>
        <w:rPr>
          <w:rFonts w:ascii="Calibri" w:eastAsia="Calibri" w:hAnsi="Calibri" w:cs="Calibri"/>
          <w:noProof/>
        </w:rPr>
        <w:lastRenderedPageBreak/>
        <mc:AlternateContent>
          <mc:Choice Requires="wpg">
            <w:drawing>
              <wp:inline distT="0" distB="0" distL="0" distR="0" wp14:anchorId="4106E04B" wp14:editId="3FD767F3">
                <wp:extent cx="4419600" cy="9525"/>
                <wp:effectExtent l="0" t="0" r="0" b="0"/>
                <wp:docPr id="281836" name="Group 281836"/>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11661" name="Shape 11661"/>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1836" style="width:348pt;height:0.75pt;mso-position-horizontal-relative:char;mso-position-vertical-relative:line" coordsize="44196,95">
                <v:shape id="Shape 11661" style="position:absolute;width:44196;height:0;left:0;top:0;" coordsize="4419600,0" path="m0,0l4419600,0">
                  <v:stroke weight="0.75pt" endcap="round" joinstyle="round" on="true" color="#000000"/>
                  <v:fill on="false" color="#000000" opacity="0"/>
                </v:shape>
              </v:group>
            </w:pict>
          </mc:Fallback>
        </mc:AlternateContent>
      </w:r>
    </w:p>
    <w:p w14:paraId="56B56F35" w14:textId="77777777" w:rsidR="00491D3A" w:rsidRDefault="009D70DB">
      <w:pPr>
        <w:spacing w:after="3" w:line="267" w:lineRule="auto"/>
        <w:ind w:left="-5" w:right="487"/>
        <w:jc w:val="left"/>
      </w:pPr>
      <w:r>
        <w:rPr>
          <w:sz w:val="18"/>
        </w:rPr>
        <w:t xml:space="preserve">34 - Chapter IX substituted by the Seventeenth Amendment to the Constitution Sec. 4. 35 - Substituted by the Twenty First Amendment to the Constitution Sec. 4(1). </w:t>
      </w:r>
    </w:p>
    <w:p w14:paraId="0978316E" w14:textId="77777777" w:rsidR="00491D3A" w:rsidRDefault="00491D3A">
      <w:pPr>
        <w:sectPr w:rsidR="00491D3A">
          <w:type w:val="continuous"/>
          <w:pgSz w:w="10318" w:h="14570"/>
          <w:pgMar w:top="2255" w:right="1841" w:bottom="1103" w:left="1726" w:header="720" w:footer="720" w:gutter="0"/>
          <w:cols w:space="720"/>
        </w:sectPr>
      </w:pPr>
    </w:p>
    <w:p w14:paraId="630CEF06" w14:textId="77777777" w:rsidR="00491D3A" w:rsidRDefault="009D70DB">
      <w:pPr>
        <w:spacing w:after="0" w:line="259" w:lineRule="auto"/>
        <w:ind w:left="475" w:right="0"/>
        <w:jc w:val="left"/>
      </w:pPr>
      <w:r>
        <w:rPr>
          <w:b/>
          <w:i/>
          <w:sz w:val="14"/>
        </w:rPr>
        <w:lastRenderedPageBreak/>
        <w:t>36</w:t>
      </w:r>
    </w:p>
    <w:p w14:paraId="023A9D83" w14:textId="77777777" w:rsidR="00491D3A" w:rsidRDefault="009D70DB">
      <w:pPr>
        <w:ind w:left="9" w:right="819" w:firstLine="624"/>
      </w:pPr>
      <w:r>
        <w:t xml:space="preserve">[(4) Every member of the Commission shall     hold office for a period of three years from the date of appointment, unless the member becomes subject to any disqualification under paragraph (2) or earlier resigns from    his office by writing addressed to </w:t>
      </w:r>
      <w:r>
        <w:t>the President or is removed from office by the President with the approval  of the Constitutional Council or is convicted by a court of law of any offence involving moral turpitude or if a resolution for the imposition of civic disability upon the member h</w:t>
      </w:r>
      <w:r>
        <w:t xml:space="preserve">as been passed in terms of Article 81 or is deemed to have vacated his office under paragraph (6).] </w:t>
      </w:r>
    </w:p>
    <w:p w14:paraId="1DB96663" w14:textId="77777777" w:rsidR="00491D3A" w:rsidRDefault="009D70DB">
      <w:pPr>
        <w:spacing w:after="53" w:line="259" w:lineRule="auto"/>
        <w:ind w:left="480" w:right="0" w:firstLine="0"/>
        <w:jc w:val="left"/>
      </w:pPr>
      <w:r>
        <w:rPr>
          <w:sz w:val="18"/>
        </w:rPr>
        <w:t xml:space="preserve"> </w:t>
      </w:r>
    </w:p>
    <w:p w14:paraId="6C99957E" w14:textId="77777777" w:rsidR="00491D3A" w:rsidRDefault="009D70DB">
      <w:pPr>
        <w:numPr>
          <w:ilvl w:val="0"/>
          <w:numId w:val="64"/>
        </w:numPr>
        <w:ind w:right="827" w:firstLine="480"/>
      </w:pPr>
      <w:r>
        <w:t>A member of the Commission shall be eligible for reappointment as a member, but shall not be eligible for appointment as a public officer or a judicial o</w:t>
      </w:r>
      <w:r>
        <w:t xml:space="preserve">fficer after the expiry of his term of office as a member. No member shall be eligible to hold office as a member of the Commission for more than two terms. </w:t>
      </w:r>
    </w:p>
    <w:p w14:paraId="5B08F616" w14:textId="77777777" w:rsidR="00491D3A" w:rsidRDefault="009D70DB">
      <w:pPr>
        <w:spacing w:after="51" w:line="259" w:lineRule="auto"/>
        <w:ind w:left="480" w:right="0" w:firstLine="0"/>
        <w:jc w:val="left"/>
      </w:pPr>
      <w:r>
        <w:rPr>
          <w:sz w:val="18"/>
        </w:rPr>
        <w:t xml:space="preserve"> </w:t>
      </w:r>
    </w:p>
    <w:p w14:paraId="01D598D1" w14:textId="77777777" w:rsidR="00491D3A" w:rsidRDefault="009D70DB">
      <w:pPr>
        <w:numPr>
          <w:ilvl w:val="0"/>
          <w:numId w:val="64"/>
        </w:numPr>
        <w:ind w:right="827" w:firstLine="480"/>
      </w:pPr>
      <w:r>
        <w:t>A member of the Commission who without obtaining prior leave of the Commission absents himself f</w:t>
      </w:r>
      <w:r>
        <w:t xml:space="preserve">rom three consecutive meetings of the Commission, shall be deemed to have vacated office with effect from the date of the third of such meetings, and shall not be eligible thereafter to be reappointed as a member of the Commission. </w:t>
      </w:r>
    </w:p>
    <w:p w14:paraId="7A542FD6" w14:textId="77777777" w:rsidR="00491D3A" w:rsidRDefault="009D70DB">
      <w:pPr>
        <w:spacing w:after="0" w:line="259" w:lineRule="auto"/>
        <w:ind w:left="480" w:right="0" w:firstLine="0"/>
        <w:jc w:val="left"/>
      </w:pPr>
      <w:r>
        <w:rPr>
          <w:sz w:val="18"/>
        </w:rPr>
        <w:t xml:space="preserve"> </w:t>
      </w:r>
    </w:p>
    <w:p w14:paraId="0ABC2181" w14:textId="77777777" w:rsidR="00491D3A" w:rsidRDefault="009D70DB">
      <w:pPr>
        <w:ind w:left="9" w:right="824" w:firstLine="480"/>
      </w:pPr>
      <w:r>
        <w:rPr>
          <w:b/>
          <w:i/>
          <w:sz w:val="14"/>
        </w:rPr>
        <w:t xml:space="preserve">37 </w:t>
      </w:r>
      <w:r>
        <w:t xml:space="preserve">[(7) The President may grant a member leave from the performance of his duties relating to the Commission for a period not exceeding two months and shall, for the duration of </w:t>
      </w:r>
      <w:r>
        <w:rPr>
          <w:b/>
          <w:i/>
          <w:vertAlign w:val="superscript"/>
        </w:rPr>
        <w:t>38</w:t>
      </w:r>
      <w:r>
        <w:t xml:space="preserve">[such period, </w:t>
      </w:r>
      <w:r>
        <w:rPr>
          <w:b/>
          <w:i/>
          <w:vertAlign w:val="superscript"/>
        </w:rPr>
        <w:t>39</w:t>
      </w:r>
      <w:r>
        <w:t>[on the recommendation of the Constitutional Council,]] appoint</w:t>
      </w:r>
      <w:r>
        <w:t xml:space="preserve"> a person qualified to be a member of the Commission, to be a temporary member for the period of such leave.] </w:t>
      </w:r>
    </w:p>
    <w:p w14:paraId="6E5E0689" w14:textId="77777777" w:rsidR="00491D3A" w:rsidRDefault="009D70DB">
      <w:pPr>
        <w:spacing w:after="82" w:line="259" w:lineRule="auto"/>
        <w:ind w:left="480" w:right="0" w:firstLine="0"/>
        <w:jc w:val="left"/>
      </w:pPr>
      <w:r>
        <w:rPr>
          <w:sz w:val="14"/>
        </w:rPr>
        <w:t xml:space="preserve"> </w:t>
      </w:r>
    </w:p>
    <w:p w14:paraId="282DAA36" w14:textId="77777777" w:rsidR="00491D3A" w:rsidRDefault="009D70DB">
      <w:pPr>
        <w:spacing w:after="110" w:line="259" w:lineRule="auto"/>
        <w:ind w:left="-58" w:right="-896" w:firstLine="0"/>
        <w:jc w:val="left"/>
      </w:pPr>
      <w:r>
        <w:rPr>
          <w:rFonts w:ascii="Calibri" w:eastAsia="Calibri" w:hAnsi="Calibri" w:cs="Calibri"/>
          <w:noProof/>
        </w:rPr>
        <mc:AlternateContent>
          <mc:Choice Requires="wpg">
            <w:drawing>
              <wp:inline distT="0" distB="0" distL="0" distR="0" wp14:anchorId="45BBB2CA" wp14:editId="4CC6BD3C">
                <wp:extent cx="4410075" cy="9525"/>
                <wp:effectExtent l="0" t="0" r="0" b="0"/>
                <wp:docPr id="282140" name="Group 282140"/>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1781" name="Shape 11781"/>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2140" style="width:347.25pt;height:0.75pt;mso-position-horizontal-relative:char;mso-position-vertical-relative:line" coordsize="44100,95">
                <v:shape id="Shape 11781" style="position:absolute;width:44100;height:0;left:0;top:0;" coordsize="4410075,0" path="m0,0l4410075,0">
                  <v:stroke weight="0.75pt" endcap="round" joinstyle="round" on="true" color="#000000"/>
                  <v:fill on="false" color="#000000" opacity="0"/>
                </v:shape>
              </v:group>
            </w:pict>
          </mc:Fallback>
        </mc:AlternateContent>
      </w:r>
    </w:p>
    <w:p w14:paraId="7AE79794" w14:textId="77777777" w:rsidR="00491D3A" w:rsidRDefault="009D70DB">
      <w:pPr>
        <w:spacing w:after="3" w:line="267" w:lineRule="auto"/>
        <w:ind w:left="293" w:right="0"/>
        <w:jc w:val="left"/>
      </w:pPr>
      <w:r>
        <w:rPr>
          <w:sz w:val="18"/>
        </w:rPr>
        <w:t xml:space="preserve">36 - </w:t>
      </w:r>
      <w:r>
        <w:rPr>
          <w:sz w:val="18"/>
        </w:rPr>
        <w:t xml:space="preserve">Substituted by the Twenty First Amendment to the Constitution Sec. 4(2). 37 - Substituted by the Nineteenth Amendment to the Constitution Sec. 10(3).  38 - Substituted by the Twentieth Amendment to the Constitution Sec. 8(3). </w:t>
      </w:r>
    </w:p>
    <w:p w14:paraId="21AF114A" w14:textId="77777777" w:rsidR="00491D3A" w:rsidRDefault="009D70DB">
      <w:pPr>
        <w:spacing w:after="3" w:line="259" w:lineRule="auto"/>
        <w:ind w:left="10" w:right="37"/>
        <w:jc w:val="right"/>
      </w:pPr>
      <w:r>
        <w:rPr>
          <w:sz w:val="18"/>
        </w:rPr>
        <w:t xml:space="preserve">39 Substituted by the Twenty </w:t>
      </w:r>
      <w:r>
        <w:rPr>
          <w:sz w:val="18"/>
        </w:rPr>
        <w:t xml:space="preserve">First Amendment to the Constitution Sec. 4(3). </w:t>
      </w:r>
    </w:p>
    <w:p w14:paraId="5436F58F" w14:textId="77777777" w:rsidR="00491D3A" w:rsidRDefault="009D70DB">
      <w:pPr>
        <w:numPr>
          <w:ilvl w:val="1"/>
          <w:numId w:val="64"/>
        </w:numPr>
        <w:ind w:right="328" w:firstLine="481"/>
      </w:pPr>
      <w:r>
        <w:lastRenderedPageBreak/>
        <w:t>A member of the Commission shall be paid such emoluments as may be determined by Parliament. The emoluments paid to a member of the Commission shall be charged on the Consolidated Fund and shall not be dimini</w:t>
      </w:r>
      <w:r>
        <w:t xml:space="preserve">shed during the term of office of such member. </w:t>
      </w:r>
    </w:p>
    <w:p w14:paraId="5B775932" w14:textId="77777777" w:rsidR="00491D3A" w:rsidRDefault="009D70DB">
      <w:pPr>
        <w:spacing w:after="65" w:line="259" w:lineRule="auto"/>
        <w:ind w:left="1906" w:right="0" w:firstLine="0"/>
        <w:jc w:val="left"/>
      </w:pPr>
      <w:r>
        <w:rPr>
          <w:sz w:val="16"/>
        </w:rPr>
        <w:t xml:space="preserve"> </w:t>
      </w:r>
    </w:p>
    <w:p w14:paraId="0CA5C2BC" w14:textId="77777777" w:rsidR="00491D3A" w:rsidRDefault="009D70DB">
      <w:pPr>
        <w:numPr>
          <w:ilvl w:val="1"/>
          <w:numId w:val="64"/>
        </w:numPr>
        <w:ind w:right="328" w:firstLine="481"/>
      </w:pPr>
      <w:r>
        <w:t>The Commission shall have the power to act notwithstanding any vacancy in its membership, and      no act, proceeding or decision of the Commission shall   be or be deemed to be invalid by reason only of su</w:t>
      </w:r>
      <w:r>
        <w:t xml:space="preserve">ch vacancy or any defect in the appointment of a member. </w:t>
      </w:r>
    </w:p>
    <w:p w14:paraId="4E2C6B88" w14:textId="77777777" w:rsidR="00491D3A" w:rsidRDefault="009D70DB">
      <w:pPr>
        <w:spacing w:after="65" w:line="259" w:lineRule="auto"/>
        <w:ind w:left="1906" w:right="0" w:firstLine="0"/>
        <w:jc w:val="left"/>
      </w:pPr>
      <w:r>
        <w:rPr>
          <w:sz w:val="16"/>
        </w:rPr>
        <w:t xml:space="preserve"> </w:t>
      </w:r>
    </w:p>
    <w:p w14:paraId="192613F4" w14:textId="77777777" w:rsidR="00491D3A" w:rsidRDefault="009D70DB">
      <w:pPr>
        <w:numPr>
          <w:ilvl w:val="1"/>
          <w:numId w:val="64"/>
        </w:numPr>
        <w:ind w:right="328" w:firstLine="481"/>
      </w:pPr>
      <w:r>
        <w:t xml:space="preserve">There shall be a Secretary to the Commission who shall be appointed by the Commission. </w:t>
      </w:r>
    </w:p>
    <w:p w14:paraId="64D83F6C" w14:textId="77777777" w:rsidR="00491D3A" w:rsidRDefault="009D70DB">
      <w:pPr>
        <w:spacing w:after="65" w:line="259" w:lineRule="auto"/>
        <w:ind w:left="1906" w:right="0" w:firstLine="0"/>
        <w:jc w:val="left"/>
      </w:pPr>
      <w:r>
        <w:rPr>
          <w:sz w:val="16"/>
        </w:rPr>
        <w:t xml:space="preserve"> </w:t>
      </w:r>
    </w:p>
    <w:p w14:paraId="5705EC86" w14:textId="77777777" w:rsidR="00491D3A" w:rsidRDefault="009D70DB">
      <w:pPr>
        <w:numPr>
          <w:ilvl w:val="1"/>
          <w:numId w:val="64"/>
        </w:numPr>
        <w:ind w:right="328" w:firstLine="481"/>
      </w:pPr>
      <w:r>
        <w:t>The members of the Commission shall be deemed to be public servants, within the meaning and for the purpos</w:t>
      </w:r>
      <w:r>
        <w:t xml:space="preserve">es of Chapter IX of the Penal Code. </w:t>
      </w:r>
    </w:p>
    <w:p w14:paraId="194FA5CD" w14:textId="77777777" w:rsidR="00491D3A" w:rsidRDefault="009D70DB">
      <w:pPr>
        <w:spacing w:after="81" w:line="259" w:lineRule="auto"/>
        <w:ind w:left="1906" w:right="0" w:firstLine="0"/>
        <w:jc w:val="left"/>
      </w:pPr>
      <w:r>
        <w:rPr>
          <w:sz w:val="16"/>
        </w:rPr>
        <w:t xml:space="preserve"> </w:t>
      </w:r>
    </w:p>
    <w:p w14:paraId="1F986A23" w14:textId="77777777" w:rsidR="00491D3A" w:rsidRDefault="009D70DB">
      <w:pPr>
        <w:ind w:left="19" w:right="44"/>
      </w:pPr>
      <w:r>
        <w:rPr>
          <w:b/>
          <w:i/>
          <w:sz w:val="18"/>
          <w:vertAlign w:val="superscript"/>
        </w:rPr>
        <w:footnoteReference w:id="11"/>
      </w:r>
      <w:r>
        <w:rPr>
          <w:b/>
          <w:sz w:val="18"/>
        </w:rPr>
        <w:t xml:space="preserve">[Powers and                 </w:t>
      </w:r>
      <w:r>
        <w:rPr>
          <w:b/>
        </w:rPr>
        <w:t xml:space="preserve">55. </w:t>
      </w:r>
      <w:r>
        <w:t xml:space="preserve">(1) The Cabinet of Ministers shall provide for and </w:t>
      </w:r>
    </w:p>
    <w:tbl>
      <w:tblPr>
        <w:tblStyle w:val="TableGrid"/>
        <w:tblW w:w="6591" w:type="dxa"/>
        <w:tblInd w:w="55" w:type="dxa"/>
        <w:tblCellMar>
          <w:top w:w="0" w:type="dxa"/>
          <w:left w:w="0" w:type="dxa"/>
          <w:bottom w:w="0" w:type="dxa"/>
          <w:right w:w="0" w:type="dxa"/>
        </w:tblCellMar>
        <w:tblLook w:val="04A0" w:firstRow="1" w:lastRow="0" w:firstColumn="1" w:lastColumn="0" w:noHBand="0" w:noVBand="1"/>
      </w:tblPr>
      <w:tblGrid>
        <w:gridCol w:w="1370"/>
        <w:gridCol w:w="5221"/>
      </w:tblGrid>
      <w:tr w:rsidR="00491D3A" w14:paraId="28247581" w14:textId="77777777">
        <w:trPr>
          <w:trHeight w:val="1934"/>
        </w:trPr>
        <w:tc>
          <w:tcPr>
            <w:tcW w:w="1370" w:type="dxa"/>
            <w:tcBorders>
              <w:top w:val="nil"/>
              <w:left w:val="nil"/>
              <w:bottom w:val="nil"/>
              <w:right w:val="nil"/>
            </w:tcBorders>
          </w:tcPr>
          <w:p w14:paraId="352C9130" w14:textId="77777777" w:rsidR="00491D3A" w:rsidRDefault="009D70DB">
            <w:pPr>
              <w:spacing w:after="0" w:line="259" w:lineRule="auto"/>
              <w:ind w:left="0" w:right="284" w:firstLine="0"/>
              <w:jc w:val="left"/>
            </w:pPr>
            <w:r>
              <w:rPr>
                <w:b/>
                <w:sz w:val="18"/>
              </w:rPr>
              <w:t xml:space="preserve">functions of the Cabinet of Ministers and of the Commission </w:t>
            </w:r>
          </w:p>
        </w:tc>
        <w:tc>
          <w:tcPr>
            <w:tcW w:w="5221" w:type="dxa"/>
            <w:tcBorders>
              <w:top w:val="nil"/>
              <w:left w:val="nil"/>
              <w:bottom w:val="nil"/>
              <w:right w:val="nil"/>
            </w:tcBorders>
          </w:tcPr>
          <w:p w14:paraId="09CABB6D" w14:textId="77777777" w:rsidR="00491D3A" w:rsidRDefault="009D70DB">
            <w:pPr>
              <w:spacing w:after="0" w:line="274" w:lineRule="auto"/>
              <w:ind w:left="0" w:right="54" w:firstLine="0"/>
            </w:pPr>
            <w:r>
              <w:t xml:space="preserve">determine all matters of policy relating to public officers, including policy relating to appointments, promotions, transfers, disciplinary control and dismissal. </w:t>
            </w:r>
          </w:p>
          <w:p w14:paraId="41850809" w14:textId="77777777" w:rsidR="00491D3A" w:rsidRDefault="009D70DB">
            <w:pPr>
              <w:spacing w:after="65" w:line="259" w:lineRule="auto"/>
              <w:ind w:left="481" w:right="0" w:firstLine="0"/>
              <w:jc w:val="left"/>
            </w:pPr>
            <w:r>
              <w:rPr>
                <w:sz w:val="16"/>
              </w:rPr>
              <w:t xml:space="preserve"> </w:t>
            </w:r>
          </w:p>
          <w:p w14:paraId="27920708" w14:textId="77777777" w:rsidR="00491D3A" w:rsidRDefault="009D70DB">
            <w:pPr>
              <w:spacing w:after="0" w:line="259" w:lineRule="auto"/>
              <w:ind w:left="0" w:right="50" w:firstLine="481"/>
            </w:pPr>
            <w:r>
              <w:t xml:space="preserve">(2) The appointment, promotion, transfer, disciplinary control and dismissal of all Heads </w:t>
            </w:r>
            <w:r>
              <w:t xml:space="preserve">of Department shall, vest in the Cabinet of Ministers. </w:t>
            </w:r>
          </w:p>
        </w:tc>
      </w:tr>
    </w:tbl>
    <w:p w14:paraId="19BCA72A" w14:textId="77777777" w:rsidR="00491D3A" w:rsidRDefault="009D70DB">
      <w:pPr>
        <w:spacing w:after="51" w:line="259" w:lineRule="auto"/>
        <w:ind w:left="1906" w:right="0" w:firstLine="0"/>
        <w:jc w:val="left"/>
      </w:pPr>
      <w:r>
        <w:rPr>
          <w:sz w:val="18"/>
        </w:rPr>
        <w:t xml:space="preserve"> </w:t>
      </w:r>
    </w:p>
    <w:p w14:paraId="7565ACCD" w14:textId="77777777" w:rsidR="00491D3A" w:rsidRDefault="009D70DB">
      <w:pPr>
        <w:numPr>
          <w:ilvl w:val="1"/>
          <w:numId w:val="65"/>
        </w:numPr>
        <w:ind w:right="322" w:firstLine="481"/>
      </w:pPr>
      <w:r>
        <w:t xml:space="preserve">Subject to the provisions of the Constitution, the appointment, promotion, transfer, disciplinary control and dismissal of public officers shall be vested in the Public Service Commission. </w:t>
      </w:r>
    </w:p>
    <w:p w14:paraId="58A33DAA" w14:textId="77777777" w:rsidR="00491D3A" w:rsidRDefault="009D70DB">
      <w:pPr>
        <w:spacing w:after="65" w:line="259" w:lineRule="auto"/>
        <w:ind w:left="1906" w:right="0" w:firstLine="0"/>
        <w:jc w:val="left"/>
      </w:pPr>
      <w:r>
        <w:rPr>
          <w:sz w:val="16"/>
        </w:rPr>
        <w:t xml:space="preserve"> </w:t>
      </w:r>
    </w:p>
    <w:p w14:paraId="09819314" w14:textId="77777777" w:rsidR="00491D3A" w:rsidRDefault="009D70DB">
      <w:pPr>
        <w:numPr>
          <w:ilvl w:val="1"/>
          <w:numId w:val="65"/>
        </w:numPr>
        <w:ind w:right="322" w:firstLine="481"/>
      </w:pPr>
      <w:r>
        <w:lastRenderedPageBreak/>
        <w:t xml:space="preserve">The Commission shall not derogate from the powers and functions </w:t>
      </w:r>
      <w:r>
        <w:t xml:space="preserve">of the Provincial Public Service Commissions as are established by law. </w:t>
      </w:r>
    </w:p>
    <w:p w14:paraId="4AF42475" w14:textId="77777777" w:rsidR="00491D3A" w:rsidRDefault="009D70DB">
      <w:pPr>
        <w:spacing w:after="68" w:line="259" w:lineRule="auto"/>
        <w:ind w:left="1906" w:right="0" w:firstLine="0"/>
        <w:jc w:val="left"/>
      </w:pPr>
      <w:r>
        <w:rPr>
          <w:sz w:val="16"/>
        </w:rPr>
        <w:t xml:space="preserve"> </w:t>
      </w:r>
    </w:p>
    <w:p w14:paraId="13276D34" w14:textId="77777777" w:rsidR="00491D3A" w:rsidRDefault="009D70DB">
      <w:pPr>
        <w:numPr>
          <w:ilvl w:val="1"/>
          <w:numId w:val="65"/>
        </w:numPr>
        <w:ind w:right="322" w:firstLine="481"/>
      </w:pPr>
      <w:r>
        <w:t xml:space="preserve">The Commission shall be responsible and answerable to Parliament in accordance with the provisions of the Standing Orders of Parliament for the exercise and discharge of its powers </w:t>
      </w:r>
      <w:r>
        <w:t xml:space="preserve">and functions. The Commission shall also forward to Parliament in each calendar year, a report of its activities in respect of such year.] </w:t>
      </w:r>
    </w:p>
    <w:p w14:paraId="6A952F6B" w14:textId="77777777" w:rsidR="00491D3A" w:rsidRDefault="009D70DB">
      <w:pPr>
        <w:spacing w:after="0" w:line="259" w:lineRule="auto"/>
        <w:ind w:left="480" w:right="0" w:firstLine="0"/>
        <w:jc w:val="left"/>
      </w:pPr>
      <w:r>
        <w:rPr>
          <w:sz w:val="14"/>
        </w:rPr>
        <w:t xml:space="preserve"> </w:t>
      </w:r>
    </w:p>
    <w:tbl>
      <w:tblPr>
        <w:tblStyle w:val="TableGrid"/>
        <w:tblW w:w="6531" w:type="dxa"/>
        <w:tblInd w:w="0" w:type="dxa"/>
        <w:tblCellMar>
          <w:top w:w="0" w:type="dxa"/>
          <w:left w:w="0" w:type="dxa"/>
          <w:bottom w:w="0" w:type="dxa"/>
          <w:right w:w="0" w:type="dxa"/>
        </w:tblCellMar>
        <w:tblLook w:val="04A0" w:firstRow="1" w:lastRow="0" w:firstColumn="1" w:lastColumn="0" w:noHBand="0" w:noVBand="1"/>
      </w:tblPr>
      <w:tblGrid>
        <w:gridCol w:w="5504"/>
        <w:gridCol w:w="1027"/>
      </w:tblGrid>
      <w:tr w:rsidR="00491D3A" w14:paraId="7CCE947E" w14:textId="77777777">
        <w:trPr>
          <w:trHeight w:val="6466"/>
        </w:trPr>
        <w:tc>
          <w:tcPr>
            <w:tcW w:w="5504" w:type="dxa"/>
            <w:tcBorders>
              <w:top w:val="nil"/>
              <w:left w:val="nil"/>
              <w:bottom w:val="nil"/>
              <w:right w:val="nil"/>
            </w:tcBorders>
          </w:tcPr>
          <w:p w14:paraId="7848F94E" w14:textId="77777777" w:rsidR="00491D3A" w:rsidRDefault="009D70DB">
            <w:pPr>
              <w:spacing w:after="0" w:line="281" w:lineRule="auto"/>
              <w:ind w:left="0" w:right="246" w:firstLine="480"/>
            </w:pPr>
            <w:r>
              <w:rPr>
                <w:b/>
              </w:rPr>
              <w:t xml:space="preserve">56. </w:t>
            </w:r>
            <w:r>
              <w:t xml:space="preserve">(1) The Commission may delegate to a </w:t>
            </w:r>
            <w:proofErr w:type="gramStart"/>
            <w:r>
              <w:t>Committee</w:t>
            </w:r>
            <w:proofErr w:type="gramEnd"/>
            <w:r>
              <w:t xml:space="preserve"> consisting of three persons (not being members of the Commissio</w:t>
            </w:r>
            <w:r>
              <w:t xml:space="preserve">n) appointed by the Commission, the powers of appointment, promotion, transfer, disciplinary control and dismissal of such categories of public officers </w:t>
            </w:r>
            <w:r>
              <w:rPr>
                <w:b/>
                <w:i/>
                <w:vertAlign w:val="superscript"/>
              </w:rPr>
              <w:footnoteReference w:id="12"/>
            </w:r>
            <w:r>
              <w:t xml:space="preserve">[as are specified by the Commission.] </w:t>
            </w:r>
          </w:p>
          <w:p w14:paraId="22911295" w14:textId="77777777" w:rsidR="00491D3A" w:rsidRDefault="009D70DB">
            <w:pPr>
              <w:spacing w:after="85" w:line="259" w:lineRule="auto"/>
              <w:ind w:left="480" w:right="0" w:firstLine="0"/>
              <w:jc w:val="left"/>
            </w:pPr>
            <w:r>
              <w:rPr>
                <w:sz w:val="14"/>
              </w:rPr>
              <w:t xml:space="preserve"> </w:t>
            </w:r>
          </w:p>
          <w:p w14:paraId="3282B1AD" w14:textId="77777777" w:rsidR="00491D3A" w:rsidRDefault="009D70DB">
            <w:pPr>
              <w:numPr>
                <w:ilvl w:val="0"/>
                <w:numId w:val="237"/>
              </w:numPr>
              <w:spacing w:after="0" w:line="275" w:lineRule="auto"/>
              <w:ind w:right="0" w:firstLine="480"/>
            </w:pPr>
            <w:r>
              <w:t xml:space="preserve">The Commission shall cause the appointment of any such Committee to be published in the </w:t>
            </w:r>
            <w:r>
              <w:rPr>
                <w:i/>
              </w:rPr>
              <w:t>Gazette</w:t>
            </w:r>
            <w:r>
              <w:t xml:space="preserve">. </w:t>
            </w:r>
          </w:p>
          <w:p w14:paraId="5AE701A1" w14:textId="77777777" w:rsidR="00491D3A" w:rsidRDefault="009D70DB">
            <w:pPr>
              <w:spacing w:after="85" w:line="259" w:lineRule="auto"/>
              <w:ind w:left="480" w:right="0" w:firstLine="0"/>
              <w:jc w:val="left"/>
            </w:pPr>
            <w:r>
              <w:rPr>
                <w:sz w:val="14"/>
              </w:rPr>
              <w:t xml:space="preserve"> </w:t>
            </w:r>
          </w:p>
          <w:p w14:paraId="6B3657C6" w14:textId="77777777" w:rsidR="00491D3A" w:rsidRDefault="009D70DB">
            <w:pPr>
              <w:numPr>
                <w:ilvl w:val="0"/>
                <w:numId w:val="237"/>
              </w:numPr>
              <w:spacing w:after="0" w:line="273" w:lineRule="auto"/>
              <w:ind w:right="0" w:firstLine="480"/>
            </w:pPr>
            <w:r>
              <w:t xml:space="preserve">The procedure and quorum for meetings of any such Committee shall be as determined by the Commission by rules made in that behalf. The Commission shall cause such rules to be published in the </w:t>
            </w:r>
            <w:r>
              <w:rPr>
                <w:i/>
              </w:rPr>
              <w:t>Gazette</w:t>
            </w:r>
            <w:r>
              <w:t xml:space="preserve">. </w:t>
            </w:r>
          </w:p>
          <w:p w14:paraId="1ED2426A" w14:textId="77777777" w:rsidR="00491D3A" w:rsidRDefault="009D70DB">
            <w:pPr>
              <w:spacing w:after="85" w:line="259" w:lineRule="auto"/>
              <w:ind w:left="480" w:right="0" w:firstLine="0"/>
              <w:jc w:val="left"/>
            </w:pPr>
            <w:r>
              <w:rPr>
                <w:sz w:val="14"/>
              </w:rPr>
              <w:t xml:space="preserve"> </w:t>
            </w:r>
          </w:p>
          <w:p w14:paraId="034A9D2D" w14:textId="77777777" w:rsidR="00491D3A" w:rsidRDefault="009D70DB">
            <w:pPr>
              <w:numPr>
                <w:ilvl w:val="0"/>
                <w:numId w:val="237"/>
              </w:numPr>
              <w:spacing w:after="0" w:line="272" w:lineRule="auto"/>
              <w:ind w:right="0" w:firstLine="480"/>
            </w:pPr>
            <w:r>
              <w:t>There shall be a Secretary to each Committee, who sh</w:t>
            </w:r>
            <w:r>
              <w:t xml:space="preserve">all be appointed by the Commission. </w:t>
            </w:r>
          </w:p>
          <w:p w14:paraId="607C7175" w14:textId="77777777" w:rsidR="00491D3A" w:rsidRDefault="009D70DB">
            <w:pPr>
              <w:spacing w:after="92" w:line="259" w:lineRule="auto"/>
              <w:ind w:left="480" w:right="0" w:firstLine="0"/>
              <w:jc w:val="left"/>
            </w:pPr>
            <w:r>
              <w:rPr>
                <w:sz w:val="14"/>
              </w:rPr>
              <w:t xml:space="preserve"> </w:t>
            </w:r>
          </w:p>
          <w:p w14:paraId="2119727F" w14:textId="77777777" w:rsidR="00491D3A" w:rsidRDefault="009D70DB">
            <w:pPr>
              <w:spacing w:after="24" w:line="276" w:lineRule="auto"/>
              <w:ind w:left="0" w:right="251" w:firstLine="480"/>
            </w:pPr>
            <w:r>
              <w:rPr>
                <w:b/>
              </w:rPr>
              <w:t>57</w:t>
            </w:r>
            <w:r>
              <w:t xml:space="preserve">. (1) The Commission may delegate to a public officer, subject to such conditions and procedure as may be determined by the Commission, its powers of appointment, </w:t>
            </w:r>
            <w:r>
              <w:lastRenderedPageBreak/>
              <w:t>promotion, transfer, disciplinary control and dismis</w:t>
            </w:r>
            <w:r>
              <w:t xml:space="preserve">sal of such category of public officers </w:t>
            </w:r>
            <w:r>
              <w:rPr>
                <w:b/>
                <w:i/>
                <w:vertAlign w:val="superscript"/>
              </w:rPr>
              <w:t>42</w:t>
            </w:r>
            <w:r>
              <w:t xml:space="preserve">[as are specified by the </w:t>
            </w:r>
          </w:p>
          <w:p w14:paraId="684A2636" w14:textId="77777777" w:rsidR="00491D3A" w:rsidRDefault="009D70DB">
            <w:pPr>
              <w:spacing w:after="0" w:line="259" w:lineRule="auto"/>
              <w:ind w:left="0" w:right="0" w:firstLine="0"/>
              <w:jc w:val="left"/>
            </w:pPr>
            <w:r>
              <w:t xml:space="preserve">Commission.] </w:t>
            </w:r>
          </w:p>
        </w:tc>
        <w:tc>
          <w:tcPr>
            <w:tcW w:w="1027" w:type="dxa"/>
            <w:tcBorders>
              <w:top w:val="nil"/>
              <w:left w:val="nil"/>
              <w:bottom w:val="nil"/>
              <w:right w:val="nil"/>
            </w:tcBorders>
          </w:tcPr>
          <w:p w14:paraId="7FA8C8AB" w14:textId="77777777" w:rsidR="00491D3A" w:rsidRDefault="009D70DB">
            <w:pPr>
              <w:spacing w:after="0" w:line="259" w:lineRule="auto"/>
              <w:ind w:left="17" w:right="0" w:firstLine="0"/>
            </w:pPr>
            <w:r>
              <w:rPr>
                <w:b/>
                <w:sz w:val="18"/>
              </w:rPr>
              <w:lastRenderedPageBreak/>
              <w:t xml:space="preserve">Committees  </w:t>
            </w:r>
          </w:p>
          <w:p w14:paraId="09274D46" w14:textId="77777777" w:rsidR="00491D3A" w:rsidRDefault="009D70DB">
            <w:pPr>
              <w:spacing w:after="0" w:line="259" w:lineRule="auto"/>
              <w:ind w:left="17" w:right="0" w:firstLine="0"/>
              <w:jc w:val="left"/>
            </w:pPr>
            <w:r>
              <w:rPr>
                <w:b/>
                <w:sz w:val="18"/>
              </w:rPr>
              <w:t xml:space="preserve">of the  </w:t>
            </w:r>
          </w:p>
          <w:p w14:paraId="43CC215D" w14:textId="77777777" w:rsidR="00491D3A" w:rsidRDefault="009D70DB">
            <w:pPr>
              <w:spacing w:after="4146" w:line="259" w:lineRule="auto"/>
              <w:ind w:left="17" w:right="0" w:firstLine="0"/>
            </w:pPr>
            <w:r>
              <w:rPr>
                <w:b/>
                <w:sz w:val="18"/>
              </w:rPr>
              <w:t xml:space="preserve">Commission </w:t>
            </w:r>
          </w:p>
          <w:p w14:paraId="0928C9B3" w14:textId="77777777" w:rsidR="00491D3A" w:rsidRDefault="009D70DB">
            <w:pPr>
              <w:spacing w:after="0" w:line="259" w:lineRule="auto"/>
              <w:ind w:left="17" w:right="25" w:firstLine="0"/>
              <w:jc w:val="left"/>
            </w:pPr>
            <w:proofErr w:type="gramStart"/>
            <w:r>
              <w:rPr>
                <w:b/>
                <w:sz w:val="18"/>
              </w:rPr>
              <w:t>Delegation  of</w:t>
            </w:r>
            <w:proofErr w:type="gramEnd"/>
            <w:r>
              <w:rPr>
                <w:b/>
                <w:sz w:val="18"/>
              </w:rPr>
              <w:t xml:space="preserve"> powers  to a public officer</w:t>
            </w:r>
            <w:r>
              <w:rPr>
                <w:sz w:val="18"/>
              </w:rPr>
              <w:t xml:space="preserve"> </w:t>
            </w:r>
          </w:p>
        </w:tc>
      </w:tr>
    </w:tbl>
    <w:p w14:paraId="1C239605" w14:textId="77777777" w:rsidR="00491D3A" w:rsidRDefault="009D70DB">
      <w:pPr>
        <w:spacing w:after="86" w:line="259" w:lineRule="auto"/>
        <w:ind w:left="480" w:right="0" w:firstLine="0"/>
        <w:jc w:val="left"/>
      </w:pPr>
      <w:r>
        <w:rPr>
          <w:sz w:val="14"/>
        </w:rPr>
        <w:t xml:space="preserve"> </w:t>
      </w:r>
    </w:p>
    <w:p w14:paraId="1C3EF531" w14:textId="77777777" w:rsidR="00491D3A" w:rsidRDefault="009D70DB">
      <w:pPr>
        <w:ind w:left="9" w:right="962" w:firstLine="480"/>
      </w:pPr>
      <w:r>
        <w:t xml:space="preserve">(2) The Commission shall cause any such delegation to be published in the </w:t>
      </w:r>
      <w:r>
        <w:rPr>
          <w:i/>
        </w:rPr>
        <w:t>Gazette</w:t>
      </w:r>
      <w:r>
        <w:t xml:space="preserve">, including the </w:t>
      </w:r>
      <w:proofErr w:type="gramStart"/>
      <w:r>
        <w:t>conditions  and</w:t>
      </w:r>
      <w:proofErr w:type="gramEnd"/>
      <w:r>
        <w:t xml:space="preserve"> procedure determined by the Commission for such purpose. </w:t>
      </w:r>
    </w:p>
    <w:p w14:paraId="36511532" w14:textId="77777777" w:rsidR="00491D3A" w:rsidRDefault="009D70DB">
      <w:pPr>
        <w:spacing w:after="92" w:line="259" w:lineRule="auto"/>
        <w:ind w:left="480" w:right="0" w:firstLine="0"/>
        <w:jc w:val="left"/>
      </w:pPr>
      <w:r>
        <w:rPr>
          <w:sz w:val="14"/>
        </w:rPr>
        <w:t xml:space="preserve"> </w:t>
      </w:r>
    </w:p>
    <w:p w14:paraId="5FA6E213" w14:textId="77777777" w:rsidR="00491D3A" w:rsidRDefault="009D70DB">
      <w:pPr>
        <w:ind w:left="9" w:right="44" w:firstLine="480"/>
      </w:pPr>
      <w:r>
        <w:rPr>
          <w:b/>
        </w:rPr>
        <w:t xml:space="preserve">58. </w:t>
      </w:r>
      <w:r>
        <w:t xml:space="preserve">(1) Any public officer aggrieved by an order </w:t>
      </w:r>
      <w:r>
        <w:rPr>
          <w:b/>
          <w:sz w:val="18"/>
        </w:rPr>
        <w:t xml:space="preserve">Right </w:t>
      </w:r>
      <w:proofErr w:type="gramStart"/>
      <w:r>
        <w:rPr>
          <w:b/>
          <w:sz w:val="18"/>
        </w:rPr>
        <w:t xml:space="preserve">of  </w:t>
      </w:r>
      <w:r>
        <w:t>relating</w:t>
      </w:r>
      <w:proofErr w:type="gramEnd"/>
      <w:r>
        <w:t xml:space="preserve"> to a promotion,</w:t>
      </w:r>
      <w:r>
        <w:t xml:space="preserve"> transfer, dismissal or an order      </w:t>
      </w:r>
      <w:r>
        <w:rPr>
          <w:b/>
          <w:sz w:val="28"/>
          <w:vertAlign w:val="superscript"/>
        </w:rPr>
        <w:t>appeal</w:t>
      </w:r>
      <w:r>
        <w:rPr>
          <w:sz w:val="28"/>
          <w:vertAlign w:val="superscript"/>
        </w:rPr>
        <w:t xml:space="preserve"> </w:t>
      </w:r>
      <w:r>
        <w:t xml:space="preserve">on a disciplinary matter made by a Committee or any public officer under Article 56 or Article 57, in respect of </w:t>
      </w:r>
    </w:p>
    <w:p w14:paraId="203BD49C" w14:textId="77777777" w:rsidR="00491D3A" w:rsidRDefault="009D70DB">
      <w:pPr>
        <w:ind w:left="1306" w:right="163"/>
      </w:pPr>
      <w:r>
        <w:t>the officer so aggrieved, may appeal to the Commission against such order in accordance with such</w:t>
      </w:r>
      <w:r>
        <w:t xml:space="preserve"> rules made by the Commission from time to time, relating to the procedure to be followed in the making, hearing and determination of an </w:t>
      </w:r>
      <w:r>
        <w:lastRenderedPageBreak/>
        <w:t xml:space="preserve">appeal made to the Commission and the period fixed within which an appeal should be heard and concluded. </w:t>
      </w:r>
    </w:p>
    <w:p w14:paraId="3258391E" w14:textId="77777777" w:rsidR="00491D3A" w:rsidRDefault="009D70DB">
      <w:pPr>
        <w:spacing w:after="85" w:line="259" w:lineRule="auto"/>
        <w:ind w:left="1776" w:right="0" w:firstLine="0"/>
        <w:jc w:val="left"/>
      </w:pPr>
      <w:r>
        <w:rPr>
          <w:sz w:val="14"/>
        </w:rPr>
        <w:t xml:space="preserve"> </w:t>
      </w:r>
    </w:p>
    <w:p w14:paraId="7D940292" w14:textId="77777777" w:rsidR="00491D3A" w:rsidRDefault="009D70DB">
      <w:pPr>
        <w:numPr>
          <w:ilvl w:val="1"/>
          <w:numId w:val="66"/>
        </w:numPr>
        <w:ind w:right="163" w:firstLine="480"/>
      </w:pPr>
      <w:r>
        <w:t>The Commiss</w:t>
      </w:r>
      <w:r>
        <w:t xml:space="preserve">ion shall have the power upon such appeal to alter, vary, rescind or confirm an order against which an appeal is made, or to give directions in relation thereto, or to order such further or other inquiry as to the Commission shall </w:t>
      </w:r>
      <w:proofErr w:type="spellStart"/>
      <w:r>
        <w:t>seem</w:t>
      </w:r>
      <w:proofErr w:type="spellEnd"/>
      <w:r>
        <w:t xml:space="preserve"> fit. </w:t>
      </w:r>
    </w:p>
    <w:p w14:paraId="3233909A" w14:textId="77777777" w:rsidR="00491D3A" w:rsidRDefault="009D70DB">
      <w:pPr>
        <w:spacing w:after="85" w:line="259" w:lineRule="auto"/>
        <w:ind w:left="1776" w:right="0" w:firstLine="0"/>
        <w:jc w:val="left"/>
      </w:pPr>
      <w:r>
        <w:rPr>
          <w:sz w:val="14"/>
        </w:rPr>
        <w:t xml:space="preserve"> </w:t>
      </w:r>
    </w:p>
    <w:p w14:paraId="7F3F3DA2" w14:textId="77777777" w:rsidR="00491D3A" w:rsidRDefault="009D70DB">
      <w:pPr>
        <w:numPr>
          <w:ilvl w:val="1"/>
          <w:numId w:val="66"/>
        </w:numPr>
        <w:ind w:right="163" w:firstLine="480"/>
      </w:pPr>
      <w:r>
        <w:t>The Commissi</w:t>
      </w:r>
      <w:r>
        <w:t xml:space="preserve">on shall cause to be published in   the </w:t>
      </w:r>
      <w:r>
        <w:rPr>
          <w:i/>
        </w:rPr>
        <w:t>Gazette</w:t>
      </w:r>
      <w:r>
        <w:t xml:space="preserve"> the rules made by it under paragraph (1) of this Article. </w:t>
      </w:r>
    </w:p>
    <w:p w14:paraId="382C59F3" w14:textId="77777777" w:rsidR="00491D3A" w:rsidRDefault="009D70DB">
      <w:pPr>
        <w:spacing w:after="103" w:line="259" w:lineRule="auto"/>
        <w:ind w:left="1778" w:right="0" w:firstLine="0"/>
        <w:jc w:val="left"/>
      </w:pPr>
      <w:r>
        <w:rPr>
          <w:sz w:val="14"/>
        </w:rPr>
        <w:t xml:space="preserve"> </w:t>
      </w:r>
    </w:p>
    <w:p w14:paraId="1883A0E9" w14:textId="77777777" w:rsidR="00491D3A" w:rsidRDefault="009D70DB">
      <w:pPr>
        <w:tabs>
          <w:tab w:val="center" w:pos="783"/>
          <w:tab w:val="right" w:pos="6854"/>
        </w:tabs>
        <w:ind w:left="0" w:right="0" w:firstLine="0"/>
        <w:jc w:val="left"/>
      </w:pPr>
      <w:r>
        <w:rPr>
          <w:rFonts w:ascii="Calibri" w:eastAsia="Calibri" w:hAnsi="Calibri" w:cs="Calibri"/>
        </w:rPr>
        <w:tab/>
      </w:r>
      <w:r>
        <w:rPr>
          <w:b/>
          <w:sz w:val="18"/>
        </w:rPr>
        <w:t xml:space="preserve">Administrative </w:t>
      </w:r>
      <w:r>
        <w:rPr>
          <w:b/>
          <w:sz w:val="18"/>
        </w:rPr>
        <w:tab/>
      </w:r>
      <w:r>
        <w:rPr>
          <w:b/>
        </w:rPr>
        <w:t xml:space="preserve">59. </w:t>
      </w:r>
      <w:r>
        <w:t xml:space="preserve">(1) There shall be an Administrative Appeals </w:t>
      </w:r>
    </w:p>
    <w:p w14:paraId="0CC0D820" w14:textId="77777777" w:rsidR="00491D3A" w:rsidRDefault="009D70DB">
      <w:pPr>
        <w:pStyle w:val="Heading4"/>
        <w:ind w:left="12" w:right="0"/>
      </w:pPr>
      <w:r>
        <w:t xml:space="preserve">Appeals                 </w:t>
      </w:r>
    </w:p>
    <w:p w14:paraId="5D2FF00E" w14:textId="77777777" w:rsidR="00491D3A" w:rsidRDefault="00491D3A">
      <w:pPr>
        <w:sectPr w:rsidR="00491D3A">
          <w:headerReference w:type="even" r:id="rId68"/>
          <w:headerReference w:type="default" r:id="rId69"/>
          <w:footerReference w:type="even" r:id="rId70"/>
          <w:footerReference w:type="default" r:id="rId71"/>
          <w:headerReference w:type="first" r:id="rId72"/>
          <w:footerReference w:type="first" r:id="rId73"/>
          <w:pgSz w:w="10318" w:h="14570"/>
          <w:pgMar w:top="2255" w:right="1725" w:bottom="1183" w:left="1738" w:header="1294" w:footer="720" w:gutter="0"/>
          <w:cols w:space="720"/>
          <w:titlePg/>
        </w:sectPr>
      </w:pPr>
    </w:p>
    <w:tbl>
      <w:tblPr>
        <w:tblStyle w:val="TableGrid"/>
        <w:tblpPr w:vertAnchor="text" w:horzAnchor="margin" w:tblpX="217" w:tblpY="123"/>
        <w:tblOverlap w:val="never"/>
        <w:tblW w:w="6788" w:type="dxa"/>
        <w:tblInd w:w="0" w:type="dxa"/>
        <w:tblCellMar>
          <w:top w:w="0" w:type="dxa"/>
          <w:left w:w="0" w:type="dxa"/>
          <w:bottom w:w="0" w:type="dxa"/>
          <w:right w:w="0" w:type="dxa"/>
        </w:tblCellMar>
        <w:tblLook w:val="04A0" w:firstRow="1" w:lastRow="0" w:firstColumn="1" w:lastColumn="0" w:noHBand="0" w:noVBand="1"/>
      </w:tblPr>
      <w:tblGrid>
        <w:gridCol w:w="1296"/>
        <w:gridCol w:w="5492"/>
      </w:tblGrid>
      <w:tr w:rsidR="00491D3A" w14:paraId="79D16E63" w14:textId="77777777">
        <w:trPr>
          <w:trHeight w:val="5369"/>
        </w:trPr>
        <w:tc>
          <w:tcPr>
            <w:tcW w:w="1296" w:type="dxa"/>
            <w:tcBorders>
              <w:top w:val="nil"/>
              <w:left w:val="nil"/>
              <w:bottom w:val="nil"/>
              <w:right w:val="nil"/>
            </w:tcBorders>
          </w:tcPr>
          <w:p w14:paraId="13193E47" w14:textId="77777777" w:rsidR="00491D3A" w:rsidRDefault="009D70DB">
            <w:pPr>
              <w:spacing w:after="2264" w:line="259" w:lineRule="auto"/>
              <w:ind w:left="0" w:right="0" w:firstLine="0"/>
              <w:jc w:val="left"/>
            </w:pPr>
            <w:r>
              <w:rPr>
                <w:b/>
                <w:sz w:val="18"/>
              </w:rPr>
              <w:t xml:space="preserve">Tribunal </w:t>
            </w:r>
          </w:p>
          <w:p w14:paraId="4A76E091" w14:textId="77777777" w:rsidR="00491D3A" w:rsidRDefault="009D70DB">
            <w:pPr>
              <w:spacing w:after="0" w:line="259" w:lineRule="auto"/>
              <w:ind w:left="46" w:right="0" w:firstLine="0"/>
              <w:jc w:val="left"/>
            </w:pPr>
            <w:r>
              <w:rPr>
                <w:b/>
                <w:sz w:val="18"/>
              </w:rPr>
              <w:t xml:space="preserve">Commission </w:t>
            </w:r>
          </w:p>
          <w:p w14:paraId="4D91EC0C" w14:textId="77777777" w:rsidR="00491D3A" w:rsidRDefault="009D70DB">
            <w:pPr>
              <w:spacing w:after="0" w:line="259" w:lineRule="auto"/>
              <w:ind w:left="46" w:right="0" w:firstLine="0"/>
              <w:jc w:val="left"/>
            </w:pPr>
            <w:r>
              <w:rPr>
                <w:b/>
                <w:sz w:val="18"/>
              </w:rPr>
              <w:t xml:space="preserve">not to  </w:t>
            </w:r>
          </w:p>
          <w:p w14:paraId="72196C3C" w14:textId="77777777" w:rsidR="00491D3A" w:rsidRDefault="009D70DB">
            <w:pPr>
              <w:spacing w:after="0" w:line="238" w:lineRule="auto"/>
              <w:ind w:left="46" w:right="74" w:firstLine="0"/>
              <w:jc w:val="left"/>
            </w:pPr>
            <w:proofErr w:type="gramStart"/>
            <w:r>
              <w:rPr>
                <w:b/>
                <w:sz w:val="18"/>
              </w:rPr>
              <w:t>exercise  power</w:t>
            </w:r>
            <w:proofErr w:type="gramEnd"/>
            <w:r>
              <w:rPr>
                <w:b/>
                <w:sz w:val="18"/>
              </w:rPr>
              <w:t xml:space="preserve"> where </w:t>
            </w:r>
          </w:p>
          <w:p w14:paraId="545A3EDE" w14:textId="77777777" w:rsidR="00491D3A" w:rsidRDefault="009D70DB">
            <w:pPr>
              <w:spacing w:after="1272" w:line="238" w:lineRule="auto"/>
              <w:ind w:left="46" w:right="0" w:firstLine="0"/>
              <w:jc w:val="left"/>
            </w:pPr>
            <w:r>
              <w:rPr>
                <w:b/>
                <w:sz w:val="18"/>
              </w:rPr>
              <w:t xml:space="preserve">there </w:t>
            </w:r>
            <w:proofErr w:type="gramStart"/>
            <w:r>
              <w:rPr>
                <w:b/>
                <w:sz w:val="18"/>
              </w:rPr>
              <w:t>is  delegation</w:t>
            </w:r>
            <w:proofErr w:type="gramEnd"/>
            <w:r>
              <w:rPr>
                <w:b/>
                <w:sz w:val="18"/>
              </w:rPr>
              <w:t xml:space="preserve">  </w:t>
            </w:r>
          </w:p>
          <w:p w14:paraId="252ABB45" w14:textId="77777777" w:rsidR="00491D3A" w:rsidRDefault="009D70DB">
            <w:pPr>
              <w:spacing w:after="0" w:line="259" w:lineRule="auto"/>
              <w:ind w:left="149" w:right="157" w:firstLine="0"/>
              <w:jc w:val="left"/>
            </w:pPr>
            <w:r>
              <w:rPr>
                <w:b/>
                <w:sz w:val="18"/>
              </w:rPr>
              <w:t>Procedure at meetings</w:t>
            </w:r>
            <w:r>
              <w:rPr>
                <w:sz w:val="18"/>
              </w:rPr>
              <w:t xml:space="preserve">  </w:t>
            </w:r>
          </w:p>
        </w:tc>
        <w:tc>
          <w:tcPr>
            <w:tcW w:w="5492" w:type="dxa"/>
            <w:tcBorders>
              <w:top w:val="nil"/>
              <w:left w:val="nil"/>
              <w:bottom w:val="nil"/>
              <w:right w:val="nil"/>
            </w:tcBorders>
            <w:vAlign w:val="center"/>
          </w:tcPr>
          <w:p w14:paraId="735EF9C4" w14:textId="77777777" w:rsidR="00491D3A" w:rsidRDefault="009D70DB">
            <w:pPr>
              <w:spacing w:after="85" w:line="259" w:lineRule="auto"/>
              <w:ind w:left="482" w:right="0" w:firstLine="0"/>
              <w:jc w:val="left"/>
            </w:pPr>
            <w:r>
              <w:rPr>
                <w:sz w:val="14"/>
              </w:rPr>
              <w:t xml:space="preserve"> </w:t>
            </w:r>
          </w:p>
          <w:p w14:paraId="1DA0BAC8" w14:textId="77777777" w:rsidR="00491D3A" w:rsidRDefault="009D70DB">
            <w:pPr>
              <w:numPr>
                <w:ilvl w:val="0"/>
                <w:numId w:val="238"/>
              </w:numPr>
              <w:spacing w:after="0" w:line="272" w:lineRule="auto"/>
              <w:ind w:right="163" w:firstLine="481"/>
            </w:pPr>
            <w:r>
              <w:t xml:space="preserve">The Administrative Appeals Tribunal shall have the power to alter, vary or rescind any order or decision made by the Commission. </w:t>
            </w:r>
          </w:p>
          <w:p w14:paraId="3A2A57C2" w14:textId="77777777" w:rsidR="00491D3A" w:rsidRDefault="009D70DB">
            <w:pPr>
              <w:spacing w:after="85" w:line="259" w:lineRule="auto"/>
              <w:ind w:left="480" w:right="0" w:firstLine="0"/>
              <w:jc w:val="left"/>
            </w:pPr>
            <w:r>
              <w:rPr>
                <w:sz w:val="14"/>
              </w:rPr>
              <w:t xml:space="preserve"> </w:t>
            </w:r>
          </w:p>
          <w:p w14:paraId="057583CC" w14:textId="77777777" w:rsidR="00491D3A" w:rsidRDefault="009D70DB">
            <w:pPr>
              <w:numPr>
                <w:ilvl w:val="0"/>
                <w:numId w:val="238"/>
              </w:numPr>
              <w:spacing w:after="0" w:line="272" w:lineRule="auto"/>
              <w:ind w:right="163" w:firstLine="481"/>
            </w:pPr>
            <w:r>
              <w:t>The constitution, powers and procedure of such Tribunal, including the time limits for the preferring of appeals, shall be p</w:t>
            </w:r>
            <w:r>
              <w:t xml:space="preserve">rovided for by law. </w:t>
            </w:r>
          </w:p>
          <w:p w14:paraId="084DE62E" w14:textId="77777777" w:rsidR="00491D3A" w:rsidRDefault="009D70DB">
            <w:pPr>
              <w:spacing w:after="92" w:line="259" w:lineRule="auto"/>
              <w:ind w:left="480" w:right="0" w:firstLine="0"/>
              <w:jc w:val="left"/>
            </w:pPr>
            <w:r>
              <w:rPr>
                <w:sz w:val="14"/>
              </w:rPr>
              <w:t xml:space="preserve"> </w:t>
            </w:r>
          </w:p>
          <w:p w14:paraId="2F84279D" w14:textId="77777777" w:rsidR="00491D3A" w:rsidRDefault="009D70DB">
            <w:pPr>
              <w:numPr>
                <w:ilvl w:val="0"/>
                <w:numId w:val="239"/>
              </w:numPr>
              <w:spacing w:after="0" w:line="272" w:lineRule="auto"/>
              <w:ind w:right="80" w:firstLine="480"/>
              <w:jc w:val="left"/>
            </w:pPr>
            <w:r>
              <w:t>Upon delegation of any of its powers to a Committee or a public officer appointed under Article 56   or Article 57 as the case may be, the Commission shall   not, while such delegation is in force, exercise or perform its functions o</w:t>
            </w:r>
            <w:r>
              <w:t xml:space="preserve">r duties in regard to the categories of public officers in respect of which such delegation is made, subject to the provisions contained in paragraphs (1) and (2) of Article 58. </w:t>
            </w:r>
          </w:p>
          <w:p w14:paraId="7BF06EA6" w14:textId="77777777" w:rsidR="00491D3A" w:rsidRDefault="009D70DB">
            <w:pPr>
              <w:spacing w:after="92" w:line="259" w:lineRule="auto"/>
              <w:ind w:left="480" w:right="0" w:firstLine="0"/>
              <w:jc w:val="left"/>
            </w:pPr>
            <w:r>
              <w:rPr>
                <w:sz w:val="14"/>
              </w:rPr>
              <w:t xml:space="preserve"> </w:t>
            </w:r>
          </w:p>
          <w:p w14:paraId="51D1D47C" w14:textId="77777777" w:rsidR="00491D3A" w:rsidRDefault="009D70DB">
            <w:pPr>
              <w:numPr>
                <w:ilvl w:val="0"/>
                <w:numId w:val="239"/>
              </w:numPr>
              <w:spacing w:after="0" w:line="259" w:lineRule="auto"/>
              <w:ind w:right="80" w:firstLine="480"/>
              <w:jc w:val="left"/>
            </w:pPr>
            <w:r>
              <w:t xml:space="preserve">(1) The quorum for a meeting of the Commission </w:t>
            </w:r>
          </w:p>
        </w:tc>
      </w:tr>
    </w:tbl>
    <w:p w14:paraId="7284C7E5" w14:textId="77777777" w:rsidR="00491D3A" w:rsidRDefault="009D70DB">
      <w:pPr>
        <w:spacing w:line="5062" w:lineRule="auto"/>
        <w:ind w:left="9" w:right="44" w:firstLine="91"/>
      </w:pPr>
      <w:r>
        <w:lastRenderedPageBreak/>
        <w:t xml:space="preserve">Tribunal appointed by the Judicial Service Commission. shall be five members. </w:t>
      </w:r>
    </w:p>
    <w:p w14:paraId="6AF586D0" w14:textId="77777777" w:rsidR="00491D3A" w:rsidRDefault="009D70DB">
      <w:pPr>
        <w:spacing w:after="85" w:line="259" w:lineRule="auto"/>
        <w:ind w:left="480" w:right="0" w:firstLine="0"/>
        <w:jc w:val="left"/>
      </w:pPr>
      <w:r>
        <w:rPr>
          <w:sz w:val="14"/>
        </w:rPr>
        <w:lastRenderedPageBreak/>
        <w:t xml:space="preserve"> </w:t>
      </w:r>
    </w:p>
    <w:p w14:paraId="6841C5AF" w14:textId="77777777" w:rsidR="00491D3A" w:rsidRDefault="009D70DB">
      <w:pPr>
        <w:spacing w:after="3" w:line="261" w:lineRule="auto"/>
        <w:ind w:left="10" w:right="83"/>
        <w:jc w:val="right"/>
      </w:pPr>
      <w:r>
        <w:t xml:space="preserve">(2) All decisions of the Commission shall be made by </w:t>
      </w:r>
    </w:p>
    <w:p w14:paraId="3E49A89C" w14:textId="77777777" w:rsidR="00491D3A" w:rsidRDefault="009D70DB">
      <w:pPr>
        <w:ind w:left="19" w:right="644"/>
      </w:pPr>
      <w:r>
        <w:t xml:space="preserve">a majority of votes of the members present at the meeting. In the event of an equality of votes, the member presiding at </w:t>
      </w:r>
      <w:r>
        <w:t xml:space="preserve">the meeting shall have a casting vote.  </w:t>
      </w:r>
    </w:p>
    <w:p w14:paraId="2AD640F0" w14:textId="77777777" w:rsidR="00491D3A" w:rsidRDefault="009D70DB">
      <w:pPr>
        <w:spacing w:after="85" w:line="259" w:lineRule="auto"/>
        <w:ind w:left="480" w:right="0" w:firstLine="0"/>
        <w:jc w:val="left"/>
      </w:pPr>
      <w:r>
        <w:rPr>
          <w:sz w:val="14"/>
        </w:rPr>
        <w:t xml:space="preserve"> </w:t>
      </w:r>
    </w:p>
    <w:p w14:paraId="78860FF9" w14:textId="77777777" w:rsidR="00491D3A" w:rsidRDefault="009D70DB">
      <w:pPr>
        <w:ind w:left="9" w:right="644" w:firstLine="480"/>
      </w:pPr>
      <w:r>
        <w:t xml:space="preserve">(3) The Chairman of the Commission shall preside at all meetings of the Commission and in his absence, a member elected by the members present from amongst themselves, shall preside at such meeting. </w:t>
      </w:r>
    </w:p>
    <w:p w14:paraId="4A1FCD06" w14:textId="77777777" w:rsidR="00491D3A" w:rsidRDefault="009D70DB">
      <w:pPr>
        <w:spacing w:after="0" w:line="259" w:lineRule="auto"/>
        <w:ind w:left="480" w:right="0" w:firstLine="0"/>
        <w:jc w:val="left"/>
      </w:pPr>
      <w:r>
        <w:rPr>
          <w:sz w:val="14"/>
        </w:rPr>
        <w:t xml:space="preserve"> </w:t>
      </w:r>
    </w:p>
    <w:tbl>
      <w:tblPr>
        <w:tblStyle w:val="TableGrid"/>
        <w:tblW w:w="6863" w:type="dxa"/>
        <w:tblInd w:w="0" w:type="dxa"/>
        <w:tblCellMar>
          <w:top w:w="0" w:type="dxa"/>
          <w:left w:w="0" w:type="dxa"/>
          <w:bottom w:w="0" w:type="dxa"/>
          <w:right w:w="0" w:type="dxa"/>
        </w:tblCellMar>
        <w:tblLook w:val="04A0" w:firstRow="1" w:lastRow="0" w:firstColumn="1" w:lastColumn="0" w:noHBand="0" w:noVBand="1"/>
      </w:tblPr>
      <w:tblGrid>
        <w:gridCol w:w="5521"/>
        <w:gridCol w:w="1342"/>
      </w:tblGrid>
      <w:tr w:rsidR="00491D3A" w14:paraId="4F0F0A6F" w14:textId="77777777">
        <w:trPr>
          <w:trHeight w:val="8182"/>
        </w:trPr>
        <w:tc>
          <w:tcPr>
            <w:tcW w:w="5521" w:type="dxa"/>
            <w:tcBorders>
              <w:top w:val="nil"/>
              <w:left w:val="nil"/>
              <w:bottom w:val="nil"/>
              <w:right w:val="nil"/>
            </w:tcBorders>
          </w:tcPr>
          <w:p w14:paraId="41094BE7" w14:textId="77777777" w:rsidR="00491D3A" w:rsidRDefault="009D70DB">
            <w:pPr>
              <w:spacing w:after="0" w:line="275" w:lineRule="auto"/>
              <w:ind w:left="0" w:right="477" w:firstLine="480"/>
            </w:pPr>
            <w:r>
              <w:rPr>
                <w:b/>
              </w:rPr>
              <w:lastRenderedPageBreak/>
              <w:t xml:space="preserve">61A. </w:t>
            </w:r>
            <w:r>
              <w:rPr>
                <w:b/>
                <w:i/>
                <w:vertAlign w:val="superscript"/>
              </w:rPr>
              <w:footnoteReference w:id="13"/>
            </w:r>
            <w:r>
              <w:t>[Subject to the provisions of Article 59 and of Article 126], no court or tribunal shall have power    or jurisdiction to inquire into, or pronounce upon or in any manner call in question any order or decision made by the Commission, a Committee, or any pu</w:t>
            </w:r>
            <w:r>
              <w:t xml:space="preserve">blic officer, in pursuance of any power or duty conferred or imposed on such Commission, or delegated to a Committee or public officer, under this Chapter or under any other law. </w:t>
            </w:r>
          </w:p>
          <w:p w14:paraId="1CB1A5E7" w14:textId="77777777" w:rsidR="00491D3A" w:rsidRDefault="009D70DB">
            <w:pPr>
              <w:spacing w:after="90" w:line="259" w:lineRule="auto"/>
              <w:ind w:left="480" w:right="0" w:firstLine="0"/>
              <w:jc w:val="left"/>
            </w:pPr>
            <w:r>
              <w:rPr>
                <w:sz w:val="14"/>
              </w:rPr>
              <w:t xml:space="preserve"> </w:t>
            </w:r>
          </w:p>
          <w:p w14:paraId="66363F3F" w14:textId="77777777" w:rsidR="00491D3A" w:rsidRDefault="009D70DB">
            <w:pPr>
              <w:spacing w:after="0" w:line="272" w:lineRule="auto"/>
              <w:ind w:left="0" w:right="476" w:firstLine="480"/>
            </w:pPr>
            <w:r>
              <w:rPr>
                <w:b/>
              </w:rPr>
              <w:t xml:space="preserve">61B. </w:t>
            </w:r>
            <w:r>
              <w:t>Until the Commission otherwise provides, all rules, regulations and p</w:t>
            </w:r>
            <w:r>
              <w:t xml:space="preserve">rocedures relating to the public service as are in force on the date of the coming into operation of this Chapter, shall, </w:t>
            </w:r>
            <w:r>
              <w:rPr>
                <w:i/>
              </w:rPr>
              <w:t>mutatis mutandis</w:t>
            </w:r>
            <w:r>
              <w:t>, be deemed to continue in force as rules, regulations and procedures relating to the public service, as if they had b</w:t>
            </w:r>
            <w:r>
              <w:t xml:space="preserve">een made or provided for under this Chapter. </w:t>
            </w:r>
          </w:p>
          <w:p w14:paraId="4A2533CB" w14:textId="77777777" w:rsidR="00491D3A" w:rsidRDefault="009D70DB">
            <w:pPr>
              <w:spacing w:after="90" w:line="259" w:lineRule="auto"/>
              <w:ind w:left="480" w:right="0" w:firstLine="0"/>
              <w:jc w:val="left"/>
            </w:pPr>
            <w:r>
              <w:rPr>
                <w:sz w:val="14"/>
              </w:rPr>
              <w:t xml:space="preserve"> </w:t>
            </w:r>
          </w:p>
          <w:p w14:paraId="1040DFC5" w14:textId="77777777" w:rsidR="00491D3A" w:rsidRDefault="009D70DB">
            <w:pPr>
              <w:spacing w:after="0" w:line="259" w:lineRule="auto"/>
              <w:ind w:left="0" w:right="471" w:firstLine="480"/>
            </w:pPr>
            <w:r>
              <w:rPr>
                <w:b/>
              </w:rPr>
              <w:t>61C</w:t>
            </w:r>
            <w:r>
              <w:t>. (1) Every person who, otherwise than in the course of such person’s lawful duty, directly or indirectly by himself or by or with any other person, in any manner whatsoever influences or attempts to influ</w:t>
            </w:r>
            <w:r>
              <w:t xml:space="preserve">ence or interferes with any decision of the Commission, or a Committee or a public officer to whom the Commission has delegated any power under this Chapter, or to so influence any member of the Commission or a Committee, shall be guilty of an offence and </w:t>
            </w:r>
            <w:r>
              <w:t xml:space="preserve">shall on conviction be liable to a fine not exceeding one hundred thousand Rupees or to imprisonment for a term not exceeding seven years, or to both such fine and imprisonment. </w:t>
            </w:r>
          </w:p>
        </w:tc>
        <w:tc>
          <w:tcPr>
            <w:tcW w:w="1342" w:type="dxa"/>
            <w:tcBorders>
              <w:top w:val="nil"/>
              <w:left w:val="nil"/>
              <w:bottom w:val="nil"/>
              <w:right w:val="nil"/>
            </w:tcBorders>
          </w:tcPr>
          <w:p w14:paraId="23D5470F" w14:textId="77777777" w:rsidR="00491D3A" w:rsidRDefault="009D70DB">
            <w:pPr>
              <w:spacing w:after="1951" w:line="240" w:lineRule="auto"/>
              <w:ind w:left="0" w:firstLine="0"/>
              <w:jc w:val="left"/>
            </w:pPr>
            <w:proofErr w:type="gramStart"/>
            <w:r>
              <w:rPr>
                <w:b/>
                <w:sz w:val="18"/>
              </w:rPr>
              <w:t>Immunity  from</w:t>
            </w:r>
            <w:proofErr w:type="gramEnd"/>
            <w:r>
              <w:rPr>
                <w:b/>
                <w:sz w:val="18"/>
              </w:rPr>
              <w:t xml:space="preserve"> legal  Proceedings</w:t>
            </w:r>
            <w:r>
              <w:rPr>
                <w:sz w:val="18"/>
              </w:rPr>
              <w:t xml:space="preserve">  </w:t>
            </w:r>
          </w:p>
          <w:p w14:paraId="4813D0A8" w14:textId="77777777" w:rsidR="00491D3A" w:rsidRDefault="009D70DB">
            <w:pPr>
              <w:spacing w:after="1390" w:line="240" w:lineRule="auto"/>
              <w:ind w:left="0" w:right="243" w:firstLine="0"/>
              <w:jc w:val="left"/>
            </w:pPr>
            <w:r>
              <w:rPr>
                <w:b/>
                <w:sz w:val="18"/>
              </w:rPr>
              <w:t xml:space="preserve">Savings </w:t>
            </w:r>
            <w:proofErr w:type="gramStart"/>
            <w:r>
              <w:rPr>
                <w:b/>
                <w:sz w:val="18"/>
              </w:rPr>
              <w:t>of  rules</w:t>
            </w:r>
            <w:proofErr w:type="gramEnd"/>
            <w:r>
              <w:rPr>
                <w:b/>
                <w:sz w:val="18"/>
              </w:rPr>
              <w:t xml:space="preserve"> and  regulations  in fo</w:t>
            </w:r>
            <w:r>
              <w:rPr>
                <w:b/>
                <w:sz w:val="18"/>
              </w:rPr>
              <w:t>rce</w:t>
            </w:r>
            <w:r>
              <w:rPr>
                <w:sz w:val="18"/>
              </w:rPr>
              <w:t xml:space="preserve"> </w:t>
            </w:r>
          </w:p>
          <w:p w14:paraId="3B389E70" w14:textId="77777777" w:rsidR="00491D3A" w:rsidRDefault="009D70DB">
            <w:pPr>
              <w:spacing w:after="0" w:line="259" w:lineRule="auto"/>
              <w:ind w:left="0" w:right="0" w:firstLine="0"/>
              <w:jc w:val="left"/>
            </w:pPr>
            <w:r>
              <w:rPr>
                <w:b/>
                <w:sz w:val="18"/>
              </w:rPr>
              <w:t xml:space="preserve">Interference </w:t>
            </w:r>
          </w:p>
          <w:p w14:paraId="06230DA0" w14:textId="77777777" w:rsidR="00491D3A" w:rsidRDefault="009D70DB">
            <w:pPr>
              <w:spacing w:after="24" w:line="259" w:lineRule="auto"/>
              <w:ind w:left="0" w:right="0" w:firstLine="0"/>
            </w:pPr>
            <w:r>
              <w:rPr>
                <w:b/>
                <w:sz w:val="18"/>
              </w:rPr>
              <w:t xml:space="preserve">with the                </w:t>
            </w:r>
          </w:p>
          <w:p w14:paraId="09CE6BED" w14:textId="77777777" w:rsidR="00491D3A" w:rsidRDefault="009D70DB">
            <w:pPr>
              <w:spacing w:after="0" w:line="259" w:lineRule="auto"/>
              <w:ind w:left="0" w:right="0" w:firstLine="0"/>
              <w:jc w:val="left"/>
            </w:pPr>
            <w:r>
              <w:rPr>
                <w:b/>
                <w:sz w:val="18"/>
              </w:rPr>
              <w:t>Commission</w:t>
            </w:r>
            <w:r>
              <w:rPr>
                <w:rFonts w:ascii="Calibri" w:eastAsia="Calibri" w:hAnsi="Calibri" w:cs="Calibri"/>
              </w:rPr>
              <w:t xml:space="preserve"> </w:t>
            </w:r>
            <w:r>
              <w:rPr>
                <w:rFonts w:ascii="Calibri" w:eastAsia="Calibri" w:hAnsi="Calibri" w:cs="Calibri"/>
                <w:sz w:val="20"/>
              </w:rPr>
              <w:t xml:space="preserve"> </w:t>
            </w:r>
          </w:p>
        </w:tc>
      </w:tr>
    </w:tbl>
    <w:p w14:paraId="0F102C07" w14:textId="77777777" w:rsidR="00491D3A" w:rsidRDefault="00491D3A">
      <w:pPr>
        <w:sectPr w:rsidR="00491D3A">
          <w:type w:val="continuous"/>
          <w:pgSz w:w="10318" w:h="14570"/>
          <w:pgMar w:top="2310" w:right="1751" w:bottom="1228" w:left="1738" w:header="720" w:footer="720" w:gutter="0"/>
          <w:cols w:space="720"/>
        </w:sectPr>
      </w:pPr>
    </w:p>
    <w:p w14:paraId="7A75CB00" w14:textId="77777777" w:rsidR="00491D3A" w:rsidRDefault="009D70DB">
      <w:pPr>
        <w:spacing w:after="65" w:line="259" w:lineRule="auto"/>
        <w:ind w:left="1861" w:right="0" w:firstLine="0"/>
        <w:jc w:val="left"/>
      </w:pPr>
      <w:r>
        <w:rPr>
          <w:sz w:val="16"/>
        </w:rPr>
        <w:lastRenderedPageBreak/>
        <w:t xml:space="preserve">        </w:t>
      </w:r>
    </w:p>
    <w:p w14:paraId="13F9C3A0" w14:textId="77777777" w:rsidR="00491D3A" w:rsidRDefault="009D70DB">
      <w:pPr>
        <w:ind w:left="1380" w:right="216" w:firstLine="481"/>
      </w:pPr>
      <w:r>
        <w:t xml:space="preserve">(2) Every High Court established under Article 154P of the Constitution shall have jurisdiction to hear and    determine any matter referred to in paragraph (1) of </w:t>
      </w:r>
      <w:proofErr w:type="gramStart"/>
      <w:r>
        <w:t>this  Article</w:t>
      </w:r>
      <w:proofErr w:type="gramEnd"/>
      <w:r>
        <w:t xml:space="preserve">.  </w:t>
      </w:r>
    </w:p>
    <w:p w14:paraId="6FD29814" w14:textId="77777777" w:rsidR="00491D3A" w:rsidRDefault="009D70DB">
      <w:pPr>
        <w:spacing w:after="0" w:line="259" w:lineRule="auto"/>
        <w:ind w:left="1861" w:right="0" w:firstLine="0"/>
        <w:jc w:val="left"/>
      </w:pPr>
      <w:r>
        <w:rPr>
          <w:sz w:val="16"/>
        </w:rPr>
        <w:t xml:space="preserve"> </w:t>
      </w:r>
    </w:p>
    <w:tbl>
      <w:tblPr>
        <w:tblStyle w:val="TableGrid"/>
        <w:tblW w:w="7117" w:type="dxa"/>
        <w:tblInd w:w="-240" w:type="dxa"/>
        <w:tblCellMar>
          <w:top w:w="0" w:type="dxa"/>
          <w:left w:w="0" w:type="dxa"/>
          <w:bottom w:w="0" w:type="dxa"/>
          <w:right w:w="0" w:type="dxa"/>
        </w:tblCellMar>
        <w:tblLook w:val="04A0" w:firstRow="1" w:lastRow="0" w:firstColumn="1" w:lastColumn="0" w:noHBand="0" w:noVBand="1"/>
      </w:tblPr>
      <w:tblGrid>
        <w:gridCol w:w="1627"/>
        <w:gridCol w:w="5490"/>
      </w:tblGrid>
      <w:tr w:rsidR="00491D3A" w14:paraId="59AF29B9" w14:textId="77777777">
        <w:trPr>
          <w:trHeight w:val="4195"/>
        </w:trPr>
        <w:tc>
          <w:tcPr>
            <w:tcW w:w="1620" w:type="dxa"/>
            <w:tcBorders>
              <w:top w:val="nil"/>
              <w:left w:val="nil"/>
              <w:bottom w:val="nil"/>
              <w:right w:val="nil"/>
            </w:tcBorders>
          </w:tcPr>
          <w:p w14:paraId="7D2137FD" w14:textId="77777777" w:rsidR="00491D3A" w:rsidRDefault="009D70DB">
            <w:pPr>
              <w:spacing w:after="2" w:line="238" w:lineRule="auto"/>
              <w:ind w:left="264" w:right="0" w:firstLine="0"/>
              <w:jc w:val="left"/>
            </w:pPr>
            <w:r>
              <w:rPr>
                <w:b/>
                <w:sz w:val="18"/>
              </w:rPr>
              <w:t xml:space="preserve">Oath </w:t>
            </w:r>
            <w:proofErr w:type="gramStart"/>
            <w:r>
              <w:rPr>
                <w:b/>
                <w:sz w:val="18"/>
              </w:rPr>
              <w:t>or  affirmation</w:t>
            </w:r>
            <w:proofErr w:type="gramEnd"/>
            <w:r>
              <w:rPr>
                <w:b/>
                <w:sz w:val="18"/>
              </w:rPr>
              <w:t xml:space="preserve">  </w:t>
            </w:r>
          </w:p>
          <w:p w14:paraId="7E6DE782" w14:textId="77777777" w:rsidR="00491D3A" w:rsidRDefault="009D70DB">
            <w:pPr>
              <w:spacing w:after="0" w:line="259" w:lineRule="auto"/>
              <w:ind w:left="264" w:right="0" w:firstLine="0"/>
              <w:jc w:val="left"/>
            </w:pPr>
            <w:r>
              <w:rPr>
                <w:b/>
                <w:sz w:val="18"/>
              </w:rPr>
              <w:t xml:space="preserve">of office </w:t>
            </w:r>
          </w:p>
          <w:p w14:paraId="59575724" w14:textId="77777777" w:rsidR="00491D3A" w:rsidRDefault="009D70DB">
            <w:pPr>
              <w:spacing w:after="713" w:line="259" w:lineRule="auto"/>
              <w:ind w:left="254" w:right="0" w:firstLine="0"/>
              <w:jc w:val="left"/>
            </w:pPr>
            <w:r>
              <w:rPr>
                <w:sz w:val="18"/>
              </w:rPr>
              <w:t xml:space="preserve"> </w:t>
            </w:r>
          </w:p>
          <w:p w14:paraId="06B6F618" w14:textId="77777777" w:rsidR="00491D3A" w:rsidRDefault="009D70DB">
            <w:pPr>
              <w:spacing w:after="0" w:line="259" w:lineRule="auto"/>
              <w:ind w:left="250" w:right="0" w:firstLine="0"/>
              <w:jc w:val="left"/>
            </w:pPr>
            <w:r>
              <w:rPr>
                <w:b/>
                <w:i/>
                <w:sz w:val="12"/>
              </w:rPr>
              <w:t>45</w:t>
            </w:r>
          </w:p>
          <w:p w14:paraId="340BAD6B" w14:textId="77777777" w:rsidR="00491D3A" w:rsidRDefault="009D70DB">
            <w:pPr>
              <w:spacing w:after="2" w:line="238" w:lineRule="auto"/>
              <w:ind w:left="250" w:right="0" w:firstLine="120"/>
              <w:jc w:val="left"/>
            </w:pPr>
            <w:r>
              <w:rPr>
                <w:b/>
                <w:sz w:val="18"/>
              </w:rPr>
              <w:t xml:space="preserve">[Appointments by the  </w:t>
            </w:r>
          </w:p>
          <w:p w14:paraId="3F08AC46" w14:textId="77777777" w:rsidR="00491D3A" w:rsidRDefault="009D70DB">
            <w:pPr>
              <w:spacing w:after="0" w:line="259" w:lineRule="auto"/>
              <w:ind w:left="250" w:right="0" w:firstLine="0"/>
              <w:jc w:val="left"/>
            </w:pPr>
            <w:r>
              <w:rPr>
                <w:b/>
                <w:sz w:val="18"/>
              </w:rPr>
              <w:t xml:space="preserve">President </w:t>
            </w:r>
          </w:p>
          <w:p w14:paraId="4AC5E16E" w14:textId="77777777" w:rsidR="00491D3A" w:rsidRDefault="009D70DB">
            <w:pPr>
              <w:spacing w:after="51" w:line="259" w:lineRule="auto"/>
              <w:ind w:left="250" w:right="0" w:firstLine="0"/>
              <w:jc w:val="left"/>
            </w:pPr>
            <w:r>
              <w:rPr>
                <w:b/>
                <w:sz w:val="10"/>
              </w:rPr>
              <w:t xml:space="preserve"> </w:t>
            </w:r>
          </w:p>
          <w:p w14:paraId="2466174C" w14:textId="77777777" w:rsidR="00491D3A" w:rsidRDefault="009D70DB">
            <w:pPr>
              <w:spacing w:after="1255" w:line="259" w:lineRule="auto"/>
              <w:ind w:left="0" w:right="0" w:firstLine="0"/>
              <w:jc w:val="left"/>
            </w:pPr>
            <w:r>
              <w:rPr>
                <w:rFonts w:ascii="Calibri" w:eastAsia="Calibri" w:hAnsi="Calibri" w:cs="Calibri"/>
                <w:sz w:val="20"/>
              </w:rPr>
              <w:t xml:space="preserve"> </w:t>
            </w:r>
          </w:p>
          <w:p w14:paraId="7B988C62" w14:textId="77777777" w:rsidR="00491D3A" w:rsidRDefault="009D70DB">
            <w:pPr>
              <w:spacing w:after="0" w:line="259" w:lineRule="auto"/>
              <w:ind w:left="370" w:right="97" w:hanging="120"/>
              <w:jc w:val="left"/>
            </w:pPr>
            <w:r>
              <w:rPr>
                <w:b/>
                <w:i/>
                <w:sz w:val="12"/>
              </w:rPr>
              <w:t xml:space="preserve">47 </w:t>
            </w:r>
            <w:r>
              <w:rPr>
                <w:b/>
                <w:sz w:val="18"/>
              </w:rPr>
              <w:t>[Interpretation</w:t>
            </w:r>
            <w:r>
              <w:rPr>
                <w:sz w:val="18"/>
              </w:rPr>
              <w:t xml:space="preserve"> </w:t>
            </w:r>
          </w:p>
        </w:tc>
        <w:tc>
          <w:tcPr>
            <w:tcW w:w="5497" w:type="dxa"/>
            <w:tcBorders>
              <w:top w:val="nil"/>
              <w:left w:val="nil"/>
              <w:bottom w:val="nil"/>
              <w:right w:val="nil"/>
            </w:tcBorders>
          </w:tcPr>
          <w:p w14:paraId="264E7A46" w14:textId="77777777" w:rsidR="00491D3A" w:rsidRDefault="009D70DB">
            <w:pPr>
              <w:spacing w:after="0" w:line="283" w:lineRule="auto"/>
              <w:ind w:left="0" w:right="272" w:firstLine="481"/>
            </w:pPr>
            <w:r>
              <w:rPr>
                <w:b/>
              </w:rPr>
              <w:t xml:space="preserve">61D. </w:t>
            </w:r>
            <w:r>
              <w:t xml:space="preserve">A person appointed to any office referred to in this Chapter shall not enter upon the duties of his office until he takes and subscribes the oath or makes and     subscribes </w:t>
            </w:r>
            <w:r>
              <w:rPr>
                <w:b/>
                <w:i/>
                <w:vertAlign w:val="superscript"/>
              </w:rPr>
              <w:footnoteReference w:id="14"/>
            </w:r>
            <w:r>
              <w:rPr>
                <w:b/>
                <w:i/>
                <w:vertAlign w:val="superscript"/>
              </w:rPr>
              <w:footnoteReference w:id="15"/>
            </w:r>
            <w:r>
              <w:t>[the affirmations set out in the Fourth and Seventh Schedules] to the Constitu</w:t>
            </w:r>
            <w:r>
              <w:t xml:space="preserve">tion. </w:t>
            </w:r>
          </w:p>
          <w:p w14:paraId="2BB58DD9" w14:textId="77777777" w:rsidR="00491D3A" w:rsidRDefault="009D70DB">
            <w:pPr>
              <w:spacing w:after="70" w:line="259" w:lineRule="auto"/>
              <w:ind w:left="481" w:right="0" w:firstLine="0"/>
              <w:jc w:val="left"/>
            </w:pPr>
            <w:r>
              <w:rPr>
                <w:sz w:val="16"/>
              </w:rPr>
              <w:t xml:space="preserve"> </w:t>
            </w:r>
          </w:p>
          <w:p w14:paraId="6F0F7D12" w14:textId="77777777" w:rsidR="00491D3A" w:rsidRDefault="009D70DB">
            <w:pPr>
              <w:spacing w:after="0" w:line="259" w:lineRule="auto"/>
              <w:ind w:left="481" w:right="0" w:firstLine="0"/>
              <w:jc w:val="left"/>
            </w:pPr>
            <w:r>
              <w:rPr>
                <w:b/>
              </w:rPr>
              <w:t>61E</w:t>
            </w:r>
            <w:r>
              <w:t xml:space="preserve">. The President shall appoint - </w:t>
            </w:r>
          </w:p>
          <w:p w14:paraId="403E0111" w14:textId="77777777" w:rsidR="00491D3A" w:rsidRDefault="009D70DB">
            <w:pPr>
              <w:spacing w:after="65" w:line="259" w:lineRule="auto"/>
              <w:ind w:left="601" w:right="0" w:firstLine="0"/>
              <w:jc w:val="left"/>
            </w:pPr>
            <w:r>
              <w:rPr>
                <w:sz w:val="16"/>
              </w:rPr>
              <w:t xml:space="preserve"> </w:t>
            </w:r>
          </w:p>
          <w:p w14:paraId="25BBC7D0" w14:textId="77777777" w:rsidR="00491D3A" w:rsidRDefault="009D70DB">
            <w:pPr>
              <w:numPr>
                <w:ilvl w:val="0"/>
                <w:numId w:val="240"/>
              </w:numPr>
              <w:spacing w:after="0" w:line="272" w:lineRule="auto"/>
              <w:ind w:left="1560" w:right="135" w:hanging="554"/>
            </w:pPr>
            <w:r>
              <w:t xml:space="preserve">the Heads of the Army, the Navy and the Air Force; and </w:t>
            </w:r>
          </w:p>
          <w:p w14:paraId="2FED39D9" w14:textId="77777777" w:rsidR="00491D3A" w:rsidRDefault="009D70DB">
            <w:pPr>
              <w:spacing w:after="129" w:line="259" w:lineRule="auto"/>
              <w:ind w:left="1141" w:right="0" w:firstLine="0"/>
              <w:jc w:val="left"/>
            </w:pPr>
            <w:r>
              <w:rPr>
                <w:sz w:val="12"/>
              </w:rPr>
              <w:t xml:space="preserve"> </w:t>
            </w:r>
          </w:p>
          <w:p w14:paraId="3AD11804" w14:textId="77777777" w:rsidR="00491D3A" w:rsidRDefault="009D70DB">
            <w:pPr>
              <w:numPr>
                <w:ilvl w:val="0"/>
                <w:numId w:val="240"/>
              </w:numPr>
              <w:spacing w:after="0" w:line="282" w:lineRule="auto"/>
              <w:ind w:left="1560" w:right="135" w:hanging="554"/>
            </w:pPr>
            <w:r>
              <w:rPr>
                <w:b/>
                <w:i/>
                <w:vertAlign w:val="superscript"/>
              </w:rPr>
              <w:footnoteReference w:id="16"/>
            </w:r>
            <w:r>
              <w:t xml:space="preserve">[on the approval at the Constitutional Council,] the Attorney-General and the Inspector-General of Police.] </w:t>
            </w:r>
          </w:p>
          <w:p w14:paraId="029337A9" w14:textId="77777777" w:rsidR="00491D3A" w:rsidRDefault="009D70DB">
            <w:pPr>
              <w:spacing w:after="70" w:line="259" w:lineRule="auto"/>
              <w:ind w:left="1141" w:right="0" w:firstLine="0"/>
              <w:jc w:val="left"/>
            </w:pPr>
            <w:r>
              <w:rPr>
                <w:sz w:val="16"/>
              </w:rPr>
              <w:t xml:space="preserve"> </w:t>
            </w:r>
          </w:p>
          <w:p w14:paraId="64CAF894" w14:textId="77777777" w:rsidR="00491D3A" w:rsidRDefault="009D70DB">
            <w:pPr>
              <w:spacing w:after="0" w:line="259" w:lineRule="auto"/>
              <w:ind w:left="481" w:right="0" w:firstLine="0"/>
              <w:jc w:val="left"/>
            </w:pPr>
            <w:r>
              <w:rPr>
                <w:b/>
              </w:rPr>
              <w:t xml:space="preserve">61F. </w:t>
            </w:r>
            <w:r>
              <w:t xml:space="preserve">For the purposes of this Chapter, “public officer” </w:t>
            </w:r>
          </w:p>
        </w:tc>
      </w:tr>
      <w:tr w:rsidR="00491D3A" w14:paraId="33BA3970" w14:textId="77777777">
        <w:trPr>
          <w:trHeight w:val="2033"/>
        </w:trPr>
        <w:tc>
          <w:tcPr>
            <w:tcW w:w="7117" w:type="dxa"/>
            <w:gridSpan w:val="2"/>
            <w:tcBorders>
              <w:top w:val="nil"/>
              <w:left w:val="nil"/>
              <w:bottom w:val="nil"/>
              <w:right w:val="nil"/>
            </w:tcBorders>
          </w:tcPr>
          <w:p w14:paraId="2FE07487" w14:textId="77777777" w:rsidR="00491D3A" w:rsidRDefault="009D70DB">
            <w:pPr>
              <w:spacing w:after="2" w:line="273" w:lineRule="auto"/>
              <w:ind w:left="1620" w:right="269" w:firstLine="0"/>
            </w:pPr>
            <w:r>
              <w:lastRenderedPageBreak/>
              <w:t xml:space="preserve">does not include a member of the Army, Navy or Air Force, an </w:t>
            </w:r>
            <w:r>
              <w:t xml:space="preserve">officer of the Election Commission appointed by such Commission, a police officer appointed by the </w:t>
            </w:r>
            <w:proofErr w:type="gramStart"/>
            <w:r>
              <w:t>National  Police</w:t>
            </w:r>
            <w:proofErr w:type="gramEnd"/>
            <w:r>
              <w:t xml:space="preserve"> Commission, a scheduled public officer appointed by the Judicial Service Commission or a member of the Sri Lanka State Audit Service appoint</w:t>
            </w:r>
            <w:r>
              <w:t xml:space="preserve">ed by the Audit Service </w:t>
            </w:r>
          </w:p>
          <w:p w14:paraId="50E31C1C" w14:textId="77777777" w:rsidR="00491D3A" w:rsidRDefault="009D70DB">
            <w:pPr>
              <w:spacing w:after="0" w:line="259" w:lineRule="auto"/>
              <w:ind w:left="1620" w:right="0" w:firstLine="0"/>
              <w:jc w:val="left"/>
            </w:pPr>
            <w:r>
              <w:t xml:space="preserve">Commission.]] </w:t>
            </w:r>
          </w:p>
        </w:tc>
      </w:tr>
    </w:tbl>
    <w:p w14:paraId="0A3A3A4F" w14:textId="77777777" w:rsidR="00491D3A" w:rsidRDefault="009D70DB">
      <w:pPr>
        <w:spacing w:after="0" w:line="310" w:lineRule="auto"/>
        <w:ind w:left="1861" w:right="4916" w:firstLine="0"/>
        <w:jc w:val="left"/>
      </w:pPr>
      <w:r>
        <w:rPr>
          <w:rFonts w:ascii="Calibri" w:eastAsia="Calibri" w:hAnsi="Calibri" w:cs="Calibri"/>
          <w:sz w:val="20"/>
        </w:rPr>
        <w:t xml:space="preserve"> </w:t>
      </w:r>
      <w:r>
        <w:rPr>
          <w:sz w:val="16"/>
        </w:rPr>
        <w:t xml:space="preserve"> </w:t>
      </w:r>
    </w:p>
    <w:p w14:paraId="76DB9A26" w14:textId="77777777" w:rsidR="00491D3A" w:rsidRDefault="009D70DB">
      <w:pPr>
        <w:spacing w:after="97"/>
        <w:ind w:left="2223" w:right="44"/>
      </w:pPr>
      <w:r>
        <w:t xml:space="preserve">CHAPTER X </w:t>
      </w:r>
    </w:p>
    <w:p w14:paraId="61B59F82" w14:textId="77777777" w:rsidR="00491D3A" w:rsidRDefault="009D70DB">
      <w:pPr>
        <w:pStyle w:val="Heading3"/>
        <w:ind w:left="1779" w:right="0"/>
      </w:pPr>
      <w:r>
        <w:t xml:space="preserve">THE </w:t>
      </w:r>
      <w:proofErr w:type="gramStart"/>
      <w:r>
        <w:t>LEGISLATURE  Parliament</w:t>
      </w:r>
      <w:proofErr w:type="gramEnd"/>
      <w:r>
        <w:t xml:space="preserve"> </w:t>
      </w:r>
    </w:p>
    <w:p w14:paraId="0FB53A3C" w14:textId="77777777" w:rsidR="00491D3A" w:rsidRDefault="009D70DB">
      <w:pPr>
        <w:spacing w:after="0" w:line="259" w:lineRule="auto"/>
        <w:ind w:left="480" w:right="0" w:firstLine="0"/>
        <w:jc w:val="left"/>
      </w:pPr>
      <w:r>
        <w:rPr>
          <w:b/>
          <w:sz w:val="10"/>
        </w:rPr>
        <w:t xml:space="preserve"> </w:t>
      </w:r>
    </w:p>
    <w:tbl>
      <w:tblPr>
        <w:tblStyle w:val="TableGrid"/>
        <w:tblW w:w="6586" w:type="dxa"/>
        <w:tblInd w:w="0" w:type="dxa"/>
        <w:tblCellMar>
          <w:top w:w="35" w:type="dxa"/>
          <w:left w:w="0" w:type="dxa"/>
          <w:bottom w:w="0" w:type="dxa"/>
          <w:right w:w="0" w:type="dxa"/>
        </w:tblCellMar>
        <w:tblLook w:val="04A0" w:firstRow="1" w:lastRow="0" w:firstColumn="1" w:lastColumn="0" w:noHBand="0" w:noVBand="1"/>
      </w:tblPr>
      <w:tblGrid>
        <w:gridCol w:w="5538"/>
        <w:gridCol w:w="1048"/>
      </w:tblGrid>
      <w:tr w:rsidR="00491D3A" w14:paraId="6E48266C" w14:textId="77777777">
        <w:trPr>
          <w:trHeight w:val="7004"/>
        </w:trPr>
        <w:tc>
          <w:tcPr>
            <w:tcW w:w="5538" w:type="dxa"/>
            <w:tcBorders>
              <w:top w:val="nil"/>
              <w:left w:val="nil"/>
              <w:bottom w:val="nil"/>
              <w:right w:val="nil"/>
            </w:tcBorders>
          </w:tcPr>
          <w:p w14:paraId="3687DAE0" w14:textId="77777777" w:rsidR="00491D3A" w:rsidRDefault="009D70DB">
            <w:pPr>
              <w:spacing w:after="0" w:line="282" w:lineRule="auto"/>
              <w:ind w:left="0" w:right="371" w:firstLine="480"/>
            </w:pPr>
            <w:r>
              <w:rPr>
                <w:b/>
              </w:rPr>
              <w:lastRenderedPageBreak/>
              <w:t xml:space="preserve">62. </w:t>
            </w:r>
            <w:r>
              <w:rPr>
                <w:b/>
                <w:i/>
                <w:vertAlign w:val="superscript"/>
              </w:rPr>
              <w:t>48</w:t>
            </w:r>
            <w:r>
              <w:t>[(1) There shall be a Parliament which shall consist of two hundred and twenty-</w:t>
            </w:r>
            <w:r>
              <w:t xml:space="preserve">five Members elected in accordance with the provisions of the Constitution.] </w:t>
            </w:r>
          </w:p>
          <w:p w14:paraId="14E49D5E" w14:textId="77777777" w:rsidR="00491D3A" w:rsidRDefault="009D70DB">
            <w:pPr>
              <w:spacing w:after="0" w:line="259" w:lineRule="auto"/>
              <w:ind w:left="480" w:right="0" w:firstLine="0"/>
              <w:jc w:val="left"/>
            </w:pPr>
            <w:r>
              <w:rPr>
                <w:sz w:val="16"/>
              </w:rPr>
              <w:t xml:space="preserve"> </w:t>
            </w:r>
          </w:p>
          <w:p w14:paraId="2175D865" w14:textId="77777777" w:rsidR="00491D3A" w:rsidRDefault="009D70DB">
            <w:pPr>
              <w:spacing w:after="0" w:line="236" w:lineRule="auto"/>
              <w:ind w:left="0" w:right="374" w:firstLine="480"/>
            </w:pPr>
            <w:r>
              <w:rPr>
                <w:b/>
                <w:i/>
                <w:sz w:val="14"/>
              </w:rPr>
              <w:t xml:space="preserve">49 </w:t>
            </w:r>
            <w:r>
              <w:t>[(2) Unless Parliament is sooner dissolved, every Parliament shall continue for five years from the date appointed for its first meeting and no longer, and the expiry of the</w:t>
            </w:r>
            <w:r>
              <w:t xml:space="preserve"> said period of five years shall operate as a dissolution of Parliament.] </w:t>
            </w:r>
          </w:p>
          <w:p w14:paraId="40FB6BD7" w14:textId="77777777" w:rsidR="00491D3A" w:rsidRDefault="009D70DB">
            <w:pPr>
              <w:spacing w:after="70" w:line="259" w:lineRule="auto"/>
              <w:ind w:left="480" w:right="0" w:firstLine="0"/>
              <w:jc w:val="left"/>
            </w:pPr>
            <w:r>
              <w:rPr>
                <w:sz w:val="16"/>
              </w:rPr>
              <w:t xml:space="preserve"> </w:t>
            </w:r>
          </w:p>
          <w:p w14:paraId="0864E615" w14:textId="77777777" w:rsidR="00491D3A" w:rsidRDefault="009D70DB">
            <w:pPr>
              <w:numPr>
                <w:ilvl w:val="0"/>
                <w:numId w:val="241"/>
              </w:numPr>
              <w:spacing w:after="0" w:line="272" w:lineRule="auto"/>
              <w:ind w:right="370" w:firstLine="480"/>
            </w:pPr>
            <w:r>
              <w:t>Except for the purpose of electing the Speaker, no Member shall sit or vote in parliament until he has taken and subscribed the following oath, or made and subscribed the followin</w:t>
            </w:r>
            <w:r>
              <w:t xml:space="preserve">g affirmation, before </w:t>
            </w:r>
            <w:proofErr w:type="gramStart"/>
            <w:r>
              <w:t>Parliament:–</w:t>
            </w:r>
            <w:proofErr w:type="gramEnd"/>
            <w:r>
              <w:t xml:space="preserve"> </w:t>
            </w:r>
          </w:p>
          <w:p w14:paraId="21DB7857" w14:textId="77777777" w:rsidR="00491D3A" w:rsidRDefault="009D70DB">
            <w:pPr>
              <w:spacing w:after="0" w:line="216" w:lineRule="auto"/>
              <w:ind w:left="480" w:right="4578" w:firstLine="0"/>
              <w:jc w:val="left"/>
            </w:pPr>
            <w:r>
              <w:rPr>
                <w:sz w:val="16"/>
              </w:rPr>
              <w:t xml:space="preserve">                    </w:t>
            </w:r>
          </w:p>
          <w:p w14:paraId="7BA46ABB" w14:textId="77777777" w:rsidR="00491D3A" w:rsidRDefault="009D70DB">
            <w:pPr>
              <w:spacing w:after="0" w:line="259" w:lineRule="auto"/>
              <w:ind w:left="1440" w:right="0" w:firstLine="0"/>
              <w:jc w:val="left"/>
            </w:pPr>
            <w:r>
              <w:rPr>
                <w:sz w:val="20"/>
              </w:rPr>
              <w:t xml:space="preserve"> </w:t>
            </w:r>
            <w:r>
              <w:rPr>
                <w:sz w:val="18"/>
              </w:rPr>
              <w:t>solemnly declare and affirm</w:t>
            </w:r>
            <w:r>
              <w:rPr>
                <w:sz w:val="20"/>
              </w:rPr>
              <w:t xml:space="preserve"> </w:t>
            </w:r>
          </w:p>
          <w:p w14:paraId="6D9F92EC" w14:textId="77777777" w:rsidR="00491D3A" w:rsidRDefault="009D70DB">
            <w:pPr>
              <w:spacing w:after="7" w:line="216" w:lineRule="auto"/>
              <w:ind w:left="480" w:right="0" w:firstLine="0"/>
              <w:jc w:val="left"/>
            </w:pPr>
            <w:r>
              <w:t>“I …… do ––––––––––––––––</w:t>
            </w:r>
            <w:proofErr w:type="gramStart"/>
            <w:r>
              <w:t>––  that</w:t>
            </w:r>
            <w:proofErr w:type="gramEnd"/>
            <w:r>
              <w:t xml:space="preserve"> I will uphold                                   </w:t>
            </w:r>
            <w:r>
              <w:rPr>
                <w:sz w:val="18"/>
              </w:rPr>
              <w:t xml:space="preserve">swear </w:t>
            </w:r>
            <w:r>
              <w:t xml:space="preserve"> </w:t>
            </w:r>
          </w:p>
          <w:p w14:paraId="1DD465D7" w14:textId="77777777" w:rsidR="00491D3A" w:rsidRDefault="009D70DB">
            <w:pPr>
              <w:spacing w:after="0" w:line="272" w:lineRule="auto"/>
              <w:ind w:left="420" w:right="0" w:firstLine="0"/>
            </w:pPr>
            <w:r>
              <w:t xml:space="preserve">and defend the Constitution of the Democratic Socialist Republic of Sri Lanka.” </w:t>
            </w:r>
          </w:p>
          <w:p w14:paraId="7853B78D" w14:textId="77777777" w:rsidR="00491D3A" w:rsidRDefault="009D70DB">
            <w:pPr>
              <w:spacing w:after="70" w:line="259" w:lineRule="auto"/>
              <w:ind w:left="480" w:right="0" w:firstLine="0"/>
              <w:jc w:val="left"/>
            </w:pPr>
            <w:r>
              <w:rPr>
                <w:sz w:val="16"/>
              </w:rPr>
              <w:t xml:space="preserve"> </w:t>
            </w:r>
          </w:p>
          <w:p w14:paraId="3EB5A33E" w14:textId="77777777" w:rsidR="00491D3A" w:rsidRDefault="009D70DB">
            <w:pPr>
              <w:numPr>
                <w:ilvl w:val="0"/>
                <w:numId w:val="241"/>
              </w:numPr>
              <w:spacing w:after="0" w:line="259" w:lineRule="auto"/>
              <w:ind w:right="370" w:firstLine="480"/>
            </w:pPr>
            <w:r>
              <w:t>(1) Parliament shall, at its first meeting after a General Election, elect three Members to be respectively the Speaker, the Deputy Speaker and Chairman of Committees (hereinafter referred to as the “Deputy Speaker”) and the Deputy Chairman of Committees t</w:t>
            </w:r>
            <w:r>
              <w:t xml:space="preserve">hereof. </w:t>
            </w:r>
          </w:p>
        </w:tc>
        <w:tc>
          <w:tcPr>
            <w:tcW w:w="1048" w:type="dxa"/>
            <w:tcBorders>
              <w:top w:val="nil"/>
              <w:left w:val="nil"/>
              <w:bottom w:val="nil"/>
              <w:right w:val="nil"/>
            </w:tcBorders>
          </w:tcPr>
          <w:p w14:paraId="594467A6" w14:textId="77777777" w:rsidR="00491D3A" w:rsidRDefault="009D70DB">
            <w:pPr>
              <w:spacing w:after="2507" w:line="259" w:lineRule="auto"/>
              <w:ind w:left="14" w:right="0" w:firstLine="0"/>
              <w:jc w:val="left"/>
            </w:pPr>
            <w:r>
              <w:rPr>
                <w:b/>
                <w:sz w:val="18"/>
              </w:rPr>
              <w:t>Parliament</w:t>
            </w:r>
            <w:r>
              <w:rPr>
                <w:sz w:val="18"/>
              </w:rPr>
              <w:t xml:space="preserve"> </w:t>
            </w:r>
          </w:p>
          <w:p w14:paraId="30493B40" w14:textId="77777777" w:rsidR="00491D3A" w:rsidRDefault="009D70DB">
            <w:pPr>
              <w:spacing w:after="2242" w:line="240" w:lineRule="auto"/>
              <w:ind w:left="0" w:right="44" w:firstLine="0"/>
              <w:jc w:val="left"/>
            </w:pPr>
            <w:proofErr w:type="gramStart"/>
            <w:r>
              <w:rPr>
                <w:b/>
                <w:sz w:val="18"/>
              </w:rPr>
              <w:t>Official  oath</w:t>
            </w:r>
            <w:proofErr w:type="gramEnd"/>
            <w:r>
              <w:rPr>
                <w:b/>
                <w:sz w:val="18"/>
              </w:rPr>
              <w:t xml:space="preserve"> or  affirmation</w:t>
            </w:r>
            <w:r>
              <w:rPr>
                <w:sz w:val="18"/>
              </w:rPr>
              <w:t xml:space="preserve"> </w:t>
            </w:r>
          </w:p>
          <w:p w14:paraId="0472C7F7" w14:textId="77777777" w:rsidR="00491D3A" w:rsidRDefault="009D70DB">
            <w:pPr>
              <w:spacing w:after="0" w:line="259" w:lineRule="auto"/>
              <w:ind w:left="43" w:right="0" w:firstLine="0"/>
              <w:jc w:val="left"/>
            </w:pPr>
            <w:r>
              <w:rPr>
                <w:b/>
                <w:sz w:val="18"/>
              </w:rPr>
              <w:t xml:space="preserve">Speaker,  </w:t>
            </w:r>
          </w:p>
          <w:p w14:paraId="426E0DAC" w14:textId="77777777" w:rsidR="00491D3A" w:rsidRDefault="009D70DB">
            <w:pPr>
              <w:spacing w:after="0" w:line="259" w:lineRule="auto"/>
              <w:ind w:left="43" w:right="0" w:firstLine="0"/>
              <w:jc w:val="left"/>
            </w:pPr>
            <w:r>
              <w:rPr>
                <w:b/>
                <w:sz w:val="18"/>
              </w:rPr>
              <w:t xml:space="preserve">Deputy </w:t>
            </w:r>
          </w:p>
          <w:p w14:paraId="130F4924" w14:textId="77777777" w:rsidR="00491D3A" w:rsidRDefault="009D70DB">
            <w:pPr>
              <w:spacing w:after="0" w:line="259" w:lineRule="auto"/>
              <w:ind w:left="43" w:right="0" w:firstLine="0"/>
            </w:pPr>
            <w:r>
              <w:rPr>
                <w:b/>
                <w:sz w:val="18"/>
              </w:rPr>
              <w:t xml:space="preserve">Speaker and </w:t>
            </w:r>
          </w:p>
          <w:p w14:paraId="4C75B2C2" w14:textId="77777777" w:rsidR="00491D3A" w:rsidRDefault="009D70DB">
            <w:pPr>
              <w:spacing w:after="0" w:line="259" w:lineRule="auto"/>
              <w:ind w:left="43" w:right="0" w:firstLine="0"/>
              <w:jc w:val="left"/>
            </w:pPr>
            <w:r>
              <w:rPr>
                <w:b/>
                <w:sz w:val="18"/>
              </w:rPr>
              <w:t xml:space="preserve">Deputy  </w:t>
            </w:r>
          </w:p>
          <w:p w14:paraId="5A579DA8" w14:textId="77777777" w:rsidR="00491D3A" w:rsidRDefault="009D70DB">
            <w:pPr>
              <w:spacing w:after="0" w:line="259" w:lineRule="auto"/>
              <w:ind w:left="43" w:right="0" w:firstLine="0"/>
              <w:jc w:val="left"/>
            </w:pPr>
            <w:r>
              <w:rPr>
                <w:b/>
                <w:sz w:val="18"/>
              </w:rPr>
              <w:t>Chairman of Committees</w:t>
            </w:r>
            <w:r>
              <w:rPr>
                <w:sz w:val="18"/>
              </w:rPr>
              <w:t xml:space="preserve"> </w:t>
            </w:r>
          </w:p>
        </w:tc>
      </w:tr>
    </w:tbl>
    <w:p w14:paraId="60F6E8C1" w14:textId="77777777" w:rsidR="00491D3A" w:rsidRDefault="009D70DB">
      <w:pPr>
        <w:spacing w:after="68" w:line="259" w:lineRule="auto"/>
        <w:ind w:left="480" w:right="0" w:firstLine="0"/>
        <w:jc w:val="left"/>
      </w:pPr>
      <w:r>
        <w:rPr>
          <w:sz w:val="16"/>
        </w:rPr>
        <w:t xml:space="preserve"> </w:t>
      </w:r>
    </w:p>
    <w:p w14:paraId="7B4C2720" w14:textId="77777777" w:rsidR="00491D3A" w:rsidRDefault="009D70DB">
      <w:pPr>
        <w:ind w:left="9" w:right="510" w:firstLine="480"/>
      </w:pPr>
      <w:r>
        <w:t>(2) A member holding office as the Speaker or the Deputy Speaker or the Deputy Chairman of Committees shall, unless he earlier resigns his office by a writing under his hand addressed to the President or ceases to be a Member, vacate his office on the diss</w:t>
      </w:r>
      <w:r>
        <w:t xml:space="preserve">olution of Parliament. </w:t>
      </w:r>
    </w:p>
    <w:p w14:paraId="3385EFDC" w14:textId="77777777" w:rsidR="00491D3A" w:rsidRDefault="009D70DB">
      <w:pPr>
        <w:spacing w:after="0" w:line="259" w:lineRule="auto"/>
        <w:ind w:left="480" w:right="0" w:firstLine="0"/>
        <w:jc w:val="left"/>
      </w:pPr>
      <w:r>
        <w:rPr>
          <w:sz w:val="16"/>
        </w:rPr>
        <w:t xml:space="preserve"> </w:t>
      </w:r>
    </w:p>
    <w:p w14:paraId="344FA0DE" w14:textId="77777777" w:rsidR="00491D3A" w:rsidRDefault="009D70DB">
      <w:pPr>
        <w:spacing w:after="158" w:line="259" w:lineRule="auto"/>
        <w:ind w:left="-36" w:right="-1233" w:firstLine="0"/>
        <w:jc w:val="left"/>
      </w:pPr>
      <w:r>
        <w:rPr>
          <w:rFonts w:ascii="Calibri" w:eastAsia="Calibri" w:hAnsi="Calibri" w:cs="Calibri"/>
          <w:noProof/>
        </w:rPr>
        <mc:AlternateContent>
          <mc:Choice Requires="wpg">
            <w:drawing>
              <wp:inline distT="0" distB="0" distL="0" distR="0" wp14:anchorId="7F567611" wp14:editId="32FC711F">
                <wp:extent cx="4410075" cy="9525"/>
                <wp:effectExtent l="0" t="0" r="0" b="0"/>
                <wp:docPr id="283673" name="Group 283673"/>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2559" name="Shape 12559"/>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3673" style="width:347.25pt;height:0.75pt;mso-position-horizontal-relative:char;mso-position-vertical-relative:line" coordsize="44100,95">
                <v:shape id="Shape 12559" style="position:absolute;width:44100;height:0;left:0;top:0;" coordsize="4410075,0" path="m0,0l4410075,0">
                  <v:stroke weight="0.75pt" endcap="round" joinstyle="round" on="true" color="#000000"/>
                  <v:fill on="false" color="#000000" opacity="0"/>
                </v:shape>
              </v:group>
            </w:pict>
          </mc:Fallback>
        </mc:AlternateContent>
      </w:r>
    </w:p>
    <w:p w14:paraId="6DDB253C" w14:textId="77777777" w:rsidR="00491D3A" w:rsidRDefault="009D70DB">
      <w:pPr>
        <w:numPr>
          <w:ilvl w:val="0"/>
          <w:numId w:val="67"/>
        </w:numPr>
        <w:spacing w:after="3" w:line="267" w:lineRule="auto"/>
        <w:ind w:right="0" w:hanging="331"/>
        <w:jc w:val="left"/>
      </w:pPr>
      <w:r>
        <w:rPr>
          <w:sz w:val="18"/>
        </w:rPr>
        <w:lastRenderedPageBreak/>
        <w:t xml:space="preserve">Substituted by the Fourteenth Amendment to the Constitution Sec. 3. </w:t>
      </w:r>
    </w:p>
    <w:p w14:paraId="0B305EAB" w14:textId="77777777" w:rsidR="00491D3A" w:rsidRDefault="009D70DB">
      <w:pPr>
        <w:numPr>
          <w:ilvl w:val="0"/>
          <w:numId w:val="67"/>
        </w:numPr>
        <w:spacing w:after="3" w:line="267" w:lineRule="auto"/>
        <w:ind w:right="0" w:hanging="331"/>
        <w:jc w:val="left"/>
      </w:pPr>
      <w:r>
        <w:rPr>
          <w:sz w:val="18"/>
        </w:rPr>
        <w:t>Substituted by the Nineteenth Amendment to the Constitution Sec. 15.</w:t>
      </w:r>
    </w:p>
    <w:p w14:paraId="59AC80F0" w14:textId="77777777" w:rsidR="00491D3A" w:rsidRDefault="009D70DB">
      <w:pPr>
        <w:numPr>
          <w:ilvl w:val="2"/>
          <w:numId w:val="68"/>
        </w:numPr>
        <w:ind w:right="44" w:firstLine="481"/>
      </w:pPr>
      <w:r>
        <w:t>Whenever the office of Speaker, Deputy Speaker or Deputy Chairman of Committees becomes va</w:t>
      </w:r>
      <w:r>
        <w:t xml:space="preserve">cant otherwise than as a result of a dissolution of Parliament, Parliament shall at its first meeting after the occurrence of the vacancy elect another Member to be the Speaker, the Deputy Speaker or the Deputy Chairman of Committees, as the case may be. </w:t>
      </w:r>
    </w:p>
    <w:p w14:paraId="49DB6794" w14:textId="77777777" w:rsidR="00491D3A" w:rsidRDefault="009D70DB">
      <w:pPr>
        <w:spacing w:after="66" w:line="259" w:lineRule="auto"/>
        <w:ind w:left="1921" w:right="0" w:firstLine="0"/>
        <w:jc w:val="left"/>
      </w:pPr>
      <w:r>
        <w:rPr>
          <w:sz w:val="16"/>
        </w:rPr>
        <w:t xml:space="preserve"> </w:t>
      </w:r>
    </w:p>
    <w:p w14:paraId="0121844B" w14:textId="77777777" w:rsidR="00491D3A" w:rsidRDefault="009D70DB">
      <w:pPr>
        <w:numPr>
          <w:ilvl w:val="2"/>
          <w:numId w:val="68"/>
        </w:numPr>
        <w:ind w:right="44" w:firstLine="481"/>
      </w:pPr>
      <w:r>
        <w:t xml:space="preserve">If </w:t>
      </w:r>
      <w:proofErr w:type="gramStart"/>
      <w:r>
        <w:t>Parliament,  after</w:t>
      </w:r>
      <w:proofErr w:type="gramEnd"/>
      <w:r>
        <w:t xml:space="preserve"> having been dissolved, is summoned under paragraph (7) of Article 70, each of the Members mentioned in paragraph (2) of this Article shall, notwithstanding anything therein, resume and continue to hold his office while that Parliame</w:t>
      </w:r>
      <w:r>
        <w:t xml:space="preserve">nt is kept in session. </w:t>
      </w:r>
    </w:p>
    <w:p w14:paraId="7DDCD775" w14:textId="77777777" w:rsidR="00491D3A" w:rsidRDefault="009D70DB">
      <w:pPr>
        <w:spacing w:after="51" w:line="259" w:lineRule="auto"/>
        <w:ind w:left="1921" w:right="0" w:firstLine="0"/>
        <w:jc w:val="left"/>
      </w:pPr>
      <w:r>
        <w:rPr>
          <w:sz w:val="18"/>
        </w:rPr>
        <w:t xml:space="preserve"> </w:t>
      </w:r>
    </w:p>
    <w:p w14:paraId="1C4295C6" w14:textId="77777777" w:rsidR="00491D3A" w:rsidRDefault="009D70DB">
      <w:pPr>
        <w:numPr>
          <w:ilvl w:val="2"/>
          <w:numId w:val="68"/>
        </w:numPr>
        <w:ind w:right="44" w:firstLine="481"/>
      </w:pPr>
      <w:r>
        <w:t>The Speaker, or in his absence the Deputy Speaker, or in their absence the Deputy Chairman of Committees, shall preside at sittings of Parliament. If none of them is present, a Member elected by Parliament for the sitting shall pr</w:t>
      </w:r>
      <w:r>
        <w:t xml:space="preserve">eside at the sitting of Parliament. </w:t>
      </w:r>
    </w:p>
    <w:p w14:paraId="41788C18" w14:textId="77777777" w:rsidR="00491D3A" w:rsidRDefault="009D70DB">
      <w:pPr>
        <w:spacing w:after="0" w:line="259" w:lineRule="auto"/>
        <w:ind w:left="1921" w:right="0" w:firstLine="0"/>
        <w:jc w:val="left"/>
      </w:pPr>
      <w:r>
        <w:rPr>
          <w:sz w:val="18"/>
        </w:rPr>
        <w:t xml:space="preserve"> </w:t>
      </w:r>
    </w:p>
    <w:p w14:paraId="48A35347" w14:textId="77777777" w:rsidR="00491D3A" w:rsidRDefault="009D70DB">
      <w:pPr>
        <w:spacing w:after="0" w:line="259" w:lineRule="auto"/>
        <w:ind w:left="1931" w:right="0"/>
        <w:jc w:val="left"/>
      </w:pPr>
      <w:r>
        <w:rPr>
          <w:b/>
          <w:i/>
          <w:sz w:val="14"/>
        </w:rPr>
        <w:t>50</w:t>
      </w:r>
    </w:p>
    <w:p w14:paraId="3CBEAD79" w14:textId="77777777" w:rsidR="00491D3A" w:rsidRDefault="009D70DB">
      <w:pPr>
        <w:tabs>
          <w:tab w:val="center" w:pos="665"/>
          <w:tab w:val="right" w:pos="6861"/>
        </w:tabs>
        <w:ind w:left="0" w:right="0" w:firstLine="0"/>
        <w:jc w:val="left"/>
      </w:pPr>
      <w:r>
        <w:rPr>
          <w:rFonts w:ascii="Calibri" w:eastAsia="Calibri" w:hAnsi="Calibri" w:cs="Calibri"/>
        </w:rPr>
        <w:tab/>
      </w:r>
      <w:r>
        <w:rPr>
          <w:b/>
          <w:sz w:val="18"/>
        </w:rPr>
        <w:t>Secretary-</w:t>
      </w:r>
      <w:r>
        <w:rPr>
          <w:b/>
          <w:sz w:val="18"/>
        </w:rPr>
        <w:tab/>
      </w:r>
      <w:r>
        <w:t>[</w:t>
      </w:r>
      <w:r>
        <w:rPr>
          <w:b/>
        </w:rPr>
        <w:t xml:space="preserve">65. </w:t>
      </w:r>
      <w:r>
        <w:t xml:space="preserve">(1) There shall be a Secretary-General of </w:t>
      </w:r>
    </w:p>
    <w:p w14:paraId="7A11DD42" w14:textId="77777777" w:rsidR="00491D3A" w:rsidRDefault="009D70DB">
      <w:pPr>
        <w:spacing w:line="218" w:lineRule="auto"/>
        <w:ind w:left="19" w:right="44"/>
      </w:pPr>
      <w:proofErr w:type="gramStart"/>
      <w:r>
        <w:rPr>
          <w:b/>
          <w:sz w:val="28"/>
          <w:vertAlign w:val="superscript"/>
        </w:rPr>
        <w:t xml:space="preserve">General  </w:t>
      </w:r>
      <w:r>
        <w:rPr>
          <w:b/>
          <w:sz w:val="28"/>
          <w:vertAlign w:val="superscript"/>
        </w:rPr>
        <w:tab/>
      </w:r>
      <w:proofErr w:type="gramEnd"/>
      <w:r>
        <w:t xml:space="preserve">Parliament who shall, </w:t>
      </w:r>
      <w:r>
        <w:rPr>
          <w:b/>
          <w:i/>
          <w:vertAlign w:val="superscript"/>
        </w:rPr>
        <w:t>51</w:t>
      </w:r>
      <w:r>
        <w:t xml:space="preserve">[on the approval of the Constitutional </w:t>
      </w:r>
      <w:r>
        <w:rPr>
          <w:b/>
          <w:sz w:val="18"/>
        </w:rPr>
        <w:t>of Parliament</w:t>
      </w:r>
      <w:r>
        <w:rPr>
          <w:sz w:val="18"/>
        </w:rPr>
        <w:t xml:space="preserve"> </w:t>
      </w:r>
    </w:p>
    <w:p w14:paraId="1A62392C" w14:textId="77777777" w:rsidR="00491D3A" w:rsidRDefault="009D70DB">
      <w:pPr>
        <w:ind w:left="1450" w:right="44"/>
      </w:pPr>
      <w:r>
        <w:t xml:space="preserve">Council,] </w:t>
      </w:r>
      <w:r>
        <w:t xml:space="preserve">be appointed by the President and who shall hold office during good </w:t>
      </w:r>
      <w:proofErr w:type="spellStart"/>
      <w:r>
        <w:t>behavior</w:t>
      </w:r>
      <w:proofErr w:type="spellEnd"/>
      <w:r>
        <w:t xml:space="preserve">.] </w:t>
      </w:r>
    </w:p>
    <w:p w14:paraId="4537FAC4" w14:textId="77777777" w:rsidR="00491D3A" w:rsidRDefault="009D70DB">
      <w:pPr>
        <w:spacing w:after="51" w:line="259" w:lineRule="auto"/>
        <w:ind w:left="1921" w:right="0" w:firstLine="0"/>
        <w:jc w:val="left"/>
      </w:pPr>
      <w:r>
        <w:rPr>
          <w:sz w:val="18"/>
        </w:rPr>
        <w:t xml:space="preserve"> </w:t>
      </w:r>
    </w:p>
    <w:p w14:paraId="0F9C0A5F" w14:textId="77777777" w:rsidR="00491D3A" w:rsidRDefault="009D70DB">
      <w:pPr>
        <w:numPr>
          <w:ilvl w:val="2"/>
          <w:numId w:val="69"/>
        </w:numPr>
        <w:ind w:right="44" w:firstLine="481"/>
      </w:pPr>
      <w:r>
        <w:t xml:space="preserve">The salary of the Secretary-General shall be determined by Parliament, shall be charged on the Consolidated Fund and shall not be diminished during his term of office. </w:t>
      </w:r>
    </w:p>
    <w:p w14:paraId="704697D4" w14:textId="77777777" w:rsidR="00491D3A" w:rsidRDefault="009D70DB">
      <w:pPr>
        <w:spacing w:after="51" w:line="259" w:lineRule="auto"/>
        <w:ind w:left="1921" w:right="0" w:firstLine="0"/>
        <w:jc w:val="left"/>
      </w:pPr>
      <w:r>
        <w:rPr>
          <w:sz w:val="18"/>
        </w:rPr>
        <w:t xml:space="preserve"> </w:t>
      </w:r>
    </w:p>
    <w:p w14:paraId="5F3B9E7E" w14:textId="77777777" w:rsidR="00491D3A" w:rsidRDefault="009D70DB">
      <w:pPr>
        <w:numPr>
          <w:ilvl w:val="2"/>
          <w:numId w:val="69"/>
        </w:numPr>
        <w:ind w:right="44" w:firstLine="481"/>
      </w:pPr>
      <w:r>
        <w:lastRenderedPageBreak/>
        <w:t>The</w:t>
      </w:r>
      <w:r>
        <w:t xml:space="preserve"> members of the staff of the Secretary-General shall be appointed by him with the approval of the Speaker. </w:t>
      </w:r>
    </w:p>
    <w:p w14:paraId="0D3C38FE" w14:textId="77777777" w:rsidR="00491D3A" w:rsidRDefault="009D70DB">
      <w:pPr>
        <w:spacing w:after="51" w:line="259" w:lineRule="auto"/>
        <w:ind w:left="1921" w:right="0" w:firstLine="0"/>
        <w:jc w:val="left"/>
      </w:pPr>
      <w:r>
        <w:rPr>
          <w:sz w:val="18"/>
        </w:rPr>
        <w:t xml:space="preserve"> </w:t>
      </w:r>
    </w:p>
    <w:p w14:paraId="5A632D5B" w14:textId="77777777" w:rsidR="00491D3A" w:rsidRDefault="009D70DB">
      <w:pPr>
        <w:numPr>
          <w:ilvl w:val="2"/>
          <w:numId w:val="69"/>
        </w:numPr>
        <w:spacing w:after="124"/>
        <w:ind w:right="44" w:firstLine="481"/>
      </w:pPr>
      <w:r>
        <w:t xml:space="preserve">The salaries of the members of the staff of the Secretary-General shall be charged on the Consolidated Fund. </w:t>
      </w:r>
    </w:p>
    <w:p w14:paraId="29CFE808" w14:textId="77777777" w:rsidR="00491D3A" w:rsidRDefault="009D70DB">
      <w:pPr>
        <w:spacing w:after="203" w:line="259" w:lineRule="auto"/>
        <w:ind w:left="-293" w:right="-20" w:firstLine="0"/>
        <w:jc w:val="left"/>
      </w:pPr>
      <w:r>
        <w:rPr>
          <w:rFonts w:ascii="Calibri" w:eastAsia="Calibri" w:hAnsi="Calibri" w:cs="Calibri"/>
          <w:noProof/>
        </w:rPr>
        <mc:AlternateContent>
          <mc:Choice Requires="wpg">
            <w:drawing>
              <wp:inline distT="0" distB="0" distL="0" distR="0" wp14:anchorId="198C9159" wp14:editId="40B0CA11">
                <wp:extent cx="4381500" cy="9525"/>
                <wp:effectExtent l="0" t="0" r="0" b="0"/>
                <wp:docPr id="283544" name="Group 283544"/>
                <wp:cNvGraphicFramePr/>
                <a:graphic xmlns:a="http://schemas.openxmlformats.org/drawingml/2006/main">
                  <a:graphicData uri="http://schemas.microsoft.com/office/word/2010/wordprocessingGroup">
                    <wpg:wgp>
                      <wpg:cNvGrpSpPr/>
                      <wpg:grpSpPr>
                        <a:xfrm>
                          <a:off x="0" y="0"/>
                          <a:ext cx="4381500" cy="9525"/>
                          <a:chOff x="0" y="0"/>
                          <a:chExt cx="4381500" cy="9525"/>
                        </a:xfrm>
                      </wpg:grpSpPr>
                      <wps:wsp>
                        <wps:cNvPr id="12706" name="Shape 12706"/>
                        <wps:cNvSpPr/>
                        <wps:spPr>
                          <a:xfrm>
                            <a:off x="0" y="0"/>
                            <a:ext cx="4381500" cy="0"/>
                          </a:xfrm>
                          <a:custGeom>
                            <a:avLst/>
                            <a:gdLst/>
                            <a:ahLst/>
                            <a:cxnLst/>
                            <a:rect l="0" t="0" r="0" b="0"/>
                            <a:pathLst>
                              <a:path w="4381500">
                                <a:moveTo>
                                  <a:pt x="0" y="0"/>
                                </a:moveTo>
                                <a:lnTo>
                                  <a:pt x="43815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3544" style="width:345pt;height:0.75pt;mso-position-horizontal-relative:char;mso-position-vertical-relative:line" coordsize="43815,95">
                <v:shape id="Shape 12706" style="position:absolute;width:43815;height:0;left:0;top:0;" coordsize="4381500,0" path="m0,0l4381500,0">
                  <v:stroke weight="0.75pt" endcap="round" joinstyle="round" on="true" color="#000000"/>
                  <v:fill on="false" color="#000000" opacity="0"/>
                </v:shape>
              </v:group>
            </w:pict>
          </mc:Fallback>
        </mc:AlternateContent>
      </w:r>
    </w:p>
    <w:p w14:paraId="28054AEE" w14:textId="77777777" w:rsidR="00491D3A" w:rsidRDefault="009D70DB">
      <w:pPr>
        <w:numPr>
          <w:ilvl w:val="0"/>
          <w:numId w:val="67"/>
        </w:numPr>
        <w:spacing w:after="3" w:line="267" w:lineRule="auto"/>
        <w:ind w:right="0" w:hanging="331"/>
        <w:jc w:val="left"/>
      </w:pPr>
      <w:r>
        <w:rPr>
          <w:sz w:val="18"/>
        </w:rPr>
        <w:t xml:space="preserve">Substituted by the Twentieth Amendment to the Constitution Sec. 11(1). </w:t>
      </w:r>
    </w:p>
    <w:p w14:paraId="6E1865FF" w14:textId="77777777" w:rsidR="00491D3A" w:rsidRDefault="009D70DB">
      <w:pPr>
        <w:numPr>
          <w:ilvl w:val="0"/>
          <w:numId w:val="67"/>
        </w:numPr>
        <w:spacing w:after="3" w:line="267" w:lineRule="auto"/>
        <w:ind w:right="0" w:hanging="331"/>
        <w:jc w:val="left"/>
      </w:pPr>
      <w:r>
        <w:rPr>
          <w:sz w:val="18"/>
        </w:rPr>
        <w:t xml:space="preserve">Substituted by the Twenty First Amendment to the Constitution Sec. 7(1). </w:t>
      </w:r>
    </w:p>
    <w:p w14:paraId="390DEA2A" w14:textId="77777777" w:rsidR="00491D3A" w:rsidRDefault="00491D3A">
      <w:pPr>
        <w:sectPr w:rsidR="00491D3A">
          <w:headerReference w:type="even" r:id="rId74"/>
          <w:headerReference w:type="default" r:id="rId75"/>
          <w:footerReference w:type="even" r:id="rId76"/>
          <w:footerReference w:type="default" r:id="rId77"/>
          <w:headerReference w:type="first" r:id="rId78"/>
          <w:footerReference w:type="first" r:id="rId79"/>
          <w:pgSz w:w="10318" w:h="14570"/>
          <w:pgMar w:top="2264" w:right="1735" w:bottom="1209" w:left="1721" w:header="1294" w:footer="1209" w:gutter="0"/>
          <w:cols w:space="720"/>
          <w:titlePg/>
        </w:sectPr>
      </w:pPr>
    </w:p>
    <w:p w14:paraId="65DD10EB" w14:textId="77777777" w:rsidR="00491D3A" w:rsidRDefault="009D70DB">
      <w:pPr>
        <w:ind w:left="9" w:right="489" w:firstLine="480"/>
      </w:pPr>
      <w:r>
        <w:lastRenderedPageBreak/>
        <w:t xml:space="preserve">(5) The office of the Secretary-General shall become vacant - </w:t>
      </w:r>
    </w:p>
    <w:p w14:paraId="6CDEE208" w14:textId="77777777" w:rsidR="00491D3A" w:rsidRDefault="009D70DB">
      <w:pPr>
        <w:spacing w:after="57" w:line="259" w:lineRule="auto"/>
        <w:ind w:left="480" w:right="0" w:firstLine="0"/>
        <w:jc w:val="left"/>
      </w:pPr>
      <w:r>
        <w:rPr>
          <w:sz w:val="16"/>
        </w:rPr>
        <w:t xml:space="preserve"> </w:t>
      </w:r>
      <w:r>
        <w:rPr>
          <w:sz w:val="12"/>
        </w:rPr>
        <w:t xml:space="preserve"> </w:t>
      </w:r>
    </w:p>
    <w:p w14:paraId="3D9244DE" w14:textId="77777777" w:rsidR="00491D3A" w:rsidRDefault="009D70DB">
      <w:pPr>
        <w:numPr>
          <w:ilvl w:val="1"/>
          <w:numId w:val="67"/>
        </w:numPr>
        <w:ind w:right="184" w:hanging="420"/>
      </w:pPr>
      <w:r>
        <w:t xml:space="preserve">upon his death; </w:t>
      </w:r>
    </w:p>
    <w:p w14:paraId="2F68CB25" w14:textId="77777777" w:rsidR="00491D3A" w:rsidRDefault="009D70DB">
      <w:pPr>
        <w:spacing w:after="102" w:line="259" w:lineRule="auto"/>
        <w:ind w:left="480" w:right="0" w:firstLine="0"/>
        <w:jc w:val="left"/>
      </w:pPr>
      <w:r>
        <w:rPr>
          <w:sz w:val="12"/>
        </w:rPr>
        <w:t xml:space="preserve"> </w:t>
      </w:r>
    </w:p>
    <w:p w14:paraId="624623C1" w14:textId="77777777" w:rsidR="00491D3A" w:rsidRDefault="009D70DB">
      <w:pPr>
        <w:numPr>
          <w:ilvl w:val="1"/>
          <w:numId w:val="67"/>
        </w:numPr>
        <w:ind w:right="184" w:hanging="420"/>
      </w:pPr>
      <w:r>
        <w:t xml:space="preserve">on his resignation in writing addressed to the President; </w:t>
      </w:r>
    </w:p>
    <w:p w14:paraId="37D690BC" w14:textId="77777777" w:rsidR="00491D3A" w:rsidRDefault="009D70DB">
      <w:pPr>
        <w:spacing w:after="102" w:line="259" w:lineRule="auto"/>
        <w:ind w:left="480" w:right="0" w:firstLine="0"/>
        <w:jc w:val="left"/>
      </w:pPr>
      <w:r>
        <w:rPr>
          <w:sz w:val="12"/>
        </w:rPr>
        <w:t xml:space="preserve"> </w:t>
      </w:r>
    </w:p>
    <w:p w14:paraId="3D7B4C2C" w14:textId="77777777" w:rsidR="00491D3A" w:rsidRDefault="009D70DB">
      <w:pPr>
        <w:numPr>
          <w:ilvl w:val="1"/>
          <w:numId w:val="67"/>
        </w:numPr>
        <w:ind w:right="184" w:hanging="420"/>
      </w:pPr>
      <w:r>
        <w:t xml:space="preserve">on his attaining the age of sixty years, unless Parliament otherwise provides by law; </w:t>
      </w:r>
    </w:p>
    <w:p w14:paraId="3E25FF96" w14:textId="77777777" w:rsidR="00491D3A" w:rsidRDefault="009D70DB">
      <w:pPr>
        <w:spacing w:after="102" w:line="259" w:lineRule="auto"/>
        <w:ind w:left="480" w:right="0" w:firstLine="0"/>
        <w:jc w:val="left"/>
      </w:pPr>
      <w:r>
        <w:rPr>
          <w:sz w:val="12"/>
        </w:rPr>
        <w:t xml:space="preserve"> </w:t>
      </w:r>
    </w:p>
    <w:p w14:paraId="52CB01E5" w14:textId="77777777" w:rsidR="00491D3A" w:rsidRDefault="009D70DB">
      <w:pPr>
        <w:numPr>
          <w:ilvl w:val="1"/>
          <w:numId w:val="67"/>
        </w:numPr>
        <w:ind w:right="184" w:hanging="420"/>
      </w:pPr>
      <w:r>
        <w:t xml:space="preserve">on his removal by the President on account of ill health or physical or mental infirmity; or </w:t>
      </w:r>
    </w:p>
    <w:p w14:paraId="51149751" w14:textId="77777777" w:rsidR="00491D3A" w:rsidRDefault="009D70DB">
      <w:pPr>
        <w:spacing w:after="104" w:line="259" w:lineRule="auto"/>
        <w:ind w:left="480" w:right="0" w:firstLine="0"/>
        <w:jc w:val="left"/>
      </w:pPr>
      <w:r>
        <w:rPr>
          <w:sz w:val="12"/>
        </w:rPr>
        <w:t xml:space="preserve"> </w:t>
      </w:r>
    </w:p>
    <w:p w14:paraId="1DFDD233" w14:textId="77777777" w:rsidR="00491D3A" w:rsidRDefault="009D70DB">
      <w:pPr>
        <w:numPr>
          <w:ilvl w:val="1"/>
          <w:numId w:val="67"/>
        </w:numPr>
        <w:ind w:right="184" w:hanging="420"/>
      </w:pPr>
      <w:r>
        <w:t xml:space="preserve">on his removal by the President upon an address of Parliament.  </w:t>
      </w:r>
    </w:p>
    <w:p w14:paraId="2D75A4DA" w14:textId="77777777" w:rsidR="00491D3A" w:rsidRDefault="009D70DB">
      <w:pPr>
        <w:spacing w:after="15" w:line="259" w:lineRule="auto"/>
        <w:ind w:left="480" w:right="0" w:firstLine="0"/>
        <w:jc w:val="left"/>
      </w:pPr>
      <w:r>
        <w:rPr>
          <w:sz w:val="12"/>
        </w:rPr>
        <w:t xml:space="preserve"> </w:t>
      </w:r>
    </w:p>
    <w:p w14:paraId="15420D20" w14:textId="77777777" w:rsidR="00491D3A" w:rsidRDefault="009D70DB">
      <w:pPr>
        <w:pStyle w:val="Heading4"/>
        <w:spacing w:after="0" w:line="259" w:lineRule="auto"/>
        <w:ind w:left="480" w:right="0" w:firstLine="0"/>
      </w:pPr>
      <w:r>
        <w:rPr>
          <w:i/>
          <w:sz w:val="16"/>
          <w:vertAlign w:val="superscript"/>
        </w:rPr>
        <w:footnoteReference w:id="17"/>
      </w:r>
    </w:p>
    <w:p w14:paraId="21FE3482" w14:textId="77777777" w:rsidR="00491D3A" w:rsidRDefault="009D70DB">
      <w:pPr>
        <w:spacing w:after="0" w:line="275" w:lineRule="auto"/>
        <w:ind w:left="0" w:right="1117" w:firstLine="636"/>
      </w:pPr>
      <w:r>
        <w:rPr>
          <w:sz w:val="24"/>
        </w:rPr>
        <w:t xml:space="preserve">[(6) </w:t>
      </w:r>
      <w:r>
        <w:t>Whenever the Secretary-General is unable to discharge</w:t>
      </w:r>
      <w:r>
        <w:rPr>
          <w:sz w:val="24"/>
        </w:rPr>
        <w:t xml:space="preserve"> </w:t>
      </w:r>
      <w:r>
        <w:rPr>
          <w:sz w:val="24"/>
        </w:rPr>
        <w:t xml:space="preserve">the functions of his office, the </w:t>
      </w:r>
      <w:proofErr w:type="gramStart"/>
      <w:r>
        <w:rPr>
          <w:sz w:val="24"/>
        </w:rPr>
        <w:t>President  may</w:t>
      </w:r>
      <w:proofErr w:type="gramEnd"/>
      <w:r>
        <w:rPr>
          <w:sz w:val="24"/>
        </w:rPr>
        <w:t xml:space="preserve"> Subject to the approval of the Constitutional Council, appoint a person to act in the place of the Secretary-General.]  </w:t>
      </w:r>
    </w:p>
    <w:p w14:paraId="30311553" w14:textId="77777777" w:rsidR="00491D3A" w:rsidRDefault="009D70DB">
      <w:pPr>
        <w:spacing w:after="105" w:line="259" w:lineRule="auto"/>
        <w:ind w:left="480" w:right="0" w:firstLine="0"/>
        <w:jc w:val="left"/>
      </w:pPr>
      <w:r>
        <w:rPr>
          <w:sz w:val="16"/>
        </w:rPr>
        <w:t xml:space="preserve"> </w:t>
      </w:r>
    </w:p>
    <w:p w14:paraId="660BF089" w14:textId="77777777" w:rsidR="00491D3A" w:rsidRDefault="009D70DB">
      <w:pPr>
        <w:spacing w:after="3" w:line="261" w:lineRule="auto"/>
        <w:ind w:left="122" w:right="83"/>
        <w:jc w:val="right"/>
      </w:pPr>
      <w:r>
        <w:rPr>
          <w:b/>
        </w:rPr>
        <w:t xml:space="preserve">66. </w:t>
      </w:r>
      <w:r>
        <w:t xml:space="preserve">The seat of a Member shall become vacant </w:t>
      </w:r>
      <w:proofErr w:type="gramStart"/>
      <w:r>
        <w:t xml:space="preserve">–  </w:t>
      </w:r>
      <w:r>
        <w:tab/>
      </w:r>
      <w:proofErr w:type="gramEnd"/>
      <w:r>
        <w:rPr>
          <w:b/>
          <w:sz w:val="18"/>
        </w:rPr>
        <w:t xml:space="preserve">Vacation of </w:t>
      </w:r>
      <w:r>
        <w:rPr>
          <w:sz w:val="12"/>
        </w:rPr>
        <w:t xml:space="preserve"> </w:t>
      </w:r>
      <w:r>
        <w:rPr>
          <w:sz w:val="12"/>
        </w:rPr>
        <w:tab/>
      </w:r>
      <w:r>
        <w:rPr>
          <w:b/>
          <w:sz w:val="18"/>
        </w:rPr>
        <w:t>seats</w:t>
      </w:r>
      <w:r>
        <w:rPr>
          <w:sz w:val="18"/>
        </w:rPr>
        <w:t xml:space="preserve"> </w:t>
      </w:r>
    </w:p>
    <w:p w14:paraId="73179A5F" w14:textId="77777777" w:rsidR="00491D3A" w:rsidRDefault="009D70DB">
      <w:pPr>
        <w:numPr>
          <w:ilvl w:val="0"/>
          <w:numId w:val="70"/>
        </w:numPr>
        <w:ind w:right="1115" w:hanging="420"/>
      </w:pPr>
      <w:r>
        <w:t>upon his death;</w:t>
      </w:r>
      <w:r>
        <w:t xml:space="preserve"> </w:t>
      </w:r>
    </w:p>
    <w:p w14:paraId="6B8A3036" w14:textId="77777777" w:rsidR="00491D3A" w:rsidRDefault="009D70DB">
      <w:pPr>
        <w:spacing w:after="102" w:line="259" w:lineRule="auto"/>
        <w:ind w:left="480" w:right="0" w:firstLine="0"/>
        <w:jc w:val="left"/>
      </w:pPr>
      <w:r>
        <w:rPr>
          <w:sz w:val="12"/>
        </w:rPr>
        <w:t xml:space="preserve"> </w:t>
      </w:r>
    </w:p>
    <w:p w14:paraId="2F6871A4" w14:textId="77777777" w:rsidR="00491D3A" w:rsidRDefault="009D70DB">
      <w:pPr>
        <w:numPr>
          <w:ilvl w:val="0"/>
          <w:numId w:val="70"/>
        </w:numPr>
        <w:ind w:right="1115" w:hanging="420"/>
      </w:pPr>
      <w:r>
        <w:t xml:space="preserve">If, by a writing under his hand addressed to the Secretary-General of Parliament, he resigns his seat; </w:t>
      </w:r>
    </w:p>
    <w:p w14:paraId="54DC7B51" w14:textId="77777777" w:rsidR="00491D3A" w:rsidRDefault="009D70DB">
      <w:pPr>
        <w:spacing w:after="102" w:line="259" w:lineRule="auto"/>
        <w:ind w:left="480" w:right="0" w:firstLine="0"/>
        <w:jc w:val="left"/>
      </w:pPr>
      <w:r>
        <w:rPr>
          <w:sz w:val="12"/>
        </w:rPr>
        <w:t xml:space="preserve"> </w:t>
      </w:r>
    </w:p>
    <w:p w14:paraId="2973AAFE" w14:textId="77777777" w:rsidR="00491D3A" w:rsidRDefault="009D70DB">
      <w:pPr>
        <w:numPr>
          <w:ilvl w:val="0"/>
          <w:numId w:val="70"/>
        </w:numPr>
        <w:ind w:right="1115" w:hanging="420"/>
      </w:pPr>
      <w:r>
        <w:lastRenderedPageBreak/>
        <w:t xml:space="preserve">upon his assuming the office of President consequent to his election to such office, either by the People or by Parliament; </w:t>
      </w:r>
    </w:p>
    <w:p w14:paraId="5573A093" w14:textId="77777777" w:rsidR="00491D3A" w:rsidRDefault="009D70DB">
      <w:pPr>
        <w:spacing w:after="102" w:line="259" w:lineRule="auto"/>
        <w:ind w:left="480" w:right="0" w:firstLine="0"/>
        <w:jc w:val="left"/>
      </w:pPr>
      <w:r>
        <w:rPr>
          <w:sz w:val="12"/>
        </w:rPr>
        <w:t xml:space="preserve"> </w:t>
      </w:r>
    </w:p>
    <w:p w14:paraId="4FE3FA1F" w14:textId="77777777" w:rsidR="00491D3A" w:rsidRDefault="009D70DB">
      <w:pPr>
        <w:numPr>
          <w:ilvl w:val="0"/>
          <w:numId w:val="70"/>
        </w:numPr>
        <w:ind w:right="1115" w:hanging="420"/>
      </w:pPr>
      <w:r>
        <w:t xml:space="preserve">if he becomes subject to any disqualification specified in Article 89 or 91; </w:t>
      </w:r>
    </w:p>
    <w:p w14:paraId="77FF657A" w14:textId="77777777" w:rsidR="00491D3A" w:rsidRDefault="009D70DB">
      <w:pPr>
        <w:spacing w:after="102" w:line="259" w:lineRule="auto"/>
        <w:ind w:left="480" w:right="0" w:firstLine="0"/>
        <w:jc w:val="left"/>
      </w:pPr>
      <w:r>
        <w:rPr>
          <w:sz w:val="12"/>
        </w:rPr>
        <w:t xml:space="preserve"> </w:t>
      </w:r>
    </w:p>
    <w:p w14:paraId="1BE500F1" w14:textId="77777777" w:rsidR="00491D3A" w:rsidRDefault="009D70DB">
      <w:pPr>
        <w:numPr>
          <w:ilvl w:val="0"/>
          <w:numId w:val="70"/>
        </w:numPr>
        <w:ind w:right="1115" w:hanging="420"/>
      </w:pPr>
      <w:r>
        <w:t>if he becomes a member of the Public Service or a</w:t>
      </w:r>
      <w:r>
        <w:t xml:space="preserve">n employee of a public corporation or, being a member of the Public Service or an employee of a public corporation, does not cease to be a member of such Service or an employee of such corporation, before he sits in Parliament; </w:t>
      </w:r>
    </w:p>
    <w:tbl>
      <w:tblPr>
        <w:tblStyle w:val="TableGrid"/>
        <w:tblW w:w="6709" w:type="dxa"/>
        <w:tblInd w:w="-1490" w:type="dxa"/>
        <w:tblCellMar>
          <w:top w:w="0" w:type="dxa"/>
          <w:left w:w="0" w:type="dxa"/>
          <w:bottom w:w="0" w:type="dxa"/>
          <w:right w:w="0" w:type="dxa"/>
        </w:tblCellMar>
        <w:tblLook w:val="04A0" w:firstRow="1" w:lastRow="0" w:firstColumn="1" w:lastColumn="0" w:noHBand="0" w:noVBand="1"/>
      </w:tblPr>
      <w:tblGrid>
        <w:gridCol w:w="1490"/>
        <w:gridCol w:w="5219"/>
      </w:tblGrid>
      <w:tr w:rsidR="00491D3A" w14:paraId="0D5AB8DB" w14:textId="77777777">
        <w:trPr>
          <w:trHeight w:val="6811"/>
        </w:trPr>
        <w:tc>
          <w:tcPr>
            <w:tcW w:w="1490" w:type="dxa"/>
            <w:tcBorders>
              <w:top w:val="nil"/>
              <w:left w:val="nil"/>
              <w:bottom w:val="nil"/>
              <w:right w:val="nil"/>
            </w:tcBorders>
            <w:vAlign w:val="bottom"/>
          </w:tcPr>
          <w:p w14:paraId="3B61EEB3" w14:textId="77777777" w:rsidR="00491D3A" w:rsidRDefault="009D70DB">
            <w:pPr>
              <w:spacing w:after="623" w:line="238" w:lineRule="auto"/>
              <w:ind w:left="60" w:right="351" w:firstLine="0"/>
              <w:jc w:val="left"/>
            </w:pPr>
            <w:proofErr w:type="gramStart"/>
            <w:r>
              <w:rPr>
                <w:b/>
                <w:sz w:val="18"/>
              </w:rPr>
              <w:lastRenderedPageBreak/>
              <w:t>Privileges,  immunities</w:t>
            </w:r>
            <w:proofErr w:type="gramEnd"/>
            <w:r>
              <w:rPr>
                <w:b/>
                <w:sz w:val="18"/>
              </w:rPr>
              <w:t xml:space="preserve"> and</w:t>
            </w:r>
            <w:r>
              <w:rPr>
                <w:b/>
                <w:sz w:val="18"/>
              </w:rPr>
              <w:t xml:space="preserve"> powers of Parliament and Members </w:t>
            </w:r>
          </w:p>
          <w:p w14:paraId="370F1801" w14:textId="77777777" w:rsidR="00491D3A" w:rsidRDefault="009D70DB">
            <w:pPr>
              <w:spacing w:after="0" w:line="259" w:lineRule="auto"/>
              <w:ind w:left="0" w:right="382" w:firstLine="0"/>
              <w:jc w:val="left"/>
            </w:pPr>
            <w:proofErr w:type="gramStart"/>
            <w:r>
              <w:rPr>
                <w:b/>
                <w:sz w:val="18"/>
              </w:rPr>
              <w:t>Allowances  of</w:t>
            </w:r>
            <w:proofErr w:type="gramEnd"/>
            <w:r>
              <w:rPr>
                <w:b/>
                <w:sz w:val="18"/>
              </w:rPr>
              <w:t xml:space="preserve"> Members </w:t>
            </w:r>
          </w:p>
        </w:tc>
        <w:tc>
          <w:tcPr>
            <w:tcW w:w="5218" w:type="dxa"/>
            <w:tcBorders>
              <w:top w:val="nil"/>
              <w:left w:val="nil"/>
              <w:bottom w:val="nil"/>
              <w:right w:val="nil"/>
            </w:tcBorders>
          </w:tcPr>
          <w:p w14:paraId="5918A312" w14:textId="77777777" w:rsidR="00491D3A" w:rsidRDefault="009D70DB">
            <w:pPr>
              <w:spacing w:after="102" w:line="259" w:lineRule="auto"/>
              <w:ind w:left="481" w:right="0" w:firstLine="0"/>
              <w:jc w:val="left"/>
            </w:pPr>
            <w:r>
              <w:rPr>
                <w:sz w:val="12"/>
              </w:rPr>
              <w:t xml:space="preserve"> </w:t>
            </w:r>
          </w:p>
          <w:p w14:paraId="2134D909" w14:textId="77777777" w:rsidR="00491D3A" w:rsidRDefault="009D70DB">
            <w:pPr>
              <w:numPr>
                <w:ilvl w:val="0"/>
                <w:numId w:val="242"/>
              </w:numPr>
              <w:spacing w:after="0" w:line="273" w:lineRule="auto"/>
              <w:ind w:right="14" w:hanging="420"/>
            </w:pPr>
            <w:r>
              <w:t xml:space="preserve">if, without the leave of Parliament first obtained, he absents himself from the sittings of Parliament during a continuous period of three months; </w:t>
            </w:r>
          </w:p>
          <w:p w14:paraId="0376EC8A" w14:textId="77777777" w:rsidR="00491D3A" w:rsidRDefault="009D70DB">
            <w:pPr>
              <w:spacing w:after="102" w:line="259" w:lineRule="auto"/>
              <w:ind w:left="481" w:right="0" w:firstLine="0"/>
              <w:jc w:val="left"/>
            </w:pPr>
            <w:r>
              <w:rPr>
                <w:sz w:val="12"/>
              </w:rPr>
              <w:t xml:space="preserve"> </w:t>
            </w:r>
          </w:p>
          <w:p w14:paraId="045D1B71" w14:textId="77777777" w:rsidR="00491D3A" w:rsidRDefault="009D70DB">
            <w:pPr>
              <w:numPr>
                <w:ilvl w:val="0"/>
                <w:numId w:val="242"/>
              </w:numPr>
              <w:spacing w:after="0" w:line="272" w:lineRule="auto"/>
              <w:ind w:right="14" w:hanging="420"/>
            </w:pPr>
            <w:r>
              <w:t xml:space="preserve">if his election as a </w:t>
            </w:r>
            <w:proofErr w:type="gramStart"/>
            <w:r>
              <w:t>Member</w:t>
            </w:r>
            <w:proofErr w:type="gramEnd"/>
            <w:r>
              <w:t xml:space="preserve"> is declared void under the law in force for the time being; </w:t>
            </w:r>
          </w:p>
          <w:p w14:paraId="02F25F19" w14:textId="77777777" w:rsidR="00491D3A" w:rsidRDefault="009D70DB">
            <w:pPr>
              <w:spacing w:after="104" w:line="259" w:lineRule="auto"/>
              <w:ind w:left="481" w:right="0" w:firstLine="0"/>
              <w:jc w:val="left"/>
            </w:pPr>
            <w:r>
              <w:rPr>
                <w:sz w:val="12"/>
              </w:rPr>
              <w:t xml:space="preserve"> </w:t>
            </w:r>
          </w:p>
          <w:p w14:paraId="2736F988" w14:textId="77777777" w:rsidR="00491D3A" w:rsidRDefault="009D70DB">
            <w:pPr>
              <w:numPr>
                <w:ilvl w:val="0"/>
                <w:numId w:val="242"/>
              </w:numPr>
              <w:spacing w:after="0" w:line="259" w:lineRule="auto"/>
              <w:ind w:right="14" w:hanging="420"/>
            </w:pPr>
            <w:r>
              <w:t>upon the dissol</w:t>
            </w:r>
            <w:r>
              <w:t xml:space="preserve">ution of Parliament; or </w:t>
            </w:r>
          </w:p>
          <w:p w14:paraId="030F99C6" w14:textId="77777777" w:rsidR="00491D3A" w:rsidRDefault="009D70DB">
            <w:pPr>
              <w:spacing w:after="102" w:line="259" w:lineRule="auto"/>
              <w:ind w:left="481" w:right="0" w:firstLine="0"/>
              <w:jc w:val="left"/>
            </w:pPr>
            <w:r>
              <w:rPr>
                <w:sz w:val="12"/>
              </w:rPr>
              <w:t xml:space="preserve"> </w:t>
            </w:r>
          </w:p>
          <w:p w14:paraId="088AF05D" w14:textId="77777777" w:rsidR="00491D3A" w:rsidRDefault="009D70DB">
            <w:pPr>
              <w:numPr>
                <w:ilvl w:val="0"/>
                <w:numId w:val="242"/>
              </w:numPr>
              <w:spacing w:after="0" w:line="272" w:lineRule="auto"/>
              <w:ind w:right="14" w:hanging="420"/>
            </w:pPr>
            <w:r>
              <w:t xml:space="preserve">upon a resolution for his expulsion being passed in terms of Article 81.  </w:t>
            </w:r>
          </w:p>
          <w:p w14:paraId="5533D270" w14:textId="77777777" w:rsidR="00491D3A" w:rsidRDefault="009D70DB">
            <w:pPr>
              <w:spacing w:after="70" w:line="259" w:lineRule="auto"/>
              <w:ind w:left="481" w:right="0" w:firstLine="0"/>
              <w:jc w:val="left"/>
            </w:pPr>
            <w:r>
              <w:rPr>
                <w:sz w:val="16"/>
              </w:rPr>
              <w:t xml:space="preserve"> </w:t>
            </w:r>
          </w:p>
          <w:p w14:paraId="401CFB6E" w14:textId="77777777" w:rsidR="00491D3A" w:rsidRDefault="009D70DB">
            <w:pPr>
              <w:numPr>
                <w:ilvl w:val="0"/>
                <w:numId w:val="243"/>
              </w:numPr>
              <w:spacing w:after="0" w:line="272" w:lineRule="auto"/>
              <w:ind w:right="52" w:firstLine="481"/>
            </w:pPr>
            <w:r>
              <w:t xml:space="preserve">The privileges, immunities and powers of Parliament and of its Members may be determined and regulated by Parliament by law and until so determined and regulated, the provisions of the Parliament (Powers and Privileges) Act, shall, </w:t>
            </w:r>
            <w:r>
              <w:rPr>
                <w:i/>
              </w:rPr>
              <w:t>mutatis mutandis</w:t>
            </w:r>
            <w:r>
              <w:t>, apply.</w:t>
            </w:r>
            <w:r>
              <w:t xml:space="preserve">  </w:t>
            </w:r>
          </w:p>
          <w:p w14:paraId="32E672F8" w14:textId="77777777" w:rsidR="00491D3A" w:rsidRDefault="009D70DB">
            <w:pPr>
              <w:spacing w:after="70" w:line="259" w:lineRule="auto"/>
              <w:ind w:left="481" w:right="0" w:firstLine="0"/>
              <w:jc w:val="left"/>
            </w:pPr>
            <w:r>
              <w:rPr>
                <w:sz w:val="16"/>
              </w:rPr>
              <w:t xml:space="preserve"> </w:t>
            </w:r>
          </w:p>
          <w:p w14:paraId="4DD55CEC" w14:textId="77777777" w:rsidR="00491D3A" w:rsidRDefault="009D70DB">
            <w:pPr>
              <w:numPr>
                <w:ilvl w:val="0"/>
                <w:numId w:val="243"/>
              </w:numPr>
              <w:spacing w:after="0" w:line="259" w:lineRule="auto"/>
              <w:ind w:right="52" w:firstLine="481"/>
            </w:pPr>
            <w:r>
              <w:t>(1) Ministers, Deputy Ministers and Members, including the Speaker, the Deputy Speaker and the Deputy Chairman of Committees, shall be paid such remuneration or allowance as may be provided by Parliament, by law or by resolution, and the receipt there</w:t>
            </w:r>
            <w:r>
              <w:t xml:space="preserve">of shall not disqualify the recipient from sitting or voting in Parliament. </w:t>
            </w:r>
          </w:p>
        </w:tc>
      </w:tr>
    </w:tbl>
    <w:p w14:paraId="6C726B58" w14:textId="77777777" w:rsidR="00491D3A" w:rsidRDefault="009D70DB">
      <w:pPr>
        <w:spacing w:after="65" w:line="259" w:lineRule="auto"/>
        <w:ind w:left="481" w:right="0" w:firstLine="0"/>
        <w:jc w:val="left"/>
      </w:pPr>
      <w:r>
        <w:rPr>
          <w:sz w:val="16"/>
        </w:rPr>
        <w:t xml:space="preserve"> </w:t>
      </w:r>
    </w:p>
    <w:p w14:paraId="7C8CFB3D" w14:textId="77777777" w:rsidR="00491D3A" w:rsidRDefault="009D70DB">
      <w:pPr>
        <w:ind w:left="9" w:right="108" w:firstLine="481"/>
      </w:pPr>
      <w:r>
        <w:t xml:space="preserve">(2)  Until Parliament so provides, the remuneration payable to Ministers, Deputy Ministers and Members, including the Speaker, the Deputy Speaker and </w:t>
      </w:r>
      <w:proofErr w:type="gramStart"/>
      <w:r>
        <w:t>the  Deputy</w:t>
      </w:r>
      <w:proofErr w:type="gramEnd"/>
      <w:r>
        <w:t xml:space="preserve">  Chairman  of  Committees,  shall  be the same as the remuneration  paid  to  Ministers,  Depu</w:t>
      </w:r>
      <w:r>
        <w:t xml:space="preserve">ty  Ministers and Members including the Speaker, the Deputy Speaker and the Deputy Chairman of Committees of the National State Assembly immediately prior to the commencement of the Constitution.  </w:t>
      </w:r>
    </w:p>
    <w:p w14:paraId="478F3F22" w14:textId="77777777" w:rsidR="00491D3A" w:rsidRDefault="009D70DB">
      <w:pPr>
        <w:spacing w:after="0" w:line="259" w:lineRule="auto"/>
        <w:ind w:left="481" w:right="0" w:firstLine="0"/>
        <w:jc w:val="left"/>
      </w:pPr>
      <w:r>
        <w:rPr>
          <w:b/>
          <w:sz w:val="16"/>
        </w:rPr>
        <w:t xml:space="preserve"> </w:t>
      </w:r>
    </w:p>
    <w:p w14:paraId="5D75CB73" w14:textId="77777777" w:rsidR="00491D3A" w:rsidRDefault="009D70DB">
      <w:pPr>
        <w:spacing w:line="216" w:lineRule="auto"/>
        <w:ind w:left="9" w:right="44" w:firstLine="480"/>
      </w:pPr>
      <w:r>
        <w:rPr>
          <w:b/>
        </w:rPr>
        <w:lastRenderedPageBreak/>
        <w:t xml:space="preserve">69. </w:t>
      </w:r>
      <w:r>
        <w:t xml:space="preserve">Parliament shall have power to act                   </w:t>
      </w:r>
      <w:r>
        <w:rPr>
          <w:b/>
          <w:sz w:val="18"/>
        </w:rPr>
        <w:t xml:space="preserve">Powers </w:t>
      </w:r>
      <w:proofErr w:type="gramStart"/>
      <w:r>
        <w:rPr>
          <w:b/>
          <w:sz w:val="18"/>
        </w:rPr>
        <w:t xml:space="preserve">of  </w:t>
      </w:r>
      <w:r>
        <w:t>notwithstanding</w:t>
      </w:r>
      <w:proofErr w:type="gramEnd"/>
      <w:r>
        <w:t xml:space="preserve"> any vacancy in its membership and its </w:t>
      </w:r>
      <w:r>
        <w:rPr>
          <w:b/>
          <w:sz w:val="28"/>
          <w:vertAlign w:val="superscript"/>
        </w:rPr>
        <w:t xml:space="preserve">Parliament  </w:t>
      </w:r>
    </w:p>
    <w:p w14:paraId="0B0ADB4A" w14:textId="77777777" w:rsidR="00491D3A" w:rsidRDefault="009D70DB">
      <w:pPr>
        <w:spacing w:after="1" w:line="265" w:lineRule="auto"/>
        <w:ind w:left="10" w:right="873"/>
        <w:jc w:val="right"/>
      </w:pPr>
      <w:r>
        <w:rPr>
          <w:b/>
          <w:sz w:val="18"/>
        </w:rPr>
        <w:t xml:space="preserve">to act  </w:t>
      </w:r>
    </w:p>
    <w:p w14:paraId="3A8B5790" w14:textId="77777777" w:rsidR="00491D3A" w:rsidRDefault="009D70DB">
      <w:pPr>
        <w:ind w:left="19" w:right="44"/>
      </w:pPr>
      <w:r>
        <w:t xml:space="preserve">proceedings shall be valid notwithstanding that it is    </w:t>
      </w:r>
      <w:r>
        <w:rPr>
          <w:b/>
          <w:sz w:val="28"/>
          <w:vertAlign w:val="subscript"/>
        </w:rPr>
        <w:t xml:space="preserve">notwithstanding </w:t>
      </w:r>
      <w:r>
        <w:t>discovered subsequently that a person who w</w:t>
      </w:r>
      <w:r>
        <w:t xml:space="preserve">as not       </w:t>
      </w:r>
      <w:r>
        <w:rPr>
          <w:b/>
          <w:sz w:val="18"/>
        </w:rPr>
        <w:t xml:space="preserve">vacancies </w:t>
      </w:r>
      <w:r>
        <w:t xml:space="preserve">entitled so to do sat or voted or otherwise took part in the proceedings. </w:t>
      </w:r>
    </w:p>
    <w:p w14:paraId="0EAAF333" w14:textId="77777777" w:rsidR="00491D3A" w:rsidRDefault="009D70DB">
      <w:pPr>
        <w:spacing w:after="0" w:line="259" w:lineRule="auto"/>
        <w:ind w:left="480" w:right="0" w:firstLine="0"/>
        <w:jc w:val="left"/>
      </w:pPr>
      <w:r>
        <w:rPr>
          <w:rFonts w:ascii="Calibri" w:eastAsia="Calibri" w:hAnsi="Calibri" w:cs="Calibri"/>
          <w:sz w:val="20"/>
        </w:rPr>
        <w:t xml:space="preserve"> </w:t>
      </w:r>
      <w:r>
        <w:br w:type="page"/>
      </w:r>
    </w:p>
    <w:p w14:paraId="4F40B4BB" w14:textId="77777777" w:rsidR="00491D3A" w:rsidRDefault="009D70DB">
      <w:pPr>
        <w:spacing w:after="102" w:line="265" w:lineRule="auto"/>
        <w:ind w:left="1633" w:right="175"/>
        <w:jc w:val="center"/>
      </w:pPr>
      <w:r>
        <w:lastRenderedPageBreak/>
        <w:t xml:space="preserve">CHAPTER XI </w:t>
      </w:r>
    </w:p>
    <w:p w14:paraId="00625589" w14:textId="77777777" w:rsidR="00491D3A" w:rsidRDefault="009D70DB">
      <w:pPr>
        <w:spacing w:after="103" w:line="259" w:lineRule="auto"/>
        <w:ind w:left="1489" w:right="36"/>
        <w:jc w:val="center"/>
      </w:pPr>
      <w:r>
        <w:rPr>
          <w:b/>
        </w:rPr>
        <w:t xml:space="preserve">THE LEGISLATURE </w:t>
      </w:r>
    </w:p>
    <w:p w14:paraId="577815F3" w14:textId="77777777" w:rsidR="00491D3A" w:rsidRDefault="009D70DB">
      <w:pPr>
        <w:spacing w:after="0" w:line="259" w:lineRule="auto"/>
        <w:ind w:left="1489" w:right="31"/>
        <w:jc w:val="center"/>
      </w:pPr>
      <w:r>
        <w:rPr>
          <w:b/>
        </w:rPr>
        <w:t xml:space="preserve">Procedure and Powers </w:t>
      </w:r>
    </w:p>
    <w:p w14:paraId="34EEF96D" w14:textId="77777777" w:rsidR="00491D3A" w:rsidRDefault="009D70DB">
      <w:pPr>
        <w:spacing w:after="156" w:line="259" w:lineRule="auto"/>
        <w:ind w:left="1774" w:right="0" w:firstLine="0"/>
        <w:jc w:val="left"/>
      </w:pPr>
      <w:r>
        <w:rPr>
          <w:b/>
          <w:sz w:val="10"/>
        </w:rPr>
        <w:t xml:space="preserve"> </w:t>
      </w:r>
    </w:p>
    <w:p w14:paraId="4EE38CE9" w14:textId="77777777" w:rsidR="00491D3A" w:rsidRDefault="009D70DB">
      <w:pPr>
        <w:ind w:left="19" w:right="44"/>
      </w:pPr>
      <w:r>
        <w:rPr>
          <w:b/>
          <w:sz w:val="18"/>
        </w:rPr>
        <w:t xml:space="preserve">Sessions of </w:t>
      </w:r>
      <w:r>
        <w:rPr>
          <w:b/>
        </w:rPr>
        <w:t xml:space="preserve">70. </w:t>
      </w:r>
      <w:r>
        <w:rPr>
          <w:b/>
          <w:i/>
          <w:vertAlign w:val="superscript"/>
        </w:rPr>
        <w:footnoteReference w:id="18"/>
      </w:r>
      <w:r>
        <w:t xml:space="preserve">[(1) </w:t>
      </w:r>
      <w:r>
        <w:t xml:space="preserve">The President may, from time to time, by </w:t>
      </w:r>
      <w:r>
        <w:rPr>
          <w:b/>
          <w:sz w:val="28"/>
          <w:vertAlign w:val="superscript"/>
        </w:rPr>
        <w:t xml:space="preserve">Parliament </w:t>
      </w:r>
      <w:r>
        <w:t xml:space="preserve">Proclamation summon, prorogue and dissolve Parliament: </w:t>
      </w:r>
    </w:p>
    <w:p w14:paraId="0AA196F9" w14:textId="77777777" w:rsidR="00491D3A" w:rsidRDefault="009D70DB">
      <w:pPr>
        <w:spacing w:after="66" w:line="259" w:lineRule="auto"/>
        <w:ind w:left="1774" w:right="0" w:firstLine="0"/>
        <w:jc w:val="left"/>
      </w:pPr>
      <w:r>
        <w:rPr>
          <w:sz w:val="16"/>
        </w:rPr>
        <w:t xml:space="preserve"> </w:t>
      </w:r>
    </w:p>
    <w:p w14:paraId="74297724" w14:textId="77777777" w:rsidR="00491D3A" w:rsidRDefault="009D70DB">
      <w:pPr>
        <w:ind w:left="1784" w:right="44"/>
      </w:pPr>
      <w:r>
        <w:t xml:space="preserve">Provided that – </w:t>
      </w:r>
    </w:p>
    <w:p w14:paraId="75CC921E" w14:textId="77777777" w:rsidR="00491D3A" w:rsidRDefault="009D70DB">
      <w:pPr>
        <w:spacing w:after="65" w:line="259" w:lineRule="auto"/>
        <w:ind w:left="1774" w:right="0" w:firstLine="0"/>
        <w:jc w:val="left"/>
      </w:pPr>
      <w:r>
        <w:rPr>
          <w:sz w:val="16"/>
        </w:rPr>
        <w:t xml:space="preserve"> </w:t>
      </w:r>
    </w:p>
    <w:p w14:paraId="440E746C" w14:textId="77777777" w:rsidR="00491D3A" w:rsidRDefault="009D70DB">
      <w:pPr>
        <w:numPr>
          <w:ilvl w:val="0"/>
          <w:numId w:val="71"/>
        </w:numPr>
        <w:ind w:right="320" w:hanging="420"/>
      </w:pPr>
      <w:r>
        <w:t xml:space="preserve">subject to the provisions of sub-paragraph (d), the President shall not dissolve </w:t>
      </w:r>
      <w:proofErr w:type="gramStart"/>
      <w:r>
        <w:t>Parliament  until</w:t>
      </w:r>
      <w:proofErr w:type="gramEnd"/>
      <w:r>
        <w:t xml:space="preserve"> the expiration of a period o</w:t>
      </w:r>
      <w:r>
        <w:t xml:space="preserve">f not less than two years and six months from the date appointed for its first meeting, unless Parliament by resolution requests the President to dissolve Parliament; </w:t>
      </w:r>
    </w:p>
    <w:p w14:paraId="79951FE2" w14:textId="77777777" w:rsidR="00491D3A" w:rsidRDefault="009D70DB">
      <w:pPr>
        <w:spacing w:after="65" w:line="259" w:lineRule="auto"/>
        <w:ind w:left="1774" w:right="0" w:firstLine="0"/>
        <w:jc w:val="left"/>
      </w:pPr>
      <w:r>
        <w:rPr>
          <w:sz w:val="16"/>
        </w:rPr>
        <w:t xml:space="preserve"> </w:t>
      </w:r>
    </w:p>
    <w:p w14:paraId="68F51A55" w14:textId="77777777" w:rsidR="00491D3A" w:rsidRDefault="009D70DB">
      <w:pPr>
        <w:numPr>
          <w:ilvl w:val="0"/>
          <w:numId w:val="71"/>
        </w:numPr>
        <w:ind w:right="320" w:hanging="420"/>
      </w:pPr>
      <w:r>
        <w:t>the President shall not dissolve Parliament on the rejection of the Statement of Gover</w:t>
      </w:r>
      <w:r>
        <w:t xml:space="preserve">nment Policy at the commencement of the first session of Parliament after a General Election; </w:t>
      </w:r>
    </w:p>
    <w:p w14:paraId="1E002B30" w14:textId="77777777" w:rsidR="00491D3A" w:rsidRDefault="009D70DB">
      <w:pPr>
        <w:spacing w:after="65" w:line="259" w:lineRule="auto"/>
        <w:ind w:left="1774" w:right="0" w:firstLine="0"/>
        <w:jc w:val="left"/>
      </w:pPr>
      <w:r>
        <w:rPr>
          <w:sz w:val="16"/>
        </w:rPr>
        <w:t xml:space="preserve"> </w:t>
      </w:r>
    </w:p>
    <w:p w14:paraId="07859108" w14:textId="77777777" w:rsidR="00491D3A" w:rsidRDefault="009D70DB">
      <w:pPr>
        <w:numPr>
          <w:ilvl w:val="0"/>
          <w:numId w:val="71"/>
        </w:numPr>
        <w:ind w:right="320" w:hanging="420"/>
      </w:pPr>
      <w:r>
        <w:t>subject to the provisions of sub-paragraph (d), the President shall not dissolve Parliament after the Speaker has entertained a resolution complying with the r</w:t>
      </w:r>
      <w:r>
        <w:t xml:space="preserve">equirements of sub-paragraphs (a) and (b) of paragraph (2) of Article 38, unless – </w:t>
      </w:r>
    </w:p>
    <w:p w14:paraId="2A19830D" w14:textId="77777777" w:rsidR="00491D3A" w:rsidRDefault="009D70DB">
      <w:pPr>
        <w:spacing w:after="65" w:line="259" w:lineRule="auto"/>
        <w:ind w:left="1774" w:right="0" w:firstLine="0"/>
        <w:jc w:val="left"/>
      </w:pPr>
      <w:r>
        <w:rPr>
          <w:sz w:val="16"/>
        </w:rPr>
        <w:t xml:space="preserve"> </w:t>
      </w:r>
    </w:p>
    <w:p w14:paraId="2FC54478" w14:textId="77777777" w:rsidR="00491D3A" w:rsidRDefault="009D70DB">
      <w:pPr>
        <w:numPr>
          <w:ilvl w:val="1"/>
          <w:numId w:val="71"/>
        </w:numPr>
        <w:ind w:right="323" w:hanging="586"/>
      </w:pPr>
      <w:r>
        <w:t xml:space="preserve">such resolution is not passed as required by sub-paragraph (c) of paragraph (2) of     Article 38; </w:t>
      </w:r>
    </w:p>
    <w:p w14:paraId="3DE072A8" w14:textId="77777777" w:rsidR="00491D3A" w:rsidRDefault="009D70DB">
      <w:pPr>
        <w:spacing w:after="102" w:line="259" w:lineRule="auto"/>
        <w:ind w:left="1774" w:right="0" w:firstLine="0"/>
        <w:jc w:val="left"/>
      </w:pPr>
      <w:r>
        <w:rPr>
          <w:sz w:val="12"/>
        </w:rPr>
        <w:lastRenderedPageBreak/>
        <w:t xml:space="preserve"> </w:t>
      </w:r>
    </w:p>
    <w:p w14:paraId="669B604F" w14:textId="77777777" w:rsidR="00491D3A" w:rsidRDefault="009D70DB">
      <w:pPr>
        <w:numPr>
          <w:ilvl w:val="1"/>
          <w:numId w:val="71"/>
        </w:numPr>
        <w:ind w:right="323" w:hanging="586"/>
      </w:pPr>
      <w:r>
        <w:t xml:space="preserve">the Supreme Court determines and      reports that the President has not </w:t>
      </w:r>
      <w:proofErr w:type="gramStart"/>
      <w:r>
        <w:t>become  permanently</w:t>
      </w:r>
      <w:proofErr w:type="gramEnd"/>
      <w:r>
        <w:t xml:space="preserve"> incapable of discharging the functions of his office or that the      President has not  been guilty of any of the other allegations contained in such resolution; </w:t>
      </w:r>
      <w:r>
        <w:t xml:space="preserve"> </w:t>
      </w:r>
    </w:p>
    <w:p w14:paraId="71CAA943" w14:textId="77777777" w:rsidR="00491D3A" w:rsidRDefault="009D70DB">
      <w:pPr>
        <w:spacing w:after="92" w:line="259" w:lineRule="auto"/>
        <w:ind w:left="480" w:right="0" w:firstLine="0"/>
        <w:jc w:val="left"/>
      </w:pPr>
      <w:r>
        <w:rPr>
          <w:sz w:val="16"/>
        </w:rPr>
        <w:t xml:space="preserve"> </w:t>
      </w:r>
    </w:p>
    <w:p w14:paraId="06CC6522" w14:textId="77777777" w:rsidR="00491D3A" w:rsidRDefault="009D70DB">
      <w:pPr>
        <w:numPr>
          <w:ilvl w:val="1"/>
          <w:numId w:val="71"/>
        </w:numPr>
        <w:spacing w:after="3" w:line="261" w:lineRule="auto"/>
        <w:ind w:right="323" w:hanging="586"/>
      </w:pPr>
      <w:r>
        <w:t xml:space="preserve">the </w:t>
      </w:r>
      <w:r>
        <w:tab/>
        <w:t xml:space="preserve">consequent </w:t>
      </w:r>
      <w:r>
        <w:tab/>
        <w:t xml:space="preserve">resolution </w:t>
      </w:r>
      <w:r>
        <w:tab/>
        <w:t xml:space="preserve">for </w:t>
      </w:r>
      <w:r>
        <w:tab/>
        <w:t xml:space="preserve">the       </w:t>
      </w:r>
      <w:proofErr w:type="gramStart"/>
      <w:r>
        <w:t>removal  of</w:t>
      </w:r>
      <w:proofErr w:type="gramEnd"/>
      <w:r>
        <w:t xml:space="preserve"> the President is not passed as required by sub-paragraph (e) of paragraph (2) of Article 38; or </w:t>
      </w:r>
    </w:p>
    <w:p w14:paraId="6A506B24" w14:textId="77777777" w:rsidR="00491D3A" w:rsidRDefault="009D70DB">
      <w:pPr>
        <w:spacing w:after="102" w:line="259" w:lineRule="auto"/>
        <w:ind w:left="480" w:right="0" w:firstLine="0"/>
        <w:jc w:val="left"/>
      </w:pPr>
      <w:r>
        <w:rPr>
          <w:sz w:val="12"/>
        </w:rPr>
        <w:t xml:space="preserve"> </w:t>
      </w:r>
    </w:p>
    <w:p w14:paraId="2A2B4136" w14:textId="77777777" w:rsidR="00491D3A" w:rsidRDefault="009D70DB">
      <w:pPr>
        <w:numPr>
          <w:ilvl w:val="1"/>
          <w:numId w:val="71"/>
        </w:numPr>
        <w:ind w:right="323" w:hanging="586"/>
      </w:pPr>
      <w:r>
        <w:t xml:space="preserve">Parliament by resolution requests </w:t>
      </w:r>
      <w:proofErr w:type="gramStart"/>
      <w:r>
        <w:t>the  President</w:t>
      </w:r>
      <w:proofErr w:type="gramEnd"/>
      <w:r>
        <w:t xml:space="preserve"> to dissolve Parliament; </w:t>
      </w:r>
    </w:p>
    <w:p w14:paraId="58717521" w14:textId="77777777" w:rsidR="00491D3A" w:rsidRDefault="009D70DB">
      <w:pPr>
        <w:spacing w:after="102" w:line="259" w:lineRule="auto"/>
        <w:ind w:left="480" w:right="0" w:firstLine="0"/>
        <w:jc w:val="left"/>
      </w:pPr>
      <w:r>
        <w:rPr>
          <w:sz w:val="12"/>
        </w:rPr>
        <w:t xml:space="preserve"> </w:t>
      </w:r>
    </w:p>
    <w:p w14:paraId="13A75BE4" w14:textId="77777777" w:rsidR="00491D3A" w:rsidRDefault="009D70DB">
      <w:pPr>
        <w:numPr>
          <w:ilvl w:val="0"/>
          <w:numId w:val="71"/>
        </w:numPr>
        <w:ind w:right="320" w:hanging="420"/>
      </w:pPr>
      <w:r>
        <w:t xml:space="preserve">where the President has not dissolved Parliament consequent upon the rejection by </w:t>
      </w:r>
      <w:proofErr w:type="gramStart"/>
      <w:r>
        <w:t>Parliament  of</w:t>
      </w:r>
      <w:proofErr w:type="gramEnd"/>
      <w:r>
        <w:t xml:space="preserve"> the Appropriation Bill, the President shall  dissolve Parliament if Parliament reje</w:t>
      </w:r>
      <w:r>
        <w:t xml:space="preserve">cts the next Appropriation Bill.] </w:t>
      </w:r>
    </w:p>
    <w:p w14:paraId="167CF8B2" w14:textId="77777777" w:rsidR="00491D3A" w:rsidRDefault="009D70DB">
      <w:pPr>
        <w:spacing w:after="65" w:line="259" w:lineRule="auto"/>
        <w:ind w:left="480" w:right="0" w:firstLine="0"/>
        <w:jc w:val="left"/>
      </w:pPr>
      <w:r>
        <w:rPr>
          <w:sz w:val="16"/>
        </w:rPr>
        <w:t xml:space="preserve"> </w:t>
      </w:r>
    </w:p>
    <w:p w14:paraId="535D8759" w14:textId="77777777" w:rsidR="00491D3A" w:rsidRDefault="009D70DB">
      <w:pPr>
        <w:numPr>
          <w:ilvl w:val="0"/>
          <w:numId w:val="72"/>
        </w:numPr>
        <w:ind w:right="368" w:firstLine="480"/>
      </w:pPr>
      <w:r>
        <w:t xml:space="preserve">Parliament shall be summoned to meet once at least in every year. </w:t>
      </w:r>
    </w:p>
    <w:p w14:paraId="461E547F" w14:textId="77777777" w:rsidR="00491D3A" w:rsidRDefault="009D70DB">
      <w:pPr>
        <w:spacing w:after="68" w:line="259" w:lineRule="auto"/>
        <w:ind w:left="480" w:right="0" w:firstLine="0"/>
        <w:jc w:val="left"/>
      </w:pPr>
      <w:r>
        <w:rPr>
          <w:sz w:val="16"/>
        </w:rPr>
        <w:t xml:space="preserve"> </w:t>
      </w:r>
    </w:p>
    <w:p w14:paraId="149C6CF2" w14:textId="77777777" w:rsidR="00491D3A" w:rsidRDefault="009D70DB">
      <w:pPr>
        <w:numPr>
          <w:ilvl w:val="0"/>
          <w:numId w:val="72"/>
        </w:numPr>
        <w:ind w:right="368" w:firstLine="480"/>
      </w:pPr>
      <w:r>
        <w:t xml:space="preserve">A Proclamation proroguing Parliament shall fix a date for the next session, not being more than two months after the date of the Proclamation: </w:t>
      </w:r>
    </w:p>
    <w:p w14:paraId="500C4D77" w14:textId="77777777" w:rsidR="00491D3A" w:rsidRDefault="009D70DB">
      <w:pPr>
        <w:spacing w:after="66" w:line="259" w:lineRule="auto"/>
        <w:ind w:left="480" w:right="0" w:firstLine="0"/>
        <w:jc w:val="left"/>
      </w:pPr>
      <w:r>
        <w:rPr>
          <w:sz w:val="14"/>
        </w:rPr>
        <w:t xml:space="preserve"> </w:t>
      </w:r>
    </w:p>
    <w:p w14:paraId="0304A800" w14:textId="77777777" w:rsidR="00491D3A" w:rsidRDefault="009D70DB">
      <w:pPr>
        <w:ind w:left="9" w:right="44" w:firstLine="480"/>
      </w:pPr>
      <w:r>
        <w:lastRenderedPageBreak/>
        <w:t xml:space="preserve"> Pro</w:t>
      </w:r>
      <w:r>
        <w:t xml:space="preserve">vided that at any time while Parliament stands prorogued the President may by Proclamation – </w:t>
      </w:r>
    </w:p>
    <w:p w14:paraId="64ADAC57" w14:textId="77777777" w:rsidR="00491D3A" w:rsidRDefault="009D70DB">
      <w:pPr>
        <w:spacing w:after="102" w:line="259" w:lineRule="auto"/>
        <w:ind w:left="480" w:right="0" w:firstLine="0"/>
        <w:jc w:val="left"/>
      </w:pPr>
      <w:r>
        <w:rPr>
          <w:sz w:val="12"/>
        </w:rPr>
        <w:t xml:space="preserve"> </w:t>
      </w:r>
    </w:p>
    <w:p w14:paraId="75B9631E" w14:textId="77777777" w:rsidR="00491D3A" w:rsidRDefault="009D70DB">
      <w:pPr>
        <w:numPr>
          <w:ilvl w:val="1"/>
          <w:numId w:val="72"/>
        </w:numPr>
        <w:ind w:right="206" w:hanging="586"/>
      </w:pPr>
      <w:r>
        <w:t xml:space="preserve">summon Parliament for an earlier date, not being less than three days from the date of such Proclamation; or </w:t>
      </w:r>
    </w:p>
    <w:p w14:paraId="641C5AC0" w14:textId="77777777" w:rsidR="00491D3A" w:rsidRDefault="009D70DB">
      <w:pPr>
        <w:spacing w:after="131" w:line="259" w:lineRule="auto"/>
        <w:ind w:left="480" w:right="0" w:firstLine="0"/>
        <w:jc w:val="left"/>
      </w:pPr>
      <w:r>
        <w:rPr>
          <w:sz w:val="12"/>
        </w:rPr>
        <w:t xml:space="preserve"> </w:t>
      </w:r>
    </w:p>
    <w:p w14:paraId="2ED26479" w14:textId="77777777" w:rsidR="00491D3A" w:rsidRDefault="009D70DB">
      <w:pPr>
        <w:numPr>
          <w:ilvl w:val="1"/>
          <w:numId w:val="72"/>
        </w:numPr>
        <w:ind w:right="206" w:hanging="586"/>
      </w:pPr>
      <w:r>
        <w:t xml:space="preserve">subject to the provisions of this Article, dissolve Parliament. </w:t>
      </w:r>
    </w:p>
    <w:p w14:paraId="58653EF0" w14:textId="77777777" w:rsidR="00491D3A" w:rsidRDefault="009D70DB">
      <w:pPr>
        <w:spacing w:after="65" w:line="259" w:lineRule="auto"/>
        <w:ind w:left="480" w:right="0" w:firstLine="0"/>
        <w:jc w:val="left"/>
      </w:pPr>
      <w:r>
        <w:rPr>
          <w:sz w:val="16"/>
        </w:rPr>
        <w:t xml:space="preserve"> </w:t>
      </w:r>
    </w:p>
    <w:p w14:paraId="3F2C53E1" w14:textId="77777777" w:rsidR="00491D3A" w:rsidRDefault="009D70DB">
      <w:pPr>
        <w:numPr>
          <w:ilvl w:val="0"/>
          <w:numId w:val="72"/>
        </w:numPr>
        <w:ind w:right="368" w:firstLine="480"/>
      </w:pPr>
      <w:r>
        <w:t>All matters which, having been duly brought   before Parliament, have not bee</w:t>
      </w:r>
      <w:r>
        <w:t xml:space="preserve">n disposed of at the time of the prorogation of Parliament, may be proceeded </w:t>
      </w:r>
      <w:proofErr w:type="gramStart"/>
      <w:r>
        <w:t>with  during</w:t>
      </w:r>
      <w:proofErr w:type="gramEnd"/>
      <w:r>
        <w:t xml:space="preserve"> the next session. </w:t>
      </w:r>
    </w:p>
    <w:p w14:paraId="229ABEA6" w14:textId="77777777" w:rsidR="00491D3A" w:rsidRDefault="009D70DB">
      <w:pPr>
        <w:spacing w:after="65" w:line="259" w:lineRule="auto"/>
        <w:ind w:left="480" w:right="0" w:firstLine="0"/>
        <w:jc w:val="left"/>
      </w:pPr>
      <w:r>
        <w:rPr>
          <w:sz w:val="16"/>
        </w:rPr>
        <w:t xml:space="preserve"> </w:t>
      </w:r>
    </w:p>
    <w:p w14:paraId="2590ACF7" w14:textId="77777777" w:rsidR="00491D3A" w:rsidRDefault="009D70DB">
      <w:pPr>
        <w:numPr>
          <w:ilvl w:val="0"/>
          <w:numId w:val="72"/>
        </w:numPr>
        <w:ind w:right="368" w:firstLine="480"/>
      </w:pPr>
      <w:r>
        <w:t xml:space="preserve">(a) A Proclamation dissolving Parliament     </w:t>
      </w:r>
      <w:proofErr w:type="gramStart"/>
      <w:r>
        <w:t>shall  fix</w:t>
      </w:r>
      <w:proofErr w:type="gramEnd"/>
      <w:r>
        <w:t xml:space="preserve"> a  date or  dates  for  the  election of Members of Parliament, and shall summon the new </w:t>
      </w:r>
      <w:r>
        <w:t xml:space="preserve">Parliament to meet on a date not later than three months after the date of such Proclamation. </w:t>
      </w:r>
    </w:p>
    <w:p w14:paraId="3A483E39" w14:textId="77777777" w:rsidR="00491D3A" w:rsidRDefault="009D70DB">
      <w:pPr>
        <w:numPr>
          <w:ilvl w:val="2"/>
          <w:numId w:val="73"/>
        </w:numPr>
        <w:ind w:right="598" w:firstLine="841"/>
      </w:pPr>
      <w:r>
        <w:t xml:space="preserve">Upon the dissolution of Parliament by  </w:t>
      </w:r>
    </w:p>
    <w:p w14:paraId="0087D6EB" w14:textId="77777777" w:rsidR="00491D3A" w:rsidRDefault="009D70DB">
      <w:pPr>
        <w:ind w:left="19" w:right="1156"/>
      </w:pPr>
      <w:r>
        <w:t>virtue of the provisions of paragraph (2) of Article 62, the President shall forthwith by Proclamation fix a date or date</w:t>
      </w:r>
      <w:r>
        <w:t xml:space="preserve">s for the election of Members of Parliament, and    shall summon the new Parliament to meet on a date not later than three months after the date of such Proclamation. </w:t>
      </w:r>
    </w:p>
    <w:p w14:paraId="764CB069" w14:textId="77777777" w:rsidR="00491D3A" w:rsidRDefault="009D70DB">
      <w:pPr>
        <w:spacing w:after="85" w:line="259" w:lineRule="auto"/>
        <w:ind w:left="481" w:right="0" w:firstLine="0"/>
        <w:jc w:val="left"/>
      </w:pPr>
      <w:r>
        <w:rPr>
          <w:sz w:val="14"/>
        </w:rPr>
        <w:t xml:space="preserve"> </w:t>
      </w:r>
    </w:p>
    <w:p w14:paraId="7718B171" w14:textId="77777777" w:rsidR="00491D3A" w:rsidRDefault="009D70DB">
      <w:pPr>
        <w:numPr>
          <w:ilvl w:val="2"/>
          <w:numId w:val="73"/>
        </w:numPr>
        <w:ind w:right="598" w:firstLine="841"/>
      </w:pPr>
      <w:r>
        <w:t>The date fixed for the first meeting of           Parliament by a Proclamation under s</w:t>
      </w:r>
      <w:r>
        <w:t xml:space="preserve">ub-paragraph (a) or                     sub-paragraph (b) may be varied by a subsequent         Proclamation, provided that the date so fixed by the       subsequent Proclamation shall be a date not later </w:t>
      </w:r>
      <w:proofErr w:type="gramStart"/>
      <w:r>
        <w:t>than  three</w:t>
      </w:r>
      <w:proofErr w:type="gramEnd"/>
      <w:r>
        <w:t xml:space="preserve"> months after the date of the original P</w:t>
      </w:r>
      <w:r>
        <w:t xml:space="preserve">roclamation. </w:t>
      </w:r>
    </w:p>
    <w:p w14:paraId="095C26D4" w14:textId="77777777" w:rsidR="00491D3A" w:rsidRDefault="009D70DB">
      <w:pPr>
        <w:spacing w:after="85" w:line="259" w:lineRule="auto"/>
        <w:ind w:left="481" w:right="0" w:firstLine="0"/>
        <w:jc w:val="left"/>
      </w:pPr>
      <w:r>
        <w:rPr>
          <w:sz w:val="14"/>
        </w:rPr>
        <w:t xml:space="preserve"> </w:t>
      </w:r>
    </w:p>
    <w:p w14:paraId="2F4A4059" w14:textId="77777777" w:rsidR="00491D3A" w:rsidRDefault="009D70DB">
      <w:pPr>
        <w:numPr>
          <w:ilvl w:val="0"/>
          <w:numId w:val="72"/>
        </w:numPr>
        <w:ind w:right="368" w:firstLine="480"/>
      </w:pPr>
      <w:r>
        <w:lastRenderedPageBreak/>
        <w:t xml:space="preserve">Where the poll for the election of the President is to be taken on a date which falls between the date of dissolution </w:t>
      </w:r>
      <w:r>
        <w:t xml:space="preserve">of Parliament and the date before which Parliament is   required by paragraph (5) of this Article to be summoned to meet, Parliament shall, notwithstanding anything in that paragraph, be summoned to meet on a date not later than four months after the date </w:t>
      </w:r>
      <w:r>
        <w:t xml:space="preserve">of dissolution of Parliament. </w:t>
      </w:r>
    </w:p>
    <w:p w14:paraId="4E936C0D" w14:textId="77777777" w:rsidR="00491D3A" w:rsidRDefault="009D70DB">
      <w:pPr>
        <w:spacing w:after="87" w:line="259" w:lineRule="auto"/>
        <w:ind w:left="481" w:right="0" w:firstLine="0"/>
        <w:jc w:val="left"/>
      </w:pPr>
      <w:r>
        <w:rPr>
          <w:sz w:val="14"/>
        </w:rPr>
        <w:t xml:space="preserve"> </w:t>
      </w:r>
    </w:p>
    <w:p w14:paraId="08A500C6" w14:textId="77777777" w:rsidR="00491D3A" w:rsidRDefault="009D70DB">
      <w:pPr>
        <w:numPr>
          <w:ilvl w:val="0"/>
          <w:numId w:val="72"/>
        </w:numPr>
        <w:ind w:right="368" w:firstLine="480"/>
      </w:pPr>
      <w:r>
        <w:t>If at any time after the dissolution of                Parliament, the President is satisfied that an emergency  has arisen of such a nature that an earlier meeting of             Parliament is necessary, he may by Proclama</w:t>
      </w:r>
      <w:r>
        <w:t>tion summon the Parliament which  has been dissolved to meet on          a date not less than three days from the date of such    Proclamation and such Parliament shall stand dissolved upon the termination of the emergency or the conclusion  of the General</w:t>
      </w:r>
      <w:r>
        <w:t xml:space="preserve"> Election, whichever is earlier. </w:t>
      </w:r>
    </w:p>
    <w:p w14:paraId="3D1B5B6F" w14:textId="77777777" w:rsidR="00491D3A" w:rsidRDefault="009D70DB">
      <w:pPr>
        <w:spacing w:after="0" w:line="259" w:lineRule="auto"/>
        <w:ind w:left="481" w:right="0" w:firstLine="0"/>
        <w:jc w:val="left"/>
      </w:pPr>
      <w:r>
        <w:rPr>
          <w:sz w:val="14"/>
        </w:rPr>
        <w:t xml:space="preserve"> </w:t>
      </w:r>
    </w:p>
    <w:tbl>
      <w:tblPr>
        <w:tblStyle w:val="TableGrid"/>
        <w:tblW w:w="7380" w:type="dxa"/>
        <w:tblInd w:w="-1591" w:type="dxa"/>
        <w:tblCellMar>
          <w:top w:w="0" w:type="dxa"/>
          <w:left w:w="0" w:type="dxa"/>
          <w:bottom w:w="0" w:type="dxa"/>
          <w:right w:w="0" w:type="dxa"/>
        </w:tblCellMar>
        <w:tblLook w:val="04A0" w:firstRow="1" w:lastRow="0" w:firstColumn="1" w:lastColumn="0" w:noHBand="0" w:noVBand="1"/>
      </w:tblPr>
      <w:tblGrid>
        <w:gridCol w:w="1591"/>
        <w:gridCol w:w="5789"/>
      </w:tblGrid>
      <w:tr w:rsidR="00491D3A" w14:paraId="21614C04" w14:textId="77777777">
        <w:trPr>
          <w:trHeight w:val="2152"/>
        </w:trPr>
        <w:tc>
          <w:tcPr>
            <w:tcW w:w="1591" w:type="dxa"/>
            <w:tcBorders>
              <w:top w:val="nil"/>
              <w:left w:val="nil"/>
              <w:bottom w:val="nil"/>
              <w:right w:val="nil"/>
            </w:tcBorders>
          </w:tcPr>
          <w:p w14:paraId="5D8F914E" w14:textId="77777777" w:rsidR="00491D3A" w:rsidRDefault="009D70DB">
            <w:pPr>
              <w:spacing w:after="843" w:line="259" w:lineRule="auto"/>
              <w:ind w:left="0" w:right="44" w:firstLine="0"/>
              <w:jc w:val="center"/>
            </w:pPr>
            <w:r>
              <w:rPr>
                <w:b/>
                <w:sz w:val="18"/>
              </w:rPr>
              <w:t>Adjournment</w:t>
            </w:r>
            <w:r>
              <w:rPr>
                <w:sz w:val="18"/>
              </w:rPr>
              <w:t xml:space="preserve"> </w:t>
            </w:r>
          </w:p>
          <w:p w14:paraId="67C65153" w14:textId="77777777" w:rsidR="00491D3A" w:rsidRDefault="009D70DB">
            <w:pPr>
              <w:spacing w:after="0" w:line="259" w:lineRule="auto"/>
              <w:ind w:left="250" w:right="0" w:firstLine="0"/>
              <w:jc w:val="left"/>
            </w:pPr>
            <w:r>
              <w:rPr>
                <w:b/>
                <w:sz w:val="18"/>
              </w:rPr>
              <w:t>Voting</w:t>
            </w:r>
            <w:r>
              <w:rPr>
                <w:sz w:val="18"/>
              </w:rPr>
              <w:t xml:space="preserve"> </w:t>
            </w:r>
          </w:p>
          <w:p w14:paraId="3E2ABDE3" w14:textId="77777777" w:rsidR="00491D3A" w:rsidRDefault="009D70DB">
            <w:pPr>
              <w:spacing w:after="0" w:line="259" w:lineRule="auto"/>
              <w:ind w:left="0" w:right="0" w:firstLine="0"/>
              <w:jc w:val="left"/>
            </w:pPr>
            <w:r>
              <w:rPr>
                <w:sz w:val="18"/>
              </w:rPr>
              <w:t xml:space="preserve"> </w:t>
            </w:r>
          </w:p>
        </w:tc>
        <w:tc>
          <w:tcPr>
            <w:tcW w:w="5789" w:type="dxa"/>
            <w:tcBorders>
              <w:top w:val="nil"/>
              <w:left w:val="nil"/>
              <w:bottom w:val="nil"/>
              <w:right w:val="nil"/>
            </w:tcBorders>
          </w:tcPr>
          <w:p w14:paraId="08C3740D" w14:textId="77777777" w:rsidR="00491D3A" w:rsidRDefault="009D70DB">
            <w:pPr>
              <w:numPr>
                <w:ilvl w:val="0"/>
                <w:numId w:val="244"/>
              </w:numPr>
              <w:spacing w:after="0" w:line="270" w:lineRule="auto"/>
              <w:ind w:right="550" w:firstLine="481"/>
            </w:pPr>
            <w:r>
              <w:t xml:space="preserve">Parliament may adjourn from time to time          as it may determine by resolution or Standing </w:t>
            </w:r>
            <w:proofErr w:type="gramStart"/>
            <w:r>
              <w:t xml:space="preserve">Order,   </w:t>
            </w:r>
            <w:proofErr w:type="gramEnd"/>
            <w:r>
              <w:t xml:space="preserve">   until it is prorogued or dissolved. </w:t>
            </w:r>
          </w:p>
          <w:p w14:paraId="4D47CE3E" w14:textId="77777777" w:rsidR="00491D3A" w:rsidRDefault="009D70DB">
            <w:pPr>
              <w:spacing w:after="70" w:line="259" w:lineRule="auto"/>
              <w:ind w:left="481" w:right="0" w:firstLine="0"/>
              <w:jc w:val="left"/>
            </w:pPr>
            <w:r>
              <w:rPr>
                <w:sz w:val="16"/>
              </w:rPr>
              <w:t xml:space="preserve"> </w:t>
            </w:r>
          </w:p>
          <w:p w14:paraId="56C01137" w14:textId="77777777" w:rsidR="00491D3A" w:rsidRDefault="009D70DB">
            <w:pPr>
              <w:numPr>
                <w:ilvl w:val="0"/>
                <w:numId w:val="244"/>
              </w:numPr>
              <w:spacing w:after="0" w:line="259" w:lineRule="auto"/>
              <w:ind w:right="550" w:firstLine="481"/>
            </w:pPr>
            <w:r>
              <w:t xml:space="preserve">(1) Save as otherwise provided in the Constitution any question proposed for decision by Parliament shall    be decided by the majority of votes of the Members      present and voting. </w:t>
            </w:r>
          </w:p>
        </w:tc>
      </w:tr>
    </w:tbl>
    <w:p w14:paraId="2CADF18C" w14:textId="77777777" w:rsidR="00491D3A" w:rsidRDefault="00491D3A">
      <w:pPr>
        <w:sectPr w:rsidR="00491D3A">
          <w:headerReference w:type="even" r:id="rId80"/>
          <w:headerReference w:type="default" r:id="rId81"/>
          <w:footerReference w:type="even" r:id="rId82"/>
          <w:footerReference w:type="default" r:id="rId83"/>
          <w:headerReference w:type="first" r:id="rId84"/>
          <w:footerReference w:type="first" r:id="rId85"/>
          <w:pgSz w:w="10318" w:h="14570"/>
          <w:pgMar w:top="2279" w:right="1901" w:bottom="1200" w:left="1738" w:header="1294" w:footer="720" w:gutter="0"/>
          <w:cols w:space="720"/>
          <w:titlePg/>
        </w:sectPr>
      </w:pPr>
    </w:p>
    <w:p w14:paraId="28185543" w14:textId="77777777" w:rsidR="00491D3A" w:rsidRDefault="009D70DB">
      <w:pPr>
        <w:ind w:left="9" w:right="44" w:firstLine="480"/>
      </w:pPr>
      <w:r>
        <w:lastRenderedPageBreak/>
        <w:t xml:space="preserve">(2) The person presiding shall not vote in the first instance but shall have and exercise a casting vote in the event of an equality of votes. </w:t>
      </w:r>
    </w:p>
    <w:p w14:paraId="488BB72B" w14:textId="77777777" w:rsidR="00491D3A" w:rsidRDefault="009D70DB">
      <w:pPr>
        <w:spacing w:after="0" w:line="259" w:lineRule="auto"/>
        <w:ind w:left="480" w:right="0" w:firstLine="0"/>
        <w:jc w:val="left"/>
      </w:pPr>
      <w:r>
        <w:rPr>
          <w:sz w:val="16"/>
        </w:rPr>
        <w:t xml:space="preserve"> </w:t>
      </w:r>
    </w:p>
    <w:tbl>
      <w:tblPr>
        <w:tblStyle w:val="TableGrid"/>
        <w:tblW w:w="6382" w:type="dxa"/>
        <w:tblInd w:w="0" w:type="dxa"/>
        <w:tblCellMar>
          <w:top w:w="0" w:type="dxa"/>
          <w:left w:w="0" w:type="dxa"/>
          <w:bottom w:w="0" w:type="dxa"/>
          <w:right w:w="0" w:type="dxa"/>
        </w:tblCellMar>
        <w:tblLook w:val="04A0" w:firstRow="1" w:lastRow="0" w:firstColumn="1" w:lastColumn="0" w:noHBand="0" w:noVBand="1"/>
      </w:tblPr>
      <w:tblGrid>
        <w:gridCol w:w="5507"/>
        <w:gridCol w:w="875"/>
      </w:tblGrid>
      <w:tr w:rsidR="00491D3A" w14:paraId="56411988" w14:textId="77777777">
        <w:trPr>
          <w:trHeight w:val="7873"/>
        </w:trPr>
        <w:tc>
          <w:tcPr>
            <w:tcW w:w="5507" w:type="dxa"/>
            <w:tcBorders>
              <w:top w:val="nil"/>
              <w:left w:val="nil"/>
              <w:bottom w:val="nil"/>
              <w:right w:val="nil"/>
            </w:tcBorders>
          </w:tcPr>
          <w:p w14:paraId="32FEBF91" w14:textId="77777777" w:rsidR="00491D3A" w:rsidRDefault="009D70DB">
            <w:pPr>
              <w:numPr>
                <w:ilvl w:val="0"/>
                <w:numId w:val="245"/>
              </w:numPr>
              <w:spacing w:after="0" w:line="272" w:lineRule="auto"/>
              <w:ind w:right="343" w:firstLine="480"/>
            </w:pPr>
            <w:r>
              <w:t>If at any time during a meeting of Parliament   the attention of the person presiding is drawn to the fact tha</w:t>
            </w:r>
            <w:r>
              <w:t xml:space="preserve">t there are fewer than twenty Members present, the person presiding shall, subject to any Standing Order, adjourn the sitting without question put. </w:t>
            </w:r>
          </w:p>
          <w:p w14:paraId="7207FA6F" w14:textId="77777777" w:rsidR="00491D3A" w:rsidRDefault="009D70DB">
            <w:pPr>
              <w:spacing w:after="70" w:line="259" w:lineRule="auto"/>
              <w:ind w:left="480" w:right="0" w:firstLine="0"/>
              <w:jc w:val="left"/>
            </w:pPr>
            <w:r>
              <w:rPr>
                <w:sz w:val="16"/>
              </w:rPr>
              <w:t xml:space="preserve"> </w:t>
            </w:r>
          </w:p>
          <w:p w14:paraId="371F6F95" w14:textId="77777777" w:rsidR="00491D3A" w:rsidRDefault="009D70DB">
            <w:pPr>
              <w:numPr>
                <w:ilvl w:val="0"/>
                <w:numId w:val="245"/>
              </w:numPr>
              <w:spacing w:after="0" w:line="270" w:lineRule="auto"/>
              <w:ind w:right="343" w:firstLine="480"/>
            </w:pPr>
            <w:r>
              <w:t xml:space="preserve">(1) Subject to the provisions of the Constitution, Parliament may by resolution or Standing Order provide for – </w:t>
            </w:r>
          </w:p>
          <w:p w14:paraId="4C087953" w14:textId="77777777" w:rsidR="00491D3A" w:rsidRDefault="009D70DB">
            <w:pPr>
              <w:spacing w:after="102" w:line="259" w:lineRule="auto"/>
              <w:ind w:left="480" w:right="0" w:firstLine="0"/>
              <w:jc w:val="left"/>
            </w:pPr>
            <w:r>
              <w:rPr>
                <w:sz w:val="12"/>
              </w:rPr>
              <w:t xml:space="preserve"> </w:t>
            </w:r>
          </w:p>
          <w:p w14:paraId="7C2348F4" w14:textId="77777777" w:rsidR="00491D3A" w:rsidRDefault="009D70DB">
            <w:pPr>
              <w:numPr>
                <w:ilvl w:val="1"/>
                <w:numId w:val="245"/>
              </w:numPr>
              <w:spacing w:after="0" w:line="272" w:lineRule="auto"/>
              <w:ind w:right="338" w:hanging="420"/>
            </w:pPr>
            <w:r>
              <w:t xml:space="preserve">the election and retirement of the Speaker, the Deputy Speaker and the Deputy Chairman of Committees; and </w:t>
            </w:r>
          </w:p>
          <w:p w14:paraId="70B2B6BE" w14:textId="77777777" w:rsidR="00491D3A" w:rsidRDefault="009D70DB">
            <w:pPr>
              <w:spacing w:after="55" w:line="259" w:lineRule="auto"/>
              <w:ind w:left="480" w:right="0" w:firstLine="0"/>
              <w:jc w:val="left"/>
            </w:pPr>
            <w:r>
              <w:rPr>
                <w:sz w:val="16"/>
              </w:rPr>
              <w:t xml:space="preserve">   </w:t>
            </w:r>
            <w:r>
              <w:rPr>
                <w:sz w:val="12"/>
              </w:rPr>
              <w:t xml:space="preserve"> </w:t>
            </w:r>
          </w:p>
          <w:p w14:paraId="13198BD7" w14:textId="77777777" w:rsidR="00491D3A" w:rsidRDefault="009D70DB">
            <w:pPr>
              <w:numPr>
                <w:ilvl w:val="1"/>
                <w:numId w:val="245"/>
              </w:numPr>
              <w:spacing w:after="0" w:line="273" w:lineRule="auto"/>
              <w:ind w:right="338" w:hanging="420"/>
            </w:pPr>
            <w:r>
              <w:t>the regulation of its busines</w:t>
            </w:r>
            <w:r>
              <w:t xml:space="preserve">s, the preservation of order at its sittings and any other matter for which provision is required or authorized to be so made by the Constitution. </w:t>
            </w:r>
          </w:p>
          <w:p w14:paraId="56167179" w14:textId="77777777" w:rsidR="00491D3A" w:rsidRDefault="009D70DB">
            <w:pPr>
              <w:spacing w:after="68" w:line="259" w:lineRule="auto"/>
              <w:ind w:left="480" w:right="0" w:firstLine="0"/>
              <w:jc w:val="left"/>
            </w:pPr>
            <w:r>
              <w:rPr>
                <w:sz w:val="16"/>
              </w:rPr>
              <w:t xml:space="preserve"> </w:t>
            </w:r>
          </w:p>
          <w:p w14:paraId="360C1BE7" w14:textId="77777777" w:rsidR="00491D3A" w:rsidRDefault="009D70DB">
            <w:pPr>
              <w:spacing w:after="0" w:line="273" w:lineRule="auto"/>
              <w:ind w:left="0" w:right="336" w:firstLine="480"/>
            </w:pPr>
            <w:r>
              <w:t xml:space="preserve">(2) Until Parliament otherwise provides by law or by resolution, the Standing Order of the National State Assembly, operative immediately prior to the commencement of the Constitution, shall, </w:t>
            </w:r>
            <w:r>
              <w:rPr>
                <w:i/>
              </w:rPr>
              <w:t>mutatis mutandis,</w:t>
            </w:r>
            <w:r>
              <w:t xml:space="preserve"> be the Standing Orders of Parliament. </w:t>
            </w:r>
          </w:p>
          <w:p w14:paraId="09974ACF" w14:textId="77777777" w:rsidR="00491D3A" w:rsidRDefault="009D70DB">
            <w:pPr>
              <w:spacing w:after="70" w:line="259" w:lineRule="auto"/>
              <w:ind w:left="480" w:right="0" w:firstLine="0"/>
              <w:jc w:val="left"/>
            </w:pPr>
            <w:r>
              <w:rPr>
                <w:sz w:val="16"/>
              </w:rPr>
              <w:t xml:space="preserve"> </w:t>
            </w:r>
          </w:p>
          <w:p w14:paraId="0C1D8B2B" w14:textId="77777777" w:rsidR="00491D3A" w:rsidRDefault="009D70DB">
            <w:pPr>
              <w:spacing w:after="0" w:line="259" w:lineRule="auto"/>
              <w:ind w:left="0" w:right="340" w:firstLine="480"/>
            </w:pPr>
            <w:r>
              <w:rPr>
                <w:b/>
              </w:rPr>
              <w:t xml:space="preserve">75. </w:t>
            </w:r>
            <w:r>
              <w:t>P</w:t>
            </w:r>
            <w:r>
              <w:t xml:space="preserve">arliament shall have power to make laws, including laws having retrospective effect and repealing or amending any provision of the Constitution, or adding any provision to the Constitution: </w:t>
            </w:r>
          </w:p>
        </w:tc>
        <w:tc>
          <w:tcPr>
            <w:tcW w:w="875" w:type="dxa"/>
            <w:tcBorders>
              <w:top w:val="nil"/>
              <w:left w:val="nil"/>
              <w:bottom w:val="nil"/>
              <w:right w:val="nil"/>
            </w:tcBorders>
          </w:tcPr>
          <w:p w14:paraId="6470AB4A" w14:textId="77777777" w:rsidR="00491D3A" w:rsidRDefault="009D70DB">
            <w:pPr>
              <w:spacing w:after="1487" w:line="259" w:lineRule="auto"/>
              <w:ind w:left="0" w:right="0" w:firstLine="0"/>
              <w:jc w:val="left"/>
            </w:pPr>
            <w:r>
              <w:rPr>
                <w:b/>
                <w:sz w:val="18"/>
              </w:rPr>
              <w:t xml:space="preserve">Quorum </w:t>
            </w:r>
          </w:p>
          <w:p w14:paraId="51681856" w14:textId="77777777" w:rsidR="00491D3A" w:rsidRDefault="009D70DB">
            <w:pPr>
              <w:spacing w:after="0" w:line="259" w:lineRule="auto"/>
              <w:ind w:left="0" w:right="0" w:firstLine="0"/>
              <w:jc w:val="left"/>
            </w:pPr>
            <w:r>
              <w:rPr>
                <w:b/>
                <w:sz w:val="18"/>
              </w:rPr>
              <w:t xml:space="preserve">Standing </w:t>
            </w:r>
          </w:p>
          <w:p w14:paraId="217A8F02" w14:textId="77777777" w:rsidR="00491D3A" w:rsidRDefault="009D70DB">
            <w:pPr>
              <w:spacing w:after="4669" w:line="259" w:lineRule="auto"/>
              <w:ind w:left="0" w:right="0" w:firstLine="0"/>
              <w:jc w:val="left"/>
            </w:pPr>
            <w:r>
              <w:rPr>
                <w:b/>
                <w:sz w:val="18"/>
              </w:rPr>
              <w:t>Orders</w:t>
            </w:r>
            <w:r>
              <w:rPr>
                <w:sz w:val="18"/>
              </w:rPr>
              <w:t xml:space="preserve"> </w:t>
            </w:r>
          </w:p>
          <w:p w14:paraId="75CD0B8D" w14:textId="77777777" w:rsidR="00491D3A" w:rsidRDefault="009D70DB">
            <w:pPr>
              <w:spacing w:after="0" w:line="259" w:lineRule="auto"/>
              <w:ind w:left="0" w:right="0" w:firstLine="0"/>
              <w:jc w:val="left"/>
            </w:pPr>
            <w:r>
              <w:rPr>
                <w:b/>
                <w:sz w:val="18"/>
              </w:rPr>
              <w:t>Legislative power</w:t>
            </w:r>
            <w:r>
              <w:rPr>
                <w:sz w:val="18"/>
              </w:rPr>
              <w:t xml:space="preserve"> </w:t>
            </w:r>
          </w:p>
        </w:tc>
      </w:tr>
    </w:tbl>
    <w:p w14:paraId="1A7D533F" w14:textId="77777777" w:rsidR="00491D3A" w:rsidRDefault="009D70DB">
      <w:pPr>
        <w:spacing w:after="85" w:line="259" w:lineRule="auto"/>
        <w:ind w:left="571" w:right="0" w:firstLine="0"/>
        <w:jc w:val="left"/>
      </w:pPr>
      <w:r>
        <w:rPr>
          <w:sz w:val="14"/>
        </w:rPr>
        <w:t xml:space="preserve"> </w:t>
      </w:r>
    </w:p>
    <w:p w14:paraId="54EF4D62" w14:textId="77777777" w:rsidR="00491D3A" w:rsidRDefault="009D70DB">
      <w:pPr>
        <w:ind w:left="430" w:right="44"/>
      </w:pPr>
      <w:r>
        <w:t xml:space="preserve"> </w:t>
      </w:r>
      <w:r>
        <w:t xml:space="preserve">Provided that Parliament shall not make any law – </w:t>
      </w:r>
    </w:p>
    <w:p w14:paraId="7B789CF6" w14:textId="77777777" w:rsidR="00491D3A" w:rsidRDefault="009D70DB">
      <w:pPr>
        <w:spacing w:after="102" w:line="259" w:lineRule="auto"/>
        <w:ind w:left="480" w:right="0" w:firstLine="0"/>
        <w:jc w:val="left"/>
      </w:pPr>
      <w:r>
        <w:rPr>
          <w:sz w:val="12"/>
        </w:rPr>
        <w:t xml:space="preserve"> </w:t>
      </w:r>
    </w:p>
    <w:p w14:paraId="5D2A8CF1" w14:textId="77777777" w:rsidR="00491D3A" w:rsidRDefault="009D70DB">
      <w:pPr>
        <w:numPr>
          <w:ilvl w:val="0"/>
          <w:numId w:val="74"/>
        </w:numPr>
        <w:ind w:right="44" w:hanging="420"/>
      </w:pPr>
      <w:r>
        <w:lastRenderedPageBreak/>
        <w:t xml:space="preserve">suspending the operation of the Constitution or any part thereof; or </w:t>
      </w:r>
    </w:p>
    <w:p w14:paraId="446DD1E4" w14:textId="77777777" w:rsidR="00491D3A" w:rsidRDefault="009D70DB">
      <w:pPr>
        <w:spacing w:after="83" w:line="259" w:lineRule="auto"/>
        <w:ind w:left="0" w:right="0" w:firstLine="0"/>
        <w:jc w:val="left"/>
      </w:pPr>
      <w:r>
        <w:rPr>
          <w:sz w:val="12"/>
        </w:rPr>
        <w:t xml:space="preserve"> </w:t>
      </w:r>
    </w:p>
    <w:p w14:paraId="4419F796" w14:textId="77777777" w:rsidR="00491D3A" w:rsidRDefault="009D70DB">
      <w:pPr>
        <w:numPr>
          <w:ilvl w:val="0"/>
          <w:numId w:val="74"/>
        </w:numPr>
        <w:ind w:right="44" w:hanging="420"/>
      </w:pPr>
      <w:r>
        <w:t xml:space="preserve">repealing the Constitution as a whole unless such law also enacts a new Constitution to replace it. </w:t>
      </w:r>
    </w:p>
    <w:p w14:paraId="333C1494" w14:textId="77777777" w:rsidR="00491D3A" w:rsidRDefault="009D70DB">
      <w:pPr>
        <w:tabs>
          <w:tab w:val="center" w:pos="724"/>
          <w:tab w:val="center" w:pos="4277"/>
        </w:tabs>
        <w:ind w:left="0" w:right="0" w:firstLine="0"/>
        <w:jc w:val="left"/>
      </w:pPr>
      <w:r>
        <w:rPr>
          <w:rFonts w:ascii="Calibri" w:eastAsia="Calibri" w:hAnsi="Calibri" w:cs="Calibri"/>
        </w:rPr>
        <w:tab/>
      </w:r>
      <w:r>
        <w:rPr>
          <w:b/>
          <w:sz w:val="28"/>
          <w:vertAlign w:val="superscript"/>
        </w:rPr>
        <w:t xml:space="preserve">Delegation </w:t>
      </w:r>
      <w:proofErr w:type="gramStart"/>
      <w:r>
        <w:rPr>
          <w:b/>
          <w:sz w:val="28"/>
          <w:vertAlign w:val="superscript"/>
        </w:rPr>
        <w:t xml:space="preserve">of  </w:t>
      </w:r>
      <w:r>
        <w:rPr>
          <w:b/>
          <w:sz w:val="28"/>
          <w:vertAlign w:val="superscript"/>
        </w:rPr>
        <w:tab/>
      </w:r>
      <w:proofErr w:type="gramEnd"/>
      <w:r>
        <w:rPr>
          <w:b/>
        </w:rPr>
        <w:t xml:space="preserve">76. </w:t>
      </w:r>
      <w:r>
        <w:t xml:space="preserve">(1) Parliament shall not abdicate or in any </w:t>
      </w:r>
    </w:p>
    <w:tbl>
      <w:tblPr>
        <w:tblStyle w:val="TableGrid"/>
        <w:tblW w:w="6769" w:type="dxa"/>
        <w:tblInd w:w="0" w:type="dxa"/>
        <w:tblCellMar>
          <w:top w:w="0" w:type="dxa"/>
          <w:left w:w="0" w:type="dxa"/>
          <w:bottom w:w="0" w:type="dxa"/>
          <w:right w:w="0" w:type="dxa"/>
        </w:tblCellMar>
        <w:tblLook w:val="04A0" w:firstRow="1" w:lastRow="0" w:firstColumn="1" w:lastColumn="0" w:noHBand="0" w:noVBand="1"/>
      </w:tblPr>
      <w:tblGrid>
        <w:gridCol w:w="1341"/>
        <w:gridCol w:w="5428"/>
      </w:tblGrid>
      <w:tr w:rsidR="00491D3A" w14:paraId="395CBC90" w14:textId="77777777">
        <w:trPr>
          <w:trHeight w:val="10794"/>
        </w:trPr>
        <w:tc>
          <w:tcPr>
            <w:tcW w:w="1236" w:type="dxa"/>
            <w:tcBorders>
              <w:top w:val="nil"/>
              <w:left w:val="nil"/>
              <w:bottom w:val="nil"/>
              <w:right w:val="nil"/>
            </w:tcBorders>
          </w:tcPr>
          <w:p w14:paraId="22EE3880" w14:textId="77777777" w:rsidR="00491D3A" w:rsidRDefault="009D70DB">
            <w:pPr>
              <w:spacing w:after="7881" w:line="243" w:lineRule="auto"/>
              <w:ind w:left="0" w:right="0" w:firstLine="0"/>
              <w:jc w:val="left"/>
            </w:pPr>
            <w:r>
              <w:rPr>
                <w:b/>
                <w:sz w:val="18"/>
              </w:rPr>
              <w:lastRenderedPageBreak/>
              <w:t>legislative power</w:t>
            </w:r>
            <w:r>
              <w:rPr>
                <w:sz w:val="18"/>
              </w:rPr>
              <w:t xml:space="preserve"> </w:t>
            </w:r>
          </w:p>
          <w:p w14:paraId="27FA4BF6" w14:textId="77777777" w:rsidR="00491D3A" w:rsidRDefault="009D70DB">
            <w:pPr>
              <w:spacing w:after="0" w:line="259" w:lineRule="auto"/>
              <w:ind w:left="31" w:right="0" w:firstLine="0"/>
              <w:jc w:val="left"/>
            </w:pPr>
            <w:r>
              <w:rPr>
                <w:b/>
                <w:sz w:val="18"/>
              </w:rPr>
              <w:t xml:space="preserve">Duties of  </w:t>
            </w:r>
          </w:p>
          <w:p w14:paraId="4840DE74" w14:textId="77777777" w:rsidR="00491D3A" w:rsidRDefault="009D70DB">
            <w:pPr>
              <w:spacing w:after="2" w:line="238" w:lineRule="auto"/>
              <w:ind w:left="31" w:right="0" w:firstLine="0"/>
              <w:jc w:val="left"/>
            </w:pPr>
            <w:proofErr w:type="spellStart"/>
            <w:r>
              <w:rPr>
                <w:b/>
                <w:sz w:val="18"/>
              </w:rPr>
              <w:t>AttorneyGeneral</w:t>
            </w:r>
            <w:proofErr w:type="spellEnd"/>
            <w:r>
              <w:rPr>
                <w:b/>
                <w:sz w:val="18"/>
              </w:rPr>
              <w:t xml:space="preserve"> in regard </w:t>
            </w:r>
            <w:proofErr w:type="gramStart"/>
            <w:r>
              <w:rPr>
                <w:b/>
                <w:sz w:val="18"/>
              </w:rPr>
              <w:t>to  published</w:t>
            </w:r>
            <w:proofErr w:type="gramEnd"/>
            <w:r>
              <w:rPr>
                <w:b/>
                <w:sz w:val="18"/>
              </w:rPr>
              <w:t xml:space="preserve"> </w:t>
            </w:r>
          </w:p>
          <w:p w14:paraId="7BA2E9EB" w14:textId="77777777" w:rsidR="00491D3A" w:rsidRDefault="009D70DB">
            <w:pPr>
              <w:spacing w:after="0" w:line="259" w:lineRule="auto"/>
              <w:ind w:left="31" w:right="0" w:firstLine="0"/>
              <w:jc w:val="left"/>
            </w:pPr>
            <w:r>
              <w:rPr>
                <w:b/>
                <w:sz w:val="18"/>
              </w:rPr>
              <w:t>Bills</w:t>
            </w:r>
            <w:r>
              <w:rPr>
                <w:sz w:val="18"/>
              </w:rPr>
              <w:t xml:space="preserve"> </w:t>
            </w:r>
          </w:p>
        </w:tc>
        <w:tc>
          <w:tcPr>
            <w:tcW w:w="5533" w:type="dxa"/>
            <w:tcBorders>
              <w:top w:val="nil"/>
              <w:left w:val="nil"/>
              <w:bottom w:val="nil"/>
              <w:right w:val="nil"/>
            </w:tcBorders>
          </w:tcPr>
          <w:p w14:paraId="33F4DE26" w14:textId="77777777" w:rsidR="00491D3A" w:rsidRDefault="009D70DB">
            <w:pPr>
              <w:spacing w:after="0" w:line="272" w:lineRule="auto"/>
              <w:ind w:left="0" w:right="0" w:firstLine="0"/>
            </w:pPr>
            <w:r>
              <w:t xml:space="preserve">manner alienate its legislative power and shall not set up any authority with any legislative power. </w:t>
            </w:r>
          </w:p>
          <w:p w14:paraId="53FB225C" w14:textId="77777777" w:rsidR="00491D3A" w:rsidRDefault="009D70DB">
            <w:pPr>
              <w:spacing w:after="65" w:line="259" w:lineRule="auto"/>
              <w:ind w:left="480" w:right="0" w:firstLine="0"/>
              <w:jc w:val="left"/>
            </w:pPr>
            <w:r>
              <w:rPr>
                <w:sz w:val="16"/>
              </w:rPr>
              <w:t xml:space="preserve"> </w:t>
            </w:r>
          </w:p>
          <w:p w14:paraId="6461F2FE" w14:textId="77777777" w:rsidR="00491D3A" w:rsidRDefault="009D70DB">
            <w:pPr>
              <w:numPr>
                <w:ilvl w:val="0"/>
                <w:numId w:val="246"/>
              </w:numPr>
              <w:spacing w:after="0" w:line="273" w:lineRule="auto"/>
              <w:ind w:right="362" w:firstLine="480"/>
            </w:pPr>
            <w:r>
              <w:t>It shall not be a contravention of the provisions of paragraph (1) of this Article for Parliament to make, in any law relating to public security, provi</w:t>
            </w:r>
            <w:r>
              <w:t xml:space="preserve">sion empowering the President to make emergency regulations in accordance with such law. </w:t>
            </w:r>
          </w:p>
          <w:p w14:paraId="1CB3F6BB" w14:textId="77777777" w:rsidR="00491D3A" w:rsidRDefault="009D70DB">
            <w:pPr>
              <w:spacing w:after="65" w:line="259" w:lineRule="auto"/>
              <w:ind w:left="480" w:right="0" w:firstLine="0"/>
              <w:jc w:val="left"/>
            </w:pPr>
            <w:r>
              <w:rPr>
                <w:sz w:val="16"/>
              </w:rPr>
              <w:t xml:space="preserve"> </w:t>
            </w:r>
          </w:p>
          <w:p w14:paraId="3F0D3275" w14:textId="77777777" w:rsidR="00491D3A" w:rsidRDefault="009D70DB">
            <w:pPr>
              <w:numPr>
                <w:ilvl w:val="0"/>
                <w:numId w:val="246"/>
              </w:numPr>
              <w:spacing w:after="0" w:line="273" w:lineRule="auto"/>
              <w:ind w:right="362" w:firstLine="480"/>
            </w:pPr>
            <w:r>
              <w:t xml:space="preserve">It shall not be a contravention of the provisions of paragraph (1) of this Article for Parliament to make any law containing any provision empowering any person or body to make subordinate legislation for prescribed purposes, including the power –  </w:t>
            </w:r>
          </w:p>
          <w:p w14:paraId="78559A20" w14:textId="77777777" w:rsidR="00491D3A" w:rsidRDefault="009D70DB">
            <w:pPr>
              <w:spacing w:after="102" w:line="259" w:lineRule="auto"/>
              <w:ind w:left="480" w:right="0" w:firstLine="0"/>
              <w:jc w:val="left"/>
            </w:pPr>
            <w:r>
              <w:rPr>
                <w:sz w:val="12"/>
              </w:rPr>
              <w:t xml:space="preserve"> </w:t>
            </w:r>
          </w:p>
          <w:p w14:paraId="0706C5D9" w14:textId="77777777" w:rsidR="00491D3A" w:rsidRDefault="009D70DB">
            <w:pPr>
              <w:numPr>
                <w:ilvl w:val="1"/>
                <w:numId w:val="246"/>
              </w:numPr>
              <w:spacing w:after="0" w:line="274" w:lineRule="auto"/>
              <w:ind w:right="360" w:hanging="420"/>
            </w:pPr>
            <w:r>
              <w:t>to a</w:t>
            </w:r>
            <w:r>
              <w:t xml:space="preserve">ppoint a date on which any law or any part thereof shall come into effect or </w:t>
            </w:r>
            <w:proofErr w:type="gramStart"/>
            <w:r>
              <w:t>cease  to</w:t>
            </w:r>
            <w:proofErr w:type="gramEnd"/>
            <w:r>
              <w:t xml:space="preserve"> have effect; </w:t>
            </w:r>
          </w:p>
          <w:p w14:paraId="29E0D200" w14:textId="77777777" w:rsidR="00491D3A" w:rsidRDefault="009D70DB">
            <w:pPr>
              <w:spacing w:after="102" w:line="259" w:lineRule="auto"/>
              <w:ind w:left="480" w:right="0" w:firstLine="0"/>
              <w:jc w:val="left"/>
            </w:pPr>
            <w:r>
              <w:rPr>
                <w:sz w:val="12"/>
              </w:rPr>
              <w:t xml:space="preserve"> </w:t>
            </w:r>
          </w:p>
          <w:p w14:paraId="30E51E5F" w14:textId="77777777" w:rsidR="00491D3A" w:rsidRDefault="009D70DB">
            <w:pPr>
              <w:numPr>
                <w:ilvl w:val="1"/>
                <w:numId w:val="246"/>
              </w:numPr>
              <w:spacing w:after="0" w:line="272" w:lineRule="auto"/>
              <w:ind w:right="360" w:hanging="420"/>
            </w:pPr>
            <w:proofErr w:type="gramStart"/>
            <w:r>
              <w:t>to  make</w:t>
            </w:r>
            <w:proofErr w:type="gramEnd"/>
            <w:r>
              <w:t xml:space="preserve">  by  order  any  law  or  any  part  thereof applicable to any locality or to any class of persons; and </w:t>
            </w:r>
          </w:p>
          <w:p w14:paraId="60CAEA37" w14:textId="77777777" w:rsidR="00491D3A" w:rsidRDefault="009D70DB">
            <w:pPr>
              <w:spacing w:after="102" w:line="259" w:lineRule="auto"/>
              <w:ind w:left="480" w:right="0" w:firstLine="0"/>
              <w:jc w:val="left"/>
            </w:pPr>
            <w:r>
              <w:rPr>
                <w:sz w:val="12"/>
              </w:rPr>
              <w:t xml:space="preserve"> </w:t>
            </w:r>
          </w:p>
          <w:p w14:paraId="638839AA" w14:textId="77777777" w:rsidR="00491D3A" w:rsidRDefault="009D70DB">
            <w:pPr>
              <w:numPr>
                <w:ilvl w:val="1"/>
                <w:numId w:val="246"/>
              </w:numPr>
              <w:spacing w:after="0" w:line="259" w:lineRule="auto"/>
              <w:ind w:right="360" w:hanging="420"/>
            </w:pPr>
            <w:r>
              <w:t>to create a legal person, by an order</w:t>
            </w:r>
            <w:r>
              <w:t xml:space="preserve"> or an Act. </w:t>
            </w:r>
          </w:p>
          <w:p w14:paraId="7C1907FE" w14:textId="77777777" w:rsidR="00491D3A" w:rsidRDefault="009D70DB">
            <w:pPr>
              <w:spacing w:after="102" w:line="259" w:lineRule="auto"/>
              <w:ind w:left="480" w:right="0" w:firstLine="0"/>
              <w:jc w:val="left"/>
            </w:pPr>
            <w:r>
              <w:rPr>
                <w:sz w:val="12"/>
              </w:rPr>
              <w:t xml:space="preserve"> </w:t>
            </w:r>
          </w:p>
          <w:p w14:paraId="6754A849" w14:textId="77777777" w:rsidR="00491D3A" w:rsidRDefault="009D70DB">
            <w:pPr>
              <w:spacing w:after="0" w:line="272" w:lineRule="auto"/>
              <w:ind w:left="0" w:right="0" w:firstLine="480"/>
            </w:pPr>
            <w:proofErr w:type="gramStart"/>
            <w:r>
              <w:t>in  sub</w:t>
            </w:r>
            <w:proofErr w:type="gramEnd"/>
            <w:r>
              <w:t xml:space="preserve">-paragraphs (a)  and  (b)  of  this  paragraph,  “law” includes existing law. </w:t>
            </w:r>
          </w:p>
          <w:p w14:paraId="35C8F307" w14:textId="77777777" w:rsidR="00491D3A" w:rsidRDefault="009D70DB">
            <w:pPr>
              <w:spacing w:after="65" w:line="259" w:lineRule="auto"/>
              <w:ind w:left="480" w:right="0" w:firstLine="0"/>
              <w:jc w:val="left"/>
            </w:pPr>
            <w:r>
              <w:rPr>
                <w:sz w:val="16"/>
              </w:rPr>
              <w:t xml:space="preserve"> </w:t>
            </w:r>
          </w:p>
          <w:p w14:paraId="79202CB4" w14:textId="77777777" w:rsidR="00491D3A" w:rsidRDefault="009D70DB">
            <w:pPr>
              <w:numPr>
                <w:ilvl w:val="0"/>
                <w:numId w:val="246"/>
              </w:numPr>
              <w:spacing w:after="0" w:line="273" w:lineRule="auto"/>
              <w:ind w:right="362" w:firstLine="480"/>
            </w:pPr>
            <w:r>
              <w:t xml:space="preserve">Any existing law containing any such provision as aforesaid shall be valid and operative. </w:t>
            </w:r>
          </w:p>
          <w:p w14:paraId="625FFB70" w14:textId="77777777" w:rsidR="00491D3A" w:rsidRDefault="009D70DB">
            <w:pPr>
              <w:spacing w:after="70" w:line="259" w:lineRule="auto"/>
              <w:ind w:left="480" w:right="0" w:firstLine="0"/>
              <w:jc w:val="left"/>
            </w:pPr>
            <w:r>
              <w:rPr>
                <w:sz w:val="16"/>
              </w:rPr>
              <w:t xml:space="preserve"> </w:t>
            </w:r>
          </w:p>
          <w:p w14:paraId="173DCFE2" w14:textId="77777777" w:rsidR="00491D3A" w:rsidRDefault="009D70DB">
            <w:pPr>
              <w:spacing w:after="0" w:line="259" w:lineRule="auto"/>
              <w:ind w:left="0" w:right="365" w:firstLine="480"/>
            </w:pPr>
            <w:r>
              <w:rPr>
                <w:b/>
              </w:rPr>
              <w:t xml:space="preserve">77. </w:t>
            </w:r>
            <w:r>
              <w:t>(1) It shall be the duty of the Attorney-</w:t>
            </w:r>
            <w:proofErr w:type="gramStart"/>
            <w:r>
              <w:t>General  to</w:t>
            </w:r>
            <w:proofErr w:type="gramEnd"/>
            <w:r>
              <w:t xml:space="preserve"> examine every Bill for any contravention of the requirements of paragraphs (1) and (2) of Article 82 and  </w:t>
            </w:r>
            <w:r>
              <w:t xml:space="preserve">     </w:t>
            </w:r>
            <w:r>
              <w:lastRenderedPageBreak/>
              <w:t>for any provision which cannot be validly passed except by the special majority prescribed by the Constitution;  and the Attorney-General or any officer assisting the Attorney-General in the performance of his duties under this Article shall be afford</w:t>
            </w:r>
            <w:r>
              <w:t xml:space="preserve">ed all facilities necessary for  the performance of such duties. </w:t>
            </w:r>
          </w:p>
        </w:tc>
      </w:tr>
    </w:tbl>
    <w:p w14:paraId="35BAA147" w14:textId="77777777" w:rsidR="00491D3A" w:rsidRDefault="009D70DB">
      <w:pPr>
        <w:spacing w:after="0" w:line="259" w:lineRule="auto"/>
        <w:ind w:left="1716" w:right="0" w:firstLine="0"/>
        <w:jc w:val="left"/>
      </w:pPr>
      <w:r>
        <w:rPr>
          <w:sz w:val="16"/>
        </w:rPr>
        <w:lastRenderedPageBreak/>
        <w:t xml:space="preserve"> </w:t>
      </w:r>
    </w:p>
    <w:p w14:paraId="53C9E6C6" w14:textId="77777777" w:rsidR="00491D3A" w:rsidRDefault="009D70DB">
      <w:pPr>
        <w:ind w:left="9" w:right="656" w:firstLine="480"/>
      </w:pPr>
      <w:r>
        <w:lastRenderedPageBreak/>
        <w:t>(2) If the Attorney-</w:t>
      </w:r>
      <w:r>
        <w:t>General is of the opinion that a Bill contravenes any of the requirements of paragraphs (1) and (2) of Article 82 or that any provision in a Bill cannot be validly passed except by the special majority prescribed by the Constitution, he shall communicate s</w:t>
      </w:r>
      <w:r>
        <w:t xml:space="preserve">uch opinion to the President: </w:t>
      </w:r>
    </w:p>
    <w:p w14:paraId="03A72CCC" w14:textId="77777777" w:rsidR="00491D3A" w:rsidRDefault="009D70DB">
      <w:pPr>
        <w:spacing w:after="65" w:line="259" w:lineRule="auto"/>
        <w:ind w:left="480" w:right="0" w:firstLine="0"/>
        <w:jc w:val="left"/>
      </w:pPr>
      <w:r>
        <w:rPr>
          <w:sz w:val="16"/>
        </w:rPr>
        <w:t xml:space="preserve"> </w:t>
      </w:r>
    </w:p>
    <w:p w14:paraId="3F6E530B" w14:textId="77777777" w:rsidR="00491D3A" w:rsidRDefault="009D70DB">
      <w:pPr>
        <w:ind w:left="9" w:right="661" w:firstLine="480"/>
      </w:pPr>
      <w:r>
        <w:t xml:space="preserve"> Provided that in the case of an amendment proposed to a Bill in Parliament, the Attorney-General shall communicate his opinion to the Speaker at the stage when the Bill is ready to be put to Parliament for its acceptance. </w:t>
      </w:r>
    </w:p>
    <w:p w14:paraId="0674AB09" w14:textId="77777777" w:rsidR="00491D3A" w:rsidRDefault="009D70DB">
      <w:pPr>
        <w:spacing w:after="4191" w:line="259" w:lineRule="auto"/>
        <w:ind w:left="480" w:right="0" w:firstLine="0"/>
        <w:jc w:val="left"/>
      </w:pPr>
      <w:r>
        <w:rPr>
          <w:sz w:val="16"/>
        </w:rPr>
        <w:t xml:space="preserve"> </w:t>
      </w:r>
    </w:p>
    <w:tbl>
      <w:tblPr>
        <w:tblStyle w:val="TableGrid"/>
        <w:tblpPr w:vertAnchor="text" w:tblpY="-4164"/>
        <w:tblOverlap w:val="never"/>
        <w:tblW w:w="6564" w:type="dxa"/>
        <w:tblInd w:w="0" w:type="dxa"/>
        <w:tblCellMar>
          <w:top w:w="7" w:type="dxa"/>
          <w:left w:w="0" w:type="dxa"/>
          <w:bottom w:w="0" w:type="dxa"/>
          <w:right w:w="0" w:type="dxa"/>
        </w:tblCellMar>
        <w:tblLook w:val="04A0" w:firstRow="1" w:lastRow="0" w:firstColumn="1" w:lastColumn="0" w:noHBand="0" w:noVBand="1"/>
      </w:tblPr>
      <w:tblGrid>
        <w:gridCol w:w="5507"/>
        <w:gridCol w:w="1057"/>
      </w:tblGrid>
      <w:tr w:rsidR="00491D3A" w14:paraId="524BC77F" w14:textId="77777777">
        <w:trPr>
          <w:trHeight w:val="4258"/>
        </w:trPr>
        <w:tc>
          <w:tcPr>
            <w:tcW w:w="5507" w:type="dxa"/>
            <w:tcBorders>
              <w:top w:val="nil"/>
              <w:left w:val="nil"/>
              <w:bottom w:val="nil"/>
              <w:right w:val="nil"/>
            </w:tcBorders>
          </w:tcPr>
          <w:p w14:paraId="44D22A2C" w14:textId="77777777" w:rsidR="00491D3A" w:rsidRDefault="009D70DB">
            <w:pPr>
              <w:spacing w:after="0" w:line="277" w:lineRule="auto"/>
              <w:ind w:left="0" w:right="339" w:firstLine="480"/>
            </w:pPr>
            <w:r>
              <w:rPr>
                <w:b/>
              </w:rPr>
              <w:lastRenderedPageBreak/>
              <w:t>78.</w:t>
            </w:r>
            <w:r>
              <w:t xml:space="preserve"> </w:t>
            </w:r>
            <w:r>
              <w:rPr>
                <w:b/>
                <w:i/>
                <w:vertAlign w:val="superscript"/>
              </w:rPr>
              <w:footnoteReference w:id="19"/>
            </w:r>
            <w:r>
              <w:t xml:space="preserve">[(1) Every Bill shall be published in the </w:t>
            </w:r>
            <w:r>
              <w:rPr>
                <w:i/>
              </w:rPr>
              <w:t>Gazette</w:t>
            </w:r>
            <w:r>
              <w:t xml:space="preserve"> at least seven days before it is placed on the Order Paper of Parliament.] </w:t>
            </w:r>
          </w:p>
          <w:p w14:paraId="4DA8B2C6" w14:textId="77777777" w:rsidR="00491D3A" w:rsidRDefault="009D70DB">
            <w:pPr>
              <w:spacing w:after="68" w:line="259" w:lineRule="auto"/>
              <w:ind w:left="480" w:right="0" w:firstLine="0"/>
              <w:jc w:val="left"/>
            </w:pPr>
            <w:r>
              <w:rPr>
                <w:sz w:val="16"/>
              </w:rPr>
              <w:t xml:space="preserve"> </w:t>
            </w:r>
          </w:p>
          <w:p w14:paraId="5BDF3922" w14:textId="77777777" w:rsidR="00491D3A" w:rsidRDefault="009D70DB">
            <w:pPr>
              <w:spacing w:after="0" w:line="273" w:lineRule="auto"/>
              <w:ind w:left="0" w:right="336" w:firstLine="480"/>
            </w:pPr>
            <w:r>
              <w:t xml:space="preserve">(2) The passing of a Bill or a resolution by Parliament </w:t>
            </w:r>
            <w:r>
              <w:t xml:space="preserve">shall be in accordance with the Constitution and the Standing Orders of Parliament. Any one or more of the Standing Orders may be suspended by Parliament in the circumstance and in the manner prescribed by the Standing Orders. </w:t>
            </w:r>
          </w:p>
          <w:p w14:paraId="1D9FBA13" w14:textId="77777777" w:rsidR="00491D3A" w:rsidRDefault="009D70DB">
            <w:pPr>
              <w:spacing w:after="93" w:line="259" w:lineRule="auto"/>
              <w:ind w:left="480" w:right="0" w:firstLine="0"/>
              <w:jc w:val="left"/>
            </w:pPr>
            <w:r>
              <w:rPr>
                <w:sz w:val="16"/>
              </w:rPr>
              <w:t xml:space="preserve"> </w:t>
            </w:r>
          </w:p>
          <w:p w14:paraId="13B233E3" w14:textId="77777777" w:rsidR="00491D3A" w:rsidRDefault="009D70DB">
            <w:pPr>
              <w:spacing w:after="0" w:line="289" w:lineRule="auto"/>
              <w:ind w:left="0" w:right="0" w:firstLine="480"/>
            </w:pPr>
            <w:r>
              <w:t xml:space="preserve"> </w:t>
            </w:r>
            <w:r>
              <w:rPr>
                <w:b/>
                <w:i/>
                <w:vertAlign w:val="superscript"/>
              </w:rPr>
              <w:t>55</w:t>
            </w:r>
            <w:r>
              <w:t xml:space="preserve">[(3) </w:t>
            </w:r>
            <w:r>
              <w:t xml:space="preserve">Any amendment proposed to a Bill in Parliament shall not deviate from the merits and principles of such </w:t>
            </w:r>
          </w:p>
          <w:p w14:paraId="367D3BCB" w14:textId="77777777" w:rsidR="00491D3A" w:rsidRDefault="009D70DB">
            <w:pPr>
              <w:spacing w:after="0" w:line="259" w:lineRule="auto"/>
              <w:ind w:left="0" w:right="0" w:firstLine="0"/>
              <w:jc w:val="left"/>
            </w:pPr>
            <w:r>
              <w:t xml:space="preserve">Bill.] </w:t>
            </w:r>
          </w:p>
          <w:p w14:paraId="7D6BBAA7" w14:textId="77777777" w:rsidR="00491D3A" w:rsidRDefault="009D70DB">
            <w:pPr>
              <w:spacing w:after="73" w:line="259" w:lineRule="auto"/>
              <w:ind w:left="480" w:right="0" w:firstLine="0"/>
              <w:jc w:val="left"/>
            </w:pPr>
            <w:r>
              <w:rPr>
                <w:sz w:val="16"/>
              </w:rPr>
              <w:t xml:space="preserve"> </w:t>
            </w:r>
          </w:p>
          <w:p w14:paraId="28E485B1" w14:textId="77777777" w:rsidR="00491D3A" w:rsidRDefault="009D70DB">
            <w:pPr>
              <w:spacing w:after="0" w:line="259" w:lineRule="auto"/>
              <w:ind w:left="480" w:right="0" w:firstLine="0"/>
              <w:jc w:val="left"/>
            </w:pPr>
            <w:r>
              <w:rPr>
                <w:b/>
              </w:rPr>
              <w:t>79</w:t>
            </w:r>
            <w:r>
              <w:t xml:space="preserve">. The Speaker shall endorse </w:t>
            </w:r>
            <w:proofErr w:type="gramStart"/>
            <w:r>
              <w:t>on  every</w:t>
            </w:r>
            <w:proofErr w:type="gramEnd"/>
            <w:r>
              <w:t xml:space="preserve"> Bill passed  </w:t>
            </w:r>
          </w:p>
        </w:tc>
        <w:tc>
          <w:tcPr>
            <w:tcW w:w="1057" w:type="dxa"/>
            <w:tcBorders>
              <w:top w:val="nil"/>
              <w:left w:val="nil"/>
              <w:bottom w:val="nil"/>
              <w:right w:val="nil"/>
            </w:tcBorders>
          </w:tcPr>
          <w:p w14:paraId="61E995DD" w14:textId="77777777" w:rsidR="00491D3A" w:rsidRDefault="009D70DB">
            <w:pPr>
              <w:spacing w:after="2849" w:line="238" w:lineRule="auto"/>
              <w:ind w:left="29" w:right="0" w:firstLine="0"/>
              <w:jc w:val="left"/>
            </w:pPr>
            <w:proofErr w:type="gramStart"/>
            <w:r>
              <w:rPr>
                <w:b/>
                <w:sz w:val="18"/>
              </w:rPr>
              <w:t>Publication  of</w:t>
            </w:r>
            <w:proofErr w:type="gramEnd"/>
            <w:r>
              <w:rPr>
                <w:b/>
                <w:sz w:val="18"/>
              </w:rPr>
              <w:t xml:space="preserve"> Bills and passing of Bills and  resolutions </w:t>
            </w:r>
          </w:p>
          <w:p w14:paraId="592732D3" w14:textId="77777777" w:rsidR="00491D3A" w:rsidRDefault="009D70DB">
            <w:pPr>
              <w:spacing w:after="0" w:line="259" w:lineRule="auto"/>
              <w:ind w:left="0" w:right="0" w:firstLine="0"/>
            </w:pPr>
            <w:r>
              <w:rPr>
                <w:b/>
                <w:sz w:val="18"/>
              </w:rPr>
              <w:t xml:space="preserve">Certificate of </w:t>
            </w:r>
          </w:p>
          <w:p w14:paraId="4FD5A5F0" w14:textId="77777777" w:rsidR="00491D3A" w:rsidRDefault="009D70DB">
            <w:pPr>
              <w:spacing w:after="0" w:line="259" w:lineRule="auto"/>
              <w:ind w:left="0" w:right="0" w:firstLine="0"/>
              <w:jc w:val="left"/>
            </w:pPr>
            <w:r>
              <w:rPr>
                <w:b/>
                <w:sz w:val="18"/>
              </w:rPr>
              <w:t>Speaker</w:t>
            </w:r>
            <w:r>
              <w:rPr>
                <w:sz w:val="18"/>
              </w:rPr>
              <w:t xml:space="preserve"> </w:t>
            </w:r>
          </w:p>
        </w:tc>
      </w:tr>
    </w:tbl>
    <w:p w14:paraId="40312EC6" w14:textId="77777777" w:rsidR="00491D3A" w:rsidRDefault="009D70DB">
      <w:pPr>
        <w:ind w:left="19" w:right="44"/>
      </w:pPr>
      <w:r>
        <w:t xml:space="preserve">by Parliament a certificate in the following </w:t>
      </w:r>
      <w:proofErr w:type="gramStart"/>
      <w:r>
        <w:t>form:–</w:t>
      </w:r>
      <w:proofErr w:type="gramEnd"/>
      <w:r>
        <w:t xml:space="preserve"> </w:t>
      </w:r>
    </w:p>
    <w:p w14:paraId="39DC4164" w14:textId="77777777" w:rsidR="00491D3A" w:rsidRDefault="009D70DB">
      <w:pPr>
        <w:spacing w:after="159" w:line="259" w:lineRule="auto"/>
        <w:ind w:left="480" w:right="0" w:firstLine="0"/>
        <w:jc w:val="left"/>
      </w:pPr>
      <w:r>
        <w:rPr>
          <w:sz w:val="12"/>
        </w:rPr>
        <w:t xml:space="preserve"> </w:t>
      </w:r>
    </w:p>
    <w:p w14:paraId="51C55C8A" w14:textId="77777777" w:rsidR="00491D3A" w:rsidRDefault="009D70DB">
      <w:pPr>
        <w:ind w:left="1150" w:right="219"/>
      </w:pPr>
      <w:r>
        <w:t xml:space="preserve">“This Bill (here state the short title of the Bill) has been duly passed by Parliament.” </w:t>
      </w:r>
    </w:p>
    <w:p w14:paraId="1B7BF15A" w14:textId="77777777" w:rsidR="00491D3A" w:rsidRDefault="009D70DB">
      <w:pPr>
        <w:spacing w:after="102" w:line="259" w:lineRule="auto"/>
        <w:ind w:left="480" w:right="0" w:firstLine="0"/>
        <w:jc w:val="left"/>
      </w:pPr>
      <w:r>
        <w:rPr>
          <w:sz w:val="12"/>
        </w:rPr>
        <w:t xml:space="preserve"> </w:t>
      </w:r>
    </w:p>
    <w:p w14:paraId="7CE6CDA7" w14:textId="77777777" w:rsidR="00491D3A" w:rsidRDefault="009D70DB">
      <w:pPr>
        <w:ind w:left="9" w:right="203" w:firstLine="480"/>
      </w:pPr>
      <w:r>
        <w:t xml:space="preserve">Such certificate may also state the majority by which such Bill was passed: </w:t>
      </w:r>
    </w:p>
    <w:p w14:paraId="3D6C7634" w14:textId="77777777" w:rsidR="00491D3A" w:rsidRDefault="009D70DB">
      <w:pPr>
        <w:spacing w:after="65" w:line="259" w:lineRule="auto"/>
        <w:ind w:left="480" w:right="0" w:firstLine="0"/>
        <w:jc w:val="left"/>
      </w:pPr>
      <w:r>
        <w:rPr>
          <w:sz w:val="16"/>
        </w:rPr>
        <w:t xml:space="preserve"> </w:t>
      </w:r>
    </w:p>
    <w:p w14:paraId="04FF9085" w14:textId="77777777" w:rsidR="00491D3A" w:rsidRDefault="009D70DB">
      <w:pPr>
        <w:ind w:left="9" w:right="425" w:firstLine="480"/>
      </w:pPr>
      <w:r>
        <w:t xml:space="preserve"> Provided that where by virtue of the provisions of Article 82 or Article 83 or Article 84 or Article 123(2) a special majority is required for the passing of a Bill, the Speake</w:t>
      </w:r>
      <w:r>
        <w:t xml:space="preserve">r shall certify such Bill only if such Bill has been passed with such special majority: </w:t>
      </w:r>
    </w:p>
    <w:p w14:paraId="5B57F9CF" w14:textId="77777777" w:rsidR="00491D3A" w:rsidRDefault="009D70DB">
      <w:pPr>
        <w:spacing w:after="85" w:line="259" w:lineRule="auto"/>
        <w:ind w:left="1880" w:right="0" w:firstLine="0"/>
        <w:jc w:val="left"/>
      </w:pPr>
      <w:r>
        <w:rPr>
          <w:sz w:val="14"/>
        </w:rPr>
        <w:t xml:space="preserve"> </w:t>
      </w:r>
    </w:p>
    <w:p w14:paraId="59175C94" w14:textId="77777777" w:rsidR="00491D3A" w:rsidRDefault="009D70DB">
      <w:pPr>
        <w:ind w:left="1399" w:right="106" w:firstLine="481"/>
      </w:pPr>
      <w:r>
        <w:t xml:space="preserve"> Provided further that where by virtue of Article 83, the Bill or any provision thereof requires the approval of the People at a Referendum, such certificate shall f</w:t>
      </w:r>
      <w:r>
        <w:t xml:space="preserve">urther state that the Bill or such provision shall not become law until approved by the People at a Referendum. </w:t>
      </w:r>
    </w:p>
    <w:p w14:paraId="7047868F" w14:textId="77777777" w:rsidR="00491D3A" w:rsidRDefault="009D70DB">
      <w:pPr>
        <w:spacing w:after="98" w:line="259" w:lineRule="auto"/>
        <w:ind w:left="1880" w:right="0" w:firstLine="0"/>
        <w:jc w:val="left"/>
      </w:pPr>
      <w:r>
        <w:rPr>
          <w:sz w:val="14"/>
        </w:rPr>
        <w:t xml:space="preserve"> </w:t>
      </w:r>
    </w:p>
    <w:p w14:paraId="03021244" w14:textId="77777777" w:rsidR="00491D3A" w:rsidRDefault="009D70DB">
      <w:pPr>
        <w:tabs>
          <w:tab w:val="center" w:pos="638"/>
          <w:tab w:val="right" w:pos="6858"/>
        </w:tabs>
        <w:ind w:left="0" w:right="0" w:firstLine="0"/>
        <w:jc w:val="left"/>
      </w:pPr>
      <w:r>
        <w:rPr>
          <w:rFonts w:ascii="Calibri" w:eastAsia="Calibri" w:hAnsi="Calibri" w:cs="Calibri"/>
        </w:rPr>
        <w:tab/>
      </w:r>
      <w:r>
        <w:rPr>
          <w:b/>
          <w:sz w:val="18"/>
        </w:rPr>
        <w:t xml:space="preserve">When </w:t>
      </w:r>
      <w:proofErr w:type="gramStart"/>
      <w:r>
        <w:rPr>
          <w:b/>
          <w:sz w:val="18"/>
        </w:rPr>
        <w:t xml:space="preserve">Bill  </w:t>
      </w:r>
      <w:r>
        <w:rPr>
          <w:b/>
          <w:sz w:val="18"/>
        </w:rPr>
        <w:tab/>
      </w:r>
      <w:proofErr w:type="gramEnd"/>
      <w:r>
        <w:rPr>
          <w:b/>
        </w:rPr>
        <w:t xml:space="preserve">80. </w:t>
      </w:r>
      <w:r>
        <w:t xml:space="preserve">(1) Subject to the provisions of paragraph (2) of </w:t>
      </w:r>
    </w:p>
    <w:p w14:paraId="018366FD" w14:textId="77777777" w:rsidR="00491D3A" w:rsidRDefault="009D70DB">
      <w:pPr>
        <w:spacing w:line="216" w:lineRule="auto"/>
        <w:ind w:left="1408" w:right="108" w:hanging="1399"/>
      </w:pPr>
      <w:r>
        <w:rPr>
          <w:b/>
          <w:sz w:val="18"/>
        </w:rPr>
        <w:t>becomes law</w:t>
      </w:r>
      <w:r>
        <w:rPr>
          <w:sz w:val="18"/>
        </w:rPr>
        <w:t xml:space="preserve"> </w:t>
      </w:r>
      <w:r>
        <w:t>this Article, a Bill passed by Parliament shall become law wh</w:t>
      </w:r>
      <w:r>
        <w:t xml:space="preserve">en the certificate of the Speaker is endorsed thereon. </w:t>
      </w:r>
    </w:p>
    <w:p w14:paraId="2912B8CD" w14:textId="77777777" w:rsidR="00491D3A" w:rsidRDefault="009D70DB">
      <w:pPr>
        <w:spacing w:after="85" w:line="259" w:lineRule="auto"/>
        <w:ind w:left="1880" w:right="0" w:firstLine="0"/>
        <w:jc w:val="left"/>
      </w:pPr>
      <w:r>
        <w:rPr>
          <w:sz w:val="14"/>
        </w:rPr>
        <w:t xml:space="preserve"> </w:t>
      </w:r>
    </w:p>
    <w:p w14:paraId="4E48667C" w14:textId="77777777" w:rsidR="00491D3A" w:rsidRDefault="009D70DB">
      <w:pPr>
        <w:numPr>
          <w:ilvl w:val="0"/>
          <w:numId w:val="75"/>
        </w:numPr>
        <w:ind w:right="75" w:firstLine="480"/>
      </w:pPr>
      <w:r>
        <w:t xml:space="preserve">Where the Cabinet of Ministers has certified that any Bill or any provision thereof is intended to be submitted  for approval by the People at a Referendum or where the Supreme Court  has </w:t>
      </w:r>
      <w:r>
        <w:lastRenderedPageBreak/>
        <w:t>determined</w:t>
      </w:r>
      <w:r>
        <w:t xml:space="preserve"> that a Bill or any provision thereof required the approval of the People at a Referendum or where any Bill is submitted to the People by Referendum under paragraph (2) of Article 85, such Bill or such provision  shall become law upon  being  approved by  </w:t>
      </w:r>
      <w:r>
        <w:t xml:space="preserve">the People  at a Referendum in accordance with paragraph (3) of Article 85 only when the President  certifies that the Bill or provision thereof has been so approved. The President shall endorse on every Bill so approved a </w:t>
      </w:r>
      <w:proofErr w:type="gramStart"/>
      <w:r>
        <w:t>certificate  in</w:t>
      </w:r>
      <w:proofErr w:type="gramEnd"/>
      <w:r>
        <w:t xml:space="preserve">  the  following  </w:t>
      </w:r>
      <w:r>
        <w:t xml:space="preserve">form: </w:t>
      </w:r>
    </w:p>
    <w:p w14:paraId="4A907DD2" w14:textId="77777777" w:rsidR="00491D3A" w:rsidRDefault="009D70DB">
      <w:pPr>
        <w:spacing w:after="198" w:line="259" w:lineRule="auto"/>
        <w:ind w:left="1880" w:right="0" w:firstLine="0"/>
        <w:jc w:val="left"/>
      </w:pPr>
      <w:r>
        <w:rPr>
          <w:sz w:val="10"/>
        </w:rPr>
        <w:t xml:space="preserve"> </w:t>
      </w:r>
    </w:p>
    <w:p w14:paraId="2437D07C" w14:textId="77777777" w:rsidR="00491D3A" w:rsidRDefault="009D70DB">
      <w:pPr>
        <w:spacing w:after="28"/>
        <w:ind w:left="2550" w:right="44"/>
      </w:pPr>
      <w:r>
        <w:t xml:space="preserve">“This Bill/ provision has been </w:t>
      </w:r>
      <w:r>
        <w:rPr>
          <w:b/>
          <w:i/>
          <w:vertAlign w:val="superscript"/>
        </w:rPr>
        <w:footnoteReference w:id="20"/>
      </w:r>
      <w:r>
        <w:t xml:space="preserve">[duly approved </w:t>
      </w:r>
      <w:proofErr w:type="gramStart"/>
      <w:r>
        <w:t>by  the</w:t>
      </w:r>
      <w:proofErr w:type="gramEnd"/>
      <w:r>
        <w:t xml:space="preserve"> People at a Referendum.” </w:t>
      </w:r>
    </w:p>
    <w:p w14:paraId="0C45EDCE" w14:textId="77777777" w:rsidR="00491D3A" w:rsidRDefault="009D70DB">
      <w:pPr>
        <w:spacing w:after="102" w:line="259" w:lineRule="auto"/>
        <w:ind w:left="1880" w:right="0" w:firstLine="0"/>
        <w:jc w:val="left"/>
      </w:pPr>
      <w:r>
        <w:rPr>
          <w:sz w:val="12"/>
        </w:rPr>
        <w:t xml:space="preserve"> </w:t>
      </w:r>
    </w:p>
    <w:p w14:paraId="71C0B99F" w14:textId="77777777" w:rsidR="00491D3A" w:rsidRDefault="009D70DB">
      <w:pPr>
        <w:ind w:left="1890" w:right="44"/>
      </w:pPr>
      <w:r>
        <w:t xml:space="preserve">No such certificate shall be endorsed by the </w:t>
      </w:r>
    </w:p>
    <w:p w14:paraId="099DF509" w14:textId="77777777" w:rsidR="00491D3A" w:rsidRDefault="009D70DB">
      <w:pPr>
        <w:ind w:left="1409" w:right="44"/>
      </w:pPr>
      <w:r>
        <w:t xml:space="preserve">President on a Bill - </w:t>
      </w:r>
    </w:p>
    <w:p w14:paraId="0BCE1FE2" w14:textId="77777777" w:rsidR="00491D3A" w:rsidRDefault="009D70DB">
      <w:pPr>
        <w:spacing w:after="102" w:line="259" w:lineRule="auto"/>
        <w:ind w:left="1880" w:right="0" w:firstLine="0"/>
        <w:jc w:val="left"/>
      </w:pPr>
      <w:r>
        <w:rPr>
          <w:sz w:val="12"/>
        </w:rPr>
        <w:t xml:space="preserve"> </w:t>
      </w:r>
    </w:p>
    <w:p w14:paraId="7DA9CAC2" w14:textId="77777777" w:rsidR="00491D3A" w:rsidRDefault="009D70DB">
      <w:pPr>
        <w:numPr>
          <w:ilvl w:val="1"/>
          <w:numId w:val="75"/>
        </w:numPr>
        <w:ind w:right="44" w:hanging="586"/>
      </w:pPr>
      <w:r>
        <w:t xml:space="preserve">in any case where no petition is filed </w:t>
      </w:r>
      <w:r>
        <w:t xml:space="preserve">challenging the validity of the Referendum at which such Bill was approved by the People, until after the expiration of the period within which a petition may be filed, </w:t>
      </w:r>
    </w:p>
    <w:p w14:paraId="75D47460" w14:textId="77777777" w:rsidR="00491D3A" w:rsidRDefault="009D70DB">
      <w:pPr>
        <w:ind w:left="1450" w:right="44"/>
      </w:pPr>
      <w:r>
        <w:t xml:space="preserve">under the law applicable in that behalf, challenging the validity of such referendum; </w:t>
      </w:r>
    </w:p>
    <w:p w14:paraId="72818979" w14:textId="77777777" w:rsidR="00491D3A" w:rsidRDefault="009D70DB">
      <w:pPr>
        <w:spacing w:after="102" w:line="259" w:lineRule="auto"/>
        <w:ind w:left="480" w:right="0" w:firstLine="0"/>
        <w:jc w:val="left"/>
      </w:pPr>
      <w:r>
        <w:rPr>
          <w:sz w:val="12"/>
        </w:rPr>
        <w:t xml:space="preserve"> </w:t>
      </w:r>
    </w:p>
    <w:p w14:paraId="6E83D7DF" w14:textId="77777777" w:rsidR="00491D3A" w:rsidRDefault="009D70DB">
      <w:pPr>
        <w:numPr>
          <w:ilvl w:val="1"/>
          <w:numId w:val="75"/>
        </w:numPr>
        <w:ind w:right="44" w:hanging="586"/>
      </w:pPr>
      <w:r>
        <w:t xml:space="preserve">in any case where a petition is filed challenging the validity of the Referendum at which such Bill was approved by the People, until after the Supreme Court determines that such </w:t>
      </w:r>
    </w:p>
    <w:p w14:paraId="52FD7C06" w14:textId="77777777" w:rsidR="00491D3A" w:rsidRDefault="009D70DB">
      <w:pPr>
        <w:ind w:left="1450" w:right="44"/>
      </w:pPr>
      <w:r>
        <w:t xml:space="preserve">Referendum was valid.] </w:t>
      </w:r>
    </w:p>
    <w:p w14:paraId="618BCF50" w14:textId="77777777" w:rsidR="00491D3A" w:rsidRDefault="009D70DB">
      <w:pPr>
        <w:spacing w:after="65" w:line="259" w:lineRule="auto"/>
        <w:ind w:left="480" w:right="0" w:firstLine="0"/>
        <w:jc w:val="left"/>
      </w:pPr>
      <w:r>
        <w:rPr>
          <w:sz w:val="16"/>
        </w:rPr>
        <w:t xml:space="preserve"> </w:t>
      </w:r>
    </w:p>
    <w:p w14:paraId="4B9D27CC" w14:textId="77777777" w:rsidR="00491D3A" w:rsidRDefault="009D70DB">
      <w:pPr>
        <w:ind w:left="9" w:right="44" w:firstLine="480"/>
      </w:pPr>
      <w:r>
        <w:t xml:space="preserve">Every such certificate shall be final and conclusive and shall not be called in question in any court. </w:t>
      </w:r>
    </w:p>
    <w:p w14:paraId="670CA0FD" w14:textId="77777777" w:rsidR="00491D3A" w:rsidRDefault="009D70DB">
      <w:pPr>
        <w:spacing w:after="65" w:line="259" w:lineRule="auto"/>
        <w:ind w:left="480" w:right="0" w:firstLine="0"/>
        <w:jc w:val="left"/>
      </w:pPr>
      <w:r>
        <w:rPr>
          <w:sz w:val="16"/>
        </w:rPr>
        <w:t xml:space="preserve"> </w:t>
      </w:r>
    </w:p>
    <w:p w14:paraId="6A88E89E" w14:textId="77777777" w:rsidR="00491D3A" w:rsidRDefault="009D70DB">
      <w:pPr>
        <w:numPr>
          <w:ilvl w:val="0"/>
          <w:numId w:val="75"/>
        </w:numPr>
        <w:ind w:right="75" w:firstLine="480"/>
      </w:pPr>
      <w:r>
        <w:t xml:space="preserve">Where a Bill becomes law upon the certificate of the President or the Speaker, as the case may be being endorsed thereon, </w:t>
      </w:r>
      <w:r>
        <w:lastRenderedPageBreak/>
        <w:t>no court or tribunal shall i</w:t>
      </w:r>
      <w:r>
        <w:t xml:space="preserve">nquire into, pronounce upon or in any manner call in question, the validity of such Act on any ground whatsoever. </w:t>
      </w:r>
    </w:p>
    <w:p w14:paraId="2150E605" w14:textId="77777777" w:rsidR="00491D3A" w:rsidRDefault="009D70DB">
      <w:pPr>
        <w:spacing w:after="0" w:line="259" w:lineRule="auto"/>
        <w:ind w:left="480" w:right="0" w:firstLine="0"/>
        <w:jc w:val="left"/>
      </w:pPr>
      <w:r>
        <w:rPr>
          <w:sz w:val="16"/>
        </w:rPr>
        <w:t xml:space="preserve"> </w:t>
      </w:r>
    </w:p>
    <w:tbl>
      <w:tblPr>
        <w:tblStyle w:val="TableGrid"/>
        <w:tblW w:w="6471" w:type="dxa"/>
        <w:tblInd w:w="0" w:type="dxa"/>
        <w:tblCellMar>
          <w:top w:w="0" w:type="dxa"/>
          <w:left w:w="0" w:type="dxa"/>
          <w:bottom w:w="0" w:type="dxa"/>
          <w:right w:w="0" w:type="dxa"/>
        </w:tblCellMar>
        <w:tblLook w:val="04A0" w:firstRow="1" w:lastRow="0" w:firstColumn="1" w:lastColumn="0" w:noHBand="0" w:noVBand="1"/>
      </w:tblPr>
      <w:tblGrid>
        <w:gridCol w:w="5504"/>
        <w:gridCol w:w="967"/>
      </w:tblGrid>
      <w:tr w:rsidR="00491D3A" w14:paraId="348F2D6F" w14:textId="77777777">
        <w:trPr>
          <w:trHeight w:val="3405"/>
        </w:trPr>
        <w:tc>
          <w:tcPr>
            <w:tcW w:w="5504" w:type="dxa"/>
            <w:tcBorders>
              <w:top w:val="nil"/>
              <w:left w:val="nil"/>
              <w:bottom w:val="nil"/>
              <w:right w:val="nil"/>
            </w:tcBorders>
          </w:tcPr>
          <w:p w14:paraId="37950185" w14:textId="77777777" w:rsidR="00491D3A" w:rsidRDefault="009D70DB">
            <w:pPr>
              <w:spacing w:after="0" w:line="259" w:lineRule="auto"/>
              <w:ind w:left="0" w:right="518" w:firstLine="480"/>
            </w:pPr>
            <w:r>
              <w:rPr>
                <w:b/>
              </w:rPr>
              <w:t>81</w:t>
            </w:r>
            <w:r>
              <w:t>. (1) Where a Special Presidential Commission of Inquiry established under the Special Presidential Commissions of Inquiry Law, No. 07 of</w:t>
            </w:r>
            <w:r>
              <w:t xml:space="preserve"> 1978 and consisting of a member each of whom is a Judge of the Supreme Court, Court of Appeal, High Court or the District  Court  recommends  that  any  person should be made subject to civic disability by reason of any act done or omitted to be done by s</w:t>
            </w:r>
            <w:r>
              <w:t xml:space="preserve">uch person before or after the commencement of the Constitution, Parliament may by resolution pass by not less than two-thirds of the whole number of Members (including those not present) voting in its favour - </w:t>
            </w:r>
          </w:p>
        </w:tc>
        <w:tc>
          <w:tcPr>
            <w:tcW w:w="967" w:type="dxa"/>
            <w:tcBorders>
              <w:top w:val="nil"/>
              <w:left w:val="nil"/>
              <w:bottom w:val="nil"/>
              <w:right w:val="nil"/>
            </w:tcBorders>
          </w:tcPr>
          <w:p w14:paraId="6A680B87" w14:textId="77777777" w:rsidR="00491D3A" w:rsidRDefault="009D70DB">
            <w:pPr>
              <w:spacing w:after="0" w:line="259" w:lineRule="auto"/>
              <w:ind w:left="0" w:right="0" w:firstLine="0"/>
              <w:jc w:val="left"/>
            </w:pPr>
            <w:proofErr w:type="gramStart"/>
            <w:r>
              <w:rPr>
                <w:b/>
                <w:sz w:val="18"/>
              </w:rPr>
              <w:t>Expulsion  of</w:t>
            </w:r>
            <w:proofErr w:type="gramEnd"/>
            <w:r>
              <w:rPr>
                <w:b/>
                <w:sz w:val="18"/>
              </w:rPr>
              <w:t xml:space="preserve"> Members and  imposition  of ci</w:t>
            </w:r>
            <w:r>
              <w:rPr>
                <w:b/>
                <w:sz w:val="18"/>
              </w:rPr>
              <w:t>vic  disability</w:t>
            </w:r>
            <w:r>
              <w:rPr>
                <w:sz w:val="18"/>
              </w:rPr>
              <w:t xml:space="preserve"> </w:t>
            </w:r>
          </w:p>
        </w:tc>
      </w:tr>
    </w:tbl>
    <w:p w14:paraId="73CECAAC" w14:textId="77777777" w:rsidR="00491D3A" w:rsidRDefault="009D70DB">
      <w:pPr>
        <w:spacing w:after="85" w:line="259" w:lineRule="auto"/>
        <w:ind w:left="480" w:right="0" w:firstLine="0"/>
        <w:jc w:val="left"/>
      </w:pPr>
      <w:r>
        <w:rPr>
          <w:sz w:val="14"/>
        </w:rPr>
        <w:t xml:space="preserve"> </w:t>
      </w:r>
    </w:p>
    <w:p w14:paraId="5F421009" w14:textId="77777777" w:rsidR="00491D3A" w:rsidRDefault="009D70DB">
      <w:pPr>
        <w:numPr>
          <w:ilvl w:val="0"/>
          <w:numId w:val="76"/>
        </w:numPr>
        <w:ind w:left="1292" w:right="44" w:hanging="586"/>
      </w:pPr>
      <w:r>
        <w:t xml:space="preserve">impose civic disability on such person for a period not exceeding seven years; and </w:t>
      </w:r>
    </w:p>
    <w:p w14:paraId="046E0450" w14:textId="77777777" w:rsidR="00491D3A" w:rsidRDefault="009D70DB">
      <w:pPr>
        <w:spacing w:after="87" w:line="259" w:lineRule="auto"/>
        <w:ind w:left="480" w:right="0" w:firstLine="0"/>
        <w:jc w:val="left"/>
      </w:pPr>
      <w:r>
        <w:rPr>
          <w:sz w:val="14"/>
        </w:rPr>
        <w:t xml:space="preserve"> </w:t>
      </w:r>
    </w:p>
    <w:p w14:paraId="0BA818C7" w14:textId="77777777" w:rsidR="00491D3A" w:rsidRDefault="009D70DB">
      <w:pPr>
        <w:numPr>
          <w:ilvl w:val="0"/>
          <w:numId w:val="76"/>
        </w:numPr>
        <w:ind w:left="1292" w:right="44" w:hanging="586"/>
      </w:pPr>
      <w:r>
        <w:t xml:space="preserve">expel such person from Parliament, if he is a </w:t>
      </w:r>
      <w:proofErr w:type="gramStart"/>
      <w:r>
        <w:t>Member  of</w:t>
      </w:r>
      <w:proofErr w:type="gramEnd"/>
      <w:r>
        <w:t xml:space="preserve"> Parliament. </w:t>
      </w:r>
    </w:p>
    <w:p w14:paraId="4ACB481C" w14:textId="77777777" w:rsidR="00491D3A" w:rsidRDefault="009D70DB">
      <w:pPr>
        <w:spacing w:after="0" w:line="259" w:lineRule="auto"/>
        <w:ind w:left="480" w:right="0" w:firstLine="0"/>
        <w:jc w:val="left"/>
      </w:pPr>
      <w:r>
        <w:rPr>
          <w:sz w:val="16"/>
        </w:rPr>
        <w:t xml:space="preserve"> </w:t>
      </w:r>
    </w:p>
    <w:p w14:paraId="739A2E63" w14:textId="77777777" w:rsidR="00491D3A" w:rsidRDefault="009D70DB">
      <w:pPr>
        <w:ind w:left="9" w:right="493" w:firstLine="481"/>
      </w:pPr>
      <w:r>
        <w:t>Where a Special Presidential Commission of Inquiry consists of more than one member, a recommendation made by the majority of such members, in case of any difference of opinion, shall be, and shall be deemed for all purposes to be, the recommendation of su</w:t>
      </w:r>
      <w:r>
        <w:t xml:space="preserve">ch Commission of Inquiry. </w:t>
      </w:r>
    </w:p>
    <w:p w14:paraId="7CF29275" w14:textId="77777777" w:rsidR="00491D3A" w:rsidRDefault="009D70DB">
      <w:pPr>
        <w:spacing w:after="65" w:line="259" w:lineRule="auto"/>
        <w:ind w:left="481" w:right="0" w:firstLine="0"/>
        <w:jc w:val="left"/>
      </w:pPr>
      <w:r>
        <w:rPr>
          <w:sz w:val="16"/>
        </w:rPr>
        <w:t xml:space="preserve"> </w:t>
      </w:r>
    </w:p>
    <w:p w14:paraId="00E99482" w14:textId="77777777" w:rsidR="00491D3A" w:rsidRDefault="009D70DB">
      <w:pPr>
        <w:numPr>
          <w:ilvl w:val="0"/>
          <w:numId w:val="77"/>
        </w:numPr>
        <w:ind w:right="494" w:firstLine="481"/>
      </w:pPr>
      <w:r>
        <w:t xml:space="preserve">No such resolution shall be entertained by the Speaker or placed on the Order Paper of Parliament     unless introduced by the Prime Minister with the approval of the Cabinet of Ministers. </w:t>
      </w:r>
    </w:p>
    <w:p w14:paraId="1BF2F866" w14:textId="77777777" w:rsidR="00491D3A" w:rsidRDefault="009D70DB">
      <w:pPr>
        <w:spacing w:after="65" w:line="259" w:lineRule="auto"/>
        <w:ind w:left="481" w:right="0" w:firstLine="0"/>
        <w:jc w:val="left"/>
      </w:pPr>
      <w:r>
        <w:rPr>
          <w:sz w:val="16"/>
        </w:rPr>
        <w:t xml:space="preserve"> </w:t>
      </w:r>
    </w:p>
    <w:p w14:paraId="53302B3C" w14:textId="77777777" w:rsidR="00491D3A" w:rsidRDefault="009D70DB">
      <w:pPr>
        <w:numPr>
          <w:ilvl w:val="0"/>
          <w:numId w:val="77"/>
        </w:numPr>
        <w:ind w:right="494" w:firstLine="481"/>
      </w:pPr>
      <w:r>
        <w:t xml:space="preserve">The Speaker shall endorse on every </w:t>
      </w:r>
      <w:r>
        <w:t xml:space="preserve">resolution passed in accordance with the preceding provisions of this Article a certificate in the following </w:t>
      </w:r>
      <w:proofErr w:type="gramStart"/>
      <w:r>
        <w:t>form :</w:t>
      </w:r>
      <w:proofErr w:type="gramEnd"/>
      <w:r>
        <w:t xml:space="preserve">– </w:t>
      </w:r>
    </w:p>
    <w:p w14:paraId="79F77B64" w14:textId="77777777" w:rsidR="00491D3A" w:rsidRDefault="009D70DB">
      <w:pPr>
        <w:spacing w:after="159" w:line="259" w:lineRule="auto"/>
        <w:ind w:left="481" w:right="0" w:firstLine="0"/>
        <w:jc w:val="left"/>
      </w:pPr>
      <w:r>
        <w:rPr>
          <w:sz w:val="12"/>
        </w:rPr>
        <w:t xml:space="preserve"> </w:t>
      </w:r>
    </w:p>
    <w:p w14:paraId="2645A4B7" w14:textId="77777777" w:rsidR="00491D3A" w:rsidRDefault="009D70DB">
      <w:pPr>
        <w:ind w:left="1151" w:right="508"/>
      </w:pPr>
      <w:r>
        <w:lastRenderedPageBreak/>
        <w:t xml:space="preserve">“This resolution has been duly passed by         Parliament in accordance with the provisions of Article 81 of the Constitution.” </w:t>
      </w:r>
    </w:p>
    <w:p w14:paraId="58CCBDD8" w14:textId="77777777" w:rsidR="00491D3A" w:rsidRDefault="009D70DB">
      <w:pPr>
        <w:spacing w:after="102" w:line="259" w:lineRule="auto"/>
        <w:ind w:left="481" w:right="0" w:firstLine="0"/>
        <w:jc w:val="left"/>
      </w:pPr>
      <w:r>
        <w:rPr>
          <w:sz w:val="12"/>
        </w:rPr>
        <w:t xml:space="preserve"> </w:t>
      </w:r>
    </w:p>
    <w:p w14:paraId="419BFE9B" w14:textId="77777777" w:rsidR="00491D3A" w:rsidRDefault="009D70DB">
      <w:pPr>
        <w:ind w:left="9" w:right="495" w:firstLine="481"/>
      </w:pPr>
      <w:r>
        <w:t xml:space="preserve">Every such Certificate shall be conclusive for all purposes </w:t>
      </w:r>
      <w:proofErr w:type="gramStart"/>
      <w:r>
        <w:t>and  shall</w:t>
      </w:r>
      <w:proofErr w:type="gramEnd"/>
      <w:r>
        <w:t xml:space="preserve">  not  be  questioned in  any  court,  and  no  court</w:t>
      </w:r>
      <w:r>
        <w:t xml:space="preserve">  or tribunal shall inquire into, or pronounce upon or in any manner call in question, the validity of such resolution on any ground whatsoever. </w:t>
      </w:r>
    </w:p>
    <w:p w14:paraId="188352CF" w14:textId="77777777" w:rsidR="00491D3A" w:rsidRDefault="009D70DB">
      <w:pPr>
        <w:spacing w:after="65" w:line="259" w:lineRule="auto"/>
        <w:ind w:left="481" w:right="0" w:firstLine="0"/>
        <w:jc w:val="left"/>
      </w:pPr>
      <w:r>
        <w:rPr>
          <w:sz w:val="16"/>
        </w:rPr>
        <w:t xml:space="preserve"> </w:t>
      </w:r>
    </w:p>
    <w:p w14:paraId="010C8228" w14:textId="77777777" w:rsidR="00491D3A" w:rsidRDefault="009D70DB">
      <w:pPr>
        <w:numPr>
          <w:ilvl w:val="0"/>
          <w:numId w:val="77"/>
        </w:numPr>
        <w:ind w:right="494" w:firstLine="481"/>
      </w:pPr>
      <w:r>
        <w:t xml:space="preserve">In this Article, “District Court” means a District Court created and established by existing law and        </w:t>
      </w:r>
      <w:r>
        <w:t xml:space="preserve">includes a Court that may be created by Parliament </w:t>
      </w:r>
      <w:proofErr w:type="gramStart"/>
      <w:r>
        <w:t>to  exercise</w:t>
      </w:r>
      <w:proofErr w:type="gramEnd"/>
      <w:r>
        <w:t xml:space="preserve"> and perform powers and functions corresponding or substantially similar to the powers and functions         exercised and performed by the District Court. </w:t>
      </w:r>
    </w:p>
    <w:p w14:paraId="57E9D96C" w14:textId="77777777" w:rsidR="00491D3A" w:rsidRDefault="009D70DB">
      <w:pPr>
        <w:spacing w:after="68" w:line="259" w:lineRule="auto"/>
        <w:ind w:left="481" w:right="0" w:firstLine="0"/>
        <w:jc w:val="left"/>
      </w:pPr>
      <w:r>
        <w:rPr>
          <w:sz w:val="16"/>
        </w:rPr>
        <w:t xml:space="preserve"> </w:t>
      </w:r>
    </w:p>
    <w:p w14:paraId="4146FA79" w14:textId="77777777" w:rsidR="00491D3A" w:rsidRDefault="009D70DB">
      <w:pPr>
        <w:spacing w:after="14" w:line="259" w:lineRule="auto"/>
        <w:ind w:left="481" w:right="0" w:firstLine="0"/>
        <w:jc w:val="left"/>
      </w:pPr>
      <w:r>
        <w:t xml:space="preserve"> </w:t>
      </w:r>
    </w:p>
    <w:p w14:paraId="5B03CB06" w14:textId="77777777" w:rsidR="00491D3A" w:rsidRDefault="009D70DB">
      <w:pPr>
        <w:spacing w:after="0" w:line="259" w:lineRule="auto"/>
        <w:ind w:left="481" w:right="0" w:firstLine="0"/>
        <w:jc w:val="left"/>
      </w:pPr>
      <w:r>
        <w:t xml:space="preserve"> </w:t>
      </w:r>
    </w:p>
    <w:p w14:paraId="3B908191" w14:textId="77777777" w:rsidR="00491D3A" w:rsidRDefault="009D70DB">
      <w:pPr>
        <w:spacing w:after="97"/>
        <w:ind w:left="1911" w:right="44"/>
      </w:pPr>
      <w:r>
        <w:t xml:space="preserve">CHAPTER XII </w:t>
      </w:r>
    </w:p>
    <w:p w14:paraId="31C77018" w14:textId="77777777" w:rsidR="00491D3A" w:rsidRDefault="009D70DB">
      <w:pPr>
        <w:pStyle w:val="Heading3"/>
        <w:ind w:left="1524" w:right="0"/>
      </w:pPr>
      <w:proofErr w:type="gramStart"/>
      <w:r>
        <w:t xml:space="preserve">THE  </w:t>
      </w:r>
      <w:r>
        <w:t>LEGISLATURE</w:t>
      </w:r>
      <w:proofErr w:type="gramEnd"/>
      <w:r>
        <w:t xml:space="preserve">   Amendment of the Constitution  </w:t>
      </w:r>
    </w:p>
    <w:p w14:paraId="4B240915" w14:textId="77777777" w:rsidR="00491D3A" w:rsidRDefault="009D70DB">
      <w:pPr>
        <w:spacing w:after="110" w:line="259" w:lineRule="auto"/>
        <w:ind w:left="480" w:right="0" w:firstLine="0"/>
        <w:jc w:val="left"/>
      </w:pPr>
      <w:r>
        <w:rPr>
          <w:sz w:val="10"/>
        </w:rPr>
        <w:t xml:space="preserve"> </w:t>
      </w:r>
    </w:p>
    <w:p w14:paraId="407D4598" w14:textId="77777777" w:rsidR="00491D3A" w:rsidRDefault="009D70DB">
      <w:pPr>
        <w:ind w:left="9" w:right="44" w:firstLine="480"/>
      </w:pPr>
      <w:r>
        <w:rPr>
          <w:b/>
        </w:rPr>
        <w:t xml:space="preserve">82. </w:t>
      </w:r>
      <w:r>
        <w:t xml:space="preserve">(1) No Bill for the amendment of any provision </w:t>
      </w:r>
      <w:r>
        <w:rPr>
          <w:b/>
          <w:sz w:val="18"/>
        </w:rPr>
        <w:t xml:space="preserve">Amendment or </w:t>
      </w:r>
      <w:r>
        <w:t xml:space="preserve">of the Constitution shall be placed on the Order Paper of     </w:t>
      </w:r>
      <w:r>
        <w:rPr>
          <w:b/>
          <w:sz w:val="18"/>
        </w:rPr>
        <w:t xml:space="preserve">repeal of the  </w:t>
      </w:r>
    </w:p>
    <w:p w14:paraId="20E39F54" w14:textId="77777777" w:rsidR="00491D3A" w:rsidRDefault="009D70DB">
      <w:pPr>
        <w:ind w:left="9" w:right="247" w:firstLine="5514"/>
      </w:pPr>
      <w:proofErr w:type="gramStart"/>
      <w:r>
        <w:rPr>
          <w:b/>
          <w:sz w:val="18"/>
        </w:rPr>
        <w:t xml:space="preserve">Constitution  </w:t>
      </w:r>
      <w:r>
        <w:t>Parliament</w:t>
      </w:r>
      <w:proofErr w:type="gramEnd"/>
      <w:r>
        <w:t>, unless the provision to be repealed, alt</w:t>
      </w:r>
      <w:r>
        <w:t xml:space="preserve">ered or </w:t>
      </w:r>
      <w:r>
        <w:rPr>
          <w:b/>
          <w:sz w:val="18"/>
        </w:rPr>
        <w:t xml:space="preserve">must be  </w:t>
      </w:r>
      <w:r>
        <w:t xml:space="preserve">added, and consequential amendments, if any, are        </w:t>
      </w:r>
      <w:r>
        <w:rPr>
          <w:b/>
          <w:sz w:val="28"/>
          <w:vertAlign w:val="superscript"/>
        </w:rPr>
        <w:t xml:space="preserve">expressed </w:t>
      </w:r>
      <w:r>
        <w:t xml:space="preserve">expressly specified in the Bill and is described in the long title thereof as being an Act for the amendment of the Constitution. </w:t>
      </w:r>
    </w:p>
    <w:p w14:paraId="57641B74" w14:textId="77777777" w:rsidR="00491D3A" w:rsidRDefault="009D70DB">
      <w:pPr>
        <w:spacing w:after="65" w:line="259" w:lineRule="auto"/>
        <w:ind w:left="480" w:right="0" w:firstLine="0"/>
        <w:jc w:val="left"/>
      </w:pPr>
      <w:r>
        <w:rPr>
          <w:sz w:val="16"/>
        </w:rPr>
        <w:t xml:space="preserve"> </w:t>
      </w:r>
    </w:p>
    <w:p w14:paraId="367E04FC" w14:textId="77777777" w:rsidR="00491D3A" w:rsidRDefault="009D70DB">
      <w:pPr>
        <w:numPr>
          <w:ilvl w:val="0"/>
          <w:numId w:val="78"/>
        </w:numPr>
        <w:ind w:right="799" w:firstLine="480"/>
      </w:pPr>
      <w:r>
        <w:t xml:space="preserve">No Bill for the repeal of the Constitution shall be placed on the Order Paper of Parliament unless the Bill   contains provisions replacing the Constitution and is       described in the long title thereof as being an Act for the repeal and replacement of </w:t>
      </w:r>
      <w:r>
        <w:t xml:space="preserve">the Constitution. </w:t>
      </w:r>
    </w:p>
    <w:p w14:paraId="1B921B34" w14:textId="77777777" w:rsidR="00491D3A" w:rsidRDefault="009D70DB">
      <w:pPr>
        <w:spacing w:after="66" w:line="259" w:lineRule="auto"/>
        <w:ind w:left="480" w:right="0" w:firstLine="0"/>
        <w:jc w:val="left"/>
      </w:pPr>
      <w:r>
        <w:rPr>
          <w:sz w:val="16"/>
        </w:rPr>
        <w:t xml:space="preserve"> </w:t>
      </w:r>
    </w:p>
    <w:p w14:paraId="4F2A63B2" w14:textId="77777777" w:rsidR="00491D3A" w:rsidRDefault="009D70DB">
      <w:pPr>
        <w:numPr>
          <w:ilvl w:val="0"/>
          <w:numId w:val="78"/>
        </w:numPr>
        <w:ind w:right="799" w:firstLine="480"/>
      </w:pPr>
      <w:r>
        <w:lastRenderedPageBreak/>
        <w:t>If in the opinion of the Speaker, a Bill does      not comply with the requirements of paragraph (1) or         paragraph (2) of this Article, he shall direct that such Bill be not proceeded with unless it is amended so as to    comply</w:t>
      </w:r>
      <w:r>
        <w:t xml:space="preserve"> with those requirements. </w:t>
      </w:r>
    </w:p>
    <w:p w14:paraId="283F7A48" w14:textId="77777777" w:rsidR="00491D3A" w:rsidRDefault="009D70DB">
      <w:pPr>
        <w:spacing w:after="68" w:line="259" w:lineRule="auto"/>
        <w:ind w:left="480" w:right="0" w:firstLine="0"/>
        <w:jc w:val="left"/>
      </w:pPr>
      <w:r>
        <w:rPr>
          <w:sz w:val="16"/>
        </w:rPr>
        <w:t xml:space="preserve"> </w:t>
      </w:r>
    </w:p>
    <w:p w14:paraId="2642F519" w14:textId="77777777" w:rsidR="00491D3A" w:rsidRDefault="009D70DB">
      <w:pPr>
        <w:numPr>
          <w:ilvl w:val="0"/>
          <w:numId w:val="78"/>
        </w:numPr>
        <w:ind w:right="799" w:firstLine="480"/>
      </w:pPr>
      <w:r>
        <w:t>Notwithstanding anything in the preceding     provisions of this Article, it shall be lawful for a Bill which complies with the requirements of paragraph (1) or paragraph (2) of this Article to be amended by Parliament provided</w:t>
      </w:r>
      <w:r>
        <w:t xml:space="preserve"> that the Bill as so amended shall comply with those requirements. </w:t>
      </w:r>
    </w:p>
    <w:p w14:paraId="71C18ADC" w14:textId="77777777" w:rsidR="00491D3A" w:rsidRDefault="009D70DB">
      <w:pPr>
        <w:spacing w:after="65" w:line="259" w:lineRule="auto"/>
        <w:ind w:left="480" w:right="0" w:firstLine="0"/>
        <w:jc w:val="left"/>
      </w:pPr>
      <w:r>
        <w:rPr>
          <w:sz w:val="16"/>
        </w:rPr>
        <w:t xml:space="preserve"> </w:t>
      </w:r>
    </w:p>
    <w:p w14:paraId="28F8FE67" w14:textId="77777777" w:rsidR="00491D3A" w:rsidRDefault="009D70DB">
      <w:pPr>
        <w:numPr>
          <w:ilvl w:val="0"/>
          <w:numId w:val="78"/>
        </w:numPr>
        <w:ind w:right="799" w:firstLine="480"/>
      </w:pPr>
      <w:r>
        <w:t xml:space="preserve">A Bill for the amendment of any provision of the </w:t>
      </w:r>
    </w:p>
    <w:p w14:paraId="73447F38" w14:textId="77777777" w:rsidR="00491D3A" w:rsidRDefault="009D70DB">
      <w:pPr>
        <w:ind w:left="19" w:right="1553"/>
      </w:pPr>
      <w:r>
        <w:t xml:space="preserve">Constitution or for the repeal and replacement of </w:t>
      </w:r>
      <w:proofErr w:type="gramStart"/>
      <w:r>
        <w:t>the  Constitution</w:t>
      </w:r>
      <w:proofErr w:type="gramEnd"/>
      <w:r>
        <w:t>, shall become law if the number of votes cast in favour thereof amounts to not less than two-thirds of the whole number of Members (including those not      present) and upon a certificate</w:t>
      </w:r>
      <w:r>
        <w:t xml:space="preserve"> by the President or the Speaker, as the case may be, being endorsed thereon in accordance with the provisions of Article 80 or 79. </w:t>
      </w:r>
    </w:p>
    <w:p w14:paraId="25D18453" w14:textId="77777777" w:rsidR="00491D3A" w:rsidRDefault="009D70DB">
      <w:pPr>
        <w:numPr>
          <w:ilvl w:val="0"/>
          <w:numId w:val="78"/>
        </w:numPr>
        <w:ind w:right="799" w:firstLine="480"/>
      </w:pPr>
      <w:r>
        <w:t>No provision in any law shall, or shall be deemed to, amend, repeal or replace the Constitution or any provision thereof, o</w:t>
      </w:r>
      <w:r>
        <w:t xml:space="preserve">r be so interpreted or construed, unless enacted in accordance with the requirements of the preceding provisions of this Article. </w:t>
      </w:r>
    </w:p>
    <w:p w14:paraId="71CE3D17" w14:textId="77777777" w:rsidR="00491D3A" w:rsidRDefault="009D70DB">
      <w:pPr>
        <w:spacing w:after="65" w:line="259" w:lineRule="auto"/>
        <w:ind w:left="481" w:right="0" w:firstLine="0"/>
        <w:jc w:val="left"/>
      </w:pPr>
      <w:r>
        <w:rPr>
          <w:sz w:val="16"/>
        </w:rPr>
        <w:t xml:space="preserve"> </w:t>
      </w:r>
    </w:p>
    <w:p w14:paraId="100A8C80" w14:textId="77777777" w:rsidR="00491D3A" w:rsidRDefault="009D70DB">
      <w:pPr>
        <w:numPr>
          <w:ilvl w:val="0"/>
          <w:numId w:val="78"/>
        </w:numPr>
        <w:ind w:right="799" w:firstLine="480"/>
      </w:pPr>
      <w:r>
        <w:t xml:space="preserve">In this Chapter, “amendment” includes repeal, alteration and addition. </w:t>
      </w:r>
    </w:p>
    <w:p w14:paraId="7FBCC8C3" w14:textId="77777777" w:rsidR="00491D3A" w:rsidRDefault="009D70DB">
      <w:pPr>
        <w:spacing w:after="0" w:line="259" w:lineRule="auto"/>
        <w:ind w:left="481" w:right="0" w:firstLine="0"/>
        <w:jc w:val="left"/>
      </w:pPr>
      <w:r>
        <w:rPr>
          <w:sz w:val="16"/>
        </w:rPr>
        <w:t xml:space="preserve"> </w:t>
      </w:r>
    </w:p>
    <w:tbl>
      <w:tblPr>
        <w:tblStyle w:val="TableGrid"/>
        <w:tblW w:w="7114" w:type="dxa"/>
        <w:tblInd w:w="-1462" w:type="dxa"/>
        <w:tblCellMar>
          <w:top w:w="0" w:type="dxa"/>
          <w:left w:w="0" w:type="dxa"/>
          <w:bottom w:w="0" w:type="dxa"/>
          <w:right w:w="0" w:type="dxa"/>
        </w:tblCellMar>
        <w:tblLook w:val="04A0" w:firstRow="1" w:lastRow="0" w:firstColumn="1" w:lastColumn="0" w:noHBand="0" w:noVBand="1"/>
      </w:tblPr>
      <w:tblGrid>
        <w:gridCol w:w="1462"/>
        <w:gridCol w:w="855"/>
        <w:gridCol w:w="586"/>
        <w:gridCol w:w="4211"/>
      </w:tblGrid>
      <w:tr w:rsidR="00491D3A" w14:paraId="14A5B076" w14:textId="77777777">
        <w:trPr>
          <w:trHeight w:val="558"/>
        </w:trPr>
        <w:tc>
          <w:tcPr>
            <w:tcW w:w="1462" w:type="dxa"/>
            <w:vMerge w:val="restart"/>
            <w:tcBorders>
              <w:top w:val="nil"/>
              <w:left w:val="nil"/>
              <w:bottom w:val="nil"/>
              <w:right w:val="nil"/>
            </w:tcBorders>
          </w:tcPr>
          <w:p w14:paraId="086EDEDF" w14:textId="77777777" w:rsidR="00491D3A" w:rsidRDefault="009D70DB">
            <w:pPr>
              <w:spacing w:after="2" w:line="239" w:lineRule="auto"/>
              <w:ind w:left="0" w:right="500" w:firstLine="0"/>
              <w:jc w:val="left"/>
            </w:pPr>
            <w:proofErr w:type="gramStart"/>
            <w:r>
              <w:rPr>
                <w:b/>
                <w:sz w:val="18"/>
              </w:rPr>
              <w:t>Approval  of</w:t>
            </w:r>
            <w:proofErr w:type="gramEnd"/>
            <w:r>
              <w:rPr>
                <w:b/>
                <w:sz w:val="18"/>
              </w:rPr>
              <w:t xml:space="preserve"> certain Bills at a </w:t>
            </w:r>
          </w:p>
          <w:p w14:paraId="2068D892" w14:textId="77777777" w:rsidR="00491D3A" w:rsidRDefault="009D70DB">
            <w:pPr>
              <w:spacing w:after="5769" w:line="259" w:lineRule="auto"/>
              <w:ind w:left="0" w:right="0" w:firstLine="0"/>
              <w:jc w:val="left"/>
            </w:pPr>
            <w:r>
              <w:rPr>
                <w:b/>
                <w:sz w:val="18"/>
              </w:rPr>
              <w:t>Referendum</w:t>
            </w:r>
            <w:r>
              <w:rPr>
                <w:sz w:val="18"/>
              </w:rPr>
              <w:t xml:space="preserve"> </w:t>
            </w:r>
          </w:p>
          <w:p w14:paraId="71491E6C" w14:textId="77777777" w:rsidR="00491D3A" w:rsidRDefault="009D70DB">
            <w:pPr>
              <w:spacing w:after="0" w:line="259" w:lineRule="auto"/>
              <w:ind w:left="31" w:right="136" w:firstLine="0"/>
              <w:jc w:val="left"/>
            </w:pPr>
            <w:proofErr w:type="gramStart"/>
            <w:r>
              <w:rPr>
                <w:b/>
                <w:sz w:val="18"/>
              </w:rPr>
              <w:t>Bill</w:t>
            </w:r>
            <w:r>
              <w:rPr>
                <w:b/>
                <w:sz w:val="18"/>
              </w:rPr>
              <w:t>s  inconsistent</w:t>
            </w:r>
            <w:proofErr w:type="gramEnd"/>
            <w:r>
              <w:rPr>
                <w:b/>
                <w:sz w:val="18"/>
              </w:rPr>
              <w:t xml:space="preserve"> with the  Constitution</w:t>
            </w:r>
            <w:r>
              <w:rPr>
                <w:sz w:val="18"/>
              </w:rPr>
              <w:t xml:space="preserve"> </w:t>
            </w:r>
          </w:p>
        </w:tc>
        <w:tc>
          <w:tcPr>
            <w:tcW w:w="5653" w:type="dxa"/>
            <w:gridSpan w:val="3"/>
            <w:tcBorders>
              <w:top w:val="nil"/>
              <w:left w:val="nil"/>
              <w:bottom w:val="nil"/>
              <w:right w:val="nil"/>
            </w:tcBorders>
          </w:tcPr>
          <w:p w14:paraId="1D20F6B8" w14:textId="77777777" w:rsidR="00491D3A" w:rsidRDefault="009D70DB">
            <w:pPr>
              <w:spacing w:after="0" w:line="259" w:lineRule="auto"/>
              <w:ind w:left="0" w:right="0" w:firstLine="481"/>
            </w:pPr>
            <w:r>
              <w:rPr>
                <w:b/>
              </w:rPr>
              <w:t xml:space="preserve">83. </w:t>
            </w:r>
            <w:r>
              <w:t xml:space="preserve">Notwithstanding anything to the contrary in the provisions of Article 82 – </w:t>
            </w:r>
          </w:p>
        </w:tc>
      </w:tr>
      <w:tr w:rsidR="00491D3A" w14:paraId="4AF40FC6" w14:textId="77777777">
        <w:trPr>
          <w:trHeight w:val="3989"/>
        </w:trPr>
        <w:tc>
          <w:tcPr>
            <w:tcW w:w="0" w:type="auto"/>
            <w:vMerge/>
            <w:tcBorders>
              <w:top w:val="nil"/>
              <w:left w:val="nil"/>
              <w:bottom w:val="nil"/>
              <w:right w:val="nil"/>
            </w:tcBorders>
          </w:tcPr>
          <w:p w14:paraId="336F5A83" w14:textId="77777777" w:rsidR="00491D3A" w:rsidRDefault="00491D3A">
            <w:pPr>
              <w:spacing w:after="160" w:line="259" w:lineRule="auto"/>
              <w:ind w:left="0" w:right="0" w:firstLine="0"/>
              <w:jc w:val="left"/>
            </w:pPr>
          </w:p>
        </w:tc>
        <w:tc>
          <w:tcPr>
            <w:tcW w:w="855" w:type="dxa"/>
            <w:tcBorders>
              <w:top w:val="nil"/>
              <w:left w:val="nil"/>
              <w:bottom w:val="nil"/>
              <w:right w:val="nil"/>
            </w:tcBorders>
          </w:tcPr>
          <w:p w14:paraId="51F01D8B" w14:textId="77777777" w:rsidR="00491D3A" w:rsidRDefault="009D70DB">
            <w:pPr>
              <w:spacing w:after="1467" w:line="259" w:lineRule="auto"/>
              <w:ind w:left="141" w:right="0" w:firstLine="0"/>
              <w:jc w:val="center"/>
            </w:pPr>
            <w:r>
              <w:rPr>
                <w:sz w:val="14"/>
              </w:rPr>
              <w:t xml:space="preserve"> </w:t>
            </w:r>
          </w:p>
          <w:p w14:paraId="03AA420E" w14:textId="77777777" w:rsidR="00491D3A" w:rsidRDefault="009D70DB">
            <w:pPr>
              <w:spacing w:after="2046" w:line="259" w:lineRule="auto"/>
              <w:ind w:left="141" w:right="0" w:firstLine="0"/>
              <w:jc w:val="center"/>
            </w:pPr>
            <w:r>
              <w:rPr>
                <w:sz w:val="14"/>
              </w:rPr>
              <w:t xml:space="preserve"> </w:t>
            </w:r>
          </w:p>
          <w:p w14:paraId="35B4BD6C" w14:textId="77777777" w:rsidR="00491D3A" w:rsidRDefault="009D70DB">
            <w:pPr>
              <w:spacing w:after="0" w:line="259" w:lineRule="auto"/>
              <w:ind w:left="141" w:right="0" w:firstLine="0"/>
              <w:jc w:val="center"/>
            </w:pPr>
            <w:r>
              <w:rPr>
                <w:sz w:val="14"/>
              </w:rPr>
              <w:t xml:space="preserve"> </w:t>
            </w:r>
          </w:p>
        </w:tc>
        <w:tc>
          <w:tcPr>
            <w:tcW w:w="586" w:type="dxa"/>
            <w:tcBorders>
              <w:top w:val="nil"/>
              <w:left w:val="nil"/>
              <w:bottom w:val="nil"/>
              <w:right w:val="nil"/>
            </w:tcBorders>
          </w:tcPr>
          <w:p w14:paraId="71D3A3C2" w14:textId="77777777" w:rsidR="00491D3A" w:rsidRDefault="009D70DB">
            <w:pPr>
              <w:spacing w:after="1365" w:line="259" w:lineRule="auto"/>
              <w:ind w:left="0" w:right="0" w:firstLine="0"/>
              <w:jc w:val="left"/>
            </w:pPr>
            <w:r>
              <w:t xml:space="preserve">(a) </w:t>
            </w:r>
          </w:p>
          <w:p w14:paraId="5F3E4D46" w14:textId="77777777" w:rsidR="00491D3A" w:rsidRDefault="009D70DB">
            <w:pPr>
              <w:spacing w:after="0" w:line="259" w:lineRule="auto"/>
              <w:ind w:left="0" w:right="0" w:firstLine="0"/>
              <w:jc w:val="left"/>
            </w:pPr>
            <w:r>
              <w:t xml:space="preserve">(b) </w:t>
            </w:r>
          </w:p>
        </w:tc>
        <w:tc>
          <w:tcPr>
            <w:tcW w:w="4212" w:type="dxa"/>
            <w:tcBorders>
              <w:top w:val="nil"/>
              <w:left w:val="nil"/>
              <w:bottom w:val="nil"/>
              <w:right w:val="nil"/>
            </w:tcBorders>
            <w:vAlign w:val="center"/>
          </w:tcPr>
          <w:p w14:paraId="742763BF" w14:textId="77777777" w:rsidR="00491D3A" w:rsidRDefault="009D70DB">
            <w:pPr>
              <w:spacing w:after="187" w:line="273" w:lineRule="auto"/>
              <w:ind w:left="0" w:right="484" w:firstLine="0"/>
            </w:pPr>
            <w:r>
              <w:t xml:space="preserve">a Bill for the amendment or for the repeal </w:t>
            </w:r>
            <w:r>
              <w:t xml:space="preserve">and replacement of or which is inconsistent with any of the provisions of Articles 1, 2, 3, 6, 7, 8, 9, 10 and 11 or of this Article; and </w:t>
            </w:r>
          </w:p>
          <w:p w14:paraId="262A971E" w14:textId="77777777" w:rsidR="00491D3A" w:rsidRDefault="009D70DB">
            <w:pPr>
              <w:spacing w:after="0" w:line="259" w:lineRule="auto"/>
              <w:ind w:left="0" w:right="478" w:firstLine="0"/>
            </w:pPr>
            <w:r>
              <w:t>a Bill for the amendment or for the repeal and replacement of or which is inconsistent with the provisions of paragra</w:t>
            </w:r>
            <w:r>
              <w:t xml:space="preserve">ph (2) of Article 30 or of, paragraph (2) of Article 62 which would extend the term of office of the President, or the duration of Parliament, as the case may be, to over six years, </w:t>
            </w:r>
          </w:p>
        </w:tc>
      </w:tr>
      <w:tr w:rsidR="00491D3A" w14:paraId="1FB627C7" w14:textId="77777777">
        <w:trPr>
          <w:trHeight w:val="3690"/>
        </w:trPr>
        <w:tc>
          <w:tcPr>
            <w:tcW w:w="0" w:type="auto"/>
            <w:vMerge/>
            <w:tcBorders>
              <w:top w:val="nil"/>
              <w:left w:val="nil"/>
              <w:bottom w:val="nil"/>
              <w:right w:val="nil"/>
            </w:tcBorders>
          </w:tcPr>
          <w:p w14:paraId="100DE969" w14:textId="77777777" w:rsidR="00491D3A" w:rsidRDefault="00491D3A">
            <w:pPr>
              <w:spacing w:after="160" w:line="259" w:lineRule="auto"/>
              <w:ind w:left="0" w:right="0" w:firstLine="0"/>
              <w:jc w:val="left"/>
            </w:pPr>
          </w:p>
        </w:tc>
        <w:tc>
          <w:tcPr>
            <w:tcW w:w="5653" w:type="dxa"/>
            <w:gridSpan w:val="3"/>
            <w:tcBorders>
              <w:top w:val="nil"/>
              <w:left w:val="nil"/>
              <w:bottom w:val="nil"/>
              <w:right w:val="nil"/>
            </w:tcBorders>
          </w:tcPr>
          <w:p w14:paraId="00C029C1" w14:textId="77777777" w:rsidR="00491D3A" w:rsidRDefault="009D70DB">
            <w:pPr>
              <w:spacing w:after="17" w:line="259" w:lineRule="auto"/>
              <w:ind w:left="0" w:right="491" w:firstLine="0"/>
              <w:jc w:val="right"/>
            </w:pPr>
            <w:proofErr w:type="gramStart"/>
            <w:r>
              <w:t>shall  become</w:t>
            </w:r>
            <w:proofErr w:type="gramEnd"/>
            <w:r>
              <w:t xml:space="preserve"> law  if the number of votes cast         </w:t>
            </w:r>
          </w:p>
          <w:p w14:paraId="670E84F6" w14:textId="77777777" w:rsidR="00491D3A" w:rsidRDefault="009D70DB">
            <w:pPr>
              <w:spacing w:after="0" w:line="273" w:lineRule="auto"/>
              <w:ind w:left="0" w:right="484" w:firstLine="0"/>
            </w:pPr>
            <w:r>
              <w:t>in favour thereof amounts to not less than two-thirds of the whole number of Members (including those not present), is approved by the People at a Referendum and a certificate is endorsed thereon by t</w:t>
            </w:r>
            <w:r>
              <w:t xml:space="preserve">he President in accordance with Article 80. </w:t>
            </w:r>
          </w:p>
          <w:p w14:paraId="330FC5E2" w14:textId="77777777" w:rsidR="00491D3A" w:rsidRDefault="009D70DB">
            <w:pPr>
              <w:spacing w:after="70" w:line="259" w:lineRule="auto"/>
              <w:ind w:left="481" w:right="0" w:firstLine="0"/>
              <w:jc w:val="left"/>
            </w:pPr>
            <w:r>
              <w:rPr>
                <w:sz w:val="16"/>
              </w:rPr>
              <w:t xml:space="preserve"> </w:t>
            </w:r>
          </w:p>
          <w:p w14:paraId="7F273F59" w14:textId="77777777" w:rsidR="00491D3A" w:rsidRDefault="009D70DB">
            <w:pPr>
              <w:spacing w:after="0" w:line="259" w:lineRule="auto"/>
              <w:ind w:left="0" w:right="478" w:firstLine="481"/>
            </w:pPr>
            <w:r>
              <w:rPr>
                <w:b/>
              </w:rPr>
              <w:t xml:space="preserve">84. </w:t>
            </w:r>
            <w:r>
              <w:t>(1</w:t>
            </w:r>
            <w:proofErr w:type="gramStart"/>
            <w:r>
              <w:t>)  A</w:t>
            </w:r>
            <w:proofErr w:type="gramEnd"/>
            <w:r>
              <w:t xml:space="preserve"> Bill  which is not for the amendment of any provision of the Constitution or for the repeal and replacement of the Constitution, but which is inconsistent with any provision of the Constitution may be placed on the Order Paper of Parliament without </w:t>
            </w:r>
            <w:r>
              <w:t xml:space="preserve">complying with  the requirements of paragraph (1) or paragraph (2) of Article 82. </w:t>
            </w:r>
          </w:p>
        </w:tc>
      </w:tr>
    </w:tbl>
    <w:p w14:paraId="2A20CD3E" w14:textId="77777777" w:rsidR="00491D3A" w:rsidRDefault="009D70DB">
      <w:pPr>
        <w:spacing w:after="0" w:line="259" w:lineRule="auto"/>
        <w:ind w:left="481" w:right="0" w:firstLine="0"/>
        <w:jc w:val="left"/>
      </w:pPr>
      <w:r>
        <w:t xml:space="preserve"> </w:t>
      </w:r>
    </w:p>
    <w:p w14:paraId="476E9618" w14:textId="77777777" w:rsidR="00491D3A" w:rsidRDefault="009D70DB">
      <w:pPr>
        <w:numPr>
          <w:ilvl w:val="0"/>
          <w:numId w:val="79"/>
        </w:numPr>
        <w:ind w:right="548" w:firstLine="480"/>
      </w:pPr>
      <w:r>
        <w:t>Where the Cabinet of Ministers has certified   that a Bill is intended to be passed by the special majority    required by this Article or where the Supreme Court      ha</w:t>
      </w:r>
      <w:r>
        <w:t>s determined that a Bill requires to be passed by such    special majority, such Bill shall become law only if the number  of  votes  cast  in  favour  thereof  amounts  to not  less than two-thirds of the whole number of Members (including those not prese</w:t>
      </w:r>
      <w:r>
        <w:t xml:space="preserve">nt) and a certificate by the   President  or  the Speaker, as the case </w:t>
      </w:r>
      <w:r>
        <w:lastRenderedPageBreak/>
        <w:t xml:space="preserve">may be, is          endorsed thereon in accordance with the provisions         of Article 80 or 79. </w:t>
      </w:r>
    </w:p>
    <w:p w14:paraId="7880F700" w14:textId="77777777" w:rsidR="00491D3A" w:rsidRDefault="009D70DB">
      <w:pPr>
        <w:spacing w:after="68" w:line="259" w:lineRule="auto"/>
        <w:ind w:left="480" w:right="0" w:firstLine="0"/>
        <w:jc w:val="left"/>
      </w:pPr>
      <w:r>
        <w:rPr>
          <w:sz w:val="16"/>
        </w:rPr>
        <w:t xml:space="preserve"> </w:t>
      </w:r>
    </w:p>
    <w:p w14:paraId="0690A481" w14:textId="77777777" w:rsidR="00491D3A" w:rsidRDefault="009D70DB">
      <w:pPr>
        <w:numPr>
          <w:ilvl w:val="0"/>
          <w:numId w:val="79"/>
        </w:numPr>
        <w:ind w:right="548" w:firstLine="480"/>
      </w:pPr>
      <w:r>
        <w:t xml:space="preserve">Such a Bill when enacted into law shall </w:t>
      </w:r>
      <w:proofErr w:type="gramStart"/>
      <w:r>
        <w:t xml:space="preserve">not,   </w:t>
      </w:r>
      <w:proofErr w:type="gramEnd"/>
      <w:r>
        <w:t xml:space="preserve"> and shall not be deemed to, amend,</w:t>
      </w:r>
      <w:r>
        <w:t xml:space="preserve"> repeal or replace     the   Constitution or any provision thereof, and shall      not be so interpreted or construed, and may thereafter     be repealed by a majority of the votes of the Members present and voting. </w:t>
      </w:r>
    </w:p>
    <w:p w14:paraId="760392BF" w14:textId="77777777" w:rsidR="00491D3A" w:rsidRDefault="009D70DB">
      <w:pPr>
        <w:spacing w:after="14" w:line="259" w:lineRule="auto"/>
        <w:ind w:left="480" w:right="0" w:firstLine="0"/>
        <w:jc w:val="left"/>
      </w:pPr>
      <w:r>
        <w:t xml:space="preserve"> </w:t>
      </w:r>
    </w:p>
    <w:p w14:paraId="022197D6" w14:textId="77777777" w:rsidR="00491D3A" w:rsidRDefault="009D70DB">
      <w:pPr>
        <w:spacing w:after="0" w:line="259" w:lineRule="auto"/>
        <w:ind w:left="480" w:right="0" w:firstLine="0"/>
        <w:jc w:val="left"/>
      </w:pPr>
      <w:r>
        <w:t xml:space="preserve"> </w:t>
      </w:r>
    </w:p>
    <w:p w14:paraId="5DCA9653" w14:textId="77777777" w:rsidR="00491D3A" w:rsidRDefault="009D70DB">
      <w:pPr>
        <w:spacing w:after="106" w:line="265" w:lineRule="auto"/>
        <w:ind w:left="2896" w:right="0"/>
        <w:jc w:val="center"/>
      </w:pPr>
      <w:r>
        <w:t xml:space="preserve">CHAPTER XIII </w:t>
      </w:r>
    </w:p>
    <w:p w14:paraId="3FF5E717" w14:textId="77777777" w:rsidR="00491D3A" w:rsidRDefault="009D70DB">
      <w:pPr>
        <w:spacing w:after="0" w:line="259" w:lineRule="auto"/>
        <w:ind w:left="2895" w:right="0"/>
        <w:jc w:val="center"/>
      </w:pPr>
      <w:r>
        <w:rPr>
          <w:b/>
        </w:rPr>
        <w:t xml:space="preserve">THE </w:t>
      </w:r>
      <w:r>
        <w:rPr>
          <w:b/>
        </w:rPr>
        <w:t>REFERENDUM</w:t>
      </w:r>
      <w:r>
        <w:t xml:space="preserve"> </w:t>
      </w:r>
    </w:p>
    <w:p w14:paraId="57AF2E47" w14:textId="77777777" w:rsidR="00491D3A" w:rsidRDefault="009D70DB">
      <w:pPr>
        <w:spacing w:after="0" w:line="259" w:lineRule="auto"/>
        <w:ind w:left="1921" w:right="0" w:firstLine="0"/>
        <w:jc w:val="left"/>
      </w:pPr>
      <w:r>
        <w:rPr>
          <w:b/>
          <w:sz w:val="10"/>
        </w:rPr>
        <w:t xml:space="preserve"> </w:t>
      </w:r>
    </w:p>
    <w:tbl>
      <w:tblPr>
        <w:tblStyle w:val="TableGrid"/>
        <w:tblW w:w="6683" w:type="dxa"/>
        <w:tblInd w:w="-22" w:type="dxa"/>
        <w:tblCellMar>
          <w:top w:w="0" w:type="dxa"/>
          <w:left w:w="0" w:type="dxa"/>
          <w:bottom w:w="0" w:type="dxa"/>
          <w:right w:w="0" w:type="dxa"/>
        </w:tblCellMar>
        <w:tblLook w:val="04A0" w:firstRow="1" w:lastRow="0" w:firstColumn="1" w:lastColumn="0" w:noHBand="0" w:noVBand="1"/>
      </w:tblPr>
      <w:tblGrid>
        <w:gridCol w:w="1463"/>
        <w:gridCol w:w="5220"/>
      </w:tblGrid>
      <w:tr w:rsidR="00491D3A" w14:paraId="4B7815FB" w14:textId="77777777">
        <w:trPr>
          <w:trHeight w:val="9306"/>
        </w:trPr>
        <w:tc>
          <w:tcPr>
            <w:tcW w:w="1462" w:type="dxa"/>
            <w:tcBorders>
              <w:top w:val="nil"/>
              <w:left w:val="nil"/>
              <w:bottom w:val="nil"/>
              <w:right w:val="nil"/>
            </w:tcBorders>
          </w:tcPr>
          <w:p w14:paraId="768F3A39" w14:textId="77777777" w:rsidR="00491D3A" w:rsidRDefault="009D70DB">
            <w:pPr>
              <w:spacing w:after="0" w:line="259" w:lineRule="auto"/>
              <w:ind w:left="0" w:right="0" w:firstLine="0"/>
              <w:jc w:val="left"/>
            </w:pPr>
            <w:r>
              <w:rPr>
                <w:b/>
                <w:sz w:val="18"/>
              </w:rPr>
              <w:lastRenderedPageBreak/>
              <w:t xml:space="preserve">Submission </w:t>
            </w:r>
          </w:p>
          <w:p w14:paraId="6FB99424" w14:textId="77777777" w:rsidR="00491D3A" w:rsidRDefault="009D70DB">
            <w:pPr>
              <w:spacing w:after="7281" w:line="240" w:lineRule="auto"/>
              <w:ind w:left="0" w:right="503" w:firstLine="0"/>
            </w:pPr>
            <w:r>
              <w:rPr>
                <w:b/>
                <w:sz w:val="18"/>
              </w:rPr>
              <w:t>of Bills to people by Referendum</w:t>
            </w:r>
            <w:r>
              <w:rPr>
                <w:sz w:val="18"/>
              </w:rPr>
              <w:t xml:space="preserve"> </w:t>
            </w:r>
          </w:p>
          <w:p w14:paraId="3D751799" w14:textId="77777777" w:rsidR="00491D3A" w:rsidRDefault="009D70DB">
            <w:pPr>
              <w:spacing w:after="0" w:line="259" w:lineRule="auto"/>
              <w:ind w:left="31" w:right="358" w:firstLine="0"/>
              <w:jc w:val="left"/>
            </w:pPr>
            <w:r>
              <w:rPr>
                <w:b/>
                <w:sz w:val="18"/>
              </w:rPr>
              <w:t xml:space="preserve">Submission of matters </w:t>
            </w:r>
            <w:proofErr w:type="gramStart"/>
            <w:r>
              <w:rPr>
                <w:b/>
                <w:sz w:val="18"/>
              </w:rPr>
              <w:t>of  national</w:t>
            </w:r>
            <w:proofErr w:type="gramEnd"/>
            <w:r>
              <w:rPr>
                <w:b/>
                <w:sz w:val="18"/>
              </w:rPr>
              <w:t xml:space="preserve">  importance to people by  Referendum</w:t>
            </w:r>
            <w:r>
              <w:rPr>
                <w:sz w:val="18"/>
              </w:rPr>
              <w:t xml:space="preserve"> </w:t>
            </w:r>
          </w:p>
        </w:tc>
        <w:tc>
          <w:tcPr>
            <w:tcW w:w="5221" w:type="dxa"/>
            <w:tcBorders>
              <w:top w:val="nil"/>
              <w:left w:val="nil"/>
              <w:bottom w:val="nil"/>
              <w:right w:val="nil"/>
            </w:tcBorders>
          </w:tcPr>
          <w:p w14:paraId="50171F6C" w14:textId="77777777" w:rsidR="00491D3A" w:rsidRDefault="009D70DB">
            <w:pPr>
              <w:spacing w:after="0" w:line="273" w:lineRule="auto"/>
              <w:ind w:left="0" w:right="51" w:firstLine="481"/>
            </w:pPr>
            <w:r>
              <w:rPr>
                <w:b/>
              </w:rPr>
              <w:t xml:space="preserve">85. </w:t>
            </w:r>
            <w:r>
              <w:t xml:space="preserve">(1) The President shall submit to the People by Referendum every Bill </w:t>
            </w:r>
            <w:proofErr w:type="gramStart"/>
            <w:r>
              <w:t>or  any</w:t>
            </w:r>
            <w:proofErr w:type="gramEnd"/>
            <w:r>
              <w:t xml:space="preserve">  provision in  any  Bill </w:t>
            </w:r>
            <w:r>
              <w:t>which the Cabinet of Ministers has certified as being intended to be submitted to the People by Referendum, or which the Supreme Court has determined as requiring the approval of the People at a Referendum if the number of votes cast in favour of such Bill</w:t>
            </w:r>
            <w:r>
              <w:t xml:space="preserve"> amounts to not less than two-thirds of the whole number of Members (including those not present). </w:t>
            </w:r>
          </w:p>
          <w:p w14:paraId="221D6015" w14:textId="77777777" w:rsidR="00491D3A" w:rsidRDefault="009D70DB">
            <w:pPr>
              <w:spacing w:after="0" w:line="259" w:lineRule="auto"/>
              <w:ind w:left="481" w:right="0" w:firstLine="0"/>
              <w:jc w:val="left"/>
            </w:pPr>
            <w:r>
              <w:rPr>
                <w:sz w:val="16"/>
              </w:rPr>
              <w:t xml:space="preserve"> </w:t>
            </w:r>
          </w:p>
          <w:p w14:paraId="5BFBC40B" w14:textId="77777777" w:rsidR="00491D3A" w:rsidRDefault="009D70DB">
            <w:pPr>
              <w:spacing w:after="0" w:line="247" w:lineRule="auto"/>
              <w:ind w:left="0" w:right="47" w:firstLine="481"/>
            </w:pPr>
            <w:r>
              <w:rPr>
                <w:b/>
                <w:i/>
                <w:sz w:val="14"/>
              </w:rPr>
              <w:t xml:space="preserve">57 </w:t>
            </w:r>
            <w:r>
              <w:t>[(2) The President may in his discretion submit to the People by Referendum any Bill (not being a Bill for the repeal or amendment of any provision of the Constitution, or for the addition of any provision to the Constitution, or for the repeal and replace</w:t>
            </w:r>
            <w:r>
              <w:t xml:space="preserve">ment of the Constitution, or which is inconsistent with any provision of the Constitution), which has been rejected by Parliament.] </w:t>
            </w:r>
          </w:p>
          <w:p w14:paraId="649CBF99" w14:textId="77777777" w:rsidR="00491D3A" w:rsidRDefault="009D70DB">
            <w:pPr>
              <w:spacing w:after="65" w:line="259" w:lineRule="auto"/>
              <w:ind w:left="481" w:right="0" w:firstLine="0"/>
              <w:jc w:val="left"/>
            </w:pPr>
            <w:r>
              <w:rPr>
                <w:sz w:val="16"/>
              </w:rPr>
              <w:t xml:space="preserve"> </w:t>
            </w:r>
          </w:p>
          <w:p w14:paraId="6C6F361C" w14:textId="77777777" w:rsidR="00491D3A" w:rsidRDefault="009D70DB">
            <w:pPr>
              <w:spacing w:after="0" w:line="273" w:lineRule="auto"/>
              <w:ind w:left="0" w:right="53" w:firstLine="481"/>
            </w:pPr>
            <w:r>
              <w:t>(3) Any Bill or any provision in any Bill submitted to the People by Referendum shall be deemed to be approved by the Peo</w:t>
            </w:r>
            <w:r>
              <w:t xml:space="preserve">ple if approved by an absolute majority of the valid votes cast at such Referendum: </w:t>
            </w:r>
          </w:p>
          <w:p w14:paraId="017BAEBC" w14:textId="77777777" w:rsidR="00491D3A" w:rsidRDefault="009D70DB">
            <w:pPr>
              <w:spacing w:after="65" w:line="259" w:lineRule="auto"/>
              <w:ind w:left="481" w:right="0" w:firstLine="0"/>
              <w:jc w:val="left"/>
            </w:pPr>
            <w:r>
              <w:rPr>
                <w:sz w:val="16"/>
              </w:rPr>
              <w:t xml:space="preserve"> </w:t>
            </w:r>
          </w:p>
          <w:p w14:paraId="00EB1EC5" w14:textId="77777777" w:rsidR="00491D3A" w:rsidRDefault="009D70DB">
            <w:pPr>
              <w:spacing w:after="0" w:line="273" w:lineRule="auto"/>
              <w:ind w:left="0" w:right="53" w:firstLine="481"/>
            </w:pPr>
            <w:r>
              <w:t xml:space="preserve"> Provided that when the total number of valid votes cast does not exceed two-thirds of the whole number of electors entered in the register of electors, such Bill shall </w:t>
            </w:r>
            <w:r>
              <w:t xml:space="preserve">be deemed to be approved only if approved by not less than one-third of the whole number of such electors. </w:t>
            </w:r>
          </w:p>
          <w:p w14:paraId="57080F15" w14:textId="77777777" w:rsidR="00491D3A" w:rsidRDefault="009D70DB">
            <w:pPr>
              <w:spacing w:after="70" w:line="259" w:lineRule="auto"/>
              <w:ind w:left="481" w:right="0" w:firstLine="0"/>
              <w:jc w:val="left"/>
            </w:pPr>
            <w:r>
              <w:rPr>
                <w:sz w:val="16"/>
              </w:rPr>
              <w:t xml:space="preserve"> </w:t>
            </w:r>
          </w:p>
          <w:p w14:paraId="6B3781B6" w14:textId="77777777" w:rsidR="00491D3A" w:rsidRDefault="009D70DB">
            <w:pPr>
              <w:spacing w:after="0" w:line="259" w:lineRule="auto"/>
              <w:ind w:left="0" w:right="54" w:firstLine="481"/>
            </w:pPr>
            <w:r>
              <w:rPr>
                <w:b/>
              </w:rPr>
              <w:t xml:space="preserve">86. </w:t>
            </w:r>
            <w:r>
              <w:t>The President may, subject to the provisions of Article 85, submit to the People by Referendum any matter which in the opinion of the Presiden</w:t>
            </w:r>
            <w:r>
              <w:t xml:space="preserve">t is of national importance. </w:t>
            </w:r>
          </w:p>
        </w:tc>
      </w:tr>
    </w:tbl>
    <w:p w14:paraId="58F0298E" w14:textId="77777777" w:rsidR="00491D3A" w:rsidRDefault="009D70DB">
      <w:pPr>
        <w:spacing w:after="0" w:line="259" w:lineRule="auto"/>
        <w:ind w:left="1921" w:right="0" w:firstLine="0"/>
        <w:jc w:val="left"/>
      </w:pPr>
      <w:r>
        <w:t xml:space="preserve"> </w:t>
      </w:r>
    </w:p>
    <w:p w14:paraId="10771198" w14:textId="77777777" w:rsidR="00491D3A" w:rsidRDefault="009D70DB">
      <w:pPr>
        <w:spacing w:after="210" w:line="259" w:lineRule="auto"/>
        <w:ind w:left="-268" w:right="-1502" w:firstLine="0"/>
        <w:jc w:val="left"/>
      </w:pPr>
      <w:r>
        <w:rPr>
          <w:rFonts w:ascii="Calibri" w:eastAsia="Calibri" w:hAnsi="Calibri" w:cs="Calibri"/>
          <w:noProof/>
        </w:rPr>
        <mc:AlternateContent>
          <mc:Choice Requires="wpg">
            <w:drawing>
              <wp:inline distT="0" distB="0" distL="0" distR="0" wp14:anchorId="5944B3A2" wp14:editId="3BAC364D">
                <wp:extent cx="4400550" cy="9525"/>
                <wp:effectExtent l="0" t="0" r="0" b="0"/>
                <wp:docPr id="289219" name="Group 289219"/>
                <wp:cNvGraphicFramePr/>
                <a:graphic xmlns:a="http://schemas.openxmlformats.org/drawingml/2006/main">
                  <a:graphicData uri="http://schemas.microsoft.com/office/word/2010/wordprocessingGroup">
                    <wpg:wgp>
                      <wpg:cNvGrpSpPr/>
                      <wpg:grpSpPr>
                        <a:xfrm>
                          <a:off x="0" y="0"/>
                          <a:ext cx="4400550" cy="9525"/>
                          <a:chOff x="0" y="0"/>
                          <a:chExt cx="4400550" cy="9525"/>
                        </a:xfrm>
                      </wpg:grpSpPr>
                      <wps:wsp>
                        <wps:cNvPr id="14773" name="Shape 14773"/>
                        <wps:cNvSpPr/>
                        <wps:spPr>
                          <a:xfrm>
                            <a:off x="0" y="0"/>
                            <a:ext cx="4400550" cy="9525"/>
                          </a:xfrm>
                          <a:custGeom>
                            <a:avLst/>
                            <a:gdLst/>
                            <a:ahLst/>
                            <a:cxnLst/>
                            <a:rect l="0" t="0" r="0" b="0"/>
                            <a:pathLst>
                              <a:path w="4400550" h="9525">
                                <a:moveTo>
                                  <a:pt x="0" y="0"/>
                                </a:moveTo>
                                <a:lnTo>
                                  <a:pt x="4400550" y="9525"/>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9219" style="width:346.5pt;height:0.75pt;mso-position-horizontal-relative:char;mso-position-vertical-relative:line" coordsize="44005,95">
                <v:shape id="Shape 14773" style="position:absolute;width:44005;height:95;left:0;top:0;" coordsize="4400550,9525" path="m0,0l4400550,9525">
                  <v:stroke weight="0.75pt" endcap="round" joinstyle="round" on="true" color="#000000"/>
                  <v:fill on="false" color="#000000" opacity="0"/>
                </v:shape>
              </v:group>
            </w:pict>
          </mc:Fallback>
        </mc:AlternateContent>
      </w:r>
    </w:p>
    <w:p w14:paraId="42EAA200" w14:textId="77777777" w:rsidR="00491D3A" w:rsidRDefault="009D70DB">
      <w:pPr>
        <w:spacing w:after="3" w:line="267" w:lineRule="auto"/>
        <w:ind w:left="-5" w:right="0"/>
        <w:jc w:val="left"/>
      </w:pPr>
      <w:r>
        <w:rPr>
          <w:sz w:val="18"/>
        </w:rPr>
        <w:t xml:space="preserve">57 - Inserted by the Twentieth Amendment to the Constitution Sec. 14. </w:t>
      </w:r>
    </w:p>
    <w:tbl>
      <w:tblPr>
        <w:tblStyle w:val="TableGrid"/>
        <w:tblW w:w="6620" w:type="dxa"/>
        <w:tblInd w:w="0" w:type="dxa"/>
        <w:tblCellMar>
          <w:top w:w="0" w:type="dxa"/>
          <w:left w:w="0" w:type="dxa"/>
          <w:bottom w:w="0" w:type="dxa"/>
          <w:right w:w="0" w:type="dxa"/>
        </w:tblCellMar>
        <w:tblLook w:val="04A0" w:firstRow="1" w:lastRow="0" w:firstColumn="1" w:lastColumn="0" w:noHBand="0" w:noVBand="1"/>
      </w:tblPr>
      <w:tblGrid>
        <w:gridCol w:w="5521"/>
        <w:gridCol w:w="1099"/>
      </w:tblGrid>
      <w:tr w:rsidR="00491D3A" w14:paraId="0CD3C2AB" w14:textId="77777777">
        <w:trPr>
          <w:trHeight w:val="779"/>
        </w:trPr>
        <w:tc>
          <w:tcPr>
            <w:tcW w:w="5521" w:type="dxa"/>
            <w:tcBorders>
              <w:top w:val="nil"/>
              <w:left w:val="nil"/>
              <w:bottom w:val="nil"/>
              <w:right w:val="nil"/>
            </w:tcBorders>
          </w:tcPr>
          <w:p w14:paraId="3E55B32A" w14:textId="77777777" w:rsidR="00491D3A" w:rsidRDefault="009D70DB">
            <w:pPr>
              <w:spacing w:after="0" w:line="259" w:lineRule="auto"/>
              <w:ind w:left="0" w:right="325" w:firstLine="480"/>
            </w:pPr>
            <w:r>
              <w:rPr>
                <w:b/>
              </w:rPr>
              <w:lastRenderedPageBreak/>
              <w:t xml:space="preserve">87. </w:t>
            </w:r>
            <w:r>
              <w:t xml:space="preserve">(1) Every Referendum shall be conducted by the Commissioner of Elections who shall communicate the result thereof to the President. </w:t>
            </w:r>
          </w:p>
        </w:tc>
        <w:tc>
          <w:tcPr>
            <w:tcW w:w="1099" w:type="dxa"/>
            <w:tcBorders>
              <w:top w:val="nil"/>
              <w:left w:val="nil"/>
              <w:bottom w:val="nil"/>
              <w:right w:val="nil"/>
            </w:tcBorders>
          </w:tcPr>
          <w:p w14:paraId="78C731F0" w14:textId="77777777" w:rsidR="00491D3A" w:rsidRDefault="009D70DB">
            <w:pPr>
              <w:spacing w:after="0" w:line="259" w:lineRule="auto"/>
              <w:ind w:left="0" w:right="44" w:firstLine="0"/>
              <w:jc w:val="left"/>
            </w:pPr>
            <w:r>
              <w:rPr>
                <w:b/>
                <w:sz w:val="18"/>
              </w:rPr>
              <w:t xml:space="preserve">Parliament to provide for procedure </w:t>
            </w:r>
          </w:p>
        </w:tc>
      </w:tr>
    </w:tbl>
    <w:p w14:paraId="32DFE4FA" w14:textId="77777777" w:rsidR="00491D3A" w:rsidRDefault="009D70DB">
      <w:pPr>
        <w:spacing w:after="65" w:line="259" w:lineRule="auto"/>
        <w:ind w:left="480" w:right="0" w:firstLine="0"/>
        <w:jc w:val="left"/>
      </w:pPr>
      <w:r>
        <w:rPr>
          <w:sz w:val="16"/>
        </w:rPr>
        <w:t xml:space="preserve"> </w:t>
      </w:r>
    </w:p>
    <w:p w14:paraId="52600FE7" w14:textId="77777777" w:rsidR="00491D3A" w:rsidRDefault="009D70DB">
      <w:pPr>
        <w:ind w:left="9" w:right="442" w:firstLine="480"/>
      </w:pPr>
      <w:r>
        <w:t xml:space="preserve">(2) Parliament shall by law provide for all matters relating to the procedure for the submission of Bills and of matters of national importance to the People by       Referenda, the register of electors to be </w:t>
      </w:r>
      <w:r>
        <w:t xml:space="preserve">used at a     Referendum, the creation of offences relating thereto and the punishment therefor and, all other matters necessary or incidental thereto. </w:t>
      </w:r>
      <w:r>
        <w:br w:type="page"/>
      </w:r>
    </w:p>
    <w:p w14:paraId="4A4EFCE4" w14:textId="77777777" w:rsidR="00491D3A" w:rsidRDefault="009D70DB">
      <w:pPr>
        <w:spacing w:after="106" w:line="265" w:lineRule="auto"/>
        <w:ind w:left="1633" w:right="680"/>
        <w:jc w:val="center"/>
      </w:pPr>
      <w:r>
        <w:lastRenderedPageBreak/>
        <w:t xml:space="preserve">CHAPTER XIV </w:t>
      </w:r>
    </w:p>
    <w:p w14:paraId="534886DA" w14:textId="77777777" w:rsidR="00491D3A" w:rsidRDefault="009D70DB">
      <w:pPr>
        <w:pStyle w:val="Heading3"/>
        <w:ind w:left="2135" w:right="0"/>
      </w:pPr>
      <w:r>
        <w:t>THE FRANCHISE AND ELECTIONS</w:t>
      </w:r>
      <w:r>
        <w:rPr>
          <w:b w:val="0"/>
        </w:rPr>
        <w:t xml:space="preserve"> </w:t>
      </w:r>
    </w:p>
    <w:p w14:paraId="206A32BD" w14:textId="77777777" w:rsidR="00491D3A" w:rsidRDefault="009D70DB">
      <w:pPr>
        <w:spacing w:after="109" w:line="259" w:lineRule="auto"/>
        <w:ind w:left="1918" w:right="0" w:firstLine="0"/>
        <w:jc w:val="left"/>
      </w:pPr>
      <w:r>
        <w:rPr>
          <w:sz w:val="10"/>
        </w:rPr>
        <w:t xml:space="preserve"> </w:t>
      </w:r>
    </w:p>
    <w:p w14:paraId="25293276" w14:textId="77777777" w:rsidR="00491D3A" w:rsidRDefault="009D70DB">
      <w:pPr>
        <w:ind w:left="19" w:right="493"/>
      </w:pPr>
      <w:r>
        <w:rPr>
          <w:b/>
          <w:sz w:val="18"/>
        </w:rPr>
        <w:t xml:space="preserve">Right to be an </w:t>
      </w:r>
      <w:r>
        <w:rPr>
          <w:b/>
        </w:rPr>
        <w:t xml:space="preserve">88. </w:t>
      </w:r>
      <w:r>
        <w:t>Every person shall, unless disqualified</w:t>
      </w:r>
      <w:r>
        <w:t xml:space="preserve"> as   </w:t>
      </w:r>
      <w:r>
        <w:rPr>
          <w:b/>
          <w:sz w:val="28"/>
          <w:vertAlign w:val="superscript"/>
        </w:rPr>
        <w:t>elector</w:t>
      </w:r>
      <w:r>
        <w:rPr>
          <w:sz w:val="28"/>
          <w:vertAlign w:val="superscript"/>
        </w:rPr>
        <w:t xml:space="preserve"> </w:t>
      </w:r>
      <w:r>
        <w:t xml:space="preserve">hereinafter provided, be qualified to be an elector at the election of the President and of the Members of         Parliament or to vote at any Referendum: </w:t>
      </w:r>
    </w:p>
    <w:p w14:paraId="38819C61" w14:textId="77777777" w:rsidR="00491D3A" w:rsidRDefault="009D70DB">
      <w:pPr>
        <w:spacing w:after="39" w:line="259" w:lineRule="auto"/>
        <w:ind w:left="1918" w:right="0" w:firstLine="0"/>
        <w:jc w:val="left"/>
      </w:pPr>
      <w:r>
        <w:rPr>
          <w:sz w:val="16"/>
        </w:rPr>
        <w:t xml:space="preserve"> </w:t>
      </w:r>
    </w:p>
    <w:p w14:paraId="5F5901F7" w14:textId="77777777" w:rsidR="00491D3A" w:rsidRDefault="009D70DB">
      <w:pPr>
        <w:ind w:left="1438" w:right="490" w:firstLine="481"/>
      </w:pPr>
      <w:r>
        <w:t xml:space="preserve"> </w:t>
      </w:r>
      <w:r>
        <w:t xml:space="preserve">Provided that no such person shall be entitled to vote unless his name is entered in the appropriate register of electors. </w:t>
      </w:r>
    </w:p>
    <w:p w14:paraId="74AD3A91" w14:textId="77777777" w:rsidR="00491D3A" w:rsidRDefault="009D70DB">
      <w:pPr>
        <w:spacing w:after="40" w:line="259" w:lineRule="auto"/>
        <w:ind w:left="1918" w:right="0" w:firstLine="0"/>
        <w:jc w:val="left"/>
      </w:pPr>
      <w:r>
        <w:rPr>
          <w:sz w:val="16"/>
        </w:rPr>
        <w:t xml:space="preserve"> </w:t>
      </w:r>
    </w:p>
    <w:p w14:paraId="34ACC4B6" w14:textId="77777777" w:rsidR="00491D3A" w:rsidRDefault="009D70DB">
      <w:pPr>
        <w:spacing w:line="217" w:lineRule="auto"/>
        <w:ind w:left="19" w:right="494"/>
      </w:pPr>
      <w:r>
        <w:rPr>
          <w:b/>
          <w:sz w:val="18"/>
        </w:rPr>
        <w:t xml:space="preserve">Disqualification </w:t>
      </w:r>
      <w:r>
        <w:rPr>
          <w:b/>
        </w:rPr>
        <w:t xml:space="preserve">89. </w:t>
      </w:r>
      <w:r>
        <w:t xml:space="preserve">No person shall be qualified to be an elector     </w:t>
      </w:r>
      <w:r>
        <w:rPr>
          <w:b/>
          <w:sz w:val="18"/>
        </w:rPr>
        <w:t xml:space="preserve">to be an elector </w:t>
      </w:r>
      <w:r>
        <w:t>at an election of the President, or of the</w:t>
      </w:r>
      <w:r>
        <w:t xml:space="preserve"> Members </w:t>
      </w:r>
      <w:proofErr w:type="gramStart"/>
      <w:r>
        <w:t>of  Parliament</w:t>
      </w:r>
      <w:proofErr w:type="gramEnd"/>
      <w:r>
        <w:t xml:space="preserve"> or to vote at any Referendum, if he is subject to any of the following disqualifications, namely – </w:t>
      </w:r>
    </w:p>
    <w:p w14:paraId="630353A8" w14:textId="77777777" w:rsidR="00491D3A" w:rsidRDefault="009D70DB">
      <w:pPr>
        <w:spacing w:after="90" w:line="259" w:lineRule="auto"/>
        <w:ind w:left="1918" w:right="0" w:firstLine="0"/>
        <w:jc w:val="left"/>
      </w:pPr>
      <w:r>
        <w:rPr>
          <w:sz w:val="14"/>
        </w:rPr>
        <w:t xml:space="preserve"> </w:t>
      </w:r>
    </w:p>
    <w:p w14:paraId="11AD3032" w14:textId="77777777" w:rsidR="00491D3A" w:rsidRDefault="009D70DB">
      <w:pPr>
        <w:numPr>
          <w:ilvl w:val="0"/>
          <w:numId w:val="80"/>
        </w:numPr>
        <w:ind w:left="2879" w:right="44" w:hanging="586"/>
      </w:pPr>
      <w:r>
        <w:t xml:space="preserve">if he is not a citizen of Sri Lanka; </w:t>
      </w:r>
    </w:p>
    <w:p w14:paraId="3C1EB1AD" w14:textId="77777777" w:rsidR="00491D3A" w:rsidRDefault="009D70DB">
      <w:pPr>
        <w:spacing w:after="63" w:line="259" w:lineRule="auto"/>
        <w:ind w:left="1918" w:right="0" w:firstLine="0"/>
        <w:jc w:val="left"/>
      </w:pPr>
      <w:r>
        <w:rPr>
          <w:sz w:val="14"/>
        </w:rPr>
        <w:t xml:space="preserve"> </w:t>
      </w:r>
    </w:p>
    <w:p w14:paraId="00930694" w14:textId="77777777" w:rsidR="00491D3A" w:rsidRDefault="009D70DB">
      <w:pPr>
        <w:numPr>
          <w:ilvl w:val="0"/>
          <w:numId w:val="80"/>
        </w:numPr>
        <w:ind w:left="2879" w:right="44" w:hanging="586"/>
      </w:pPr>
      <w:r>
        <w:t>if he has not attained the age of eighteen years on the qualifying date specified by law u</w:t>
      </w:r>
      <w:r>
        <w:t xml:space="preserve">nder the provisions of Article 101; </w:t>
      </w:r>
    </w:p>
    <w:p w14:paraId="23700F3E" w14:textId="77777777" w:rsidR="00491D3A" w:rsidRDefault="009D70DB">
      <w:pPr>
        <w:spacing w:after="63" w:line="259" w:lineRule="auto"/>
        <w:ind w:left="1918" w:right="0" w:firstLine="0"/>
        <w:jc w:val="left"/>
      </w:pPr>
      <w:r>
        <w:rPr>
          <w:sz w:val="14"/>
        </w:rPr>
        <w:t xml:space="preserve"> </w:t>
      </w:r>
    </w:p>
    <w:p w14:paraId="1D058F33" w14:textId="77777777" w:rsidR="00491D3A" w:rsidRDefault="009D70DB">
      <w:pPr>
        <w:numPr>
          <w:ilvl w:val="0"/>
          <w:numId w:val="80"/>
        </w:numPr>
        <w:ind w:left="2879" w:right="44" w:hanging="586"/>
      </w:pPr>
      <w:r>
        <w:t xml:space="preserve">if he is under any law in force in Sri Lanka found or declared to be of unsound mind; </w:t>
      </w:r>
    </w:p>
    <w:p w14:paraId="7953560D" w14:textId="77777777" w:rsidR="00491D3A" w:rsidRDefault="009D70DB">
      <w:pPr>
        <w:spacing w:after="63" w:line="259" w:lineRule="auto"/>
        <w:ind w:left="1918" w:right="0" w:firstLine="0"/>
        <w:jc w:val="left"/>
      </w:pPr>
      <w:r>
        <w:rPr>
          <w:sz w:val="14"/>
        </w:rPr>
        <w:t xml:space="preserve"> </w:t>
      </w:r>
    </w:p>
    <w:p w14:paraId="0D1933F7" w14:textId="77777777" w:rsidR="00491D3A" w:rsidRDefault="009D70DB">
      <w:pPr>
        <w:numPr>
          <w:ilvl w:val="0"/>
          <w:numId w:val="80"/>
        </w:numPr>
        <w:ind w:left="2879" w:right="44" w:hanging="586"/>
      </w:pPr>
      <w:r>
        <w:t>if he is serving or has during the period       of seven years immediately preceding completed serving of a sentence of      imp</w:t>
      </w:r>
      <w:r>
        <w:t>risonment (by whatever name called)   for a term not less than six months    imposed after conviction by any court for an offence punishable with imprisonment     for  a  term  not  less  than  two years or is under sentence of death or is serving or has d</w:t>
      </w:r>
      <w:r>
        <w:t xml:space="preserve">uring the period of seven years immediately preceding </w:t>
      </w:r>
      <w:r>
        <w:lastRenderedPageBreak/>
        <w:t xml:space="preserve">completed the serving of a sentence of imprisonment for a term not less than six months awarded in lieu of execution of such sentence: </w:t>
      </w:r>
    </w:p>
    <w:p w14:paraId="1AEB3092" w14:textId="77777777" w:rsidR="00491D3A" w:rsidRDefault="009D70DB">
      <w:pPr>
        <w:ind w:left="9" w:right="490" w:firstLine="480"/>
      </w:pPr>
      <w:r>
        <w:t xml:space="preserve"> Provided that if any person disqualified under this paragraph is </w:t>
      </w:r>
      <w:r>
        <w:t xml:space="preserve">granted a free pardon </w:t>
      </w:r>
      <w:proofErr w:type="gramStart"/>
      <w:r>
        <w:t>such  disqualification</w:t>
      </w:r>
      <w:proofErr w:type="gramEnd"/>
      <w:r>
        <w:t xml:space="preserve">  shall cease from the date on which the pardon is granted; </w:t>
      </w:r>
    </w:p>
    <w:p w14:paraId="4BB32076" w14:textId="77777777" w:rsidR="00491D3A" w:rsidRDefault="009D70DB">
      <w:pPr>
        <w:spacing w:after="39" w:line="259" w:lineRule="auto"/>
        <w:ind w:left="480" w:right="0" w:firstLine="0"/>
        <w:jc w:val="left"/>
      </w:pPr>
      <w:r>
        <w:rPr>
          <w:sz w:val="16"/>
        </w:rPr>
        <w:t xml:space="preserve"> </w:t>
      </w:r>
    </w:p>
    <w:p w14:paraId="31F13D63" w14:textId="77777777" w:rsidR="00491D3A" w:rsidRDefault="009D70DB">
      <w:pPr>
        <w:numPr>
          <w:ilvl w:val="0"/>
          <w:numId w:val="80"/>
        </w:numPr>
        <w:ind w:left="2879" w:right="44" w:hanging="586"/>
      </w:pPr>
      <w:r>
        <w:t xml:space="preserve">if a period of seven years has not elapsed since - </w:t>
      </w:r>
    </w:p>
    <w:p w14:paraId="0ECCD5BC" w14:textId="77777777" w:rsidR="00491D3A" w:rsidRDefault="009D70DB">
      <w:pPr>
        <w:spacing w:after="83" w:line="259" w:lineRule="auto"/>
        <w:ind w:left="480" w:right="0" w:firstLine="0"/>
        <w:jc w:val="left"/>
      </w:pPr>
      <w:r>
        <w:rPr>
          <w:sz w:val="12"/>
        </w:rPr>
        <w:t xml:space="preserve"> </w:t>
      </w:r>
    </w:p>
    <w:p w14:paraId="63304DCF" w14:textId="77777777" w:rsidR="00491D3A" w:rsidRDefault="009D70DB">
      <w:pPr>
        <w:numPr>
          <w:ilvl w:val="0"/>
          <w:numId w:val="81"/>
        </w:numPr>
        <w:ind w:right="484" w:hanging="586"/>
      </w:pPr>
      <w:r>
        <w:t xml:space="preserve">the last of the dates, if any, of his being convicted of any offence under section </w:t>
      </w:r>
    </w:p>
    <w:p w14:paraId="4F25E719" w14:textId="77777777" w:rsidR="00491D3A" w:rsidRDefault="009D70DB">
      <w:pPr>
        <w:ind w:left="1736" w:right="483"/>
      </w:pPr>
      <w:r>
        <w:t xml:space="preserve">52(1) or 53 of the Ceylon (Parliamentary Elections) Order in Council, 1946, or of such offence under the law for the time being relating to Referenda or to the election of </w:t>
      </w:r>
      <w:r>
        <w:t xml:space="preserve">the President or of Members of Parliament as would correspond to an offence under either of the said two sections; </w:t>
      </w:r>
    </w:p>
    <w:p w14:paraId="7C1F8F4F" w14:textId="77777777" w:rsidR="00491D3A" w:rsidRDefault="009D70DB">
      <w:pPr>
        <w:spacing w:after="83" w:line="259" w:lineRule="auto"/>
        <w:ind w:left="480" w:right="0" w:firstLine="0"/>
        <w:jc w:val="left"/>
      </w:pPr>
      <w:r>
        <w:rPr>
          <w:sz w:val="12"/>
        </w:rPr>
        <w:t xml:space="preserve"> </w:t>
      </w:r>
    </w:p>
    <w:p w14:paraId="61C9B2BF" w14:textId="77777777" w:rsidR="00491D3A" w:rsidRDefault="009D70DB">
      <w:pPr>
        <w:numPr>
          <w:ilvl w:val="0"/>
          <w:numId w:val="81"/>
        </w:numPr>
        <w:ind w:right="484" w:hanging="586"/>
      </w:pPr>
      <w:r>
        <w:t>the last of the dates, if any, of his being convicted of a corrupt practice under the Ceylon (Parliamentary Elections) Order in Council, 1</w:t>
      </w:r>
      <w:r>
        <w:t xml:space="preserve">946, or of such offence under the law for the time being relating to Referenda or to the election of the President or of Members of Parliament as would correspond to the said corrupt practice; </w:t>
      </w:r>
    </w:p>
    <w:p w14:paraId="11DB3CB4" w14:textId="77777777" w:rsidR="00491D3A" w:rsidRDefault="009D70DB">
      <w:pPr>
        <w:spacing w:after="83" w:line="259" w:lineRule="auto"/>
        <w:ind w:left="480" w:right="0" w:firstLine="0"/>
        <w:jc w:val="left"/>
      </w:pPr>
      <w:r>
        <w:rPr>
          <w:sz w:val="12"/>
        </w:rPr>
        <w:t xml:space="preserve"> </w:t>
      </w:r>
    </w:p>
    <w:p w14:paraId="22B48DC6" w14:textId="77777777" w:rsidR="00491D3A" w:rsidRDefault="009D70DB">
      <w:pPr>
        <w:numPr>
          <w:ilvl w:val="0"/>
          <w:numId w:val="81"/>
        </w:numPr>
        <w:ind w:right="484" w:hanging="586"/>
      </w:pPr>
      <w:r>
        <w:t>the last of the dates, if any, being a         date after th</w:t>
      </w:r>
      <w:r>
        <w:t>e commencement of the Constitution, of a report made by a Judge finding him guilty of any corrupt practice under the Ceylon (Parliamentary Elections) Order in Council, 1946, or under any law for the time being relating to Referenda or to the election of th</w:t>
      </w:r>
      <w:r>
        <w:t xml:space="preserve">e President or of Members of Parliament; </w:t>
      </w:r>
    </w:p>
    <w:p w14:paraId="03AFAA3E" w14:textId="77777777" w:rsidR="00491D3A" w:rsidRDefault="009D70DB">
      <w:pPr>
        <w:spacing w:after="83" w:line="259" w:lineRule="auto"/>
        <w:ind w:left="480" w:right="0" w:firstLine="0"/>
        <w:jc w:val="left"/>
      </w:pPr>
      <w:r>
        <w:rPr>
          <w:sz w:val="12"/>
        </w:rPr>
        <w:t xml:space="preserve"> </w:t>
      </w:r>
    </w:p>
    <w:p w14:paraId="0522C0AD" w14:textId="77777777" w:rsidR="00491D3A" w:rsidRDefault="009D70DB">
      <w:pPr>
        <w:numPr>
          <w:ilvl w:val="0"/>
          <w:numId w:val="81"/>
        </w:numPr>
        <w:ind w:right="484" w:hanging="586"/>
      </w:pPr>
      <w:r>
        <w:lastRenderedPageBreak/>
        <w:t xml:space="preserve">the last of the dates, if any, of </w:t>
      </w:r>
      <w:proofErr w:type="gramStart"/>
      <w:r>
        <w:t>his  being</w:t>
      </w:r>
      <w:proofErr w:type="gramEnd"/>
      <w:r>
        <w:t xml:space="preserve"> convicted or found guilty of bribery under the provisions of the Bribery Act or of any future law as would correspond to the Bribery Act; </w:t>
      </w:r>
    </w:p>
    <w:p w14:paraId="21467083" w14:textId="77777777" w:rsidR="00491D3A" w:rsidRDefault="009D70DB">
      <w:pPr>
        <w:spacing w:after="39" w:line="259" w:lineRule="auto"/>
        <w:ind w:left="0" w:right="0" w:firstLine="0"/>
        <w:jc w:val="left"/>
      </w:pPr>
      <w:r>
        <w:rPr>
          <w:sz w:val="16"/>
        </w:rPr>
        <w:t xml:space="preserve"> </w:t>
      </w:r>
    </w:p>
    <w:p w14:paraId="265705E4" w14:textId="77777777" w:rsidR="00491D3A" w:rsidRDefault="009D70DB">
      <w:pPr>
        <w:numPr>
          <w:ilvl w:val="0"/>
          <w:numId w:val="82"/>
        </w:numPr>
        <w:spacing w:after="4" w:line="265" w:lineRule="auto"/>
        <w:ind w:right="80" w:hanging="420"/>
        <w:jc w:val="center"/>
      </w:pPr>
      <w:r>
        <w:t xml:space="preserve">if a period of five years </w:t>
      </w:r>
      <w:r>
        <w:t xml:space="preserve">has not elapsed since - </w:t>
      </w:r>
    </w:p>
    <w:p w14:paraId="7389CD6C" w14:textId="77777777" w:rsidR="00491D3A" w:rsidRDefault="009D70DB">
      <w:pPr>
        <w:spacing w:after="83" w:line="259" w:lineRule="auto"/>
        <w:ind w:left="0" w:right="0" w:firstLine="0"/>
        <w:jc w:val="left"/>
      </w:pPr>
      <w:r>
        <w:rPr>
          <w:sz w:val="12"/>
        </w:rPr>
        <w:t xml:space="preserve"> </w:t>
      </w:r>
    </w:p>
    <w:p w14:paraId="089AA106" w14:textId="77777777" w:rsidR="00491D3A" w:rsidRDefault="009D70DB">
      <w:pPr>
        <w:numPr>
          <w:ilvl w:val="1"/>
          <w:numId w:val="82"/>
        </w:numPr>
        <w:ind w:right="189" w:hanging="586"/>
      </w:pPr>
      <w:r>
        <w:t>the last of the dates, if any, of his being convicted of any offence under the provisions of sections 77 to 82 (both inclusive) of the Local Authorities Elections Ordinance or for such offence under any future law as would correspond to any offence under t</w:t>
      </w:r>
      <w:r>
        <w:t xml:space="preserve">he said sections; or </w:t>
      </w:r>
    </w:p>
    <w:p w14:paraId="2F200F2A" w14:textId="77777777" w:rsidR="00491D3A" w:rsidRDefault="009D70DB">
      <w:pPr>
        <w:spacing w:after="102" w:line="259" w:lineRule="auto"/>
        <w:ind w:left="780" w:right="0" w:firstLine="0"/>
        <w:jc w:val="left"/>
      </w:pPr>
      <w:r>
        <w:rPr>
          <w:sz w:val="12"/>
        </w:rPr>
        <w:t xml:space="preserve"> </w:t>
      </w:r>
    </w:p>
    <w:p w14:paraId="7BF289A2" w14:textId="77777777" w:rsidR="00491D3A" w:rsidRDefault="009D70DB">
      <w:pPr>
        <w:numPr>
          <w:ilvl w:val="1"/>
          <w:numId w:val="82"/>
        </w:numPr>
        <w:ind w:right="189" w:hanging="586"/>
      </w:pPr>
      <w:r>
        <w:t>the last of the dates, if any, of his being convicted of an offence under the provisions of sections 2 and 3 of the Public Bodies (Prevention of Corruption) Ordinance or of such offence under any future law as would correspond to th</w:t>
      </w:r>
      <w:r>
        <w:t xml:space="preserve">e said offence; </w:t>
      </w:r>
    </w:p>
    <w:p w14:paraId="229701B7" w14:textId="77777777" w:rsidR="00491D3A" w:rsidRDefault="009D70DB">
      <w:pPr>
        <w:spacing w:after="39" w:line="259" w:lineRule="auto"/>
        <w:ind w:left="0" w:right="0" w:firstLine="0"/>
        <w:jc w:val="left"/>
      </w:pPr>
      <w:r>
        <w:rPr>
          <w:sz w:val="16"/>
        </w:rPr>
        <w:t xml:space="preserve"> </w:t>
      </w:r>
    </w:p>
    <w:p w14:paraId="162998AF" w14:textId="77777777" w:rsidR="00491D3A" w:rsidRDefault="009D70DB">
      <w:pPr>
        <w:numPr>
          <w:ilvl w:val="0"/>
          <w:numId w:val="82"/>
        </w:numPr>
        <w:spacing w:after="4" w:line="265" w:lineRule="auto"/>
        <w:ind w:right="80" w:hanging="420"/>
        <w:jc w:val="center"/>
      </w:pPr>
      <w:r>
        <w:t xml:space="preserve">if a period of three years has not elapsed since - </w:t>
      </w:r>
    </w:p>
    <w:p w14:paraId="54D324D3" w14:textId="77777777" w:rsidR="00491D3A" w:rsidRDefault="009D70DB">
      <w:pPr>
        <w:spacing w:after="102" w:line="259" w:lineRule="auto"/>
        <w:ind w:left="31" w:right="0" w:firstLine="0"/>
        <w:jc w:val="left"/>
      </w:pPr>
      <w:r>
        <w:rPr>
          <w:sz w:val="12"/>
        </w:rPr>
        <w:t xml:space="preserve"> </w:t>
      </w:r>
    </w:p>
    <w:p w14:paraId="433895C8" w14:textId="77777777" w:rsidR="00491D3A" w:rsidRDefault="009D70DB">
      <w:pPr>
        <w:numPr>
          <w:ilvl w:val="1"/>
          <w:numId w:val="82"/>
        </w:numPr>
        <w:ind w:right="189" w:hanging="586"/>
      </w:pPr>
      <w:r>
        <w:t>the last of the dates, if any, of his being convicted of an illegal practice under the Ceylon (Parliamentary Elections) Order in Council, 1946, or of such offence under the law for th</w:t>
      </w:r>
      <w:r>
        <w:t xml:space="preserve">e time being relating to Referenda or to the election    of the President or of Members of Parliament as would correspond to the said illegal practice; </w:t>
      </w:r>
    </w:p>
    <w:p w14:paraId="6CD6FF68" w14:textId="77777777" w:rsidR="00491D3A" w:rsidRDefault="009D70DB">
      <w:pPr>
        <w:spacing w:after="83" w:line="259" w:lineRule="auto"/>
        <w:ind w:left="526" w:right="0" w:firstLine="0"/>
        <w:jc w:val="left"/>
      </w:pPr>
      <w:r>
        <w:rPr>
          <w:sz w:val="12"/>
        </w:rPr>
        <w:t xml:space="preserve"> </w:t>
      </w:r>
    </w:p>
    <w:p w14:paraId="0F112C40" w14:textId="77777777" w:rsidR="00491D3A" w:rsidRDefault="009D70DB">
      <w:pPr>
        <w:numPr>
          <w:ilvl w:val="1"/>
          <w:numId w:val="82"/>
        </w:numPr>
        <w:ind w:right="189" w:hanging="586"/>
      </w:pPr>
      <w:r>
        <w:t>The last of the dates, if any, being a date after the commencement of the Constitution, of a report m</w:t>
      </w:r>
      <w:r>
        <w:t xml:space="preserve">ade by a Judge finding him guilty of any illegal practice under the Ceylon (Parliamentary Elections) Order in Council, 1946, or </w:t>
      </w:r>
    </w:p>
    <w:p w14:paraId="20DB4348" w14:textId="77777777" w:rsidR="00491D3A" w:rsidRDefault="009D70DB">
      <w:pPr>
        <w:ind w:left="1256" w:right="281"/>
      </w:pPr>
      <w:r>
        <w:t xml:space="preserve">under any law for the time being relating to Referenda or to the election of the President or of Members of Parliament; </w:t>
      </w:r>
    </w:p>
    <w:p w14:paraId="16B0E532" w14:textId="77777777" w:rsidR="00491D3A" w:rsidRDefault="009D70DB">
      <w:pPr>
        <w:spacing w:after="39" w:line="259" w:lineRule="auto"/>
        <w:ind w:left="0" w:right="0" w:firstLine="0"/>
        <w:jc w:val="left"/>
      </w:pPr>
      <w:r>
        <w:rPr>
          <w:sz w:val="16"/>
        </w:rPr>
        <w:t xml:space="preserve"> </w:t>
      </w:r>
    </w:p>
    <w:p w14:paraId="1B555FF2" w14:textId="77777777" w:rsidR="00491D3A" w:rsidRDefault="009D70DB">
      <w:pPr>
        <w:numPr>
          <w:ilvl w:val="0"/>
          <w:numId w:val="82"/>
        </w:numPr>
        <w:ind w:right="80" w:hanging="420"/>
        <w:jc w:val="center"/>
      </w:pPr>
      <w:r>
        <w:lastRenderedPageBreak/>
        <w:t xml:space="preserve">if a resolution for the imposition of civic disability upon him has been passed in terms of Article 81, and the period of such civic disability specified in such resolution has not expired; </w:t>
      </w:r>
    </w:p>
    <w:p w14:paraId="354E83E8" w14:textId="77777777" w:rsidR="00491D3A" w:rsidRDefault="009D70DB">
      <w:pPr>
        <w:spacing w:after="39" w:line="259" w:lineRule="auto"/>
        <w:ind w:left="526" w:right="0" w:firstLine="0"/>
        <w:jc w:val="left"/>
      </w:pPr>
      <w:r>
        <w:rPr>
          <w:sz w:val="16"/>
        </w:rPr>
        <w:t xml:space="preserve"> </w:t>
      </w:r>
    </w:p>
    <w:p w14:paraId="20272F94" w14:textId="77777777" w:rsidR="00491D3A" w:rsidRDefault="009D70DB">
      <w:pPr>
        <w:numPr>
          <w:ilvl w:val="0"/>
          <w:numId w:val="82"/>
        </w:numPr>
        <w:spacing w:after="4" w:line="265" w:lineRule="auto"/>
        <w:ind w:right="80" w:hanging="420"/>
        <w:jc w:val="center"/>
      </w:pPr>
      <w:r>
        <w:t xml:space="preserve">if a period of seven years has not elapsed since - </w:t>
      </w:r>
    </w:p>
    <w:p w14:paraId="1A590182" w14:textId="77777777" w:rsidR="00491D3A" w:rsidRDefault="009D70DB">
      <w:pPr>
        <w:spacing w:after="83" w:line="259" w:lineRule="auto"/>
        <w:ind w:left="526" w:right="0" w:firstLine="0"/>
        <w:jc w:val="left"/>
      </w:pPr>
      <w:r>
        <w:rPr>
          <w:sz w:val="12"/>
        </w:rPr>
        <w:t xml:space="preserve"> </w:t>
      </w:r>
    </w:p>
    <w:p w14:paraId="639B894E" w14:textId="77777777" w:rsidR="00491D3A" w:rsidRDefault="009D70DB">
      <w:pPr>
        <w:numPr>
          <w:ilvl w:val="1"/>
          <w:numId w:val="82"/>
        </w:numPr>
        <w:ind w:right="189" w:hanging="586"/>
      </w:pPr>
      <w:r>
        <w:t xml:space="preserve">the date of his being convicted of any offence under the provisions of sections 188 to 201 (both inclusive) of the Penal Code or for such other offence under any future law as would correspond to any offence under the said sections; or </w:t>
      </w:r>
    </w:p>
    <w:p w14:paraId="60EF4E33" w14:textId="77777777" w:rsidR="00491D3A" w:rsidRDefault="009D70DB">
      <w:pPr>
        <w:spacing w:after="83" w:line="259" w:lineRule="auto"/>
        <w:ind w:left="526" w:right="0" w:firstLine="0"/>
        <w:jc w:val="left"/>
      </w:pPr>
      <w:r>
        <w:rPr>
          <w:sz w:val="12"/>
        </w:rPr>
        <w:t xml:space="preserve"> </w:t>
      </w:r>
    </w:p>
    <w:p w14:paraId="5797E4B3" w14:textId="77777777" w:rsidR="00491D3A" w:rsidRDefault="009D70DB">
      <w:pPr>
        <w:numPr>
          <w:ilvl w:val="1"/>
          <w:numId w:val="82"/>
        </w:numPr>
        <w:ind w:right="189" w:hanging="586"/>
      </w:pPr>
      <w:r>
        <w:t>the date of his b</w:t>
      </w:r>
      <w:r>
        <w:t xml:space="preserve">eing convicted of an offence of contempt against, or in disrespect of, the authority of any Special Presidential Commission of Inquiry consisting of such member or members specified in Article 81 by reason of – </w:t>
      </w:r>
    </w:p>
    <w:p w14:paraId="792D8FA0" w14:textId="77777777" w:rsidR="00491D3A" w:rsidRDefault="009D70DB">
      <w:pPr>
        <w:spacing w:after="83" w:line="259" w:lineRule="auto"/>
        <w:ind w:left="526" w:right="0" w:firstLine="0"/>
        <w:jc w:val="left"/>
      </w:pPr>
      <w:r>
        <w:rPr>
          <w:sz w:val="12"/>
        </w:rPr>
        <w:t xml:space="preserve"> </w:t>
      </w:r>
    </w:p>
    <w:p w14:paraId="63EBDCD7" w14:textId="77777777" w:rsidR="00491D3A" w:rsidRDefault="009D70DB">
      <w:pPr>
        <w:numPr>
          <w:ilvl w:val="2"/>
          <w:numId w:val="82"/>
        </w:numPr>
        <w:ind w:right="281" w:hanging="569"/>
      </w:pPr>
      <w:r>
        <w:t xml:space="preserve">the failure of such person, without cause </w:t>
      </w:r>
      <w:r>
        <w:t xml:space="preserve">which in the opinion of such Commission is reasonable, to appear before such Commission at the time and place mentioned      in any summons which such Commission is empowered by law to issue; or  </w:t>
      </w:r>
    </w:p>
    <w:p w14:paraId="6A841DB6" w14:textId="77777777" w:rsidR="00491D3A" w:rsidRDefault="009D70DB">
      <w:pPr>
        <w:spacing w:after="102" w:line="259" w:lineRule="auto"/>
        <w:ind w:left="1246" w:right="0" w:firstLine="0"/>
        <w:jc w:val="left"/>
      </w:pPr>
      <w:r>
        <w:rPr>
          <w:sz w:val="12"/>
        </w:rPr>
        <w:t xml:space="preserve"> </w:t>
      </w:r>
    </w:p>
    <w:p w14:paraId="6974C7C0" w14:textId="77777777" w:rsidR="00491D3A" w:rsidRDefault="009D70DB">
      <w:pPr>
        <w:numPr>
          <w:ilvl w:val="2"/>
          <w:numId w:val="82"/>
        </w:numPr>
        <w:ind w:right="281" w:hanging="569"/>
      </w:pPr>
      <w:r>
        <w:t>the refusal of such person to be sworn or affirmed, or th</w:t>
      </w:r>
      <w:r>
        <w:t xml:space="preserve">e refusal or failure of such person, without cause which in the opinion of such Commission is reasonable, to answer any question put to </w:t>
      </w:r>
    </w:p>
    <w:p w14:paraId="401FFB86" w14:textId="77777777" w:rsidR="00491D3A" w:rsidRDefault="009D70DB">
      <w:pPr>
        <w:ind w:left="3735" w:right="149"/>
      </w:pPr>
      <w:r>
        <w:t xml:space="preserve">such person touching the matters </w:t>
      </w:r>
      <w:r>
        <w:t xml:space="preserve">directed to be inquired into by such Commission; or </w:t>
      </w:r>
    </w:p>
    <w:p w14:paraId="2601174D" w14:textId="77777777" w:rsidR="00491D3A" w:rsidRDefault="009D70DB">
      <w:pPr>
        <w:spacing w:after="102" w:line="259" w:lineRule="auto"/>
        <w:ind w:left="0" w:right="405" w:firstLine="0"/>
        <w:jc w:val="center"/>
      </w:pPr>
      <w:r>
        <w:rPr>
          <w:sz w:val="12"/>
        </w:rPr>
        <w:t xml:space="preserve"> </w:t>
      </w:r>
    </w:p>
    <w:p w14:paraId="12E7B3BA" w14:textId="77777777" w:rsidR="00491D3A" w:rsidRDefault="009D70DB">
      <w:pPr>
        <w:numPr>
          <w:ilvl w:val="2"/>
          <w:numId w:val="82"/>
        </w:numPr>
        <w:ind w:right="281" w:hanging="569"/>
      </w:pPr>
      <w:r>
        <w:t>the refusal or failure of such person, without cause which in the opinion of such Commission is reasonable, to produce and show to such Commission any document or thing which is in the possession or po</w:t>
      </w:r>
      <w:r>
        <w:t xml:space="preserve">wer of such person and which in the opinion of such Commission is necessary for arriving at the truth of the matters to be inquired into by such Commission. </w:t>
      </w:r>
    </w:p>
    <w:p w14:paraId="5DE69660" w14:textId="77777777" w:rsidR="00491D3A" w:rsidRDefault="009D70DB">
      <w:pPr>
        <w:spacing w:after="68" w:line="259" w:lineRule="auto"/>
        <w:ind w:left="0" w:right="395" w:firstLine="0"/>
        <w:jc w:val="center"/>
      </w:pPr>
      <w:r>
        <w:rPr>
          <w:sz w:val="16"/>
        </w:rPr>
        <w:lastRenderedPageBreak/>
        <w:t xml:space="preserve"> </w:t>
      </w:r>
    </w:p>
    <w:p w14:paraId="7223B65E" w14:textId="77777777" w:rsidR="00491D3A" w:rsidRDefault="009D70DB">
      <w:pPr>
        <w:numPr>
          <w:ilvl w:val="0"/>
          <w:numId w:val="82"/>
        </w:numPr>
        <w:ind w:right="80" w:hanging="420"/>
        <w:jc w:val="center"/>
      </w:pPr>
      <w:r>
        <w:t xml:space="preserve">if the period of his disqualification imposed   under </w:t>
      </w:r>
      <w:r>
        <w:rPr>
          <w:i/>
          <w:vertAlign w:val="superscript"/>
        </w:rPr>
        <w:footnoteReference w:id="21"/>
      </w:r>
      <w:r>
        <w:t>[Article 116 or Article 111C, as the cas</w:t>
      </w:r>
      <w:r>
        <w:t xml:space="preserve">e may be] has not elapsed. </w:t>
      </w:r>
    </w:p>
    <w:p w14:paraId="5F1817A7" w14:textId="77777777" w:rsidR="00491D3A" w:rsidRDefault="009D70DB">
      <w:pPr>
        <w:spacing w:after="0" w:line="259" w:lineRule="auto"/>
        <w:ind w:left="2437" w:right="0" w:firstLine="0"/>
        <w:jc w:val="left"/>
      </w:pPr>
      <w:r>
        <w:rPr>
          <w:sz w:val="16"/>
        </w:rPr>
        <w:t xml:space="preserve"> </w:t>
      </w:r>
    </w:p>
    <w:tbl>
      <w:tblPr>
        <w:tblStyle w:val="TableGrid"/>
        <w:tblW w:w="6978" w:type="dxa"/>
        <w:tblInd w:w="0" w:type="dxa"/>
        <w:tblCellMar>
          <w:top w:w="0" w:type="dxa"/>
          <w:left w:w="0" w:type="dxa"/>
          <w:bottom w:w="0" w:type="dxa"/>
          <w:right w:w="0" w:type="dxa"/>
        </w:tblCellMar>
        <w:tblLook w:val="04A0" w:firstRow="1" w:lastRow="0" w:firstColumn="1" w:lastColumn="0" w:noHBand="0" w:noVBand="1"/>
      </w:tblPr>
      <w:tblGrid>
        <w:gridCol w:w="1430"/>
        <w:gridCol w:w="5548"/>
      </w:tblGrid>
      <w:tr w:rsidR="00491D3A" w14:paraId="098E93B4" w14:textId="77777777">
        <w:trPr>
          <w:trHeight w:val="1070"/>
        </w:trPr>
        <w:tc>
          <w:tcPr>
            <w:tcW w:w="1430" w:type="dxa"/>
            <w:tcBorders>
              <w:top w:val="nil"/>
              <w:left w:val="nil"/>
              <w:bottom w:val="nil"/>
              <w:right w:val="nil"/>
            </w:tcBorders>
          </w:tcPr>
          <w:p w14:paraId="3A5043E6" w14:textId="77777777" w:rsidR="00491D3A" w:rsidRDefault="009D70DB">
            <w:pPr>
              <w:spacing w:after="0" w:line="259" w:lineRule="auto"/>
              <w:ind w:left="0" w:right="374" w:firstLine="0"/>
            </w:pPr>
            <w:proofErr w:type="gramStart"/>
            <w:r>
              <w:rPr>
                <w:b/>
                <w:sz w:val="18"/>
              </w:rPr>
              <w:t>Qualification  for</w:t>
            </w:r>
            <w:proofErr w:type="gramEnd"/>
            <w:r>
              <w:rPr>
                <w:b/>
                <w:sz w:val="18"/>
              </w:rPr>
              <w:t xml:space="preserve"> election as  a Member of Parliament </w:t>
            </w:r>
          </w:p>
        </w:tc>
        <w:tc>
          <w:tcPr>
            <w:tcW w:w="5547" w:type="dxa"/>
            <w:tcBorders>
              <w:top w:val="nil"/>
              <w:left w:val="nil"/>
              <w:bottom w:val="nil"/>
              <w:right w:val="nil"/>
            </w:tcBorders>
          </w:tcPr>
          <w:p w14:paraId="3449AD6A" w14:textId="77777777" w:rsidR="00491D3A" w:rsidRDefault="009D70DB">
            <w:pPr>
              <w:spacing w:after="0" w:line="259" w:lineRule="auto"/>
              <w:ind w:left="0" w:right="380" w:firstLine="481"/>
            </w:pPr>
            <w:r>
              <w:rPr>
                <w:b/>
              </w:rPr>
              <w:t xml:space="preserve">90. </w:t>
            </w:r>
            <w:r>
              <w:t>Every person who is qualified to be an       elector shall be qualified to be elected as a Member of Parliament unless he is disqualified under the provisions of Arti</w:t>
            </w:r>
            <w:r>
              <w:t xml:space="preserve">cle 91. </w:t>
            </w:r>
          </w:p>
        </w:tc>
      </w:tr>
    </w:tbl>
    <w:p w14:paraId="3DC50BD9" w14:textId="77777777" w:rsidR="00491D3A" w:rsidRDefault="009D70DB">
      <w:pPr>
        <w:spacing w:line="259" w:lineRule="auto"/>
        <w:ind w:left="2437" w:right="0" w:firstLine="0"/>
        <w:jc w:val="left"/>
      </w:pPr>
      <w:r>
        <w:rPr>
          <w:sz w:val="20"/>
        </w:rPr>
        <w:t xml:space="preserve"> </w:t>
      </w:r>
    </w:p>
    <w:p w14:paraId="4B646B28" w14:textId="77777777" w:rsidR="00491D3A" w:rsidRDefault="009D70DB">
      <w:pPr>
        <w:ind w:left="19" w:right="44"/>
      </w:pPr>
      <w:r>
        <w:rPr>
          <w:b/>
          <w:sz w:val="18"/>
        </w:rPr>
        <w:t xml:space="preserve">Disqualification </w:t>
      </w:r>
      <w:r>
        <w:rPr>
          <w:b/>
        </w:rPr>
        <w:t xml:space="preserve">91. </w:t>
      </w:r>
      <w:r>
        <w:t xml:space="preserve">(1) No person shall be qualified to be elected as a </w:t>
      </w:r>
      <w:r>
        <w:rPr>
          <w:b/>
          <w:sz w:val="18"/>
        </w:rPr>
        <w:t xml:space="preserve">for election as  </w:t>
      </w:r>
    </w:p>
    <w:p w14:paraId="666FC9E0" w14:textId="77777777" w:rsidR="00491D3A" w:rsidRDefault="009D70DB">
      <w:pPr>
        <w:ind w:left="1440" w:right="44"/>
      </w:pPr>
      <w:r>
        <w:t xml:space="preserve">Member of Parliament or to sit and vote in Parliament – </w:t>
      </w:r>
    </w:p>
    <w:p w14:paraId="69A0893D" w14:textId="77777777" w:rsidR="00491D3A" w:rsidRDefault="009D70DB">
      <w:pPr>
        <w:pStyle w:val="Heading4"/>
        <w:ind w:left="12" w:right="0"/>
      </w:pPr>
      <w:r>
        <w:t xml:space="preserve">a Member of </w:t>
      </w:r>
      <w:r>
        <w:tab/>
      </w:r>
      <w:r>
        <w:rPr>
          <w:b w:val="0"/>
          <w:sz w:val="12"/>
        </w:rPr>
        <w:t xml:space="preserve"> </w:t>
      </w:r>
      <w:r>
        <w:t xml:space="preserve">Parliament </w:t>
      </w:r>
    </w:p>
    <w:p w14:paraId="4EBDD475" w14:textId="77777777" w:rsidR="00491D3A" w:rsidRDefault="009D70DB">
      <w:pPr>
        <w:numPr>
          <w:ilvl w:val="0"/>
          <w:numId w:val="83"/>
        </w:numPr>
        <w:ind w:right="44" w:hanging="600"/>
      </w:pPr>
      <w:r>
        <w:t xml:space="preserve">if he is or becomes subject to any of the disqualifications specified in Article 89; </w:t>
      </w:r>
    </w:p>
    <w:p w14:paraId="638C6A89" w14:textId="77777777" w:rsidR="00491D3A" w:rsidRDefault="009D70DB">
      <w:pPr>
        <w:spacing w:after="129" w:line="259" w:lineRule="auto"/>
        <w:ind w:left="1925" w:right="0" w:firstLine="0"/>
        <w:jc w:val="left"/>
      </w:pPr>
      <w:r>
        <w:rPr>
          <w:sz w:val="12"/>
        </w:rPr>
        <w:t xml:space="preserve"> </w:t>
      </w:r>
    </w:p>
    <w:p w14:paraId="1CE00867" w14:textId="77777777" w:rsidR="00491D3A" w:rsidRDefault="009D70DB">
      <w:pPr>
        <w:numPr>
          <w:ilvl w:val="0"/>
          <w:numId w:val="83"/>
        </w:numPr>
        <w:ind w:right="44" w:hanging="600"/>
      </w:pPr>
      <w:r>
        <w:t xml:space="preserve">if he - </w:t>
      </w:r>
    </w:p>
    <w:p w14:paraId="59AF09D8" w14:textId="77777777" w:rsidR="00491D3A" w:rsidRDefault="009D70DB">
      <w:pPr>
        <w:spacing w:after="83" w:line="259" w:lineRule="auto"/>
        <w:ind w:left="2437" w:right="0" w:firstLine="0"/>
        <w:jc w:val="left"/>
      </w:pPr>
      <w:r>
        <w:rPr>
          <w:sz w:val="12"/>
        </w:rPr>
        <w:t xml:space="preserve"> </w:t>
      </w:r>
    </w:p>
    <w:p w14:paraId="2B1986AD" w14:textId="77777777" w:rsidR="00491D3A" w:rsidRDefault="009D70DB">
      <w:pPr>
        <w:numPr>
          <w:ilvl w:val="1"/>
          <w:numId w:val="83"/>
        </w:numPr>
        <w:ind w:right="380" w:hanging="420"/>
      </w:pPr>
      <w:r>
        <w:t xml:space="preserve">stands nominated as a candidate for election for more than one electoral district at a General Election, </w:t>
      </w:r>
    </w:p>
    <w:p w14:paraId="0D506135" w14:textId="77777777" w:rsidR="00491D3A" w:rsidRDefault="009D70DB">
      <w:pPr>
        <w:spacing w:after="63" w:line="259" w:lineRule="auto"/>
        <w:ind w:left="2437" w:right="0" w:firstLine="0"/>
        <w:jc w:val="left"/>
      </w:pPr>
      <w:r>
        <w:rPr>
          <w:sz w:val="14"/>
        </w:rPr>
        <w:t xml:space="preserve"> </w:t>
      </w:r>
    </w:p>
    <w:p w14:paraId="5FADF73C" w14:textId="77777777" w:rsidR="00491D3A" w:rsidRDefault="009D70DB">
      <w:pPr>
        <w:numPr>
          <w:ilvl w:val="1"/>
          <w:numId w:val="83"/>
        </w:numPr>
        <w:ind w:right="380" w:hanging="420"/>
      </w:pPr>
      <w:r>
        <w:t xml:space="preserve">stands nominated as a candidate for election by more than one recognized </w:t>
      </w:r>
    </w:p>
    <w:p w14:paraId="2FF28F7D" w14:textId="77777777" w:rsidR="00491D3A" w:rsidRDefault="00491D3A">
      <w:pPr>
        <w:sectPr w:rsidR="00491D3A">
          <w:headerReference w:type="even" r:id="rId86"/>
          <w:headerReference w:type="default" r:id="rId87"/>
          <w:footerReference w:type="even" r:id="rId88"/>
          <w:footerReference w:type="default" r:id="rId89"/>
          <w:headerReference w:type="first" r:id="rId90"/>
          <w:footerReference w:type="first" r:id="rId91"/>
          <w:pgSz w:w="10318" w:h="14570"/>
          <w:pgMar w:top="2279" w:right="1722" w:bottom="1076" w:left="1738" w:header="1259" w:footer="720" w:gutter="0"/>
          <w:cols w:space="720"/>
        </w:sectPr>
      </w:pPr>
    </w:p>
    <w:p w14:paraId="07778E52" w14:textId="77777777" w:rsidR="00491D3A" w:rsidRDefault="009D70DB">
      <w:pPr>
        <w:ind w:left="1630" w:right="44"/>
      </w:pPr>
      <w:r>
        <w:lastRenderedPageBreak/>
        <w:t xml:space="preserve">political party or independent group in respect of any electoral district, </w:t>
      </w:r>
    </w:p>
    <w:p w14:paraId="109BA673" w14:textId="77777777" w:rsidR="00491D3A" w:rsidRDefault="009D70DB">
      <w:pPr>
        <w:spacing w:after="87" w:line="259" w:lineRule="auto"/>
        <w:ind w:left="1200" w:right="0" w:firstLine="0"/>
        <w:jc w:val="left"/>
      </w:pPr>
      <w:r>
        <w:rPr>
          <w:sz w:val="14"/>
        </w:rPr>
        <w:t xml:space="preserve"> </w:t>
      </w:r>
    </w:p>
    <w:p w14:paraId="3E4D4845" w14:textId="77777777" w:rsidR="00491D3A" w:rsidRDefault="009D70DB">
      <w:pPr>
        <w:numPr>
          <w:ilvl w:val="1"/>
          <w:numId w:val="83"/>
        </w:numPr>
        <w:ind w:right="380" w:hanging="420"/>
      </w:pPr>
      <w:r>
        <w:t xml:space="preserve">stands nominated as a candidate for election for an electoral district and before the conclusion of the election   for that electoral district he stands nominated as a candidate </w:t>
      </w:r>
      <w:r>
        <w:t xml:space="preserve">for election for any other electoral district, or </w:t>
      </w:r>
    </w:p>
    <w:p w14:paraId="35DA4546" w14:textId="77777777" w:rsidR="00491D3A" w:rsidRDefault="009D70DB">
      <w:pPr>
        <w:spacing w:after="85" w:line="259" w:lineRule="auto"/>
        <w:ind w:left="240" w:right="0" w:firstLine="0"/>
        <w:jc w:val="left"/>
      </w:pPr>
      <w:r>
        <w:rPr>
          <w:sz w:val="14"/>
        </w:rPr>
        <w:t xml:space="preserve"> </w:t>
      </w:r>
    </w:p>
    <w:p w14:paraId="11A06FD7" w14:textId="77777777" w:rsidR="00491D3A" w:rsidRDefault="009D70DB">
      <w:pPr>
        <w:numPr>
          <w:ilvl w:val="1"/>
          <w:numId w:val="83"/>
        </w:numPr>
        <w:ind w:right="380" w:hanging="420"/>
      </w:pPr>
      <w:r>
        <w:t xml:space="preserve">being a Member of Parliament, </w:t>
      </w:r>
      <w:proofErr w:type="gramStart"/>
      <w:r>
        <w:t>except  in</w:t>
      </w:r>
      <w:proofErr w:type="gramEnd"/>
      <w:r>
        <w:t xml:space="preserve"> the circumstances referred to in    Article 70(7) or Article 155(4)(</w:t>
      </w:r>
      <w:proofErr w:type="spellStart"/>
      <w:r>
        <w:t>i</w:t>
      </w:r>
      <w:proofErr w:type="spellEnd"/>
      <w:r>
        <w:t xml:space="preserve">), stands nominated as a candidate for election for any electoral district. </w:t>
      </w:r>
    </w:p>
    <w:p w14:paraId="52EF43AD" w14:textId="77777777" w:rsidR="00491D3A" w:rsidRDefault="009D70DB">
      <w:pPr>
        <w:spacing w:after="92" w:line="259" w:lineRule="auto"/>
        <w:ind w:left="240" w:right="0" w:firstLine="0"/>
        <w:jc w:val="left"/>
      </w:pPr>
      <w:r>
        <w:rPr>
          <w:sz w:val="16"/>
        </w:rPr>
        <w:t xml:space="preserve"> </w:t>
      </w:r>
    </w:p>
    <w:p w14:paraId="40042302" w14:textId="77777777" w:rsidR="00491D3A" w:rsidRDefault="009D70DB">
      <w:pPr>
        <w:numPr>
          <w:ilvl w:val="0"/>
          <w:numId w:val="83"/>
        </w:numPr>
        <w:ind w:right="44" w:hanging="600"/>
      </w:pPr>
      <w:r>
        <w:t>if he is the P</w:t>
      </w:r>
      <w:r>
        <w:t xml:space="preserve">resident of the Republic;  </w:t>
      </w:r>
    </w:p>
    <w:p w14:paraId="79BFD16D" w14:textId="77777777" w:rsidR="00491D3A" w:rsidRDefault="009D70DB">
      <w:pPr>
        <w:spacing w:after="95" w:line="259" w:lineRule="auto"/>
        <w:ind w:left="766" w:right="0" w:firstLine="0"/>
        <w:jc w:val="left"/>
      </w:pPr>
      <w:r>
        <w:rPr>
          <w:sz w:val="16"/>
        </w:rPr>
        <w:t xml:space="preserve"> </w:t>
      </w:r>
    </w:p>
    <w:p w14:paraId="4ED22A4C" w14:textId="77777777" w:rsidR="00491D3A" w:rsidRDefault="009D70DB">
      <w:pPr>
        <w:numPr>
          <w:ilvl w:val="0"/>
          <w:numId w:val="83"/>
        </w:numPr>
        <w:ind w:right="44" w:hanging="600"/>
      </w:pPr>
      <w:r>
        <w:t xml:space="preserve">if he is - </w:t>
      </w:r>
    </w:p>
    <w:p w14:paraId="6FAD8E6E" w14:textId="77777777" w:rsidR="00491D3A" w:rsidRDefault="009D70DB">
      <w:pPr>
        <w:spacing w:after="102" w:line="259" w:lineRule="auto"/>
        <w:ind w:left="766" w:right="0" w:firstLine="0"/>
        <w:jc w:val="left"/>
      </w:pPr>
      <w:r>
        <w:rPr>
          <w:sz w:val="12"/>
        </w:rPr>
        <w:t xml:space="preserve"> </w:t>
      </w:r>
    </w:p>
    <w:p w14:paraId="703E1695" w14:textId="77777777" w:rsidR="00491D3A" w:rsidRDefault="009D70DB">
      <w:pPr>
        <w:numPr>
          <w:ilvl w:val="0"/>
          <w:numId w:val="84"/>
        </w:numPr>
        <w:ind w:right="44" w:hanging="420"/>
      </w:pPr>
      <w:r>
        <w:t xml:space="preserve">a judicial officer, </w:t>
      </w:r>
    </w:p>
    <w:p w14:paraId="18F53F74" w14:textId="77777777" w:rsidR="00491D3A" w:rsidRDefault="009D70DB">
      <w:pPr>
        <w:spacing w:after="102" w:line="259" w:lineRule="auto"/>
        <w:ind w:left="766" w:right="0" w:firstLine="0"/>
        <w:jc w:val="left"/>
      </w:pPr>
      <w:r>
        <w:rPr>
          <w:sz w:val="12"/>
        </w:rPr>
        <w:t xml:space="preserve"> </w:t>
      </w:r>
    </w:p>
    <w:p w14:paraId="138FF938" w14:textId="77777777" w:rsidR="00491D3A" w:rsidRDefault="009D70DB">
      <w:pPr>
        <w:numPr>
          <w:ilvl w:val="0"/>
          <w:numId w:val="84"/>
        </w:numPr>
        <w:ind w:right="44" w:hanging="420"/>
      </w:pPr>
      <w:r>
        <w:t xml:space="preserve">the Parliamentary Commissioner for Administration, </w:t>
      </w:r>
    </w:p>
    <w:p w14:paraId="1558960A" w14:textId="77777777" w:rsidR="00491D3A" w:rsidRDefault="009D70DB">
      <w:pPr>
        <w:spacing w:after="102" w:line="259" w:lineRule="auto"/>
        <w:ind w:left="766" w:right="0" w:firstLine="0"/>
        <w:jc w:val="left"/>
      </w:pPr>
      <w:r>
        <w:rPr>
          <w:sz w:val="12"/>
        </w:rPr>
        <w:t xml:space="preserve"> </w:t>
      </w:r>
    </w:p>
    <w:p w14:paraId="0280B60F" w14:textId="77777777" w:rsidR="00491D3A" w:rsidRDefault="009D70DB">
      <w:pPr>
        <w:numPr>
          <w:ilvl w:val="0"/>
          <w:numId w:val="84"/>
        </w:numPr>
        <w:ind w:right="44" w:hanging="420"/>
      </w:pPr>
      <w:r>
        <w:t xml:space="preserve">the Secretary-General of Parliament or a member of his staff, </w:t>
      </w:r>
    </w:p>
    <w:p w14:paraId="1ED50850" w14:textId="77777777" w:rsidR="00491D3A" w:rsidRDefault="009D70DB">
      <w:pPr>
        <w:spacing w:after="26" w:line="259" w:lineRule="auto"/>
        <w:ind w:left="766" w:right="0" w:firstLine="0"/>
        <w:jc w:val="left"/>
      </w:pPr>
      <w:r>
        <w:rPr>
          <w:sz w:val="12"/>
        </w:rPr>
        <w:t xml:space="preserve"> </w:t>
      </w:r>
    </w:p>
    <w:p w14:paraId="6DAC94A4" w14:textId="77777777" w:rsidR="00491D3A" w:rsidRDefault="009D70DB">
      <w:pPr>
        <w:tabs>
          <w:tab w:val="center" w:pos="1007"/>
          <w:tab w:val="center" w:pos="4351"/>
        </w:tabs>
        <w:spacing w:after="0" w:line="259" w:lineRule="auto"/>
        <w:ind w:left="0" w:right="0" w:firstLine="0"/>
        <w:jc w:val="left"/>
      </w:pPr>
      <w:r>
        <w:rPr>
          <w:rFonts w:ascii="Calibri" w:eastAsia="Calibri" w:hAnsi="Calibri" w:cs="Calibri"/>
        </w:rPr>
        <w:tab/>
      </w:r>
      <w:r>
        <w:rPr>
          <w:b/>
          <w:i/>
          <w:sz w:val="14"/>
        </w:rPr>
        <w:t xml:space="preserve"> 59</w:t>
      </w:r>
      <w:r>
        <w:rPr>
          <w:b/>
          <w:i/>
          <w:sz w:val="14"/>
        </w:rPr>
        <w:tab/>
        <w:t>60</w:t>
      </w:r>
    </w:p>
    <w:p w14:paraId="10CF5589" w14:textId="77777777" w:rsidR="00491D3A" w:rsidRDefault="009D70DB">
      <w:pPr>
        <w:ind w:left="1620" w:right="386" w:hanging="540"/>
      </w:pPr>
      <w:r>
        <w:t xml:space="preserve">[(iv) </w:t>
      </w:r>
      <w:r>
        <w:t xml:space="preserve">a member of any Commission [referred to </w:t>
      </w:r>
      <w:proofErr w:type="gramStart"/>
      <w:r>
        <w:t>in  the</w:t>
      </w:r>
      <w:proofErr w:type="gramEnd"/>
      <w:r>
        <w:t xml:space="preserve"> Schedule to Article 41B,] </w:t>
      </w:r>
    </w:p>
    <w:p w14:paraId="7D112948" w14:textId="77777777" w:rsidR="00491D3A" w:rsidRDefault="009D70DB">
      <w:pPr>
        <w:spacing w:after="102" w:line="259" w:lineRule="auto"/>
        <w:ind w:left="766" w:right="0" w:firstLine="0"/>
        <w:jc w:val="left"/>
      </w:pPr>
      <w:r>
        <w:rPr>
          <w:sz w:val="12"/>
        </w:rPr>
        <w:t xml:space="preserve"> </w:t>
      </w:r>
    </w:p>
    <w:p w14:paraId="1669980F" w14:textId="77777777" w:rsidR="00491D3A" w:rsidRDefault="009D70DB">
      <w:pPr>
        <w:ind w:left="1620" w:right="44" w:hanging="420"/>
      </w:pPr>
      <w:r>
        <w:t xml:space="preserve">(v)  a member of a Provincial Public Service Commission,  </w:t>
      </w:r>
    </w:p>
    <w:p w14:paraId="6BFB3650" w14:textId="77777777" w:rsidR="00491D3A" w:rsidRDefault="009D70DB">
      <w:pPr>
        <w:spacing w:after="104" w:line="259" w:lineRule="auto"/>
        <w:ind w:left="766" w:right="0" w:firstLine="0"/>
        <w:jc w:val="left"/>
      </w:pPr>
      <w:r>
        <w:rPr>
          <w:sz w:val="12"/>
        </w:rPr>
        <w:t xml:space="preserve"> </w:t>
      </w:r>
    </w:p>
    <w:p w14:paraId="1F5F841D" w14:textId="77777777" w:rsidR="00491D3A" w:rsidRDefault="009D70DB">
      <w:pPr>
        <w:ind w:left="1210" w:right="44"/>
      </w:pPr>
      <w:r>
        <w:t>(</w:t>
      </w:r>
      <w:proofErr w:type="spellStart"/>
      <w:r>
        <w:t>va</w:t>
      </w:r>
      <w:proofErr w:type="spellEnd"/>
      <w:r>
        <w:t xml:space="preserve">) the Commissioner-General of Elections,]  </w:t>
      </w:r>
    </w:p>
    <w:p w14:paraId="2E5C197D" w14:textId="77777777" w:rsidR="00491D3A" w:rsidRDefault="009D70DB">
      <w:pPr>
        <w:spacing w:after="6" w:line="259" w:lineRule="auto"/>
        <w:ind w:left="480" w:right="0" w:firstLine="0"/>
        <w:jc w:val="left"/>
      </w:pPr>
      <w:r>
        <w:rPr>
          <w:sz w:val="12"/>
        </w:rPr>
        <w:t xml:space="preserve"> </w:t>
      </w:r>
    </w:p>
    <w:p w14:paraId="1E4A98CB" w14:textId="77777777" w:rsidR="00491D3A" w:rsidRDefault="009D70DB">
      <w:pPr>
        <w:spacing w:after="0" w:line="259" w:lineRule="auto"/>
        <w:ind w:left="910" w:right="0"/>
        <w:jc w:val="left"/>
      </w:pPr>
      <w:r>
        <w:rPr>
          <w:b/>
          <w:i/>
          <w:sz w:val="14"/>
        </w:rPr>
        <w:lastRenderedPageBreak/>
        <w:t xml:space="preserve"> 61</w:t>
      </w:r>
    </w:p>
    <w:p w14:paraId="2ED4690E" w14:textId="77777777" w:rsidR="00491D3A" w:rsidRDefault="009D70DB">
      <w:pPr>
        <w:ind w:left="1620" w:right="608" w:hanging="540"/>
      </w:pPr>
      <w:r>
        <w:t>[(</w:t>
      </w:r>
      <w:proofErr w:type="spellStart"/>
      <w:proofErr w:type="gramStart"/>
      <w:r>
        <w:t>vb</w:t>
      </w:r>
      <w:proofErr w:type="spellEnd"/>
      <w:r>
        <w:t xml:space="preserve">)  </w:t>
      </w:r>
      <w:r>
        <w:t>a</w:t>
      </w:r>
      <w:proofErr w:type="gramEnd"/>
      <w:r>
        <w:t xml:space="preserve"> member of the Constitutional Council referred to in sub-paragraph (e) of paragraph (1) of Article 41A, other than any Member of Parliament,]  </w:t>
      </w:r>
    </w:p>
    <w:p w14:paraId="25CF189A" w14:textId="77777777" w:rsidR="00491D3A" w:rsidRDefault="009D70DB">
      <w:pPr>
        <w:spacing w:after="133" w:line="259" w:lineRule="auto"/>
        <w:ind w:left="-283" w:right="-957" w:firstLine="0"/>
        <w:jc w:val="left"/>
      </w:pPr>
      <w:r>
        <w:rPr>
          <w:rFonts w:ascii="Calibri" w:eastAsia="Calibri" w:hAnsi="Calibri" w:cs="Calibri"/>
          <w:noProof/>
        </w:rPr>
        <mc:AlternateContent>
          <mc:Choice Requires="wpg">
            <w:drawing>
              <wp:inline distT="0" distB="0" distL="0" distR="0" wp14:anchorId="58AC09C1" wp14:editId="5AFF0C86">
                <wp:extent cx="4410075" cy="9525"/>
                <wp:effectExtent l="0" t="0" r="0" b="0"/>
                <wp:docPr id="286745" name="Group 286745"/>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5723" name="Shape 15723"/>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6745" style="width:347.25pt;height:0.75pt;mso-position-horizontal-relative:char;mso-position-vertical-relative:line" coordsize="44100,95">
                <v:shape id="Shape 15723" style="position:absolute;width:44100;height:0;left:0;top:0;" coordsize="4410075,0" path="m0,0l4410075,0">
                  <v:stroke weight="0.75pt" endcap="round" joinstyle="round" on="true" color="#000000"/>
                  <v:fill on="false" color="#000000" opacity="0"/>
                </v:shape>
              </v:group>
            </w:pict>
          </mc:Fallback>
        </mc:AlternateContent>
      </w:r>
    </w:p>
    <w:p w14:paraId="14EF8F9C" w14:textId="77777777" w:rsidR="00491D3A" w:rsidRDefault="009D70DB">
      <w:pPr>
        <w:numPr>
          <w:ilvl w:val="0"/>
          <w:numId w:val="85"/>
        </w:numPr>
        <w:spacing w:after="3" w:line="267" w:lineRule="auto"/>
        <w:ind w:right="0" w:hanging="226"/>
        <w:jc w:val="left"/>
      </w:pPr>
      <w:r>
        <w:rPr>
          <w:sz w:val="18"/>
        </w:rPr>
        <w:t xml:space="preserve">- Substituted by the Twentieth Amendment to the Constitution Sec. 15(1). </w:t>
      </w:r>
    </w:p>
    <w:p w14:paraId="456507F9" w14:textId="77777777" w:rsidR="00491D3A" w:rsidRDefault="009D70DB">
      <w:pPr>
        <w:numPr>
          <w:ilvl w:val="0"/>
          <w:numId w:val="85"/>
        </w:numPr>
        <w:spacing w:after="3" w:line="267" w:lineRule="auto"/>
        <w:ind w:right="0" w:hanging="226"/>
        <w:jc w:val="left"/>
      </w:pPr>
      <w:r>
        <w:rPr>
          <w:sz w:val="18"/>
        </w:rPr>
        <w:t>- Substituted by the Twenty First A</w:t>
      </w:r>
      <w:r>
        <w:rPr>
          <w:sz w:val="18"/>
        </w:rPr>
        <w:t xml:space="preserve">mendment to the Constitution Sec. 8(1). 61 Substituted by the Twenty First Amendment to the Constitution Sec. 8(2). </w:t>
      </w:r>
    </w:p>
    <w:p w14:paraId="4FEFAD0E" w14:textId="77777777" w:rsidR="00491D3A" w:rsidRDefault="009D70DB">
      <w:pPr>
        <w:spacing w:after="4" w:line="265" w:lineRule="auto"/>
        <w:ind w:left="1633" w:right="726"/>
        <w:jc w:val="center"/>
      </w:pPr>
      <w:r>
        <w:t xml:space="preserve">(vi)  the Auditor-General, </w:t>
      </w:r>
    </w:p>
    <w:p w14:paraId="38CEC482" w14:textId="77777777" w:rsidR="00491D3A" w:rsidRDefault="009D70DB">
      <w:pPr>
        <w:spacing w:after="0" w:line="259" w:lineRule="auto"/>
        <w:ind w:left="2266" w:right="0" w:firstLine="0"/>
        <w:jc w:val="left"/>
      </w:pPr>
      <w:r>
        <w:rPr>
          <w:sz w:val="16"/>
        </w:rPr>
        <w:t xml:space="preserve"> </w:t>
      </w:r>
    </w:p>
    <w:p w14:paraId="6F558192" w14:textId="77777777" w:rsidR="00491D3A" w:rsidRDefault="009D70DB">
      <w:pPr>
        <w:tabs>
          <w:tab w:val="center" w:pos="2507"/>
          <w:tab w:val="center" w:pos="3209"/>
        </w:tabs>
        <w:spacing w:after="0" w:line="259" w:lineRule="auto"/>
        <w:ind w:left="0" w:right="0" w:firstLine="0"/>
        <w:jc w:val="left"/>
      </w:pPr>
      <w:r>
        <w:rPr>
          <w:rFonts w:ascii="Calibri" w:eastAsia="Calibri" w:hAnsi="Calibri" w:cs="Calibri"/>
        </w:rPr>
        <w:tab/>
      </w:r>
      <w:r>
        <w:rPr>
          <w:b/>
          <w:i/>
          <w:sz w:val="14"/>
        </w:rPr>
        <w:t xml:space="preserve"> 62</w:t>
      </w:r>
      <w:r>
        <w:rPr>
          <w:b/>
          <w:i/>
          <w:sz w:val="14"/>
        </w:rPr>
        <w:tab/>
        <w:t>63</w:t>
      </w:r>
    </w:p>
    <w:p w14:paraId="3E58AFC8" w14:textId="77777777" w:rsidR="00491D3A" w:rsidRDefault="009D70DB">
      <w:pPr>
        <w:ind w:left="3121" w:right="158" w:hanging="540"/>
      </w:pPr>
      <w:r>
        <w:t>[(vii</w:t>
      </w:r>
      <w:proofErr w:type="gramStart"/>
      <w:r>
        <w:t xml:space="preserve">)  </w:t>
      </w:r>
      <w:r>
        <w:t>[</w:t>
      </w:r>
      <w:proofErr w:type="gramEnd"/>
      <w:r>
        <w:t>a public officer or a member of the Sri Lanka State Audit Service holding any office] created prior to November 18, 1970, the  initial of  the salary scale of which was, on November 18, 1970, not  less than Rs. 6,720 per annum, or such other amount per an</w:t>
      </w:r>
      <w:r>
        <w:t xml:space="preserve">num as would, under any subsequent revision of salary scales, correspond to such initial, </w:t>
      </w:r>
    </w:p>
    <w:p w14:paraId="6B5C5B4D" w14:textId="77777777" w:rsidR="00491D3A" w:rsidRDefault="009D70DB">
      <w:pPr>
        <w:spacing w:after="126" w:line="259" w:lineRule="auto"/>
        <w:ind w:left="2701" w:right="0" w:firstLine="0"/>
        <w:jc w:val="left"/>
      </w:pPr>
      <w:r>
        <w:rPr>
          <w:sz w:val="12"/>
        </w:rPr>
        <w:t xml:space="preserve"> </w:t>
      </w:r>
    </w:p>
    <w:p w14:paraId="51279C65" w14:textId="77777777" w:rsidR="00491D3A" w:rsidRDefault="009D70DB">
      <w:pPr>
        <w:ind w:left="3121" w:right="158" w:hanging="420"/>
      </w:pPr>
      <w:r>
        <w:t xml:space="preserve">(viii) </w:t>
      </w:r>
      <w:r>
        <w:rPr>
          <w:b/>
          <w:i/>
          <w:vertAlign w:val="superscript"/>
        </w:rPr>
        <w:t>64</w:t>
      </w:r>
      <w:r>
        <w:t xml:space="preserve">[a public officer or </w:t>
      </w:r>
      <w:proofErr w:type="gramStart"/>
      <w:r>
        <w:t>a  member</w:t>
      </w:r>
      <w:proofErr w:type="gramEnd"/>
      <w:r>
        <w:t xml:space="preserve">  of  the Sri Lanka State Audit Service holding any office] created after November 18, 1970, the initial of the salary scale</w:t>
      </w:r>
      <w:r>
        <w:t xml:space="preserve"> of which is, on the date of the creation   of that office, not less than the initial  of the salary scale applicable, on that date, to an office referred to in item (vii) or such other amount per annum as would, under any subsequent revision of salary sca</w:t>
      </w:r>
      <w:r>
        <w:t xml:space="preserve">les, correspond to the   first-mentioned initial,] </w:t>
      </w:r>
    </w:p>
    <w:p w14:paraId="77A7BF9B" w14:textId="77777777" w:rsidR="00491D3A" w:rsidRDefault="009D70DB">
      <w:pPr>
        <w:spacing w:after="6" w:line="259" w:lineRule="auto"/>
        <w:ind w:left="2701" w:right="0" w:firstLine="0"/>
        <w:jc w:val="left"/>
      </w:pPr>
      <w:r>
        <w:rPr>
          <w:sz w:val="12"/>
        </w:rPr>
        <w:t xml:space="preserve"> </w:t>
      </w:r>
    </w:p>
    <w:p w14:paraId="796E933E" w14:textId="77777777" w:rsidR="00491D3A" w:rsidRDefault="009D70DB">
      <w:pPr>
        <w:ind w:left="2410" w:right="151" w:hanging="144"/>
      </w:pPr>
      <w:r>
        <w:rPr>
          <w:b/>
          <w:i/>
          <w:sz w:val="14"/>
        </w:rPr>
        <w:t xml:space="preserve">65 </w:t>
      </w:r>
      <w:r>
        <w:t>[(</w:t>
      </w:r>
      <w:proofErr w:type="spellStart"/>
      <w:proofErr w:type="gramStart"/>
      <w:r>
        <w:t>viiia</w:t>
      </w:r>
      <w:proofErr w:type="spellEnd"/>
      <w:r>
        <w:t>)  an</w:t>
      </w:r>
      <w:proofErr w:type="gramEnd"/>
      <w:r>
        <w:t xml:space="preserve"> officer of a Provincial Public Service holding any office created after </w:t>
      </w:r>
      <w:r>
        <w:lastRenderedPageBreak/>
        <w:t>February 01, 1988, the initial of the salary scale  of which is, on the date of the creation of that office, not l</w:t>
      </w:r>
      <w:r>
        <w:t xml:space="preserve">ess than such amount  as determined by resolution of Parliament, or such other amount per annum as would, under any subsequent revision of such salary scales, correspond to such initial,] </w:t>
      </w:r>
    </w:p>
    <w:p w14:paraId="2213AE22" w14:textId="77777777" w:rsidR="00491D3A" w:rsidRDefault="009D70DB">
      <w:pPr>
        <w:spacing w:after="195" w:line="259" w:lineRule="auto"/>
        <w:ind w:left="-343" w:right="0" w:firstLine="0"/>
        <w:jc w:val="left"/>
      </w:pPr>
      <w:r>
        <w:rPr>
          <w:rFonts w:ascii="Calibri" w:eastAsia="Calibri" w:hAnsi="Calibri" w:cs="Calibri"/>
          <w:noProof/>
        </w:rPr>
        <mc:AlternateContent>
          <mc:Choice Requires="wpg">
            <w:drawing>
              <wp:inline distT="0" distB="0" distL="0" distR="0" wp14:anchorId="0590619A" wp14:editId="0EFCFA29">
                <wp:extent cx="4410075" cy="9525"/>
                <wp:effectExtent l="0" t="0" r="0" b="0"/>
                <wp:docPr id="286699" name="Group 286699"/>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5875" name="Shape 15875"/>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6699" style="width:347.25pt;height:0.75pt;mso-position-horizontal-relative:char;mso-position-vertical-relative:line" coordsize="44100,95">
                <v:shape id="Shape 15875" style="position:absolute;width:44100;height:0;left:0;top:0;" coordsize="4410075,0" path="m0,0l4410075,0">
                  <v:stroke weight="0.75pt" endcap="round" joinstyle="round" on="true" color="#000000"/>
                  <v:fill on="false" color="#000000" opacity="0"/>
                </v:shape>
              </v:group>
            </w:pict>
          </mc:Fallback>
        </mc:AlternateContent>
      </w:r>
    </w:p>
    <w:p w14:paraId="680C0486" w14:textId="77777777" w:rsidR="00491D3A" w:rsidRDefault="009D70DB">
      <w:pPr>
        <w:numPr>
          <w:ilvl w:val="0"/>
          <w:numId w:val="86"/>
        </w:numPr>
        <w:spacing w:after="3" w:line="267" w:lineRule="auto"/>
        <w:ind w:right="0" w:hanging="331"/>
        <w:jc w:val="left"/>
      </w:pPr>
      <w:r>
        <w:rPr>
          <w:sz w:val="18"/>
        </w:rPr>
        <w:t>- Sec. (vii) - (xii) Substituted by the Ninth Amendment to the Co</w:t>
      </w:r>
      <w:r>
        <w:rPr>
          <w:sz w:val="18"/>
        </w:rPr>
        <w:t xml:space="preserve">nstitution  </w:t>
      </w:r>
    </w:p>
    <w:p w14:paraId="30166F08" w14:textId="77777777" w:rsidR="00491D3A" w:rsidRDefault="009D70DB">
      <w:pPr>
        <w:tabs>
          <w:tab w:val="center" w:pos="591"/>
        </w:tabs>
        <w:spacing w:after="3" w:line="267" w:lineRule="auto"/>
        <w:ind w:left="-15" w:right="0" w:firstLine="0"/>
        <w:jc w:val="left"/>
      </w:pPr>
      <w:r>
        <w:rPr>
          <w:sz w:val="18"/>
        </w:rPr>
        <w:t xml:space="preserve"> </w:t>
      </w:r>
      <w:r>
        <w:rPr>
          <w:sz w:val="18"/>
        </w:rPr>
        <w:tab/>
        <w:t xml:space="preserve">Sec. 2. </w:t>
      </w:r>
    </w:p>
    <w:p w14:paraId="67AE6464" w14:textId="77777777" w:rsidR="00491D3A" w:rsidRDefault="009D70DB">
      <w:pPr>
        <w:numPr>
          <w:ilvl w:val="0"/>
          <w:numId w:val="86"/>
        </w:numPr>
        <w:spacing w:after="3" w:line="267" w:lineRule="auto"/>
        <w:ind w:right="0" w:hanging="331"/>
        <w:jc w:val="left"/>
      </w:pPr>
      <w:r>
        <w:rPr>
          <w:sz w:val="18"/>
        </w:rPr>
        <w:t xml:space="preserve">- Substituted by the Nineteenth Amendment to the Constitution Sec.20 (2). </w:t>
      </w:r>
    </w:p>
    <w:p w14:paraId="284E2C0B" w14:textId="77777777" w:rsidR="00491D3A" w:rsidRDefault="009D70DB">
      <w:pPr>
        <w:numPr>
          <w:ilvl w:val="0"/>
          <w:numId w:val="86"/>
        </w:numPr>
        <w:spacing w:after="3" w:line="267" w:lineRule="auto"/>
        <w:ind w:right="0" w:hanging="331"/>
        <w:jc w:val="left"/>
      </w:pPr>
      <w:r>
        <w:rPr>
          <w:sz w:val="18"/>
        </w:rPr>
        <w:t xml:space="preserve">- Substituted by the Nineteenth Amendment to the Constitution Sec.20 (3). </w:t>
      </w:r>
    </w:p>
    <w:p w14:paraId="59FC620F" w14:textId="77777777" w:rsidR="00491D3A" w:rsidRDefault="009D70DB">
      <w:pPr>
        <w:numPr>
          <w:ilvl w:val="0"/>
          <w:numId w:val="86"/>
        </w:numPr>
        <w:spacing w:after="3" w:line="267" w:lineRule="auto"/>
        <w:ind w:right="0" w:hanging="331"/>
        <w:jc w:val="left"/>
      </w:pPr>
      <w:r>
        <w:rPr>
          <w:sz w:val="18"/>
        </w:rPr>
        <w:t>Inserted by the Seventeenth Amendment to the Constitution Sec. 7(4).</w:t>
      </w:r>
    </w:p>
    <w:p w14:paraId="424ABEE7" w14:textId="77777777" w:rsidR="00491D3A" w:rsidRDefault="009D70DB">
      <w:pPr>
        <w:spacing w:after="0" w:line="259" w:lineRule="auto"/>
        <w:ind w:left="0" w:right="0" w:firstLine="0"/>
        <w:jc w:val="left"/>
      </w:pPr>
      <w:r>
        <w:rPr>
          <w:rFonts w:ascii="Calibri" w:eastAsia="Calibri" w:hAnsi="Calibri" w:cs="Calibri"/>
          <w:sz w:val="20"/>
        </w:rPr>
        <w:t xml:space="preserve"> </w:t>
      </w:r>
    </w:p>
    <w:p w14:paraId="488A7B82" w14:textId="77777777" w:rsidR="00491D3A" w:rsidRDefault="009D70DB">
      <w:pPr>
        <w:spacing w:after="65" w:line="259" w:lineRule="auto"/>
        <w:ind w:left="614" w:right="0" w:firstLine="0"/>
        <w:jc w:val="left"/>
      </w:pPr>
      <w:r>
        <w:rPr>
          <w:sz w:val="16"/>
        </w:rPr>
        <w:t xml:space="preserve"> </w:t>
      </w:r>
    </w:p>
    <w:p w14:paraId="03B11108" w14:textId="77777777" w:rsidR="00491D3A" w:rsidRDefault="009D70DB">
      <w:pPr>
        <w:numPr>
          <w:ilvl w:val="2"/>
          <w:numId w:val="87"/>
        </w:numPr>
        <w:ind w:right="245" w:hanging="420"/>
      </w:pPr>
      <w:r>
        <w:t xml:space="preserve">an officer in any public corporation holding any office created prior to November 18, 1970, the initial </w:t>
      </w:r>
      <w:proofErr w:type="gramStart"/>
      <w:r>
        <w:t>of  the</w:t>
      </w:r>
      <w:proofErr w:type="gramEnd"/>
      <w:r>
        <w:t xml:space="preserve"> salary scale of which was, on November 18, 1970, not less than Rs. 7,200 per annum or such other amount per annum as would, under any subsequent</w:t>
      </w:r>
      <w:r>
        <w:t xml:space="preserve"> revision of salary </w:t>
      </w:r>
      <w:proofErr w:type="gramStart"/>
      <w:r>
        <w:t>scales,  correspond</w:t>
      </w:r>
      <w:proofErr w:type="gramEnd"/>
      <w:r>
        <w:t xml:space="preserve">  to such initial, </w:t>
      </w:r>
    </w:p>
    <w:p w14:paraId="3AE71B7A" w14:textId="77777777" w:rsidR="00491D3A" w:rsidRDefault="009D70DB">
      <w:pPr>
        <w:spacing w:after="102" w:line="259" w:lineRule="auto"/>
        <w:ind w:left="766" w:right="0" w:firstLine="0"/>
        <w:jc w:val="left"/>
      </w:pPr>
      <w:r>
        <w:rPr>
          <w:sz w:val="12"/>
        </w:rPr>
        <w:t xml:space="preserve"> </w:t>
      </w:r>
    </w:p>
    <w:p w14:paraId="4F15DA4E" w14:textId="77777777" w:rsidR="00491D3A" w:rsidRDefault="009D70DB">
      <w:pPr>
        <w:numPr>
          <w:ilvl w:val="2"/>
          <w:numId w:val="87"/>
        </w:numPr>
        <w:ind w:right="245" w:hanging="420"/>
      </w:pPr>
      <w:r>
        <w:t>an officer in any public corporation holding any office created after November 18, 1970, the initial of the salary scale of which is, on the date of creation of that office, not less than the ini</w:t>
      </w:r>
      <w:r>
        <w:t xml:space="preserve">tial of the salary scale applicable on that date to an office referred to in item (ix) or such other amount per annum as would, under any subsequent revision of salary scales, correspond to the first-mentioned initial, </w:t>
      </w:r>
    </w:p>
    <w:p w14:paraId="1464CB04" w14:textId="77777777" w:rsidR="00491D3A" w:rsidRDefault="009D70DB">
      <w:pPr>
        <w:spacing w:after="142" w:line="259" w:lineRule="auto"/>
        <w:ind w:left="180" w:right="0" w:firstLine="0"/>
        <w:jc w:val="left"/>
      </w:pPr>
      <w:r>
        <w:rPr>
          <w:rFonts w:ascii="Calibri" w:eastAsia="Calibri" w:hAnsi="Calibri" w:cs="Calibri"/>
          <w:sz w:val="12"/>
        </w:rPr>
        <w:t xml:space="preserve"> </w:t>
      </w:r>
      <w:r>
        <w:rPr>
          <w:rFonts w:ascii="Calibri" w:eastAsia="Calibri" w:hAnsi="Calibri" w:cs="Calibri"/>
          <w:sz w:val="12"/>
        </w:rPr>
        <w:tab/>
      </w:r>
      <w:r>
        <w:rPr>
          <w:sz w:val="12"/>
        </w:rPr>
        <w:t xml:space="preserve"> </w:t>
      </w:r>
    </w:p>
    <w:p w14:paraId="79CD0269" w14:textId="77777777" w:rsidR="00491D3A" w:rsidRDefault="009D70DB">
      <w:pPr>
        <w:numPr>
          <w:ilvl w:val="2"/>
          <w:numId w:val="87"/>
        </w:numPr>
        <w:ind w:right="245" w:hanging="420"/>
      </w:pPr>
      <w:r>
        <w:t>a member of the Regular Force of</w:t>
      </w:r>
      <w:r>
        <w:t xml:space="preserve"> </w:t>
      </w:r>
      <w:proofErr w:type="gramStart"/>
      <w:r>
        <w:t>the  Army</w:t>
      </w:r>
      <w:proofErr w:type="gramEnd"/>
      <w:r>
        <w:t xml:space="preserve">, Navy or Air Force, or </w:t>
      </w:r>
    </w:p>
    <w:p w14:paraId="48E26B8F" w14:textId="77777777" w:rsidR="00491D3A" w:rsidRDefault="009D70DB">
      <w:pPr>
        <w:spacing w:after="102" w:line="259" w:lineRule="auto"/>
        <w:ind w:left="766" w:right="0" w:firstLine="0"/>
        <w:jc w:val="left"/>
      </w:pPr>
      <w:r>
        <w:rPr>
          <w:sz w:val="12"/>
        </w:rPr>
        <w:t xml:space="preserve"> </w:t>
      </w:r>
    </w:p>
    <w:p w14:paraId="314518B4" w14:textId="77777777" w:rsidR="00491D3A" w:rsidRDefault="009D70DB">
      <w:pPr>
        <w:numPr>
          <w:ilvl w:val="2"/>
          <w:numId w:val="87"/>
        </w:numPr>
        <w:ind w:right="245" w:hanging="420"/>
      </w:pPr>
      <w:r>
        <w:t xml:space="preserve">a police officer or a public officer exercising police function,] </w:t>
      </w:r>
    </w:p>
    <w:p w14:paraId="42D17D5E" w14:textId="77777777" w:rsidR="00491D3A" w:rsidRDefault="009D70DB">
      <w:pPr>
        <w:spacing w:after="6" w:line="259" w:lineRule="auto"/>
        <w:ind w:left="766" w:right="0" w:firstLine="0"/>
        <w:jc w:val="left"/>
      </w:pPr>
      <w:r>
        <w:rPr>
          <w:sz w:val="12"/>
        </w:rPr>
        <w:lastRenderedPageBreak/>
        <w:t xml:space="preserve"> </w:t>
      </w:r>
    </w:p>
    <w:p w14:paraId="79C36007" w14:textId="77777777" w:rsidR="00491D3A" w:rsidRDefault="009D70DB">
      <w:pPr>
        <w:numPr>
          <w:ilvl w:val="0"/>
          <w:numId w:val="86"/>
        </w:numPr>
        <w:spacing w:line="216" w:lineRule="auto"/>
        <w:ind w:right="0" w:hanging="331"/>
        <w:jc w:val="left"/>
      </w:pPr>
      <w:r>
        <w:t>[(xiii</w:t>
      </w:r>
      <w:proofErr w:type="gramStart"/>
      <w:r>
        <w:t>)  a</w:t>
      </w:r>
      <w:proofErr w:type="gramEnd"/>
      <w:r>
        <w:t xml:space="preserve"> citizen of Sri Lanka who is also a citizen of any other country,]  </w:t>
      </w:r>
    </w:p>
    <w:p w14:paraId="5747E76D" w14:textId="77777777" w:rsidR="00491D3A" w:rsidRDefault="009D70DB">
      <w:pPr>
        <w:spacing w:after="65" w:line="259" w:lineRule="auto"/>
        <w:ind w:left="614" w:right="0" w:firstLine="0"/>
        <w:jc w:val="left"/>
      </w:pPr>
      <w:r>
        <w:rPr>
          <w:sz w:val="16"/>
        </w:rPr>
        <w:t xml:space="preserve"> </w:t>
      </w:r>
    </w:p>
    <w:p w14:paraId="7C86163D" w14:textId="77777777" w:rsidR="00491D3A" w:rsidRDefault="009D70DB">
      <w:pPr>
        <w:numPr>
          <w:ilvl w:val="1"/>
          <w:numId w:val="86"/>
        </w:numPr>
        <w:ind w:right="249" w:hanging="586"/>
      </w:pPr>
      <w:r>
        <w:t xml:space="preserve">if he has any such interest in any such contract made by or on behalf of the State or a public corporation as Parliament shall by law prescribe; </w:t>
      </w:r>
    </w:p>
    <w:p w14:paraId="3F10139A" w14:textId="77777777" w:rsidR="00491D3A" w:rsidRDefault="009D70DB">
      <w:pPr>
        <w:spacing w:after="65" w:line="259" w:lineRule="auto"/>
        <w:ind w:left="1200" w:right="0" w:firstLine="0"/>
        <w:jc w:val="left"/>
      </w:pPr>
      <w:r>
        <w:rPr>
          <w:sz w:val="16"/>
        </w:rPr>
        <w:t xml:space="preserve"> </w:t>
      </w:r>
    </w:p>
    <w:p w14:paraId="66CCD515" w14:textId="77777777" w:rsidR="00491D3A" w:rsidRDefault="009D70DB">
      <w:pPr>
        <w:numPr>
          <w:ilvl w:val="1"/>
          <w:numId w:val="86"/>
        </w:numPr>
        <w:ind w:right="249" w:hanging="586"/>
      </w:pPr>
      <w:r>
        <w:t xml:space="preserve">if he is an undischarged bankrupt or insolvent, having been declared bankrupt </w:t>
      </w:r>
    </w:p>
    <w:p w14:paraId="5B17742C" w14:textId="77777777" w:rsidR="00491D3A" w:rsidRDefault="009D70DB">
      <w:pPr>
        <w:spacing w:after="179" w:line="259" w:lineRule="auto"/>
        <w:ind w:left="-298" w:right="-1281" w:firstLine="0"/>
        <w:jc w:val="left"/>
      </w:pPr>
      <w:r>
        <w:rPr>
          <w:rFonts w:ascii="Calibri" w:eastAsia="Calibri" w:hAnsi="Calibri" w:cs="Calibri"/>
          <w:noProof/>
        </w:rPr>
        <mc:AlternateContent>
          <mc:Choice Requires="wpg">
            <w:drawing>
              <wp:inline distT="0" distB="0" distL="0" distR="0" wp14:anchorId="1A15A6A0" wp14:editId="4BA616A6">
                <wp:extent cx="4419600" cy="9525"/>
                <wp:effectExtent l="0" t="0" r="0" b="0"/>
                <wp:docPr id="288354" name="Group 288354"/>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16004" name="Shape 16004"/>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8354" style="width:348pt;height:0.75pt;mso-position-horizontal-relative:char;mso-position-vertical-relative:line" coordsize="44196,95">
                <v:shape id="Shape 16004" style="position:absolute;width:44196;height:0;left:0;top:0;" coordsize="4419600,0" path="m0,0l4419600,0">
                  <v:stroke weight="0.75pt" endcap="round" joinstyle="round" on="true" color="#000000"/>
                  <v:fill on="false" color="#000000" opacity="0"/>
                </v:shape>
              </v:group>
            </w:pict>
          </mc:Fallback>
        </mc:AlternateContent>
      </w:r>
    </w:p>
    <w:p w14:paraId="2DD0AB41" w14:textId="77777777" w:rsidR="00491D3A" w:rsidRDefault="009D70DB">
      <w:pPr>
        <w:numPr>
          <w:ilvl w:val="0"/>
          <w:numId w:val="88"/>
        </w:numPr>
        <w:spacing w:after="3" w:line="267" w:lineRule="auto"/>
        <w:ind w:right="579" w:hanging="331"/>
        <w:jc w:val="left"/>
      </w:pPr>
      <w:r>
        <w:rPr>
          <w:sz w:val="18"/>
        </w:rPr>
        <w:t>Inserted by the Twenty Firs</w:t>
      </w:r>
      <w:r>
        <w:rPr>
          <w:sz w:val="18"/>
        </w:rPr>
        <w:t>t Amendment to the Constitution Sec.8(3).</w:t>
      </w:r>
    </w:p>
    <w:p w14:paraId="3946AC56" w14:textId="77777777" w:rsidR="00491D3A" w:rsidRDefault="009D70DB">
      <w:pPr>
        <w:spacing w:after="4" w:line="265" w:lineRule="auto"/>
        <w:ind w:left="1633" w:right="1451"/>
        <w:jc w:val="center"/>
      </w:pPr>
      <w:r>
        <w:t xml:space="preserve">or insolvent; </w:t>
      </w:r>
    </w:p>
    <w:p w14:paraId="674E4345" w14:textId="77777777" w:rsidR="00491D3A" w:rsidRDefault="009D70DB">
      <w:pPr>
        <w:ind w:left="2897" w:right="107" w:hanging="600"/>
      </w:pPr>
      <w:r>
        <w:t xml:space="preserve">(g) if during the preceding seven years </w:t>
      </w:r>
      <w:proofErr w:type="gramStart"/>
      <w:r>
        <w:t>he  has</w:t>
      </w:r>
      <w:proofErr w:type="gramEnd"/>
      <w:r>
        <w:t xml:space="preserve"> been adjudged by a competent court or by a Special Presidential Commission of Inquiry to have accepted a bribe or gratification offered with a view to </w:t>
      </w:r>
      <w:r>
        <w:t xml:space="preserve">influencing his judgment as a Member of Parliament or as a member of the legislature prior to the commencement of the Constitution. </w:t>
      </w:r>
    </w:p>
    <w:p w14:paraId="40779AB6" w14:textId="77777777" w:rsidR="00491D3A" w:rsidRDefault="009D70DB">
      <w:pPr>
        <w:spacing w:after="0" w:line="259" w:lineRule="auto"/>
        <w:ind w:left="2897" w:right="0" w:firstLine="0"/>
        <w:jc w:val="left"/>
      </w:pPr>
      <w:r>
        <w:rPr>
          <w:sz w:val="16"/>
        </w:rPr>
        <w:t xml:space="preserve"> </w:t>
      </w:r>
    </w:p>
    <w:tbl>
      <w:tblPr>
        <w:tblStyle w:val="TableGrid"/>
        <w:tblW w:w="7587" w:type="dxa"/>
        <w:tblInd w:w="-34" w:type="dxa"/>
        <w:tblCellMar>
          <w:top w:w="0" w:type="dxa"/>
          <w:left w:w="0" w:type="dxa"/>
          <w:bottom w:w="0" w:type="dxa"/>
          <w:right w:w="0" w:type="dxa"/>
        </w:tblCellMar>
        <w:tblLook w:val="04A0" w:firstRow="1" w:lastRow="0" w:firstColumn="1" w:lastColumn="0" w:noHBand="0" w:noVBand="1"/>
      </w:tblPr>
      <w:tblGrid>
        <w:gridCol w:w="1490"/>
        <w:gridCol w:w="1510"/>
        <w:gridCol w:w="4587"/>
      </w:tblGrid>
      <w:tr w:rsidR="00491D3A" w14:paraId="1ABAC607" w14:textId="77777777">
        <w:trPr>
          <w:trHeight w:val="1671"/>
        </w:trPr>
        <w:tc>
          <w:tcPr>
            <w:tcW w:w="1490" w:type="dxa"/>
            <w:tcBorders>
              <w:top w:val="nil"/>
              <w:left w:val="nil"/>
              <w:bottom w:val="nil"/>
              <w:right w:val="nil"/>
            </w:tcBorders>
          </w:tcPr>
          <w:p w14:paraId="4777207E" w14:textId="77777777" w:rsidR="00491D3A" w:rsidRDefault="00491D3A">
            <w:pPr>
              <w:spacing w:after="160" w:line="259" w:lineRule="auto"/>
              <w:ind w:left="0" w:right="0" w:firstLine="0"/>
              <w:jc w:val="left"/>
            </w:pPr>
          </w:p>
        </w:tc>
        <w:tc>
          <w:tcPr>
            <w:tcW w:w="6097" w:type="dxa"/>
            <w:gridSpan w:val="2"/>
            <w:tcBorders>
              <w:top w:val="nil"/>
              <w:left w:val="nil"/>
              <w:bottom w:val="nil"/>
              <w:right w:val="nil"/>
            </w:tcBorders>
          </w:tcPr>
          <w:p w14:paraId="40265C96" w14:textId="77777777" w:rsidR="00491D3A" w:rsidRDefault="009D70DB">
            <w:pPr>
              <w:spacing w:after="0" w:line="259" w:lineRule="auto"/>
              <w:ind w:left="0" w:right="931" w:firstLine="481"/>
            </w:pPr>
            <w:r>
              <w:t>(2) For the purposes of sub-</w:t>
            </w:r>
            <w:r>
              <w:t>paragraph (g) of paragraph (1) of this Article, the acceptance by a Member of Parliament of any allowance or other payment made   to him by any trade union or other organization solely   for the purpose of his maintenance shall be deemed not   to be the ac</w:t>
            </w:r>
            <w:r>
              <w:t xml:space="preserve">ceptance of a bribe or gratification. </w:t>
            </w:r>
          </w:p>
        </w:tc>
      </w:tr>
      <w:tr w:rsidR="00491D3A" w14:paraId="0EA04C97" w14:textId="77777777">
        <w:trPr>
          <w:trHeight w:val="1434"/>
        </w:trPr>
        <w:tc>
          <w:tcPr>
            <w:tcW w:w="1490" w:type="dxa"/>
            <w:vMerge w:val="restart"/>
            <w:tcBorders>
              <w:top w:val="nil"/>
              <w:left w:val="nil"/>
              <w:bottom w:val="nil"/>
              <w:right w:val="nil"/>
            </w:tcBorders>
          </w:tcPr>
          <w:p w14:paraId="0A4BC4BA" w14:textId="77777777" w:rsidR="00491D3A" w:rsidRDefault="009D70DB">
            <w:pPr>
              <w:spacing w:line="238" w:lineRule="auto"/>
              <w:ind w:left="0" w:right="0" w:firstLine="0"/>
              <w:jc w:val="left"/>
            </w:pPr>
            <w:r>
              <w:rPr>
                <w:b/>
                <w:sz w:val="18"/>
              </w:rPr>
              <w:t xml:space="preserve">Disqualification for election as </w:t>
            </w:r>
          </w:p>
          <w:p w14:paraId="17C6C04E" w14:textId="77777777" w:rsidR="00491D3A" w:rsidRDefault="009D70DB">
            <w:pPr>
              <w:spacing w:after="0" w:line="259" w:lineRule="auto"/>
              <w:ind w:left="0" w:right="0" w:firstLine="0"/>
              <w:jc w:val="left"/>
            </w:pPr>
            <w:r>
              <w:rPr>
                <w:b/>
                <w:sz w:val="18"/>
              </w:rPr>
              <w:t>President</w:t>
            </w:r>
            <w:r>
              <w:rPr>
                <w:sz w:val="18"/>
              </w:rPr>
              <w:t xml:space="preserve"> </w:t>
            </w:r>
          </w:p>
        </w:tc>
        <w:tc>
          <w:tcPr>
            <w:tcW w:w="6097" w:type="dxa"/>
            <w:gridSpan w:val="2"/>
            <w:tcBorders>
              <w:top w:val="nil"/>
              <w:left w:val="nil"/>
              <w:bottom w:val="nil"/>
              <w:right w:val="nil"/>
            </w:tcBorders>
          </w:tcPr>
          <w:p w14:paraId="3ECC34AC" w14:textId="77777777" w:rsidR="00491D3A" w:rsidRDefault="009D70DB">
            <w:pPr>
              <w:spacing w:after="71" w:line="259" w:lineRule="auto"/>
              <w:ind w:left="1441" w:right="0" w:firstLine="0"/>
              <w:jc w:val="left"/>
            </w:pPr>
            <w:r>
              <w:rPr>
                <w:sz w:val="16"/>
              </w:rPr>
              <w:t xml:space="preserve"> </w:t>
            </w:r>
          </w:p>
          <w:p w14:paraId="3B0D7723" w14:textId="77777777" w:rsidR="00491D3A" w:rsidRDefault="009D70DB">
            <w:pPr>
              <w:spacing w:after="0" w:line="259" w:lineRule="auto"/>
              <w:ind w:left="0" w:right="929" w:firstLine="481"/>
            </w:pPr>
            <w:r>
              <w:rPr>
                <w:b/>
              </w:rPr>
              <w:t xml:space="preserve">92. </w:t>
            </w:r>
            <w:r>
              <w:t>Every person who is qualified to be an       elector shall be qualified to be elected to the office of President unless he is subject to any of the following disqual</w:t>
            </w:r>
            <w:r>
              <w:t xml:space="preserve">ifications – </w:t>
            </w:r>
          </w:p>
        </w:tc>
      </w:tr>
      <w:tr w:rsidR="00491D3A" w14:paraId="434B54AF" w14:textId="77777777">
        <w:trPr>
          <w:trHeight w:val="4160"/>
        </w:trPr>
        <w:tc>
          <w:tcPr>
            <w:tcW w:w="0" w:type="auto"/>
            <w:vMerge/>
            <w:tcBorders>
              <w:top w:val="nil"/>
              <w:left w:val="nil"/>
              <w:bottom w:val="nil"/>
              <w:right w:val="nil"/>
            </w:tcBorders>
          </w:tcPr>
          <w:p w14:paraId="36A6EC49" w14:textId="77777777" w:rsidR="00491D3A" w:rsidRDefault="00491D3A">
            <w:pPr>
              <w:spacing w:after="160" w:line="259" w:lineRule="auto"/>
              <w:ind w:left="0" w:right="0" w:firstLine="0"/>
              <w:jc w:val="left"/>
            </w:pPr>
          </w:p>
        </w:tc>
        <w:tc>
          <w:tcPr>
            <w:tcW w:w="1510" w:type="dxa"/>
            <w:tcBorders>
              <w:top w:val="nil"/>
              <w:left w:val="nil"/>
              <w:bottom w:val="nil"/>
              <w:right w:val="nil"/>
            </w:tcBorders>
          </w:tcPr>
          <w:p w14:paraId="3CC38589" w14:textId="77777777" w:rsidR="00491D3A" w:rsidRDefault="009D70DB">
            <w:pPr>
              <w:spacing w:after="85" w:line="259" w:lineRule="auto"/>
              <w:ind w:left="481" w:right="0" w:firstLine="0"/>
              <w:jc w:val="left"/>
            </w:pPr>
            <w:r>
              <w:rPr>
                <w:sz w:val="14"/>
              </w:rPr>
              <w:t xml:space="preserve"> </w:t>
            </w:r>
          </w:p>
          <w:p w14:paraId="33E6AA84" w14:textId="77777777" w:rsidR="00491D3A" w:rsidRDefault="009D70DB">
            <w:pPr>
              <w:spacing w:after="230" w:line="259" w:lineRule="auto"/>
              <w:ind w:left="1006" w:right="0" w:firstLine="0"/>
              <w:jc w:val="left"/>
            </w:pPr>
            <w:r>
              <w:t xml:space="preserve">(a) </w:t>
            </w:r>
          </w:p>
          <w:p w14:paraId="33286A50" w14:textId="77777777" w:rsidR="00491D3A" w:rsidRDefault="009D70DB">
            <w:pPr>
              <w:spacing w:after="85" w:line="259" w:lineRule="auto"/>
              <w:ind w:left="481" w:right="0" w:firstLine="0"/>
              <w:jc w:val="left"/>
            </w:pPr>
            <w:r>
              <w:rPr>
                <w:sz w:val="14"/>
              </w:rPr>
              <w:t xml:space="preserve"> </w:t>
            </w:r>
          </w:p>
          <w:p w14:paraId="3083492B" w14:textId="77777777" w:rsidR="00491D3A" w:rsidRDefault="009D70DB">
            <w:pPr>
              <w:spacing w:after="814" w:line="259" w:lineRule="auto"/>
              <w:ind w:left="0" w:right="246" w:firstLine="0"/>
              <w:jc w:val="right"/>
            </w:pPr>
            <w:r>
              <w:t xml:space="preserve">(b) </w:t>
            </w:r>
          </w:p>
          <w:p w14:paraId="379AC2C0" w14:textId="77777777" w:rsidR="00491D3A" w:rsidRDefault="009D70DB">
            <w:pPr>
              <w:spacing w:after="0" w:line="259" w:lineRule="auto"/>
              <w:ind w:left="481" w:right="0" w:firstLine="0"/>
              <w:jc w:val="left"/>
            </w:pPr>
            <w:r>
              <w:rPr>
                <w:sz w:val="14"/>
              </w:rPr>
              <w:t xml:space="preserve"> </w:t>
            </w:r>
          </w:p>
          <w:p w14:paraId="472E0835" w14:textId="77777777" w:rsidR="00491D3A" w:rsidRDefault="009D70DB">
            <w:pPr>
              <w:spacing w:after="0" w:line="259" w:lineRule="auto"/>
              <w:ind w:left="147" w:right="0" w:firstLine="0"/>
              <w:jc w:val="center"/>
            </w:pPr>
            <w:r>
              <w:rPr>
                <w:b/>
                <w:i/>
                <w:sz w:val="14"/>
              </w:rPr>
              <w:t xml:space="preserve">  68</w:t>
            </w:r>
          </w:p>
          <w:p w14:paraId="4BFDA588" w14:textId="77777777" w:rsidR="00491D3A" w:rsidRDefault="009D70DB">
            <w:pPr>
              <w:spacing w:after="230" w:line="259" w:lineRule="auto"/>
              <w:ind w:left="937" w:right="0" w:firstLine="0"/>
              <w:jc w:val="left"/>
            </w:pPr>
            <w:r>
              <w:t xml:space="preserve">[(c) </w:t>
            </w:r>
          </w:p>
          <w:p w14:paraId="5CC428CC" w14:textId="77777777" w:rsidR="00491D3A" w:rsidRDefault="009D70DB">
            <w:pPr>
              <w:spacing w:after="85" w:line="259" w:lineRule="auto"/>
              <w:ind w:left="481" w:right="0" w:firstLine="0"/>
              <w:jc w:val="left"/>
            </w:pPr>
            <w:r>
              <w:rPr>
                <w:sz w:val="14"/>
              </w:rPr>
              <w:t xml:space="preserve"> </w:t>
            </w:r>
          </w:p>
          <w:p w14:paraId="6C5E0481" w14:textId="77777777" w:rsidR="00491D3A" w:rsidRDefault="009D70DB">
            <w:pPr>
              <w:spacing w:after="0" w:line="259" w:lineRule="auto"/>
              <w:ind w:left="458" w:right="0" w:firstLine="0"/>
              <w:jc w:val="center"/>
            </w:pPr>
            <w:r>
              <w:t xml:space="preserve">(d) </w:t>
            </w:r>
          </w:p>
        </w:tc>
        <w:tc>
          <w:tcPr>
            <w:tcW w:w="4587" w:type="dxa"/>
            <w:tcBorders>
              <w:top w:val="nil"/>
              <w:left w:val="nil"/>
              <w:bottom w:val="nil"/>
              <w:right w:val="nil"/>
            </w:tcBorders>
            <w:vAlign w:val="bottom"/>
          </w:tcPr>
          <w:p w14:paraId="6DDFC65E" w14:textId="77777777" w:rsidR="00491D3A" w:rsidRDefault="009D70DB">
            <w:pPr>
              <w:spacing w:after="0" w:line="259" w:lineRule="auto"/>
              <w:ind w:left="216" w:right="0" w:firstLine="0"/>
              <w:jc w:val="left"/>
            </w:pPr>
            <w:r>
              <w:t xml:space="preserve">if he has not attained the age of          </w:t>
            </w:r>
          </w:p>
          <w:p w14:paraId="3CC9E794" w14:textId="77777777" w:rsidR="00491D3A" w:rsidRDefault="009D70DB">
            <w:pPr>
              <w:spacing w:after="243" w:line="216" w:lineRule="auto"/>
              <w:ind w:left="360" w:right="3024" w:hanging="144"/>
              <w:jc w:val="left"/>
            </w:pPr>
            <w:r>
              <w:rPr>
                <w:b/>
                <w:i/>
                <w:sz w:val="14"/>
              </w:rPr>
              <w:t xml:space="preserve">67 </w:t>
            </w:r>
            <w:r>
              <w:t xml:space="preserve">[thirty] years; </w:t>
            </w:r>
          </w:p>
          <w:p w14:paraId="28C5F41B" w14:textId="77777777" w:rsidR="00491D3A" w:rsidRDefault="009D70DB">
            <w:pPr>
              <w:spacing w:after="186" w:line="273" w:lineRule="auto"/>
              <w:ind w:left="216" w:right="932" w:firstLine="0"/>
            </w:pPr>
            <w:r>
              <w:t xml:space="preserve">if he is not qualified to be elected         as a Member of Parliament under                 sub-paragraph (d), (e), (f) or (g) of paragraph (1) of Article 91;  </w:t>
            </w:r>
          </w:p>
          <w:p w14:paraId="4D327365" w14:textId="77777777" w:rsidR="00491D3A" w:rsidRDefault="009D70DB">
            <w:pPr>
              <w:spacing w:after="185" w:line="272" w:lineRule="auto"/>
              <w:ind w:left="216" w:right="365" w:firstLine="0"/>
            </w:pPr>
            <w:r>
              <w:t xml:space="preserve">if he has been twice elected to the office of President by the People; and] </w:t>
            </w:r>
          </w:p>
          <w:p w14:paraId="2381BD63" w14:textId="77777777" w:rsidR="00491D3A" w:rsidRDefault="009D70DB">
            <w:pPr>
              <w:spacing w:after="0" w:line="259" w:lineRule="auto"/>
              <w:ind w:left="216" w:right="933" w:firstLine="0"/>
            </w:pPr>
            <w:r>
              <w:t>if he has been re</w:t>
            </w:r>
            <w:r>
              <w:t xml:space="preserve">moved from the office         of President under the provisions of            sub-paragraph (e) of paragraph (2) </w:t>
            </w:r>
            <w:proofErr w:type="gramStart"/>
            <w:r>
              <w:t>of  Article</w:t>
            </w:r>
            <w:proofErr w:type="gramEnd"/>
            <w:r>
              <w:t xml:space="preserve"> 38. </w:t>
            </w:r>
          </w:p>
        </w:tc>
      </w:tr>
    </w:tbl>
    <w:p w14:paraId="3BFC8F9F" w14:textId="77777777" w:rsidR="00491D3A" w:rsidRDefault="009D70DB">
      <w:pPr>
        <w:spacing w:after="172" w:line="259" w:lineRule="auto"/>
        <w:ind w:left="-266" w:right="0" w:firstLine="0"/>
        <w:jc w:val="left"/>
      </w:pPr>
      <w:r>
        <w:rPr>
          <w:rFonts w:ascii="Calibri" w:eastAsia="Calibri" w:hAnsi="Calibri" w:cs="Calibri"/>
          <w:noProof/>
        </w:rPr>
        <mc:AlternateContent>
          <mc:Choice Requires="wpg">
            <w:drawing>
              <wp:inline distT="0" distB="0" distL="0" distR="0" wp14:anchorId="3DBFC5EE" wp14:editId="01191D52">
                <wp:extent cx="4410075" cy="9525"/>
                <wp:effectExtent l="0" t="0" r="0" b="0"/>
                <wp:docPr id="286684" name="Group 286684"/>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6141" name="Shape 16141"/>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6684" style="width:347.25pt;height:0.75pt;mso-position-horizontal-relative:char;mso-position-vertical-relative:line" coordsize="44100,95">
                <v:shape id="Shape 16141" style="position:absolute;width:44100;height:0;left:0;top:0;" coordsize="4410075,0" path="m0,0l4410075,0">
                  <v:stroke weight="0.75pt" endcap="round" joinstyle="round" on="true" color="#000000"/>
                  <v:fill on="false" color="#000000" opacity="0"/>
                </v:shape>
              </v:group>
            </w:pict>
          </mc:Fallback>
        </mc:AlternateContent>
      </w:r>
    </w:p>
    <w:p w14:paraId="631E9CA1" w14:textId="77777777" w:rsidR="00491D3A" w:rsidRDefault="009D70DB">
      <w:pPr>
        <w:numPr>
          <w:ilvl w:val="0"/>
          <w:numId w:val="88"/>
        </w:numPr>
        <w:spacing w:after="3" w:line="267" w:lineRule="auto"/>
        <w:ind w:right="579" w:hanging="331"/>
        <w:jc w:val="left"/>
      </w:pPr>
      <w:r>
        <w:rPr>
          <w:sz w:val="18"/>
        </w:rPr>
        <w:t xml:space="preserve">- </w:t>
      </w:r>
      <w:r>
        <w:rPr>
          <w:sz w:val="18"/>
        </w:rPr>
        <w:t>Substituted by the Twentieth Amendment to the Constitution Sec. 16. 68 Inserted by the Nineteenth Amendment to the Constitution Sec. 21(2).</w:t>
      </w:r>
    </w:p>
    <w:p w14:paraId="286BAC79" w14:textId="77777777" w:rsidR="00491D3A" w:rsidRDefault="00491D3A">
      <w:pPr>
        <w:sectPr w:rsidR="00491D3A">
          <w:headerReference w:type="even" r:id="rId92"/>
          <w:headerReference w:type="default" r:id="rId93"/>
          <w:footerReference w:type="even" r:id="rId94"/>
          <w:footerReference w:type="default" r:id="rId95"/>
          <w:headerReference w:type="first" r:id="rId96"/>
          <w:footerReference w:type="first" r:id="rId97"/>
          <w:pgSz w:w="10318" w:h="14570"/>
          <w:pgMar w:top="2295" w:right="1725" w:bottom="907" w:left="1961" w:header="1259" w:footer="1183" w:gutter="0"/>
          <w:cols w:space="720"/>
          <w:titlePg/>
        </w:sectPr>
      </w:pPr>
    </w:p>
    <w:p w14:paraId="45C46B95" w14:textId="77777777" w:rsidR="00491D3A" w:rsidRDefault="009D70DB">
      <w:pPr>
        <w:tabs>
          <w:tab w:val="center" w:pos="480"/>
          <w:tab w:val="right" w:pos="6568"/>
        </w:tabs>
        <w:spacing w:after="1" w:line="265" w:lineRule="auto"/>
        <w:ind w:left="0" w:right="0" w:firstLine="0"/>
        <w:jc w:val="left"/>
      </w:pPr>
      <w:r>
        <w:rPr>
          <w:rFonts w:ascii="Calibri" w:eastAsia="Calibri" w:hAnsi="Calibri" w:cs="Calibri"/>
        </w:rPr>
        <w:lastRenderedPageBreak/>
        <w:tab/>
      </w:r>
      <w:r>
        <w:t xml:space="preserve">     </w:t>
      </w:r>
      <w:r>
        <w:rPr>
          <w:vertAlign w:val="superscript"/>
        </w:rPr>
        <w:t xml:space="preserve"> </w:t>
      </w:r>
      <w:r>
        <w:rPr>
          <w:vertAlign w:val="superscript"/>
        </w:rPr>
        <w:tab/>
      </w:r>
      <w:r>
        <w:rPr>
          <w:b/>
          <w:sz w:val="18"/>
        </w:rPr>
        <w:t xml:space="preserve">Election to be </w:t>
      </w:r>
    </w:p>
    <w:p w14:paraId="1B6013DD" w14:textId="77777777" w:rsidR="00491D3A" w:rsidRDefault="009D70DB">
      <w:pPr>
        <w:spacing w:after="76" w:line="259" w:lineRule="auto"/>
        <w:ind w:left="480" w:right="0" w:firstLine="0"/>
        <w:jc w:val="left"/>
      </w:pPr>
      <w:r>
        <w:rPr>
          <w:rFonts w:ascii="Calibri" w:eastAsia="Calibri" w:hAnsi="Calibri" w:cs="Calibri"/>
          <w:sz w:val="11"/>
        </w:rPr>
        <w:t xml:space="preserve"> </w:t>
      </w:r>
    </w:p>
    <w:p w14:paraId="4FE6CBDE" w14:textId="77777777" w:rsidR="00491D3A" w:rsidRDefault="009D70DB">
      <w:pPr>
        <w:ind w:left="490" w:right="44"/>
      </w:pPr>
      <w:r>
        <w:rPr>
          <w:b/>
        </w:rPr>
        <w:t xml:space="preserve">93. </w:t>
      </w:r>
      <w:r>
        <w:t xml:space="preserve">The voting for the election of the President of the </w:t>
      </w:r>
      <w:r>
        <w:rPr>
          <w:b/>
          <w:sz w:val="28"/>
          <w:vertAlign w:val="superscript"/>
        </w:rPr>
        <w:t xml:space="preserve">free, equal </w:t>
      </w:r>
    </w:p>
    <w:p w14:paraId="6427E188" w14:textId="77777777" w:rsidR="00491D3A" w:rsidRDefault="009D70DB">
      <w:pPr>
        <w:spacing w:after="1" w:line="265" w:lineRule="auto"/>
        <w:ind w:left="10" w:right="307"/>
        <w:jc w:val="right"/>
      </w:pPr>
      <w:r>
        <w:rPr>
          <w:b/>
          <w:sz w:val="18"/>
        </w:rPr>
        <w:t>and secret</w:t>
      </w:r>
      <w:r>
        <w:rPr>
          <w:sz w:val="18"/>
        </w:rPr>
        <w:t xml:space="preserve"> </w:t>
      </w:r>
    </w:p>
    <w:p w14:paraId="69040F19" w14:textId="77777777" w:rsidR="00491D3A" w:rsidRDefault="009D70DB">
      <w:pPr>
        <w:ind w:left="19" w:right="44"/>
      </w:pPr>
      <w:r>
        <w:t xml:space="preserve">Republic and of the Members of Parliament and at </w:t>
      </w:r>
      <w:proofErr w:type="gramStart"/>
      <w:r>
        <w:t>any  Referendum</w:t>
      </w:r>
      <w:proofErr w:type="gramEnd"/>
      <w:r>
        <w:t xml:space="preserve"> shall be free, equal and by secret ballot. </w:t>
      </w:r>
    </w:p>
    <w:p w14:paraId="5BC4131D" w14:textId="77777777" w:rsidR="00491D3A" w:rsidRDefault="009D70DB">
      <w:pPr>
        <w:pStyle w:val="Heading4"/>
        <w:tabs>
          <w:tab w:val="center" w:pos="420"/>
          <w:tab w:val="center" w:pos="5835"/>
        </w:tabs>
        <w:spacing w:after="81" w:line="259" w:lineRule="auto"/>
        <w:ind w:left="0" w:right="0" w:firstLine="0"/>
      </w:pPr>
      <w:r>
        <w:rPr>
          <w:rFonts w:ascii="Calibri" w:eastAsia="Calibri" w:hAnsi="Calibri" w:cs="Calibri"/>
          <w:b w:val="0"/>
          <w:sz w:val="22"/>
        </w:rPr>
        <w:tab/>
      </w:r>
      <w:r>
        <w:rPr>
          <w:b w:val="0"/>
          <w:sz w:val="16"/>
        </w:rPr>
        <w:t xml:space="preserve"> </w:t>
      </w:r>
      <w:r>
        <w:rPr>
          <w:b w:val="0"/>
          <w:sz w:val="16"/>
        </w:rPr>
        <w:tab/>
      </w:r>
      <w:r>
        <w:t xml:space="preserve">Election  </w:t>
      </w:r>
    </w:p>
    <w:p w14:paraId="0C1E21FF" w14:textId="77777777" w:rsidR="00491D3A" w:rsidRDefault="009D70DB">
      <w:pPr>
        <w:spacing w:after="3" w:line="261" w:lineRule="auto"/>
        <w:ind w:left="10" w:right="362"/>
        <w:jc w:val="right"/>
      </w:pPr>
      <w:r>
        <w:rPr>
          <w:b/>
        </w:rPr>
        <w:t xml:space="preserve">94. </w:t>
      </w:r>
      <w:r>
        <w:t xml:space="preserve">(1) At the election of the President every voter </w:t>
      </w:r>
      <w:r>
        <w:rPr>
          <w:b/>
          <w:sz w:val="28"/>
          <w:vertAlign w:val="superscript"/>
        </w:rPr>
        <w:t xml:space="preserve">of the </w:t>
      </w:r>
      <w:r>
        <w:rPr>
          <w:b/>
          <w:sz w:val="18"/>
        </w:rPr>
        <w:t xml:space="preserve">President </w:t>
      </w:r>
    </w:p>
    <w:p w14:paraId="7B0ADAAC" w14:textId="77777777" w:rsidR="00491D3A" w:rsidRDefault="009D70DB">
      <w:pPr>
        <w:ind w:left="19" w:right="44"/>
      </w:pPr>
      <w:r>
        <w:t xml:space="preserve">while casting his vote for any candidate may - </w:t>
      </w:r>
    </w:p>
    <w:p w14:paraId="6A73EAAC" w14:textId="77777777" w:rsidR="00491D3A" w:rsidRDefault="009D70DB">
      <w:pPr>
        <w:spacing w:after="102" w:line="259" w:lineRule="auto"/>
        <w:ind w:left="854" w:right="0" w:firstLine="0"/>
        <w:jc w:val="left"/>
      </w:pPr>
      <w:r>
        <w:rPr>
          <w:sz w:val="12"/>
        </w:rPr>
        <w:t xml:space="preserve"> </w:t>
      </w:r>
    </w:p>
    <w:p w14:paraId="7BFEC1CA" w14:textId="77777777" w:rsidR="00491D3A" w:rsidRDefault="009D70DB">
      <w:pPr>
        <w:numPr>
          <w:ilvl w:val="0"/>
          <w:numId w:val="89"/>
        </w:numPr>
        <w:ind w:right="945" w:hanging="586"/>
      </w:pPr>
      <w:r>
        <w:t xml:space="preserve">where there are three candidates for election, specify his second preference; and </w:t>
      </w:r>
    </w:p>
    <w:p w14:paraId="775D6581" w14:textId="77777777" w:rsidR="00491D3A" w:rsidRDefault="009D70DB">
      <w:pPr>
        <w:spacing w:after="102" w:line="259" w:lineRule="auto"/>
        <w:ind w:left="854" w:right="0" w:firstLine="0"/>
        <w:jc w:val="left"/>
      </w:pPr>
      <w:r>
        <w:rPr>
          <w:sz w:val="12"/>
        </w:rPr>
        <w:t xml:space="preserve"> </w:t>
      </w:r>
    </w:p>
    <w:p w14:paraId="550C0145" w14:textId="77777777" w:rsidR="00491D3A" w:rsidRDefault="009D70DB">
      <w:pPr>
        <w:numPr>
          <w:ilvl w:val="0"/>
          <w:numId w:val="89"/>
        </w:numPr>
        <w:ind w:right="945" w:hanging="586"/>
      </w:pPr>
      <w:r>
        <w:t xml:space="preserve">where there are more than three candidates   for election, specify his second and third    preferences. </w:t>
      </w:r>
    </w:p>
    <w:p w14:paraId="48999433" w14:textId="77777777" w:rsidR="00491D3A" w:rsidRDefault="009D70DB">
      <w:pPr>
        <w:spacing w:after="65" w:line="259" w:lineRule="auto"/>
        <w:ind w:left="854" w:right="0" w:firstLine="0"/>
        <w:jc w:val="left"/>
      </w:pPr>
      <w:r>
        <w:rPr>
          <w:sz w:val="16"/>
        </w:rPr>
        <w:t xml:space="preserve"> </w:t>
      </w:r>
    </w:p>
    <w:p w14:paraId="46D74417" w14:textId="77777777" w:rsidR="00491D3A" w:rsidRDefault="009D70DB">
      <w:pPr>
        <w:numPr>
          <w:ilvl w:val="0"/>
          <w:numId w:val="90"/>
        </w:numPr>
        <w:ind w:right="1293" w:firstLine="480"/>
      </w:pPr>
      <w:r>
        <w:t xml:space="preserve">The candidate, if any, who receives more than               one-half of the valid votes cast shall be declared elected as President. </w:t>
      </w:r>
    </w:p>
    <w:p w14:paraId="4B5BFED8" w14:textId="77777777" w:rsidR="00491D3A" w:rsidRDefault="009D70DB">
      <w:pPr>
        <w:spacing w:after="66" w:line="259" w:lineRule="auto"/>
        <w:ind w:left="854" w:right="0" w:firstLine="0"/>
        <w:jc w:val="left"/>
      </w:pPr>
      <w:r>
        <w:rPr>
          <w:sz w:val="16"/>
        </w:rPr>
        <w:t xml:space="preserve"> </w:t>
      </w:r>
    </w:p>
    <w:p w14:paraId="234C922A" w14:textId="77777777" w:rsidR="00491D3A" w:rsidRDefault="009D70DB">
      <w:pPr>
        <w:numPr>
          <w:ilvl w:val="0"/>
          <w:numId w:val="90"/>
        </w:numPr>
        <w:ind w:right="1293" w:firstLine="480"/>
      </w:pPr>
      <w:r>
        <w:t>Where no cand</w:t>
      </w:r>
      <w:r>
        <w:t xml:space="preserve">idate is declared elected under     paragraph (2) of this Article, the candidate or candidates, other than the candidates who received the highest and   second highest number of such votes, shall be eliminated from the contest, and – </w:t>
      </w:r>
    </w:p>
    <w:p w14:paraId="4B902C19" w14:textId="77777777" w:rsidR="00491D3A" w:rsidRDefault="009D70DB">
      <w:pPr>
        <w:spacing w:after="65" w:line="259" w:lineRule="auto"/>
        <w:ind w:left="854" w:right="0" w:firstLine="0"/>
        <w:jc w:val="left"/>
      </w:pPr>
      <w:r>
        <w:rPr>
          <w:sz w:val="16"/>
        </w:rPr>
        <w:t xml:space="preserve"> </w:t>
      </w:r>
    </w:p>
    <w:p w14:paraId="74F8A8ED" w14:textId="77777777" w:rsidR="00491D3A" w:rsidRDefault="009D70DB">
      <w:pPr>
        <w:numPr>
          <w:ilvl w:val="1"/>
          <w:numId w:val="90"/>
        </w:numPr>
        <w:ind w:right="1289" w:hanging="586"/>
      </w:pPr>
      <w:r>
        <w:t>the second preferen</w:t>
      </w:r>
      <w:r>
        <w:t xml:space="preserve">ce of each voter whose vote had been for a candidate eliminated from the contest, shall, if it is for one or the other of the remaining two candidates, be counted as a vote for such candidate and be added to the votes counted in his favour under paragraph </w:t>
      </w:r>
      <w:r>
        <w:t xml:space="preserve">(2); and </w:t>
      </w:r>
    </w:p>
    <w:p w14:paraId="027570E1" w14:textId="77777777" w:rsidR="00491D3A" w:rsidRDefault="009D70DB">
      <w:pPr>
        <w:spacing w:after="65" w:line="259" w:lineRule="auto"/>
        <w:ind w:left="854" w:right="0" w:firstLine="0"/>
        <w:jc w:val="left"/>
      </w:pPr>
      <w:r>
        <w:rPr>
          <w:sz w:val="16"/>
        </w:rPr>
        <w:t xml:space="preserve"> </w:t>
      </w:r>
    </w:p>
    <w:p w14:paraId="6E78270D" w14:textId="77777777" w:rsidR="00491D3A" w:rsidRDefault="009D70DB">
      <w:pPr>
        <w:numPr>
          <w:ilvl w:val="1"/>
          <w:numId w:val="90"/>
        </w:numPr>
        <w:ind w:right="1289" w:hanging="586"/>
      </w:pPr>
      <w:r>
        <w:lastRenderedPageBreak/>
        <w:t xml:space="preserve">the third preference of each voter referred to in sub-paragraph (a) whose second preference is not counted under that        sub-paragraph shall, if it is for one or </w:t>
      </w:r>
      <w:proofErr w:type="gramStart"/>
      <w:r>
        <w:t>the  other</w:t>
      </w:r>
      <w:proofErr w:type="gramEnd"/>
      <w:r>
        <w:t xml:space="preserve"> of the remaining two candidates,      be counted as a vote for such</w:t>
      </w:r>
      <w:r>
        <w:t xml:space="preserve"> candidate  and be added to the votes counted in his favour </w:t>
      </w:r>
    </w:p>
    <w:p w14:paraId="127F0A39" w14:textId="77777777" w:rsidR="00491D3A" w:rsidRDefault="009D70DB">
      <w:pPr>
        <w:ind w:left="2725" w:right="44"/>
      </w:pPr>
      <w:r>
        <w:t xml:space="preserve">under sub-paragraph (a) and paragraph (2), </w:t>
      </w:r>
    </w:p>
    <w:p w14:paraId="2EB7F7DD" w14:textId="77777777" w:rsidR="00491D3A" w:rsidRDefault="009D70DB">
      <w:pPr>
        <w:spacing w:after="85" w:line="259" w:lineRule="auto"/>
        <w:ind w:left="2129" w:right="0" w:firstLine="0"/>
        <w:jc w:val="left"/>
      </w:pPr>
      <w:r>
        <w:rPr>
          <w:sz w:val="14"/>
        </w:rPr>
        <w:t xml:space="preserve"> </w:t>
      </w:r>
    </w:p>
    <w:p w14:paraId="62AC93E1" w14:textId="77777777" w:rsidR="00491D3A" w:rsidRDefault="009D70DB">
      <w:pPr>
        <w:ind w:left="1704" w:right="44"/>
      </w:pPr>
      <w:r>
        <w:t xml:space="preserve"> and the candidate who receives the majority of the </w:t>
      </w:r>
    </w:p>
    <w:p w14:paraId="11B1FA3B" w14:textId="77777777" w:rsidR="00491D3A" w:rsidRDefault="009D70DB">
      <w:pPr>
        <w:ind w:left="1284" w:right="44"/>
      </w:pPr>
      <w:r>
        <w:t xml:space="preserve">votes so counted shall be declared elected as President.  </w:t>
      </w:r>
    </w:p>
    <w:p w14:paraId="73D95497" w14:textId="77777777" w:rsidR="00491D3A" w:rsidRDefault="009D70DB">
      <w:pPr>
        <w:spacing w:after="65" w:line="259" w:lineRule="auto"/>
        <w:ind w:left="1694" w:right="0" w:firstLine="0"/>
        <w:jc w:val="left"/>
      </w:pPr>
      <w:r>
        <w:rPr>
          <w:sz w:val="16"/>
        </w:rPr>
        <w:t xml:space="preserve"> </w:t>
      </w:r>
    </w:p>
    <w:p w14:paraId="738F16AB" w14:textId="77777777" w:rsidR="00491D3A" w:rsidRDefault="009D70DB">
      <w:pPr>
        <w:numPr>
          <w:ilvl w:val="0"/>
          <w:numId w:val="90"/>
        </w:numPr>
        <w:ind w:right="1293" w:firstLine="480"/>
      </w:pPr>
      <w:r>
        <w:t xml:space="preserve">Where an equality is found to exist between the votes received by two or more candidates and the addition of one vote would determine – </w:t>
      </w:r>
    </w:p>
    <w:p w14:paraId="53659B07" w14:textId="77777777" w:rsidR="00491D3A" w:rsidRDefault="009D70DB">
      <w:pPr>
        <w:spacing w:after="102" w:line="259" w:lineRule="auto"/>
        <w:ind w:left="1694" w:right="0" w:firstLine="0"/>
        <w:jc w:val="left"/>
      </w:pPr>
      <w:r>
        <w:rPr>
          <w:sz w:val="12"/>
        </w:rPr>
        <w:t xml:space="preserve"> </w:t>
      </w:r>
    </w:p>
    <w:p w14:paraId="7BF92D96" w14:textId="77777777" w:rsidR="00491D3A" w:rsidRDefault="009D70DB">
      <w:pPr>
        <w:numPr>
          <w:ilvl w:val="2"/>
          <w:numId w:val="91"/>
        </w:numPr>
        <w:ind w:right="44" w:hanging="586"/>
      </w:pPr>
      <w:r>
        <w:t>which candidate is to be declared elected under this Art</w:t>
      </w:r>
      <w:r>
        <w:t xml:space="preserve">icle; </w:t>
      </w:r>
      <w:proofErr w:type="gramStart"/>
      <w:r>
        <w:t>or</w:t>
      </w:r>
      <w:proofErr w:type="gramEnd"/>
      <w:r>
        <w:t xml:space="preserve"> </w:t>
      </w:r>
    </w:p>
    <w:p w14:paraId="2156CFBA" w14:textId="77777777" w:rsidR="00491D3A" w:rsidRDefault="009D70DB">
      <w:pPr>
        <w:spacing w:after="129" w:line="259" w:lineRule="auto"/>
        <w:ind w:left="1694" w:right="0" w:firstLine="0"/>
        <w:jc w:val="left"/>
      </w:pPr>
      <w:r>
        <w:rPr>
          <w:sz w:val="12"/>
        </w:rPr>
        <w:t xml:space="preserve"> </w:t>
      </w:r>
    </w:p>
    <w:p w14:paraId="1A6BCC58" w14:textId="77777777" w:rsidR="00491D3A" w:rsidRDefault="009D70DB">
      <w:pPr>
        <w:numPr>
          <w:ilvl w:val="2"/>
          <w:numId w:val="91"/>
        </w:numPr>
        <w:ind w:right="44" w:hanging="586"/>
      </w:pPr>
      <w:r>
        <w:t xml:space="preserve">which candidate is not to be </w:t>
      </w:r>
      <w:proofErr w:type="gramStart"/>
      <w:r>
        <w:t>eliminated</w:t>
      </w:r>
      <w:proofErr w:type="gramEnd"/>
      <w:r>
        <w:t xml:space="preserve"> </w:t>
      </w:r>
    </w:p>
    <w:p w14:paraId="348B012B" w14:textId="77777777" w:rsidR="00491D3A" w:rsidRDefault="009D70DB">
      <w:pPr>
        <w:spacing w:after="4" w:line="265" w:lineRule="auto"/>
        <w:ind w:left="1633" w:right="1256"/>
        <w:jc w:val="center"/>
      </w:pPr>
      <w:r>
        <w:t xml:space="preserve">under this Article, </w:t>
      </w:r>
    </w:p>
    <w:p w14:paraId="53B8A71C" w14:textId="77777777" w:rsidR="00491D3A" w:rsidRDefault="009D70DB">
      <w:pPr>
        <w:spacing w:after="0" w:line="259" w:lineRule="auto"/>
        <w:ind w:left="1694" w:right="0" w:firstLine="0"/>
        <w:jc w:val="left"/>
      </w:pPr>
      <w:r>
        <w:rPr>
          <w:sz w:val="12"/>
        </w:rPr>
        <w:t xml:space="preserve"> </w:t>
      </w:r>
    </w:p>
    <w:tbl>
      <w:tblPr>
        <w:tblStyle w:val="TableGrid"/>
        <w:tblW w:w="7254" w:type="dxa"/>
        <w:tblInd w:w="10" w:type="dxa"/>
        <w:tblCellMar>
          <w:top w:w="0" w:type="dxa"/>
          <w:left w:w="0" w:type="dxa"/>
          <w:bottom w:w="0" w:type="dxa"/>
          <w:right w:w="0" w:type="dxa"/>
        </w:tblCellMar>
        <w:tblLook w:val="04A0" w:firstRow="1" w:lastRow="0" w:firstColumn="1" w:lastColumn="0" w:noHBand="0" w:noVBand="1"/>
      </w:tblPr>
      <w:tblGrid>
        <w:gridCol w:w="1265"/>
        <w:gridCol w:w="5989"/>
      </w:tblGrid>
      <w:tr w:rsidR="00491D3A" w14:paraId="62491254" w14:textId="77777777">
        <w:trPr>
          <w:trHeight w:val="536"/>
        </w:trPr>
        <w:tc>
          <w:tcPr>
            <w:tcW w:w="1265" w:type="dxa"/>
            <w:tcBorders>
              <w:top w:val="nil"/>
              <w:left w:val="nil"/>
              <w:bottom w:val="nil"/>
              <w:right w:val="nil"/>
            </w:tcBorders>
          </w:tcPr>
          <w:p w14:paraId="6DEFCADD" w14:textId="77777777" w:rsidR="00491D3A" w:rsidRDefault="00491D3A">
            <w:pPr>
              <w:spacing w:after="160" w:line="259" w:lineRule="auto"/>
              <w:ind w:left="0" w:right="0" w:firstLine="0"/>
              <w:jc w:val="left"/>
            </w:pPr>
          </w:p>
        </w:tc>
        <w:tc>
          <w:tcPr>
            <w:tcW w:w="5989" w:type="dxa"/>
            <w:tcBorders>
              <w:top w:val="nil"/>
              <w:left w:val="nil"/>
              <w:bottom w:val="nil"/>
              <w:right w:val="nil"/>
            </w:tcBorders>
          </w:tcPr>
          <w:p w14:paraId="23467D7E" w14:textId="77777777" w:rsidR="00491D3A" w:rsidRDefault="009D70DB">
            <w:pPr>
              <w:spacing w:after="0" w:line="259" w:lineRule="auto"/>
              <w:ind w:left="0" w:right="0" w:firstLine="420"/>
            </w:pPr>
            <w:r>
              <w:t xml:space="preserve"> </w:t>
            </w:r>
            <w:r>
              <w:t xml:space="preserve">then the determination of the candidate to whom such additional vote shall be deemed to have been given for the </w:t>
            </w:r>
          </w:p>
        </w:tc>
      </w:tr>
      <w:tr w:rsidR="00491D3A" w14:paraId="5EB12AC4" w14:textId="77777777">
        <w:trPr>
          <w:trHeight w:val="5827"/>
        </w:trPr>
        <w:tc>
          <w:tcPr>
            <w:tcW w:w="1265" w:type="dxa"/>
            <w:tcBorders>
              <w:top w:val="nil"/>
              <w:left w:val="nil"/>
              <w:bottom w:val="nil"/>
              <w:right w:val="nil"/>
            </w:tcBorders>
          </w:tcPr>
          <w:p w14:paraId="28510C44" w14:textId="77777777" w:rsidR="00491D3A" w:rsidRDefault="009D70DB">
            <w:pPr>
              <w:spacing w:after="0" w:line="259" w:lineRule="auto"/>
              <w:ind w:left="0" w:right="0" w:firstLine="0"/>
              <w:jc w:val="left"/>
            </w:pPr>
            <w:r>
              <w:rPr>
                <w:b/>
                <w:sz w:val="18"/>
              </w:rPr>
              <w:lastRenderedPageBreak/>
              <w:t xml:space="preserve">Delimitation </w:t>
            </w:r>
          </w:p>
          <w:p w14:paraId="485047D2" w14:textId="77777777" w:rsidR="00491D3A" w:rsidRDefault="009D70DB">
            <w:pPr>
              <w:spacing w:after="3813" w:line="259" w:lineRule="auto"/>
              <w:ind w:left="0" w:right="0" w:firstLine="0"/>
              <w:jc w:val="left"/>
            </w:pPr>
            <w:r>
              <w:rPr>
                <w:b/>
                <w:sz w:val="18"/>
              </w:rPr>
              <w:t xml:space="preserve">Commission </w:t>
            </w:r>
          </w:p>
          <w:p w14:paraId="4AE02931" w14:textId="77777777" w:rsidR="00491D3A" w:rsidRDefault="009D70DB">
            <w:pPr>
              <w:spacing w:after="0" w:line="259" w:lineRule="auto"/>
              <w:ind w:left="0" w:right="0" w:firstLine="0"/>
              <w:jc w:val="left"/>
            </w:pPr>
            <w:proofErr w:type="gramStart"/>
            <w:r>
              <w:rPr>
                <w:b/>
                <w:sz w:val="18"/>
              </w:rPr>
              <w:t>Electoral  Districts</w:t>
            </w:r>
            <w:proofErr w:type="gramEnd"/>
            <w:r>
              <w:rPr>
                <w:sz w:val="18"/>
              </w:rPr>
              <w:t xml:space="preserve"> </w:t>
            </w:r>
          </w:p>
        </w:tc>
        <w:tc>
          <w:tcPr>
            <w:tcW w:w="5989" w:type="dxa"/>
            <w:tcBorders>
              <w:top w:val="nil"/>
              <w:left w:val="nil"/>
              <w:bottom w:val="nil"/>
              <w:right w:val="nil"/>
            </w:tcBorders>
          </w:tcPr>
          <w:p w14:paraId="149917D7" w14:textId="77777777" w:rsidR="00491D3A" w:rsidRDefault="009D70DB">
            <w:pPr>
              <w:spacing w:after="0" w:line="259" w:lineRule="auto"/>
              <w:ind w:left="0" w:right="0" w:firstLine="0"/>
              <w:jc w:val="left"/>
            </w:pPr>
            <w:r>
              <w:t xml:space="preserve">purpose of such determination shall be made by lot.  </w:t>
            </w:r>
          </w:p>
          <w:p w14:paraId="5034612E" w14:textId="77777777" w:rsidR="00491D3A" w:rsidRDefault="009D70DB">
            <w:pPr>
              <w:spacing w:after="73" w:line="259" w:lineRule="auto"/>
              <w:ind w:left="420" w:right="0" w:firstLine="0"/>
              <w:jc w:val="left"/>
            </w:pPr>
            <w:r>
              <w:rPr>
                <w:sz w:val="16"/>
              </w:rPr>
              <w:t xml:space="preserve"> </w:t>
            </w:r>
          </w:p>
          <w:p w14:paraId="048105E5" w14:textId="77777777" w:rsidR="00491D3A" w:rsidRDefault="009D70DB">
            <w:pPr>
              <w:spacing w:after="0" w:line="272" w:lineRule="auto"/>
              <w:ind w:left="0" w:right="661" w:firstLine="420"/>
            </w:pPr>
            <w:r>
              <w:rPr>
                <w:b/>
              </w:rPr>
              <w:t xml:space="preserve"> 95. </w:t>
            </w:r>
            <w:r>
              <w:t xml:space="preserve">(1) Within three months of the commencement of the Constitution the President shall for the delimitation of Electoral Districts, establish a Delimitation </w:t>
            </w:r>
            <w:proofErr w:type="gramStart"/>
            <w:r>
              <w:t>Commission  consisting</w:t>
            </w:r>
            <w:proofErr w:type="gramEnd"/>
            <w:r>
              <w:t xml:space="preserve"> of three persons appointed by him who he is   satisfied are not actively engage</w:t>
            </w:r>
            <w:r>
              <w:t xml:space="preserve">d in politics. The President shall appoint one of such persons to be the Chairman. </w:t>
            </w:r>
          </w:p>
          <w:p w14:paraId="64CBD00C" w14:textId="77777777" w:rsidR="00491D3A" w:rsidRDefault="009D70DB">
            <w:pPr>
              <w:spacing w:after="65" w:line="259" w:lineRule="auto"/>
              <w:ind w:left="420" w:right="0" w:firstLine="0"/>
              <w:jc w:val="left"/>
            </w:pPr>
            <w:r>
              <w:rPr>
                <w:sz w:val="16"/>
              </w:rPr>
              <w:t xml:space="preserve"> </w:t>
            </w:r>
          </w:p>
          <w:p w14:paraId="79F93C7D" w14:textId="77777777" w:rsidR="00491D3A" w:rsidRDefault="009D70DB">
            <w:pPr>
              <w:spacing w:after="0" w:line="280" w:lineRule="auto"/>
              <w:ind w:left="0" w:right="657" w:firstLine="420"/>
            </w:pPr>
            <w:r>
              <w:t xml:space="preserve">(2) If any member of the Delimitation Commission shall die or resign or if the President is satisfied that         any such member has become incapable of discharging     his functions as such, the President shall, in accordance     with the provisions of </w:t>
            </w:r>
            <w:r>
              <w:rPr>
                <w:b/>
                <w:i/>
                <w:vertAlign w:val="superscript"/>
              </w:rPr>
              <w:footnoteReference w:id="22"/>
            </w:r>
            <w:r>
              <w:t xml:space="preserve">[paragraph (1) and on the            recommendation of the Constitutional Council, appoint] another person in his place. </w:t>
            </w:r>
          </w:p>
          <w:p w14:paraId="69928955" w14:textId="77777777" w:rsidR="00491D3A" w:rsidRDefault="009D70DB">
            <w:pPr>
              <w:spacing w:after="70" w:line="259" w:lineRule="auto"/>
              <w:ind w:left="420" w:right="0" w:firstLine="0"/>
              <w:jc w:val="left"/>
            </w:pPr>
            <w:r>
              <w:rPr>
                <w:sz w:val="16"/>
              </w:rPr>
              <w:t xml:space="preserve"> </w:t>
            </w:r>
          </w:p>
          <w:p w14:paraId="35AB80E2" w14:textId="77777777" w:rsidR="00491D3A" w:rsidRDefault="009D70DB">
            <w:pPr>
              <w:spacing w:after="9" w:line="259" w:lineRule="auto"/>
              <w:ind w:left="0" w:right="182" w:firstLine="0"/>
              <w:jc w:val="center"/>
            </w:pPr>
            <w:r>
              <w:rPr>
                <w:b/>
              </w:rPr>
              <w:t xml:space="preserve">96. </w:t>
            </w:r>
            <w:r>
              <w:t xml:space="preserve">(1) The Delimitation Commission shall divide    </w:t>
            </w:r>
          </w:p>
          <w:p w14:paraId="0F7C3360" w14:textId="77777777" w:rsidR="00491D3A" w:rsidRDefault="009D70DB">
            <w:pPr>
              <w:spacing w:after="0" w:line="259" w:lineRule="auto"/>
              <w:ind w:left="0" w:right="0" w:firstLine="0"/>
              <w:jc w:val="left"/>
            </w:pPr>
            <w:r>
              <w:t xml:space="preserve">Sri Lanka into not less than twenty and not more than         </w:t>
            </w:r>
          </w:p>
          <w:p w14:paraId="2ACB921D" w14:textId="77777777" w:rsidR="00491D3A" w:rsidRDefault="009D70DB">
            <w:pPr>
              <w:spacing w:after="0" w:line="259" w:lineRule="auto"/>
              <w:ind w:left="0" w:right="663" w:firstLine="0"/>
              <w:jc w:val="left"/>
            </w:pPr>
            <w:r>
              <w:rPr>
                <w:b/>
                <w:i/>
                <w:sz w:val="14"/>
              </w:rPr>
              <w:t xml:space="preserve">70 </w:t>
            </w:r>
            <w:r>
              <w:t xml:space="preserve">[twenty-five] Electoral Districts and shall assign names thereto. </w:t>
            </w:r>
          </w:p>
        </w:tc>
      </w:tr>
    </w:tbl>
    <w:p w14:paraId="4DC27EF0" w14:textId="77777777" w:rsidR="00491D3A" w:rsidRDefault="009D70DB">
      <w:pPr>
        <w:spacing w:after="0" w:line="259" w:lineRule="auto"/>
        <w:ind w:left="1694" w:right="0" w:firstLine="0"/>
        <w:jc w:val="left"/>
      </w:pPr>
      <w:r>
        <w:rPr>
          <w:sz w:val="16"/>
        </w:rPr>
        <w:t xml:space="preserve"> </w:t>
      </w:r>
    </w:p>
    <w:p w14:paraId="398C9FF2" w14:textId="77777777" w:rsidR="00491D3A" w:rsidRDefault="009D70DB">
      <w:pPr>
        <w:numPr>
          <w:ilvl w:val="0"/>
          <w:numId w:val="92"/>
        </w:numPr>
        <w:ind w:right="1360" w:firstLine="420"/>
      </w:pPr>
      <w:r>
        <w:t>Each Province of Sri Lanka may itself constitute an electoral district or may be divided into two or more electoral dist</w:t>
      </w:r>
      <w:r>
        <w:t xml:space="preserve">ricts. </w:t>
      </w:r>
    </w:p>
    <w:p w14:paraId="62E0C9D3" w14:textId="77777777" w:rsidR="00491D3A" w:rsidRDefault="009D70DB">
      <w:pPr>
        <w:spacing w:after="65" w:line="259" w:lineRule="auto"/>
        <w:ind w:left="420" w:right="0" w:firstLine="0"/>
        <w:jc w:val="left"/>
      </w:pPr>
      <w:r>
        <w:rPr>
          <w:sz w:val="16"/>
        </w:rPr>
        <w:t xml:space="preserve"> </w:t>
      </w:r>
    </w:p>
    <w:p w14:paraId="64AB855B" w14:textId="77777777" w:rsidR="00491D3A" w:rsidRDefault="009D70DB">
      <w:pPr>
        <w:numPr>
          <w:ilvl w:val="0"/>
          <w:numId w:val="92"/>
        </w:numPr>
        <w:ind w:right="1360" w:firstLine="420"/>
      </w:pPr>
      <w:r>
        <w:t>Where a Province is divided into a number of electoral districts the Delimitation Commission shall have regard to the existing administrative districts so as to ensure as far as is practicable that each electoral district shall be an administrati</w:t>
      </w:r>
      <w:r>
        <w:t xml:space="preserve">ve district or a combination of two or more administrative districts or two or more electoral districts together constitute an administrative district. </w:t>
      </w:r>
    </w:p>
    <w:p w14:paraId="2327EEDE" w14:textId="77777777" w:rsidR="00491D3A" w:rsidRDefault="009D70DB">
      <w:pPr>
        <w:spacing w:after="65" w:line="259" w:lineRule="auto"/>
        <w:ind w:left="420" w:right="0" w:firstLine="0"/>
        <w:jc w:val="left"/>
      </w:pPr>
      <w:r>
        <w:rPr>
          <w:sz w:val="16"/>
        </w:rPr>
        <w:t xml:space="preserve"> </w:t>
      </w:r>
    </w:p>
    <w:p w14:paraId="4E038953" w14:textId="77777777" w:rsidR="00491D3A" w:rsidRDefault="009D70DB">
      <w:pPr>
        <w:numPr>
          <w:ilvl w:val="0"/>
          <w:numId w:val="92"/>
        </w:numPr>
        <w:ind w:right="1360" w:firstLine="420"/>
      </w:pPr>
      <w:r>
        <w:lastRenderedPageBreak/>
        <w:t>The electoral districts of each Province shall together be entitled to return four members, (independ</w:t>
      </w:r>
      <w:r>
        <w:t>ently of the number of members which they are entitled to   return by reference to the number of electors whose names appear in the registers of electors of such electoral districts) and the Delimitation Commission shall apportion such entitlement equitabl</w:t>
      </w:r>
      <w:r>
        <w:t xml:space="preserve">y among such electoral districts. </w:t>
      </w:r>
    </w:p>
    <w:p w14:paraId="78B80459" w14:textId="77777777" w:rsidR="00491D3A" w:rsidRDefault="009D70DB">
      <w:pPr>
        <w:spacing w:after="65" w:line="259" w:lineRule="auto"/>
        <w:ind w:left="420" w:right="0" w:firstLine="0"/>
        <w:jc w:val="left"/>
      </w:pPr>
      <w:r>
        <w:rPr>
          <w:sz w:val="16"/>
        </w:rPr>
        <w:t xml:space="preserve"> </w:t>
      </w:r>
    </w:p>
    <w:p w14:paraId="468BCA4F" w14:textId="77777777" w:rsidR="00491D3A" w:rsidRDefault="009D70DB">
      <w:pPr>
        <w:numPr>
          <w:ilvl w:val="0"/>
          <w:numId w:val="92"/>
        </w:numPr>
        <w:ind w:right="1360" w:firstLine="420"/>
      </w:pPr>
      <w:r>
        <w:t>In the event of a difference of opinion among the members of the Delimitation Commission, the opinion of the majority thereof shall prevail and shall be deemed to be the decision of the Commission. Where each member of the Commission is of a different opin</w:t>
      </w:r>
      <w:r>
        <w:t xml:space="preserve">ion, the opinion of the Chairman shall be deemed to be the decision of the Commission. Any dissentient member may state his reasons for such dissent. </w:t>
      </w:r>
    </w:p>
    <w:p w14:paraId="7BDD1BD3" w14:textId="77777777" w:rsidR="00491D3A" w:rsidRDefault="009D70DB">
      <w:pPr>
        <w:spacing w:after="66" w:line="259" w:lineRule="auto"/>
        <w:ind w:left="420" w:right="0" w:firstLine="0"/>
        <w:jc w:val="left"/>
      </w:pPr>
      <w:r>
        <w:rPr>
          <w:sz w:val="16"/>
        </w:rPr>
        <w:t xml:space="preserve"> </w:t>
      </w:r>
    </w:p>
    <w:p w14:paraId="6C8179C4" w14:textId="77777777" w:rsidR="00491D3A" w:rsidRDefault="009D70DB">
      <w:pPr>
        <w:numPr>
          <w:ilvl w:val="0"/>
          <w:numId w:val="92"/>
        </w:numPr>
        <w:ind w:right="1360" w:firstLine="420"/>
      </w:pPr>
      <w:r>
        <w:t>The Chairman of the Delimitation Commission shall communicate the decisions of the Commission   togethe</w:t>
      </w:r>
      <w:r>
        <w:t xml:space="preserve">r with the reasons, if any, stated by a dissentient member to the President. </w:t>
      </w:r>
    </w:p>
    <w:p w14:paraId="3E2947D1" w14:textId="77777777" w:rsidR="00491D3A" w:rsidRDefault="009D70DB">
      <w:pPr>
        <w:spacing w:after="0" w:line="259" w:lineRule="auto"/>
        <w:ind w:left="420" w:right="0" w:firstLine="0"/>
        <w:jc w:val="left"/>
      </w:pPr>
      <w:r>
        <w:rPr>
          <w:sz w:val="16"/>
        </w:rPr>
        <w:t xml:space="preserve"> </w:t>
      </w:r>
    </w:p>
    <w:p w14:paraId="50B50141" w14:textId="77777777" w:rsidR="00491D3A" w:rsidRDefault="009D70DB">
      <w:pPr>
        <w:spacing w:line="216" w:lineRule="auto"/>
        <w:ind w:left="564" w:right="4487" w:hanging="144"/>
      </w:pPr>
      <w:r>
        <w:rPr>
          <w:b/>
          <w:i/>
          <w:sz w:val="14"/>
        </w:rPr>
        <w:t xml:space="preserve">71 </w:t>
      </w:r>
      <w:r>
        <w:t xml:space="preserve">[ </w:t>
      </w:r>
      <w:r>
        <w:rPr>
          <w:b/>
        </w:rPr>
        <w:t>96</w:t>
      </w:r>
      <w:proofErr w:type="gramStart"/>
      <w:r>
        <w:rPr>
          <w:b/>
        </w:rPr>
        <w:t xml:space="preserve">A  </w:t>
      </w:r>
      <w:r>
        <w:t>Repealed</w:t>
      </w:r>
      <w:proofErr w:type="gramEnd"/>
      <w:r>
        <w:t xml:space="preserve"> ] </w:t>
      </w:r>
    </w:p>
    <w:p w14:paraId="4AFDFCC5" w14:textId="77777777" w:rsidR="00491D3A" w:rsidRDefault="009D70DB">
      <w:pPr>
        <w:pStyle w:val="Heading4"/>
        <w:tabs>
          <w:tab w:val="center" w:pos="420"/>
          <w:tab w:val="right" w:pos="6568"/>
        </w:tabs>
        <w:ind w:left="0" w:right="0" w:firstLine="0"/>
      </w:pPr>
      <w:r>
        <w:rPr>
          <w:rFonts w:ascii="Calibri" w:eastAsia="Calibri" w:hAnsi="Calibri" w:cs="Calibri"/>
          <w:b w:val="0"/>
          <w:sz w:val="22"/>
        </w:rPr>
        <w:tab/>
      </w:r>
      <w:r>
        <w:rPr>
          <w:b w:val="0"/>
          <w:sz w:val="25"/>
          <w:vertAlign w:val="subscript"/>
        </w:rPr>
        <w:t xml:space="preserve"> </w:t>
      </w:r>
      <w:r>
        <w:rPr>
          <w:b w:val="0"/>
          <w:sz w:val="25"/>
          <w:vertAlign w:val="subscript"/>
        </w:rPr>
        <w:tab/>
      </w:r>
      <w:r>
        <w:t xml:space="preserve">Proclamation </w:t>
      </w:r>
    </w:p>
    <w:p w14:paraId="0CD6E976" w14:textId="77777777" w:rsidR="00491D3A" w:rsidRDefault="009D70DB">
      <w:pPr>
        <w:spacing w:line="216" w:lineRule="auto"/>
        <w:ind w:left="420" w:right="44" w:firstLine="5101"/>
      </w:pPr>
      <w:r>
        <w:rPr>
          <w:b/>
          <w:sz w:val="18"/>
        </w:rPr>
        <w:t xml:space="preserve">of names, &amp;c. </w:t>
      </w:r>
      <w:r>
        <w:rPr>
          <w:b/>
        </w:rPr>
        <w:t xml:space="preserve"> 97. </w:t>
      </w:r>
      <w:r>
        <w:t xml:space="preserve">The President shall by proclamation publish the </w:t>
      </w:r>
    </w:p>
    <w:p w14:paraId="2BC709D1" w14:textId="77777777" w:rsidR="00491D3A" w:rsidRDefault="009D70DB">
      <w:pPr>
        <w:spacing w:after="1" w:line="265" w:lineRule="auto"/>
        <w:ind w:left="10" w:right="202"/>
        <w:jc w:val="right"/>
      </w:pPr>
      <w:r>
        <w:rPr>
          <w:b/>
          <w:sz w:val="18"/>
        </w:rPr>
        <w:t xml:space="preserve">of Electoral  </w:t>
      </w:r>
    </w:p>
    <w:p w14:paraId="0DD06860" w14:textId="77777777" w:rsidR="00491D3A" w:rsidRDefault="009D70DB">
      <w:pPr>
        <w:tabs>
          <w:tab w:val="center" w:pos="5845"/>
        </w:tabs>
        <w:ind w:left="0" w:right="0" w:firstLine="0"/>
        <w:jc w:val="left"/>
      </w:pPr>
      <w:r>
        <w:t xml:space="preserve">names and boundaries of the electoral districts and the </w:t>
      </w:r>
      <w:r>
        <w:tab/>
      </w:r>
      <w:r>
        <w:rPr>
          <w:b/>
          <w:sz w:val="18"/>
        </w:rPr>
        <w:t xml:space="preserve">Districts </w:t>
      </w:r>
    </w:p>
    <w:p w14:paraId="0F40EF5D" w14:textId="77777777" w:rsidR="00491D3A" w:rsidRDefault="009D70DB">
      <w:pPr>
        <w:spacing w:after="133" w:line="259" w:lineRule="auto"/>
        <w:ind w:left="-58" w:right="-272" w:firstLine="0"/>
        <w:jc w:val="left"/>
      </w:pPr>
      <w:r>
        <w:rPr>
          <w:rFonts w:ascii="Calibri" w:eastAsia="Calibri" w:hAnsi="Calibri" w:cs="Calibri"/>
          <w:noProof/>
        </w:rPr>
        <mc:AlternateContent>
          <mc:Choice Requires="wpg">
            <w:drawing>
              <wp:inline distT="0" distB="0" distL="0" distR="0" wp14:anchorId="3B868ECF" wp14:editId="342161A2">
                <wp:extent cx="4410075" cy="9525"/>
                <wp:effectExtent l="0" t="0" r="0" b="0"/>
                <wp:docPr id="288853" name="Group 288853"/>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6514" name="Shape 16514"/>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8853" style="width:347.25pt;height:0.75pt;mso-position-horizontal-relative:char;mso-position-vertical-relative:line" coordsize="44100,95">
                <v:shape id="Shape 16514" style="position:absolute;width:44100;height:0;left:0;top:0;" coordsize="4410075,0" path="m0,0l4410075,0">
                  <v:stroke weight="0.75pt" endcap="round" joinstyle="round" on="true" color="#000000"/>
                  <v:fill on="false" color="#000000" opacity="0"/>
                </v:shape>
              </v:group>
            </w:pict>
          </mc:Fallback>
        </mc:AlternateContent>
      </w:r>
    </w:p>
    <w:p w14:paraId="492B7703" w14:textId="77777777" w:rsidR="00491D3A" w:rsidRDefault="009D70DB">
      <w:pPr>
        <w:spacing w:after="3" w:line="267" w:lineRule="auto"/>
        <w:ind w:left="264" w:right="0"/>
        <w:jc w:val="left"/>
      </w:pPr>
      <w:r>
        <w:rPr>
          <w:sz w:val="18"/>
        </w:rPr>
        <w:t xml:space="preserve">71 - Repealed by the Fifteenth Amendment to the Constitution Sec. 2.  </w:t>
      </w:r>
    </w:p>
    <w:tbl>
      <w:tblPr>
        <w:tblStyle w:val="TableGrid"/>
        <w:tblW w:w="6836" w:type="dxa"/>
        <w:tblInd w:w="-1399" w:type="dxa"/>
        <w:tblCellMar>
          <w:top w:w="0" w:type="dxa"/>
          <w:left w:w="0" w:type="dxa"/>
          <w:bottom w:w="0" w:type="dxa"/>
          <w:right w:w="0" w:type="dxa"/>
        </w:tblCellMar>
        <w:tblLook w:val="04A0" w:firstRow="1" w:lastRow="0" w:firstColumn="1" w:lastColumn="0" w:noHBand="0" w:noVBand="1"/>
      </w:tblPr>
      <w:tblGrid>
        <w:gridCol w:w="1399"/>
        <w:gridCol w:w="5437"/>
      </w:tblGrid>
      <w:tr w:rsidR="00491D3A" w14:paraId="769F04EF" w14:textId="77777777">
        <w:trPr>
          <w:trHeight w:val="2536"/>
        </w:trPr>
        <w:tc>
          <w:tcPr>
            <w:tcW w:w="1399" w:type="dxa"/>
            <w:tcBorders>
              <w:top w:val="nil"/>
              <w:left w:val="nil"/>
              <w:bottom w:val="nil"/>
              <w:right w:val="nil"/>
            </w:tcBorders>
          </w:tcPr>
          <w:p w14:paraId="238178B8" w14:textId="77777777" w:rsidR="00491D3A" w:rsidRDefault="00491D3A">
            <w:pPr>
              <w:spacing w:after="160" w:line="259" w:lineRule="auto"/>
              <w:ind w:left="0" w:right="0" w:firstLine="0"/>
              <w:jc w:val="left"/>
            </w:pPr>
          </w:p>
        </w:tc>
        <w:tc>
          <w:tcPr>
            <w:tcW w:w="5437" w:type="dxa"/>
            <w:tcBorders>
              <w:top w:val="nil"/>
              <w:left w:val="nil"/>
              <w:bottom w:val="nil"/>
              <w:right w:val="nil"/>
            </w:tcBorders>
          </w:tcPr>
          <w:p w14:paraId="39010163" w14:textId="77777777" w:rsidR="00491D3A" w:rsidRDefault="009D70DB">
            <w:pPr>
              <w:spacing w:after="0" w:line="259" w:lineRule="auto"/>
              <w:ind w:left="0" w:right="192" w:firstLine="0"/>
            </w:pPr>
            <w:r>
              <w:t>number of members, which each such electoral district is entitled to return by virtue of the provisions of paragra</w:t>
            </w:r>
            <w:r>
              <w:t>ph (4) of Article 96 in accordance with the decision of the Delimitation Commission. The electoral districts specified in the Proclamation shall come into operation at the next ensuing General Election of Members of Parliament and shall thereafter be the e</w:t>
            </w:r>
            <w:r>
              <w:t xml:space="preserve">lectoral districts of Sri Lanka for all the purposes of the Constitution and of any law for the time </w:t>
            </w:r>
            <w:proofErr w:type="gramStart"/>
            <w:r>
              <w:t>being  in</w:t>
            </w:r>
            <w:proofErr w:type="gramEnd"/>
            <w:r>
              <w:t xml:space="preserve"> force relating to the election of Members of Parliament. </w:t>
            </w:r>
          </w:p>
        </w:tc>
      </w:tr>
      <w:tr w:rsidR="00491D3A" w14:paraId="6AE62838" w14:textId="77777777">
        <w:trPr>
          <w:trHeight w:val="2238"/>
        </w:trPr>
        <w:tc>
          <w:tcPr>
            <w:tcW w:w="1399" w:type="dxa"/>
            <w:tcBorders>
              <w:top w:val="nil"/>
              <w:left w:val="nil"/>
              <w:bottom w:val="nil"/>
              <w:right w:val="nil"/>
            </w:tcBorders>
          </w:tcPr>
          <w:p w14:paraId="4D8D3A16" w14:textId="77777777" w:rsidR="00491D3A" w:rsidRDefault="009D70DB">
            <w:pPr>
              <w:spacing w:after="0" w:line="238" w:lineRule="auto"/>
              <w:ind w:left="0" w:right="206" w:firstLine="0"/>
              <w:jc w:val="left"/>
            </w:pPr>
            <w:r>
              <w:rPr>
                <w:b/>
                <w:sz w:val="18"/>
              </w:rPr>
              <w:t xml:space="preserve">Number </w:t>
            </w:r>
            <w:proofErr w:type="gramStart"/>
            <w:r>
              <w:rPr>
                <w:b/>
                <w:sz w:val="18"/>
              </w:rPr>
              <w:t>of  members</w:t>
            </w:r>
            <w:proofErr w:type="gramEnd"/>
            <w:r>
              <w:rPr>
                <w:b/>
                <w:sz w:val="18"/>
              </w:rPr>
              <w:t xml:space="preserve"> to be returned by the several Electoral  Districts </w:t>
            </w:r>
            <w:r>
              <w:rPr>
                <w:b/>
                <w:sz w:val="18"/>
              </w:rPr>
              <w:t xml:space="preserve">and their  </w:t>
            </w:r>
          </w:p>
          <w:p w14:paraId="3DFA422C" w14:textId="77777777" w:rsidR="00491D3A" w:rsidRDefault="009D70DB">
            <w:pPr>
              <w:spacing w:after="0" w:line="259" w:lineRule="auto"/>
              <w:ind w:left="0" w:right="0" w:firstLine="0"/>
              <w:jc w:val="left"/>
            </w:pPr>
            <w:r>
              <w:rPr>
                <w:b/>
                <w:sz w:val="18"/>
              </w:rPr>
              <w:t xml:space="preserve">apportionment </w:t>
            </w:r>
          </w:p>
          <w:p w14:paraId="44C96634" w14:textId="77777777" w:rsidR="00491D3A" w:rsidRDefault="009D70DB">
            <w:pPr>
              <w:spacing w:after="0" w:line="259" w:lineRule="auto"/>
              <w:ind w:left="0" w:right="0" w:firstLine="0"/>
              <w:jc w:val="left"/>
            </w:pPr>
            <w:r>
              <w:rPr>
                <w:b/>
                <w:sz w:val="18"/>
              </w:rPr>
              <w:t xml:space="preserve">among such  </w:t>
            </w:r>
          </w:p>
          <w:p w14:paraId="7D62B905" w14:textId="77777777" w:rsidR="00491D3A" w:rsidRDefault="009D70DB">
            <w:pPr>
              <w:spacing w:after="0" w:line="259" w:lineRule="auto"/>
              <w:ind w:left="0" w:right="0" w:firstLine="0"/>
              <w:jc w:val="left"/>
            </w:pPr>
            <w:r>
              <w:rPr>
                <w:b/>
                <w:sz w:val="18"/>
              </w:rPr>
              <w:t xml:space="preserve">Electoral  </w:t>
            </w:r>
          </w:p>
          <w:p w14:paraId="4F60F6BE" w14:textId="77777777" w:rsidR="00491D3A" w:rsidRDefault="009D70DB">
            <w:pPr>
              <w:spacing w:after="0" w:line="259" w:lineRule="auto"/>
              <w:ind w:left="0" w:right="0" w:firstLine="0"/>
              <w:jc w:val="left"/>
            </w:pPr>
            <w:r>
              <w:rPr>
                <w:b/>
                <w:sz w:val="18"/>
              </w:rPr>
              <w:t xml:space="preserve">Districts </w:t>
            </w:r>
          </w:p>
        </w:tc>
        <w:tc>
          <w:tcPr>
            <w:tcW w:w="5437" w:type="dxa"/>
            <w:tcBorders>
              <w:top w:val="nil"/>
              <w:left w:val="nil"/>
              <w:bottom w:val="nil"/>
              <w:right w:val="nil"/>
            </w:tcBorders>
          </w:tcPr>
          <w:p w14:paraId="55E6AFAA" w14:textId="77777777" w:rsidR="00491D3A" w:rsidRDefault="009D70DB">
            <w:pPr>
              <w:spacing w:after="70" w:line="259" w:lineRule="auto"/>
              <w:ind w:left="481" w:right="0" w:firstLine="0"/>
              <w:jc w:val="left"/>
            </w:pPr>
            <w:r>
              <w:rPr>
                <w:sz w:val="16"/>
              </w:rPr>
              <w:t xml:space="preserve"> </w:t>
            </w:r>
          </w:p>
          <w:p w14:paraId="0DEDE208" w14:textId="77777777" w:rsidR="00491D3A" w:rsidRDefault="009D70DB">
            <w:pPr>
              <w:spacing w:after="0" w:line="268" w:lineRule="auto"/>
              <w:ind w:left="0" w:right="0" w:firstLine="421"/>
              <w:jc w:val="left"/>
            </w:pPr>
            <w:r>
              <w:rPr>
                <w:b/>
              </w:rPr>
              <w:t xml:space="preserve"> 98. </w:t>
            </w:r>
            <w:r>
              <w:t xml:space="preserve">(1) The several electoral districts shall together be entitled to return one hundred and ninety-six members. </w:t>
            </w:r>
          </w:p>
          <w:p w14:paraId="7A04F524" w14:textId="77777777" w:rsidR="00491D3A" w:rsidRDefault="009D70DB">
            <w:pPr>
              <w:spacing w:after="65" w:line="259" w:lineRule="auto"/>
              <w:ind w:left="481" w:right="0" w:firstLine="0"/>
              <w:jc w:val="left"/>
            </w:pPr>
            <w:r>
              <w:rPr>
                <w:sz w:val="16"/>
              </w:rPr>
              <w:t xml:space="preserve"> </w:t>
            </w:r>
          </w:p>
          <w:p w14:paraId="2B3D54AD" w14:textId="77777777" w:rsidR="00491D3A" w:rsidRDefault="009D70DB">
            <w:pPr>
              <w:spacing w:after="0" w:line="259" w:lineRule="auto"/>
              <w:ind w:left="0" w:right="192" w:firstLine="421"/>
            </w:pPr>
            <w:r>
              <w:t xml:space="preserve">(2) The apportionment of the number of members that each electoral district shall be entitled to return shall, in    the case of thirty-six members, be determined in accordance with the provisions of paragraph (4) of Article 96. </w:t>
            </w:r>
          </w:p>
        </w:tc>
      </w:tr>
    </w:tbl>
    <w:p w14:paraId="1AA1CF1A" w14:textId="77777777" w:rsidR="00491D3A" w:rsidRDefault="009D70DB">
      <w:pPr>
        <w:spacing w:after="66" w:line="259" w:lineRule="auto"/>
        <w:ind w:left="481" w:right="0" w:firstLine="0"/>
        <w:jc w:val="left"/>
      </w:pPr>
      <w:r>
        <w:rPr>
          <w:sz w:val="16"/>
        </w:rPr>
        <w:t xml:space="preserve"> </w:t>
      </w:r>
    </w:p>
    <w:p w14:paraId="4C92DB81" w14:textId="77777777" w:rsidR="00491D3A" w:rsidRDefault="009D70DB">
      <w:pPr>
        <w:numPr>
          <w:ilvl w:val="1"/>
          <w:numId w:val="94"/>
        </w:numPr>
        <w:ind w:right="216" w:firstLine="481"/>
      </w:pPr>
      <w:r>
        <w:t>The apportionment of th</w:t>
      </w:r>
      <w:r>
        <w:t xml:space="preserve">e number of </w:t>
      </w:r>
      <w:proofErr w:type="gramStart"/>
      <w:r>
        <w:t>members  that</w:t>
      </w:r>
      <w:proofErr w:type="gramEnd"/>
      <w:r>
        <w:t xml:space="preserve"> each electoral district shall be entitled to return out of the balance number of one hundred and sixty members shall be determined in accordance with the succeeding provisions of this Article. </w:t>
      </w:r>
    </w:p>
    <w:p w14:paraId="38FBD382" w14:textId="77777777" w:rsidR="00491D3A" w:rsidRDefault="009D70DB">
      <w:pPr>
        <w:spacing w:after="65" w:line="259" w:lineRule="auto"/>
        <w:ind w:left="481" w:right="0" w:firstLine="0"/>
        <w:jc w:val="left"/>
      </w:pPr>
      <w:r>
        <w:rPr>
          <w:sz w:val="16"/>
        </w:rPr>
        <w:t xml:space="preserve"> </w:t>
      </w:r>
    </w:p>
    <w:p w14:paraId="2FEDEE6E" w14:textId="77777777" w:rsidR="00491D3A" w:rsidRDefault="009D70DB">
      <w:pPr>
        <w:numPr>
          <w:ilvl w:val="1"/>
          <w:numId w:val="94"/>
        </w:numPr>
        <w:ind w:right="216" w:firstLine="481"/>
      </w:pPr>
      <w:r>
        <w:t>The total number of electors whose</w:t>
      </w:r>
      <w:r>
        <w:t xml:space="preserve"> names appear in the registers of electors of all the electoral districts   shall be divided by one hundred and sixty. The whole number, resulting from such division (any fraction not being taken into account) is hereinafter referred to as the “qualifying </w:t>
      </w:r>
      <w:r>
        <w:t xml:space="preserve">number”. </w:t>
      </w:r>
    </w:p>
    <w:p w14:paraId="55E0C162" w14:textId="77777777" w:rsidR="00491D3A" w:rsidRDefault="009D70DB">
      <w:pPr>
        <w:spacing w:after="65" w:line="259" w:lineRule="auto"/>
        <w:ind w:left="481" w:right="0" w:firstLine="0"/>
        <w:jc w:val="left"/>
      </w:pPr>
      <w:r>
        <w:rPr>
          <w:sz w:val="16"/>
        </w:rPr>
        <w:t xml:space="preserve"> </w:t>
      </w:r>
    </w:p>
    <w:p w14:paraId="2A67BB1F" w14:textId="77777777" w:rsidR="00491D3A" w:rsidRDefault="009D70DB">
      <w:pPr>
        <w:numPr>
          <w:ilvl w:val="1"/>
          <w:numId w:val="94"/>
        </w:numPr>
        <w:ind w:right="216" w:firstLine="481"/>
      </w:pPr>
      <w:r>
        <w:t xml:space="preserve">The total number of electors whose names appear in the register of electors of each electoral district shall    be divided by the qualifying number and each electoral district shall be entitled to return such number of members as is equivalent </w:t>
      </w:r>
      <w:r>
        <w:t xml:space="preserve">to the whole number resulting from the division of the total number of such electors in that electoral district by the qualifying number and the balance number of such electors, if any, after such division shall  be dealt with, if necessary, in accordance </w:t>
      </w:r>
      <w:r>
        <w:t xml:space="preserve">with paragraph </w:t>
      </w:r>
    </w:p>
    <w:p w14:paraId="68826B07" w14:textId="77777777" w:rsidR="00491D3A" w:rsidRDefault="009D70DB">
      <w:pPr>
        <w:numPr>
          <w:ilvl w:val="1"/>
          <w:numId w:val="94"/>
        </w:numPr>
        <w:ind w:right="216" w:firstLine="481"/>
      </w:pPr>
      <w:r>
        <w:lastRenderedPageBreak/>
        <w:t xml:space="preserve">of this Article. </w:t>
      </w:r>
    </w:p>
    <w:p w14:paraId="6E50D26B" w14:textId="77777777" w:rsidR="00491D3A" w:rsidRDefault="009D70DB">
      <w:pPr>
        <w:spacing w:after="65" w:line="259" w:lineRule="auto"/>
        <w:ind w:left="480" w:right="0" w:firstLine="0"/>
        <w:jc w:val="left"/>
      </w:pPr>
      <w:r>
        <w:rPr>
          <w:sz w:val="16"/>
        </w:rPr>
        <w:t xml:space="preserve"> </w:t>
      </w:r>
    </w:p>
    <w:p w14:paraId="2DA53BC6" w14:textId="77777777" w:rsidR="00491D3A" w:rsidRDefault="009D70DB">
      <w:pPr>
        <w:numPr>
          <w:ilvl w:val="0"/>
          <w:numId w:val="93"/>
        </w:numPr>
        <w:ind w:right="381" w:firstLine="480"/>
      </w:pPr>
      <w:r>
        <w:t>Where the total number of members to be returned by all the electoral districts ascertained by reference to the qualifying number in accordance with paragraph (5) of this Article is less than one hundred and sixty members, the apportionment of the entitlem</w:t>
      </w:r>
      <w:r>
        <w:t>ent among the electoral districts of the balance number of members shall be by reference to the balance number of such electors and in the case of any electoral district not entitled to return a single member according to the determination made under parag</w:t>
      </w:r>
      <w:r>
        <w:t>raph (5), the total number of electors whose names appear in the register of electors of such electoral district, the electoral district having the highest of such balance number of such electors or such total number of such electors, being entitled to ret</w:t>
      </w:r>
      <w:r>
        <w:t xml:space="preserve">urn one more member and so on until the total number of members to be returned number one hundred and sixty. </w:t>
      </w:r>
    </w:p>
    <w:p w14:paraId="36F2D9CC" w14:textId="77777777" w:rsidR="00491D3A" w:rsidRDefault="009D70DB">
      <w:pPr>
        <w:spacing w:after="85" w:line="259" w:lineRule="auto"/>
        <w:ind w:left="420" w:right="0" w:firstLine="0"/>
        <w:jc w:val="left"/>
      </w:pPr>
      <w:r>
        <w:rPr>
          <w:sz w:val="14"/>
        </w:rPr>
        <w:t xml:space="preserve"> </w:t>
      </w:r>
    </w:p>
    <w:p w14:paraId="1D9A29CC" w14:textId="77777777" w:rsidR="00491D3A" w:rsidRDefault="009D70DB">
      <w:pPr>
        <w:numPr>
          <w:ilvl w:val="0"/>
          <w:numId w:val="93"/>
        </w:numPr>
        <w:ind w:right="381" w:firstLine="480"/>
      </w:pPr>
      <w:r>
        <w:t>Where in making an apportionment under      paragraph (6) of this Article an equality is found to exist between two or more balance number of su</w:t>
      </w:r>
      <w:r>
        <w:t>ch electors     or two or more total number of such electors or any    combination of them and the addition of one such elector would entitle one electoral district to return an additional member, the determination of the electoral district to which one su</w:t>
      </w:r>
      <w:r>
        <w:t xml:space="preserve">ch elector shall be deemed to be added shall be determined by lot. </w:t>
      </w:r>
    </w:p>
    <w:p w14:paraId="3E4243E9" w14:textId="77777777" w:rsidR="00491D3A" w:rsidRDefault="009D70DB">
      <w:pPr>
        <w:spacing w:after="109" w:line="259" w:lineRule="auto"/>
        <w:ind w:left="420" w:right="0" w:firstLine="0"/>
        <w:jc w:val="left"/>
      </w:pPr>
      <w:r>
        <w:rPr>
          <w:sz w:val="14"/>
        </w:rPr>
        <w:t xml:space="preserve"> </w:t>
      </w:r>
    </w:p>
    <w:p w14:paraId="0F342275" w14:textId="77777777" w:rsidR="00491D3A" w:rsidRDefault="009D70DB">
      <w:pPr>
        <w:numPr>
          <w:ilvl w:val="0"/>
          <w:numId w:val="93"/>
        </w:numPr>
        <w:ind w:right="381" w:firstLine="480"/>
      </w:pPr>
      <w:r>
        <w:rPr>
          <w:b/>
          <w:i/>
          <w:vertAlign w:val="superscript"/>
        </w:rPr>
        <w:footnoteReference w:id="23"/>
      </w:r>
      <w:r>
        <w:t xml:space="preserve">[The Commissioner of Elections, as soon as possible after the certification of the registers of electors for all the electoral districts, shall by Order published      in the </w:t>
      </w:r>
      <w:r>
        <w:rPr>
          <w:i/>
        </w:rPr>
        <w:t>Gazette</w:t>
      </w:r>
      <w:r>
        <w:t xml:space="preserve">, </w:t>
      </w:r>
      <w:r>
        <w:t xml:space="preserve">certify the number of members which       each electoral district is entitled to return by virtue of the Proclamation under Article 97 and this Article.] </w:t>
      </w:r>
    </w:p>
    <w:p w14:paraId="5E1A89B1" w14:textId="77777777" w:rsidR="00491D3A" w:rsidRDefault="009D70DB">
      <w:pPr>
        <w:spacing w:after="102" w:line="259" w:lineRule="auto"/>
        <w:ind w:left="480" w:right="0" w:firstLine="0"/>
        <w:jc w:val="left"/>
      </w:pPr>
      <w:r>
        <w:rPr>
          <w:sz w:val="12"/>
        </w:rPr>
        <w:t xml:space="preserve"> </w:t>
      </w:r>
    </w:p>
    <w:p w14:paraId="3B212511" w14:textId="77777777" w:rsidR="00491D3A" w:rsidRDefault="009D70DB">
      <w:pPr>
        <w:numPr>
          <w:ilvl w:val="0"/>
          <w:numId w:val="93"/>
        </w:numPr>
        <w:ind w:right="381" w:firstLine="480"/>
      </w:pPr>
      <w:r>
        <w:t xml:space="preserve">For the purposes of this Article “the register of electors” means the register of electors for the </w:t>
      </w:r>
      <w:r>
        <w:t xml:space="preserve">time being in operation on the basis of which an election is being </w:t>
      </w:r>
    </w:p>
    <w:p w14:paraId="0197C7E2" w14:textId="77777777" w:rsidR="00491D3A" w:rsidRDefault="009D70DB">
      <w:pPr>
        <w:pStyle w:val="Heading4"/>
        <w:ind w:left="12" w:right="4056"/>
      </w:pPr>
      <w:r>
        <w:lastRenderedPageBreak/>
        <w:t xml:space="preserve">Proportional </w:t>
      </w:r>
      <w:r>
        <w:tab/>
      </w:r>
      <w:r>
        <w:rPr>
          <w:b w:val="0"/>
          <w:sz w:val="22"/>
        </w:rPr>
        <w:t xml:space="preserve">held. </w:t>
      </w:r>
      <w:r>
        <w:t xml:space="preserve">Representation </w:t>
      </w:r>
      <w:r>
        <w:tab/>
      </w:r>
      <w:r>
        <w:rPr>
          <w:i/>
          <w:sz w:val="14"/>
        </w:rPr>
        <w:t>73</w:t>
      </w:r>
    </w:p>
    <w:p w14:paraId="36DBE040" w14:textId="77777777" w:rsidR="00491D3A" w:rsidRDefault="009D70DB">
      <w:pPr>
        <w:ind w:left="1440" w:right="544" w:firstLine="625"/>
      </w:pPr>
      <w:r>
        <w:t>[</w:t>
      </w:r>
      <w:proofErr w:type="gramStart"/>
      <w:r>
        <w:rPr>
          <w:b/>
        </w:rPr>
        <w:t>99.</w:t>
      </w:r>
      <w:r>
        <w:t>(</w:t>
      </w:r>
      <w:proofErr w:type="gramEnd"/>
      <w:r>
        <w:t>1) At any election of Members of Parliament, the total number of members which an electoral district   is entitled to return shall be the number</w:t>
      </w:r>
      <w:r>
        <w:t xml:space="preserve"> specified by the Commissioner of Elections in the Order published in accordance with the provisions of paragraph (8) of Article 98. </w:t>
      </w:r>
    </w:p>
    <w:p w14:paraId="2C36C51A" w14:textId="77777777" w:rsidR="00491D3A" w:rsidRDefault="009D70DB">
      <w:pPr>
        <w:spacing w:after="65" w:line="259" w:lineRule="auto"/>
        <w:ind w:left="1921" w:right="0" w:firstLine="0"/>
        <w:jc w:val="left"/>
      </w:pPr>
      <w:r>
        <w:rPr>
          <w:sz w:val="16"/>
        </w:rPr>
        <w:t xml:space="preserve"> </w:t>
      </w:r>
    </w:p>
    <w:p w14:paraId="4C34512F" w14:textId="77777777" w:rsidR="00491D3A" w:rsidRDefault="009D70DB">
      <w:pPr>
        <w:numPr>
          <w:ilvl w:val="0"/>
          <w:numId w:val="95"/>
        </w:numPr>
        <w:ind w:right="547" w:firstLine="481"/>
      </w:pPr>
      <w:r>
        <w:t xml:space="preserve">Every elector at an election of Members of     Parliament shall, in addition to his vote, be entitled </w:t>
      </w:r>
      <w:proofErr w:type="gramStart"/>
      <w:r>
        <w:t>to  indicate</w:t>
      </w:r>
      <w:proofErr w:type="gramEnd"/>
      <w:r>
        <w:t xml:space="preserve"> his p</w:t>
      </w:r>
      <w:r>
        <w:t xml:space="preserve">references for not more than three candidates nominated by the same recognized political party or     Independent group. </w:t>
      </w:r>
    </w:p>
    <w:p w14:paraId="0E1B50A5" w14:textId="77777777" w:rsidR="00491D3A" w:rsidRDefault="009D70DB">
      <w:pPr>
        <w:spacing w:after="65" w:line="259" w:lineRule="auto"/>
        <w:ind w:left="1921" w:right="0" w:firstLine="0"/>
        <w:jc w:val="left"/>
      </w:pPr>
      <w:r>
        <w:rPr>
          <w:sz w:val="16"/>
        </w:rPr>
        <w:t xml:space="preserve"> </w:t>
      </w:r>
    </w:p>
    <w:p w14:paraId="48F171E1" w14:textId="77777777" w:rsidR="00491D3A" w:rsidRDefault="009D70DB">
      <w:pPr>
        <w:numPr>
          <w:ilvl w:val="0"/>
          <w:numId w:val="95"/>
        </w:numPr>
        <w:ind w:right="547" w:firstLine="481"/>
      </w:pPr>
      <w:r>
        <w:t>Any recognized political party or any group of persons contesting as independent candidates (hereinafter referred to as an “independent group”) may for the purpose of any election of Members of Parliament for any electoral district, submit one nomination p</w:t>
      </w:r>
      <w:r>
        <w:t xml:space="preserve">aper setting out the names of such number of candidates as is equivalent to the number of members to be elected for that electoral district, increased by three. </w:t>
      </w:r>
    </w:p>
    <w:p w14:paraId="71AA9775" w14:textId="77777777" w:rsidR="00491D3A" w:rsidRDefault="009D70DB">
      <w:pPr>
        <w:spacing w:after="68" w:line="259" w:lineRule="auto"/>
        <w:ind w:left="1921" w:right="0" w:firstLine="0"/>
        <w:jc w:val="left"/>
      </w:pPr>
      <w:r>
        <w:rPr>
          <w:sz w:val="16"/>
        </w:rPr>
        <w:t xml:space="preserve"> </w:t>
      </w:r>
    </w:p>
    <w:p w14:paraId="388151B9" w14:textId="77777777" w:rsidR="00491D3A" w:rsidRDefault="009D70DB">
      <w:pPr>
        <w:numPr>
          <w:ilvl w:val="0"/>
          <w:numId w:val="95"/>
        </w:numPr>
        <w:ind w:right="547" w:firstLine="481"/>
      </w:pPr>
      <w:r>
        <w:t>Each elector whose name appears in the         register of electors shall be entitled to onl</w:t>
      </w:r>
      <w:r>
        <w:t xml:space="preserve">y one vote     notwithstanding that his name appears in the electoral   register in more than one electoral district. </w:t>
      </w:r>
    </w:p>
    <w:p w14:paraId="5429078A" w14:textId="77777777" w:rsidR="00491D3A" w:rsidRDefault="009D70DB">
      <w:pPr>
        <w:spacing w:after="68" w:line="259" w:lineRule="auto"/>
        <w:ind w:left="1921" w:right="0" w:firstLine="0"/>
        <w:jc w:val="left"/>
      </w:pPr>
      <w:r>
        <w:rPr>
          <w:sz w:val="16"/>
        </w:rPr>
        <w:t xml:space="preserve"> </w:t>
      </w:r>
    </w:p>
    <w:p w14:paraId="45131119" w14:textId="77777777" w:rsidR="00491D3A" w:rsidRDefault="009D70DB">
      <w:pPr>
        <w:numPr>
          <w:ilvl w:val="0"/>
          <w:numId w:val="95"/>
        </w:numPr>
        <w:ind w:right="547" w:firstLine="481"/>
      </w:pPr>
      <w:r>
        <w:t>The recognized political party or independent group which polls the highest number of votes in any electoral district shall be entitled</w:t>
      </w:r>
      <w:r>
        <w:t xml:space="preserve"> to have the candidate nominated by it, who has secured the highest number of preferences, declared elected. </w:t>
      </w:r>
    </w:p>
    <w:p w14:paraId="0783CF5E" w14:textId="77777777" w:rsidR="00491D3A" w:rsidRDefault="009D70DB">
      <w:pPr>
        <w:spacing w:after="65" w:line="259" w:lineRule="auto"/>
        <w:ind w:left="1921" w:right="0" w:firstLine="0"/>
        <w:jc w:val="left"/>
      </w:pPr>
      <w:r>
        <w:rPr>
          <w:sz w:val="16"/>
        </w:rPr>
        <w:t xml:space="preserve"> </w:t>
      </w:r>
    </w:p>
    <w:p w14:paraId="66B6F01C" w14:textId="77777777" w:rsidR="00491D3A" w:rsidRDefault="009D70DB">
      <w:pPr>
        <w:numPr>
          <w:ilvl w:val="0"/>
          <w:numId w:val="95"/>
        </w:numPr>
        <w:ind w:right="547" w:firstLine="481"/>
      </w:pPr>
      <w:r>
        <w:lastRenderedPageBreak/>
        <w:t xml:space="preserve">(a) Every recognized political party and          independent group polling </w:t>
      </w:r>
      <w:r>
        <w:rPr>
          <w:b/>
          <w:i/>
          <w:vertAlign w:val="superscript"/>
        </w:rPr>
        <w:t>74</w:t>
      </w:r>
      <w:r>
        <w:t>[less than one twentieth of the total votes] polled at any electio</w:t>
      </w:r>
      <w:r>
        <w:t xml:space="preserve">n in any electoral district shall be disqualified from having any candidates of such </w:t>
      </w:r>
    </w:p>
    <w:p w14:paraId="13264D66" w14:textId="77777777" w:rsidR="00491D3A" w:rsidRDefault="009D70DB">
      <w:pPr>
        <w:spacing w:after="163" w:line="259" w:lineRule="auto"/>
        <w:ind w:left="-208" w:right="0" w:firstLine="0"/>
        <w:jc w:val="left"/>
      </w:pPr>
      <w:r>
        <w:rPr>
          <w:rFonts w:ascii="Calibri" w:eastAsia="Calibri" w:hAnsi="Calibri" w:cs="Calibri"/>
          <w:noProof/>
        </w:rPr>
        <mc:AlternateContent>
          <mc:Choice Requires="wpg">
            <w:drawing>
              <wp:inline distT="0" distB="0" distL="0" distR="0" wp14:anchorId="7FAB5F43" wp14:editId="6C727E41">
                <wp:extent cx="4305300" cy="9525"/>
                <wp:effectExtent l="0" t="0" r="0" b="0"/>
                <wp:docPr id="287854" name="Group 287854"/>
                <wp:cNvGraphicFramePr/>
                <a:graphic xmlns:a="http://schemas.openxmlformats.org/drawingml/2006/main">
                  <a:graphicData uri="http://schemas.microsoft.com/office/word/2010/wordprocessingGroup">
                    <wpg:wgp>
                      <wpg:cNvGrpSpPr/>
                      <wpg:grpSpPr>
                        <a:xfrm>
                          <a:off x="0" y="0"/>
                          <a:ext cx="4305300" cy="9525"/>
                          <a:chOff x="0" y="0"/>
                          <a:chExt cx="4305300" cy="9525"/>
                        </a:xfrm>
                      </wpg:grpSpPr>
                      <wps:wsp>
                        <wps:cNvPr id="16857" name="Shape 16857"/>
                        <wps:cNvSpPr/>
                        <wps:spPr>
                          <a:xfrm>
                            <a:off x="0" y="0"/>
                            <a:ext cx="4305300" cy="0"/>
                          </a:xfrm>
                          <a:custGeom>
                            <a:avLst/>
                            <a:gdLst/>
                            <a:ahLst/>
                            <a:cxnLst/>
                            <a:rect l="0" t="0" r="0" b="0"/>
                            <a:pathLst>
                              <a:path w="4305300">
                                <a:moveTo>
                                  <a:pt x="0" y="0"/>
                                </a:moveTo>
                                <a:lnTo>
                                  <a:pt x="4305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7854" style="width:339pt;height:0.75pt;mso-position-horizontal-relative:char;mso-position-vertical-relative:line" coordsize="43053,95">
                <v:shape id="Shape 16857" style="position:absolute;width:43053;height:0;left:0;top:0;" coordsize="4305300,0" path="m0,0l4305300,0">
                  <v:stroke weight="0.75pt" endcap="round" joinstyle="round" on="true" color="#000000"/>
                  <v:fill on="false" color="#000000" opacity="0"/>
                </v:shape>
              </v:group>
            </w:pict>
          </mc:Fallback>
        </mc:AlternateContent>
      </w:r>
    </w:p>
    <w:p w14:paraId="3F73F2C2" w14:textId="77777777" w:rsidR="00491D3A" w:rsidRDefault="009D70DB">
      <w:pPr>
        <w:numPr>
          <w:ilvl w:val="0"/>
          <w:numId w:val="96"/>
        </w:numPr>
        <w:spacing w:after="3" w:line="267" w:lineRule="auto"/>
        <w:ind w:right="0" w:hanging="226"/>
        <w:jc w:val="left"/>
      </w:pPr>
      <w:r>
        <w:rPr>
          <w:sz w:val="18"/>
        </w:rPr>
        <w:t xml:space="preserve">- Substituted </w:t>
      </w:r>
      <w:proofErr w:type="gramStart"/>
      <w:r>
        <w:rPr>
          <w:sz w:val="18"/>
        </w:rPr>
        <w:t>by  the</w:t>
      </w:r>
      <w:proofErr w:type="gramEnd"/>
      <w:r>
        <w:rPr>
          <w:sz w:val="18"/>
        </w:rPr>
        <w:t xml:space="preserve"> Fourteenth Amendment to the Constitution Sec. 7.  </w:t>
      </w:r>
    </w:p>
    <w:p w14:paraId="5E34D8DD" w14:textId="77777777" w:rsidR="00491D3A" w:rsidRDefault="009D70DB">
      <w:pPr>
        <w:numPr>
          <w:ilvl w:val="0"/>
          <w:numId w:val="96"/>
        </w:numPr>
        <w:spacing w:after="3" w:line="267" w:lineRule="auto"/>
        <w:ind w:right="0" w:hanging="226"/>
        <w:jc w:val="left"/>
      </w:pPr>
      <w:r>
        <w:rPr>
          <w:sz w:val="18"/>
        </w:rPr>
        <w:t xml:space="preserve">- Substituted by the Fifteenth Amendment to the Constitution Sec. 4(1).  </w:t>
      </w:r>
    </w:p>
    <w:p w14:paraId="2C706EB4" w14:textId="77777777" w:rsidR="00491D3A" w:rsidRDefault="009D70DB">
      <w:pPr>
        <w:ind w:left="19" w:right="44"/>
      </w:pPr>
      <w:r>
        <w:t xml:space="preserve">party or group being </w:t>
      </w:r>
      <w:r>
        <w:t xml:space="preserve">elected for that electoral district. </w:t>
      </w:r>
    </w:p>
    <w:p w14:paraId="7053AFC0" w14:textId="77777777" w:rsidR="00491D3A" w:rsidRDefault="009D70DB">
      <w:pPr>
        <w:spacing w:after="85" w:line="259" w:lineRule="auto"/>
        <w:ind w:left="480" w:right="0" w:firstLine="0"/>
        <w:jc w:val="left"/>
      </w:pPr>
      <w:r>
        <w:rPr>
          <w:sz w:val="14"/>
        </w:rPr>
        <w:t xml:space="preserve"> </w:t>
      </w:r>
    </w:p>
    <w:p w14:paraId="558A5A13" w14:textId="77777777" w:rsidR="00491D3A" w:rsidRDefault="009D70DB">
      <w:pPr>
        <w:ind w:left="9" w:right="492" w:firstLine="480"/>
      </w:pPr>
      <w:r>
        <w:t xml:space="preserve"> </w:t>
      </w:r>
      <w:r>
        <w:t>(b) The votes polled by the disqualified parties and independent groups, if any, shall be deducted from the total votes polled at the election in that electoral district and the number of votes resulting from such deduction is hereinafter referred to as th</w:t>
      </w:r>
      <w:r>
        <w:t xml:space="preserve">e “relevant numbers of votes”. </w:t>
      </w:r>
    </w:p>
    <w:p w14:paraId="37AE7886" w14:textId="77777777" w:rsidR="00491D3A" w:rsidRDefault="009D70DB">
      <w:pPr>
        <w:spacing w:after="68" w:line="259" w:lineRule="auto"/>
        <w:ind w:left="480" w:right="0" w:firstLine="0"/>
        <w:jc w:val="left"/>
      </w:pPr>
      <w:r>
        <w:rPr>
          <w:sz w:val="16"/>
        </w:rPr>
        <w:t xml:space="preserve"> </w:t>
      </w:r>
    </w:p>
    <w:p w14:paraId="3B527C8E" w14:textId="77777777" w:rsidR="00491D3A" w:rsidRDefault="009D70DB">
      <w:pPr>
        <w:numPr>
          <w:ilvl w:val="1"/>
          <w:numId w:val="96"/>
        </w:numPr>
        <w:ind w:right="439" w:firstLine="480"/>
      </w:pPr>
      <w:r>
        <w:t xml:space="preserve">The relevant number of votes shall be divided by the number of members to be elected for that electoral district reduced by one, if the number resulting from such division is an integer, that integer, or if that number is </w:t>
      </w:r>
      <w:r>
        <w:t xml:space="preserve">an integer and fraction, the integer immediately higher to that integer and fraction is hereinafter referred to as the “resulting number”. </w:t>
      </w:r>
    </w:p>
    <w:p w14:paraId="66811F30" w14:textId="77777777" w:rsidR="00491D3A" w:rsidRDefault="009D70DB">
      <w:pPr>
        <w:spacing w:after="65" w:line="259" w:lineRule="auto"/>
        <w:ind w:left="480" w:right="0" w:firstLine="0"/>
        <w:jc w:val="left"/>
      </w:pPr>
      <w:r>
        <w:rPr>
          <w:sz w:val="16"/>
        </w:rPr>
        <w:t xml:space="preserve"> </w:t>
      </w:r>
    </w:p>
    <w:p w14:paraId="029658D8" w14:textId="77777777" w:rsidR="00491D3A" w:rsidRDefault="009D70DB">
      <w:pPr>
        <w:numPr>
          <w:ilvl w:val="1"/>
          <w:numId w:val="96"/>
        </w:numPr>
        <w:ind w:right="439" w:firstLine="480"/>
      </w:pPr>
      <w:r>
        <w:t>The number of votes polled by each recognized political party and independent group (other than those parties or g</w:t>
      </w:r>
      <w:r>
        <w:t xml:space="preserve">roups disqualified under paragraph (6) of this Article) beginning with the party or group which polled the highest number of votes shall then be divided by the resulting number and the returning officer shall declare elected from each such party or group, </w:t>
      </w:r>
      <w:r>
        <w:t>in accordance   with the preferences secured by each of the candidates nominated by such party or group (the candidate securing the highest number of preferences being declared elected first, the candidate securing the next highest number       of preferen</w:t>
      </w:r>
      <w:r>
        <w:t>ces being declared elected next and so on)  such number of candidates (excluding the candidate     declared elected under paragraph (5) of this Article) as    is equivalent to the whole number resulting from the    division by the resulting number of the v</w:t>
      </w:r>
      <w:r>
        <w:t xml:space="preserve">otes polled by such party or group. The remainder of the votes, if any, </w:t>
      </w:r>
      <w:r>
        <w:lastRenderedPageBreak/>
        <w:t xml:space="preserve">after such division, shall be dealt </w:t>
      </w:r>
      <w:proofErr w:type="gramStart"/>
      <w:r>
        <w:t>with</w:t>
      </w:r>
      <w:proofErr w:type="gramEnd"/>
      <w:r>
        <w:t xml:space="preserve"> if necessary, under paragraph (9) of this Article. </w:t>
      </w:r>
    </w:p>
    <w:p w14:paraId="5CDB193A" w14:textId="77777777" w:rsidR="00491D3A" w:rsidRDefault="009D70DB">
      <w:pPr>
        <w:spacing w:after="68" w:line="259" w:lineRule="auto"/>
        <w:ind w:left="480" w:right="0" w:firstLine="0"/>
        <w:jc w:val="left"/>
      </w:pPr>
      <w:r>
        <w:rPr>
          <w:sz w:val="16"/>
        </w:rPr>
        <w:t xml:space="preserve"> </w:t>
      </w:r>
    </w:p>
    <w:p w14:paraId="5C63C034" w14:textId="77777777" w:rsidR="00491D3A" w:rsidRDefault="009D70DB">
      <w:pPr>
        <w:numPr>
          <w:ilvl w:val="1"/>
          <w:numId w:val="96"/>
        </w:numPr>
        <w:ind w:right="439" w:firstLine="480"/>
      </w:pPr>
      <w:r>
        <w:t>Where after the declaration of the election         of members as provided in paragraph (</w:t>
      </w:r>
      <w:r>
        <w:t>8) of this Article there are one or more members yet to be declared elected, such member or members shall be declared elected by reference to the remainder of the votes referred to in    paragraph (8) to the credit of each party or group after the declarat</w:t>
      </w:r>
      <w:r>
        <w:t>ion made under that paragraph and the votes polled by any party or group not having any of its        candidates declared elected under paragraph (8), the    candidate nominated by the party or group having the highest of such votes, who has secured the hi</w:t>
      </w:r>
      <w:r>
        <w:t xml:space="preserve">ghest or next highest number of preferences being declared elected a member and so on until all the members to be elected are declared elected. </w:t>
      </w:r>
    </w:p>
    <w:p w14:paraId="79D17E94" w14:textId="77777777" w:rsidR="00491D3A" w:rsidRDefault="009D70DB">
      <w:pPr>
        <w:spacing w:after="65" w:line="259" w:lineRule="auto"/>
        <w:ind w:left="481" w:right="0" w:firstLine="0"/>
        <w:jc w:val="left"/>
      </w:pPr>
      <w:r>
        <w:rPr>
          <w:sz w:val="16"/>
        </w:rPr>
        <w:t xml:space="preserve"> </w:t>
      </w:r>
    </w:p>
    <w:p w14:paraId="74F1DEFC" w14:textId="77777777" w:rsidR="00491D3A" w:rsidRDefault="009D70DB">
      <w:pPr>
        <w:numPr>
          <w:ilvl w:val="1"/>
          <w:numId w:val="96"/>
        </w:numPr>
        <w:ind w:right="439" w:firstLine="480"/>
      </w:pPr>
      <w:r>
        <w:t>(a) Where the number of votes polled by each recognized political party or independent group is less than the</w:t>
      </w:r>
      <w:r>
        <w:t xml:space="preserve"> resulting number referred to in paragraph (7) of this Article the party or group which has polled the    highest number of votes shall be entitled to have the    candidate, nominated by that party or group (excluding the candidate declared elected under p</w:t>
      </w:r>
      <w:r>
        <w:t>aragraph (5) of   this Article) who has secured the highest number of    preferences declared elected and if there are one or more members yet to be declared elected, the party or group having the next highest number of votes polled shall be entitled to ha</w:t>
      </w:r>
      <w:r>
        <w:t xml:space="preserve">ve the candidate nominated by that party or group who has secured the highest number of preferences declared elected and so on, until all the members to be elected for that electoral district are declared elected under the provisions of this paragraph. </w:t>
      </w:r>
    </w:p>
    <w:p w14:paraId="7E04670C" w14:textId="77777777" w:rsidR="00491D3A" w:rsidRDefault="009D70DB">
      <w:pPr>
        <w:spacing w:after="66" w:line="259" w:lineRule="auto"/>
        <w:ind w:left="481" w:right="0" w:firstLine="0"/>
        <w:jc w:val="left"/>
      </w:pPr>
      <w:r>
        <w:rPr>
          <w:sz w:val="16"/>
        </w:rPr>
        <w:t xml:space="preserve"> </w:t>
      </w:r>
    </w:p>
    <w:p w14:paraId="09F24128" w14:textId="77777777" w:rsidR="00491D3A" w:rsidRDefault="009D70DB">
      <w:pPr>
        <w:numPr>
          <w:ilvl w:val="2"/>
          <w:numId w:val="96"/>
        </w:numPr>
        <w:ind w:right="438" w:firstLine="480"/>
      </w:pPr>
      <w:r>
        <w:t xml:space="preserve">After the determination under paragraph (a) if there are one or more members yet to be declared elected in respect, of that electoral district the provisions of that paragraph shall </w:t>
      </w:r>
      <w:r>
        <w:rPr>
          <w:i/>
        </w:rPr>
        <w:t>mutatis mutandis</w:t>
      </w:r>
      <w:r>
        <w:t xml:space="preserve">, apply to the election of such members.  </w:t>
      </w:r>
    </w:p>
    <w:p w14:paraId="2DBA5082" w14:textId="77777777" w:rsidR="00491D3A" w:rsidRDefault="009D70DB">
      <w:pPr>
        <w:spacing w:after="65" w:line="259" w:lineRule="auto"/>
        <w:ind w:left="481" w:right="0" w:firstLine="0"/>
        <w:jc w:val="left"/>
      </w:pPr>
      <w:r>
        <w:rPr>
          <w:sz w:val="16"/>
        </w:rPr>
        <w:t xml:space="preserve"> </w:t>
      </w:r>
    </w:p>
    <w:p w14:paraId="5FAF4ECF" w14:textId="77777777" w:rsidR="00491D3A" w:rsidRDefault="009D70DB">
      <w:pPr>
        <w:numPr>
          <w:ilvl w:val="1"/>
          <w:numId w:val="96"/>
        </w:numPr>
        <w:ind w:right="439" w:firstLine="480"/>
      </w:pPr>
      <w:r>
        <w:t>Where under p</w:t>
      </w:r>
      <w:r>
        <w:t xml:space="preserve">aragraph (5) or (9) or (10) </w:t>
      </w:r>
      <w:proofErr w:type="gramStart"/>
      <w:r>
        <w:t>of  this</w:t>
      </w:r>
      <w:proofErr w:type="gramEnd"/>
      <w:r>
        <w:t xml:space="preserve"> Article an equality is found to exist between the votes polled by two or more recognized political parties or two or more independent </w:t>
      </w:r>
      <w:r>
        <w:lastRenderedPageBreak/>
        <w:t>groups or any combination of them and the addition of a vote would entitle the candid</w:t>
      </w:r>
      <w:r>
        <w:t xml:space="preserve">ate of one such party or group to be elected, the determination of the party or group to which such additional vote shall be deemed to have been given shall be made by lot. </w:t>
      </w:r>
    </w:p>
    <w:p w14:paraId="636F5541" w14:textId="77777777" w:rsidR="00491D3A" w:rsidRDefault="009D70DB">
      <w:pPr>
        <w:spacing w:after="65" w:line="259" w:lineRule="auto"/>
        <w:ind w:left="480" w:right="0" w:firstLine="0"/>
        <w:jc w:val="left"/>
      </w:pPr>
      <w:r>
        <w:rPr>
          <w:sz w:val="16"/>
        </w:rPr>
        <w:t xml:space="preserve"> </w:t>
      </w:r>
    </w:p>
    <w:p w14:paraId="41269AB2" w14:textId="77777777" w:rsidR="00491D3A" w:rsidRDefault="009D70DB">
      <w:pPr>
        <w:numPr>
          <w:ilvl w:val="1"/>
          <w:numId w:val="96"/>
        </w:numPr>
        <w:ind w:right="439" w:firstLine="480"/>
      </w:pPr>
      <w:r>
        <w:t xml:space="preserve">For the purposes of this Article the number of votes polled shall deemed to be the number of votes counted other than rejected votes. </w:t>
      </w:r>
    </w:p>
    <w:p w14:paraId="010970B7" w14:textId="77777777" w:rsidR="00491D3A" w:rsidRDefault="009D70DB">
      <w:pPr>
        <w:spacing w:after="65" w:line="259" w:lineRule="auto"/>
        <w:ind w:left="480" w:right="0" w:firstLine="0"/>
        <w:jc w:val="left"/>
      </w:pPr>
      <w:r>
        <w:rPr>
          <w:sz w:val="16"/>
        </w:rPr>
        <w:t xml:space="preserve"> </w:t>
      </w:r>
    </w:p>
    <w:p w14:paraId="6235CBFC" w14:textId="77777777" w:rsidR="00491D3A" w:rsidRDefault="009D70DB">
      <w:pPr>
        <w:numPr>
          <w:ilvl w:val="1"/>
          <w:numId w:val="96"/>
        </w:numPr>
        <w:ind w:right="439" w:firstLine="480"/>
      </w:pPr>
      <w:r>
        <w:t>(a) Where a Member of Parliament ceases, by resignation, expulsion or otherwise, to be a member of a recognized politic</w:t>
      </w:r>
      <w:r>
        <w:t>al party or independent group on whose nomination paper (hereinafter referred to as the “relevant nomination paper”) his name appeared at the time of his becoming such Member of Parliament, his seat shall    become vacant upon the expiration of a period of</w:t>
      </w:r>
      <w:r>
        <w:t xml:space="preserve"> one month from the date of his ceasing to be such member: </w:t>
      </w:r>
    </w:p>
    <w:p w14:paraId="44DF6288" w14:textId="77777777" w:rsidR="00491D3A" w:rsidRDefault="009D70DB">
      <w:pPr>
        <w:spacing w:after="66" w:line="259" w:lineRule="auto"/>
        <w:ind w:left="480" w:right="0" w:firstLine="0"/>
        <w:jc w:val="left"/>
      </w:pPr>
      <w:r>
        <w:rPr>
          <w:sz w:val="16"/>
        </w:rPr>
        <w:t xml:space="preserve"> </w:t>
      </w:r>
    </w:p>
    <w:p w14:paraId="48D3D47F" w14:textId="77777777" w:rsidR="00491D3A" w:rsidRDefault="009D70DB">
      <w:pPr>
        <w:ind w:left="9" w:right="439" w:firstLine="480"/>
      </w:pPr>
      <w:r>
        <w:t xml:space="preserve">  Provided that in the case of the expulsion of a   Member of Parliament his seat shall not become vacant if prior to the expiration of the said period of one month he applies to the Supreme Cou</w:t>
      </w:r>
      <w:r>
        <w:t xml:space="preserve">rt by petition in writing, and the Supreme Court upon such application determines    that such expulsion was invalid. Such petition shall be        inquired into by three Judges of the Supreme Court who shall make their determination within two months of  </w:t>
      </w:r>
      <w:r>
        <w:t xml:space="preserve">   the filing of such petition. Where the Supreme Court    determines that the expulsion was valid the vacancy shall occur from the date of such determination. </w:t>
      </w:r>
    </w:p>
    <w:p w14:paraId="018BE4DB" w14:textId="77777777" w:rsidR="00491D3A" w:rsidRDefault="009D70DB">
      <w:pPr>
        <w:spacing w:after="1" w:line="259" w:lineRule="auto"/>
        <w:ind w:left="480" w:right="0" w:firstLine="0"/>
        <w:jc w:val="left"/>
      </w:pPr>
      <w:r>
        <w:t xml:space="preserve"> </w:t>
      </w:r>
      <w:r>
        <w:tab/>
      </w:r>
      <w:r>
        <w:rPr>
          <w:sz w:val="16"/>
        </w:rPr>
        <w:t xml:space="preserve"> </w:t>
      </w:r>
    </w:p>
    <w:p w14:paraId="6ED75B6E" w14:textId="77777777" w:rsidR="00491D3A" w:rsidRDefault="009D70DB">
      <w:pPr>
        <w:numPr>
          <w:ilvl w:val="2"/>
          <w:numId w:val="96"/>
        </w:numPr>
        <w:ind w:right="438" w:firstLine="480"/>
      </w:pPr>
      <w:r>
        <w:t>Where the seat of a Member of Parliament becomes vacant as provided in Article 66 (other th</w:t>
      </w:r>
      <w:r>
        <w:t>an    paragraph (g) of that Article) or by virtue of the preceding provisions of this paragraph the candidate from the      relevant recognized political party or independent group who has secured the next highest number of preferences shall be declared el</w:t>
      </w:r>
      <w:r>
        <w:t xml:space="preserve">ected to fill such vacancy.] </w:t>
      </w:r>
    </w:p>
    <w:p w14:paraId="56DB7BCE" w14:textId="77777777" w:rsidR="00491D3A" w:rsidRDefault="009D70DB">
      <w:pPr>
        <w:spacing w:after="13" w:line="259" w:lineRule="auto"/>
        <w:ind w:left="480" w:right="0" w:firstLine="0"/>
        <w:jc w:val="left"/>
      </w:pPr>
      <w:r>
        <w:rPr>
          <w:sz w:val="16"/>
        </w:rPr>
        <w:t xml:space="preserve"> </w:t>
      </w:r>
    </w:p>
    <w:p w14:paraId="3D2961FB" w14:textId="77777777" w:rsidR="00491D3A" w:rsidRDefault="009D70DB">
      <w:pPr>
        <w:spacing w:after="133" w:line="259" w:lineRule="auto"/>
        <w:ind w:left="-58" w:right="-1255" w:firstLine="0"/>
        <w:jc w:val="left"/>
      </w:pPr>
      <w:r>
        <w:rPr>
          <w:rFonts w:ascii="Calibri" w:eastAsia="Calibri" w:hAnsi="Calibri" w:cs="Calibri"/>
          <w:noProof/>
        </w:rPr>
        <mc:AlternateContent>
          <mc:Choice Requires="wpg">
            <w:drawing>
              <wp:inline distT="0" distB="0" distL="0" distR="0" wp14:anchorId="7F62799F" wp14:editId="7FE0CC42">
                <wp:extent cx="4391025" cy="9525"/>
                <wp:effectExtent l="0" t="0" r="0" b="0"/>
                <wp:docPr id="288705" name="Group 288705"/>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17095" name="Shape 17095"/>
                        <wps:cNvSpPr/>
                        <wps:spPr>
                          <a:xfrm>
                            <a:off x="0" y="0"/>
                            <a:ext cx="4391025" cy="0"/>
                          </a:xfrm>
                          <a:custGeom>
                            <a:avLst/>
                            <a:gdLst/>
                            <a:ahLst/>
                            <a:cxnLst/>
                            <a:rect l="0" t="0" r="0" b="0"/>
                            <a:pathLst>
                              <a:path w="4391025">
                                <a:moveTo>
                                  <a:pt x="0" y="0"/>
                                </a:moveTo>
                                <a:lnTo>
                                  <a:pt x="439102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8705" style="width:345.75pt;height:0.75pt;mso-position-horizontal-relative:char;mso-position-vertical-relative:line" coordsize="43910,95">
                <v:shape id="Shape 17095" style="position:absolute;width:43910;height:0;left:0;top:0;" coordsize="4391025,0" path="m0,0l4391025,0">
                  <v:stroke weight="0.75pt" endcap="round" joinstyle="round" on="true" color="#000000"/>
                  <v:fill on="false" color="#000000" opacity="0"/>
                </v:shape>
              </v:group>
            </w:pict>
          </mc:Fallback>
        </mc:AlternateContent>
      </w:r>
    </w:p>
    <w:p w14:paraId="77A0B358" w14:textId="77777777" w:rsidR="00491D3A" w:rsidRDefault="009D70DB">
      <w:pPr>
        <w:numPr>
          <w:ilvl w:val="0"/>
          <w:numId w:val="96"/>
        </w:numPr>
        <w:spacing w:after="3" w:line="259" w:lineRule="auto"/>
        <w:ind w:right="0" w:hanging="226"/>
        <w:jc w:val="left"/>
      </w:pPr>
      <w:r>
        <w:rPr>
          <w:sz w:val="18"/>
        </w:rPr>
        <w:t xml:space="preserve">- Repealed by the Fifteenth Amendment to the Constitution Sec. 4(2). </w:t>
      </w:r>
    </w:p>
    <w:tbl>
      <w:tblPr>
        <w:tblStyle w:val="TableGrid"/>
        <w:tblW w:w="6839" w:type="dxa"/>
        <w:tblInd w:w="55" w:type="dxa"/>
        <w:tblCellMar>
          <w:top w:w="0" w:type="dxa"/>
          <w:left w:w="0" w:type="dxa"/>
          <w:bottom w:w="0" w:type="dxa"/>
          <w:right w:w="0" w:type="dxa"/>
        </w:tblCellMar>
        <w:tblLook w:val="04A0" w:firstRow="1" w:lastRow="0" w:firstColumn="1" w:lastColumn="0" w:noHBand="0" w:noVBand="1"/>
      </w:tblPr>
      <w:tblGrid>
        <w:gridCol w:w="1402"/>
        <w:gridCol w:w="5437"/>
      </w:tblGrid>
      <w:tr w:rsidR="00491D3A" w14:paraId="00EED274" w14:textId="77777777">
        <w:trPr>
          <w:trHeight w:val="4235"/>
        </w:trPr>
        <w:tc>
          <w:tcPr>
            <w:tcW w:w="1402" w:type="dxa"/>
            <w:tcBorders>
              <w:top w:val="nil"/>
              <w:left w:val="nil"/>
              <w:bottom w:val="nil"/>
              <w:right w:val="nil"/>
            </w:tcBorders>
          </w:tcPr>
          <w:p w14:paraId="6B0D3D03" w14:textId="77777777" w:rsidR="00491D3A" w:rsidRDefault="009D70DB">
            <w:pPr>
              <w:spacing w:after="0" w:line="259" w:lineRule="auto"/>
              <w:ind w:left="0" w:right="0" w:firstLine="0"/>
              <w:jc w:val="left"/>
            </w:pPr>
            <w:r>
              <w:rPr>
                <w:b/>
                <w:sz w:val="18"/>
              </w:rPr>
              <w:lastRenderedPageBreak/>
              <w:t xml:space="preserve">Election of  </w:t>
            </w:r>
          </w:p>
          <w:p w14:paraId="75EA9AA4" w14:textId="77777777" w:rsidR="00491D3A" w:rsidRDefault="009D70DB">
            <w:pPr>
              <w:spacing w:after="2" w:line="238" w:lineRule="auto"/>
              <w:ind w:left="0" w:right="273" w:firstLine="0"/>
              <w:jc w:val="left"/>
            </w:pPr>
            <w:r>
              <w:rPr>
                <w:b/>
                <w:sz w:val="18"/>
              </w:rPr>
              <w:t xml:space="preserve">Members </w:t>
            </w:r>
            <w:proofErr w:type="gramStart"/>
            <w:r>
              <w:rPr>
                <w:b/>
                <w:sz w:val="18"/>
              </w:rPr>
              <w:t>of  Parliament</w:t>
            </w:r>
            <w:proofErr w:type="gramEnd"/>
            <w:r>
              <w:rPr>
                <w:b/>
                <w:sz w:val="18"/>
              </w:rPr>
              <w:t xml:space="preserve">  on the basis  of the total number of  votes polled  at a General </w:t>
            </w:r>
          </w:p>
          <w:p w14:paraId="443B7DD7" w14:textId="77777777" w:rsidR="00491D3A" w:rsidRDefault="009D70DB">
            <w:pPr>
              <w:spacing w:after="0" w:line="259" w:lineRule="auto"/>
              <w:ind w:left="0" w:right="0" w:firstLine="0"/>
              <w:jc w:val="left"/>
            </w:pPr>
            <w:r>
              <w:rPr>
                <w:b/>
                <w:sz w:val="18"/>
              </w:rPr>
              <w:t>Election</w:t>
            </w:r>
            <w:r>
              <w:rPr>
                <w:sz w:val="18"/>
              </w:rPr>
              <w:t xml:space="preserve"> </w:t>
            </w:r>
          </w:p>
        </w:tc>
        <w:tc>
          <w:tcPr>
            <w:tcW w:w="5437" w:type="dxa"/>
            <w:tcBorders>
              <w:top w:val="nil"/>
              <w:left w:val="nil"/>
              <w:bottom w:val="nil"/>
              <w:right w:val="nil"/>
            </w:tcBorders>
          </w:tcPr>
          <w:p w14:paraId="3957691D" w14:textId="77777777" w:rsidR="00491D3A" w:rsidRDefault="009D70DB">
            <w:pPr>
              <w:spacing w:after="3" w:line="216" w:lineRule="auto"/>
              <w:ind w:left="625" w:right="3427" w:hanging="144"/>
              <w:jc w:val="left"/>
            </w:pPr>
            <w:r>
              <w:rPr>
                <w:b/>
                <w:i/>
                <w:sz w:val="14"/>
              </w:rPr>
              <w:t xml:space="preserve">75 </w:t>
            </w:r>
            <w:r>
              <w:t xml:space="preserve">[(14) Repealed] </w:t>
            </w:r>
          </w:p>
          <w:p w14:paraId="6968465D" w14:textId="77777777" w:rsidR="00491D3A" w:rsidRDefault="009D70DB">
            <w:pPr>
              <w:spacing w:after="0" w:line="259" w:lineRule="auto"/>
              <w:ind w:left="481" w:right="0" w:firstLine="0"/>
              <w:jc w:val="left"/>
            </w:pPr>
            <w:r>
              <w:rPr>
                <w:sz w:val="16"/>
              </w:rPr>
              <w:t xml:space="preserve"> </w:t>
            </w:r>
          </w:p>
          <w:p w14:paraId="60604CE7" w14:textId="77777777" w:rsidR="00491D3A" w:rsidRDefault="009D70DB">
            <w:pPr>
              <w:spacing w:after="0" w:line="259" w:lineRule="auto"/>
              <w:ind w:left="481" w:right="0" w:firstLine="0"/>
              <w:jc w:val="left"/>
            </w:pPr>
            <w:r>
              <w:rPr>
                <w:b/>
                <w:i/>
                <w:sz w:val="14"/>
              </w:rPr>
              <w:t>76</w:t>
            </w:r>
          </w:p>
          <w:p w14:paraId="69732211" w14:textId="77777777" w:rsidR="00491D3A" w:rsidRDefault="009D70DB">
            <w:pPr>
              <w:spacing w:after="0" w:line="259" w:lineRule="auto"/>
              <w:ind w:left="0" w:right="269" w:firstLine="625"/>
            </w:pPr>
            <w:r>
              <w:t>[</w:t>
            </w:r>
            <w:r>
              <w:rPr>
                <w:b/>
              </w:rPr>
              <w:t xml:space="preserve">99A. </w:t>
            </w:r>
            <w:r>
              <w:t>After the one hundred and ninety six     members referred to in Article 98 have been declared elected at a General Election of Members of Parliament, the Commissioner of Elections shall forthwith apportion the balance twenty nine seats among the recognized</w:t>
            </w:r>
            <w:r>
              <w:t xml:space="preserve">     political parties and independent groups contesting such General Election in the same proportion as the proportion which the number of votes polled by each such party or group at such General Election bears to the total    number of votes polled at su</w:t>
            </w:r>
            <w:r>
              <w:t xml:space="preserve">ch General Election and for the purposes of such apportionment, the provisions of  paragraph (4), (5), (6) and (7) of Article 98 shall, </w:t>
            </w:r>
            <w:r>
              <w:rPr>
                <w:i/>
              </w:rPr>
              <w:t>mutatis mutandis</w:t>
            </w:r>
            <w:r>
              <w:t xml:space="preserve">, apply. </w:t>
            </w:r>
          </w:p>
        </w:tc>
      </w:tr>
    </w:tbl>
    <w:p w14:paraId="650C4B4F" w14:textId="77777777" w:rsidR="00491D3A" w:rsidRDefault="009D70DB">
      <w:pPr>
        <w:spacing w:after="85" w:line="259" w:lineRule="auto"/>
        <w:ind w:left="1937" w:right="0" w:firstLine="0"/>
        <w:jc w:val="left"/>
      </w:pPr>
      <w:r>
        <w:rPr>
          <w:sz w:val="14"/>
        </w:rPr>
        <w:t xml:space="preserve"> </w:t>
      </w:r>
    </w:p>
    <w:p w14:paraId="23B2051F" w14:textId="77777777" w:rsidR="00491D3A" w:rsidRDefault="009D70DB">
      <w:pPr>
        <w:ind w:left="1457" w:right="439" w:firstLine="481"/>
      </w:pPr>
      <w:r>
        <w:t>Every recognized political party or independent group contesting a General Election shall submit to the Commissioner of Elections within the nomination period specified for such election a list of persons qualified to be elected as Members of Parliament, f</w:t>
      </w:r>
      <w:r>
        <w:t>rom which it may nominate persons to fill the seats, if any, which such     party or group will be entitled to, on such apportionment. The Commissioner of Elections shall cause every list   submitted to him under this Article to be published    forthwith i</w:t>
      </w:r>
      <w:r>
        <w:t xml:space="preserve">n the Gazette and in one Sinhala, Tamil        and English newspaper upon the expiry of the nomination period. </w:t>
      </w:r>
    </w:p>
    <w:p w14:paraId="7F7B3905" w14:textId="77777777" w:rsidR="00491D3A" w:rsidRDefault="009D70DB">
      <w:pPr>
        <w:spacing w:after="86" w:line="259" w:lineRule="auto"/>
        <w:ind w:left="1937" w:right="0" w:firstLine="0"/>
        <w:jc w:val="left"/>
      </w:pPr>
      <w:r>
        <w:rPr>
          <w:sz w:val="14"/>
        </w:rPr>
        <w:t xml:space="preserve"> </w:t>
      </w:r>
    </w:p>
    <w:p w14:paraId="35476EF3" w14:textId="77777777" w:rsidR="00491D3A" w:rsidRDefault="009D70DB">
      <w:pPr>
        <w:ind w:left="1457" w:right="438" w:firstLine="481"/>
      </w:pPr>
      <w:r>
        <w:t>Where a recognized political party or independent group is entitled to a seat under the apportionment       referred to above, the Commissione</w:t>
      </w:r>
      <w:r>
        <w:t xml:space="preserve">r of Elections shall by a notice, require the secretary of such recognized political party or group leader of such independent group to     nominate within one week of such notice, persons      qualified to be elected as Members of Parliament (being </w:t>
      </w:r>
      <w:r>
        <w:lastRenderedPageBreak/>
        <w:t>person</w:t>
      </w:r>
      <w:r>
        <w:t xml:space="preserve">s whose names are included in the list submitted to </w:t>
      </w:r>
    </w:p>
    <w:p w14:paraId="10783D1E" w14:textId="77777777" w:rsidR="00491D3A" w:rsidRDefault="009D70DB">
      <w:pPr>
        <w:spacing w:after="164" w:line="259" w:lineRule="auto"/>
        <w:ind w:left="-236" w:right="0" w:firstLine="0"/>
        <w:jc w:val="left"/>
      </w:pPr>
      <w:r>
        <w:rPr>
          <w:rFonts w:ascii="Calibri" w:eastAsia="Calibri" w:hAnsi="Calibri" w:cs="Calibri"/>
          <w:noProof/>
        </w:rPr>
        <mc:AlternateContent>
          <mc:Choice Requires="wpg">
            <w:drawing>
              <wp:inline distT="0" distB="0" distL="0" distR="0" wp14:anchorId="6E08F7C9" wp14:editId="6916C4F1">
                <wp:extent cx="4391025" cy="9525"/>
                <wp:effectExtent l="0" t="0" r="0" b="0"/>
                <wp:docPr id="290552" name="Group 290552"/>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17208" name="Shape 17208"/>
                        <wps:cNvSpPr/>
                        <wps:spPr>
                          <a:xfrm>
                            <a:off x="0" y="0"/>
                            <a:ext cx="4391025" cy="0"/>
                          </a:xfrm>
                          <a:custGeom>
                            <a:avLst/>
                            <a:gdLst/>
                            <a:ahLst/>
                            <a:cxnLst/>
                            <a:rect l="0" t="0" r="0" b="0"/>
                            <a:pathLst>
                              <a:path w="4391025">
                                <a:moveTo>
                                  <a:pt x="0" y="0"/>
                                </a:moveTo>
                                <a:lnTo>
                                  <a:pt x="439102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0552" style="width:345.75pt;height:0.75pt;mso-position-horizontal-relative:char;mso-position-vertical-relative:line" coordsize="43910,95">
                <v:shape id="Shape 17208" style="position:absolute;width:43910;height:0;left:0;top:0;" coordsize="4391025,0" path="m0,0l4391025,0">
                  <v:stroke weight="0.75pt" endcap="round" joinstyle="round" on="true" color="#000000"/>
                  <v:fill on="false" color="#000000" opacity="0"/>
                </v:shape>
              </v:group>
            </w:pict>
          </mc:Fallback>
        </mc:AlternateContent>
      </w:r>
    </w:p>
    <w:p w14:paraId="6FCD5D65" w14:textId="77777777" w:rsidR="00491D3A" w:rsidRDefault="009D70DB">
      <w:pPr>
        <w:numPr>
          <w:ilvl w:val="0"/>
          <w:numId w:val="96"/>
        </w:numPr>
        <w:spacing w:after="3" w:line="267" w:lineRule="auto"/>
        <w:ind w:right="0" w:hanging="226"/>
        <w:jc w:val="left"/>
      </w:pPr>
      <w:r>
        <w:rPr>
          <w:sz w:val="18"/>
        </w:rPr>
        <w:t xml:space="preserve">- Inserted by the Fourteenth Amendment to the Constitution Sec. 8.  </w:t>
      </w:r>
    </w:p>
    <w:p w14:paraId="3484E00E" w14:textId="77777777" w:rsidR="00491D3A" w:rsidRDefault="009D70DB">
      <w:pPr>
        <w:ind w:left="19" w:right="273"/>
      </w:pPr>
      <w:r>
        <w:t>the Commissioner of Elections under this Article or in any nomination paper submitted in respect of any electoral district by such p</w:t>
      </w:r>
      <w:r>
        <w:t xml:space="preserve">arty or group at that election) to fill such seats and shall declare elected as Members of Parliament, the persons so nominated. </w:t>
      </w:r>
    </w:p>
    <w:p w14:paraId="6894565F" w14:textId="77777777" w:rsidR="00491D3A" w:rsidRDefault="009D70DB">
      <w:pPr>
        <w:spacing w:after="20" w:line="259" w:lineRule="auto"/>
        <w:ind w:left="480" w:right="0" w:firstLine="0"/>
        <w:jc w:val="left"/>
      </w:pPr>
      <w:r>
        <w:rPr>
          <w:sz w:val="10"/>
        </w:rPr>
        <w:t xml:space="preserve"> </w:t>
      </w:r>
    </w:p>
    <w:p w14:paraId="1DC259D3" w14:textId="77777777" w:rsidR="00491D3A" w:rsidRDefault="009D70DB">
      <w:pPr>
        <w:spacing w:after="0" w:line="259" w:lineRule="auto"/>
        <w:ind w:left="475" w:right="0"/>
        <w:jc w:val="left"/>
      </w:pPr>
      <w:r>
        <w:rPr>
          <w:b/>
          <w:i/>
          <w:sz w:val="14"/>
        </w:rPr>
        <w:t>77</w:t>
      </w:r>
    </w:p>
    <w:p w14:paraId="43FCA8ED" w14:textId="77777777" w:rsidR="00491D3A" w:rsidRDefault="009D70DB">
      <w:pPr>
        <w:ind w:left="9" w:right="263" w:firstLine="624"/>
      </w:pPr>
      <w:r>
        <w:t xml:space="preserve">[The Commissioner of Elections shall before     issuing the aforesaid notice determine whether the number of members belonging to any community, ethnic or otherwise, elected to Parliament under Article 98 is commensurate with the national population ratio </w:t>
      </w:r>
      <w:r>
        <w:t>and request the Secretary of such recognized political party or group leader of such independent group in so nominating persons to be elected as Members of Parliament to ensure as far as practicable, that the representation of all communities is commensura</w:t>
      </w:r>
      <w:r>
        <w:t xml:space="preserve">te with its national population ratio.] </w:t>
      </w:r>
    </w:p>
    <w:p w14:paraId="4EE96B8E" w14:textId="77777777" w:rsidR="00491D3A" w:rsidRDefault="009D70DB">
      <w:pPr>
        <w:spacing w:after="116" w:line="259" w:lineRule="auto"/>
        <w:ind w:left="480" w:right="0" w:firstLine="0"/>
        <w:jc w:val="left"/>
      </w:pPr>
      <w:r>
        <w:rPr>
          <w:sz w:val="10"/>
        </w:rPr>
        <w:t xml:space="preserve"> </w:t>
      </w:r>
    </w:p>
    <w:p w14:paraId="6BD01028" w14:textId="77777777" w:rsidR="00491D3A" w:rsidRDefault="009D70DB">
      <w:pPr>
        <w:ind w:left="9" w:right="268" w:firstLine="480"/>
      </w:pPr>
      <w:r>
        <w:t xml:space="preserve">For the purposes of this Article the number of votes polled at a General Election shall be deemed to be the number of votes actually counted and shall not include any votes rejected as void.] </w:t>
      </w:r>
    </w:p>
    <w:p w14:paraId="2808CC1D" w14:textId="77777777" w:rsidR="00491D3A" w:rsidRDefault="009D70DB">
      <w:pPr>
        <w:spacing w:after="13" w:line="259" w:lineRule="auto"/>
        <w:ind w:left="480" w:right="0" w:firstLine="0"/>
        <w:jc w:val="left"/>
      </w:pPr>
      <w:r>
        <w:rPr>
          <w:sz w:val="4"/>
        </w:rPr>
        <w:t xml:space="preserve"> </w:t>
      </w:r>
    </w:p>
    <w:tbl>
      <w:tblPr>
        <w:tblStyle w:val="TableGrid"/>
        <w:tblW w:w="6466" w:type="dxa"/>
        <w:tblInd w:w="0" w:type="dxa"/>
        <w:tblCellMar>
          <w:top w:w="1" w:type="dxa"/>
          <w:left w:w="0" w:type="dxa"/>
          <w:bottom w:w="0" w:type="dxa"/>
          <w:right w:w="0" w:type="dxa"/>
        </w:tblCellMar>
        <w:tblLook w:val="04A0" w:firstRow="1" w:lastRow="0" w:firstColumn="1" w:lastColumn="0" w:noHBand="0" w:noVBand="1"/>
      </w:tblPr>
      <w:tblGrid>
        <w:gridCol w:w="5521"/>
        <w:gridCol w:w="945"/>
      </w:tblGrid>
      <w:tr w:rsidR="00491D3A" w14:paraId="2716539B" w14:textId="77777777">
        <w:trPr>
          <w:trHeight w:val="1521"/>
        </w:trPr>
        <w:tc>
          <w:tcPr>
            <w:tcW w:w="5521" w:type="dxa"/>
            <w:tcBorders>
              <w:top w:val="nil"/>
              <w:left w:val="nil"/>
              <w:bottom w:val="nil"/>
              <w:right w:val="nil"/>
            </w:tcBorders>
          </w:tcPr>
          <w:p w14:paraId="748B387E" w14:textId="77777777" w:rsidR="00491D3A" w:rsidRDefault="009D70DB">
            <w:pPr>
              <w:spacing w:after="0" w:line="259" w:lineRule="auto"/>
              <w:ind w:left="480" w:right="0" w:firstLine="0"/>
              <w:jc w:val="left"/>
            </w:pPr>
            <w:r>
              <w:rPr>
                <w:b/>
              </w:rPr>
              <w:t xml:space="preserve">100. </w:t>
            </w:r>
            <w:r>
              <w:t>Any person wh</w:t>
            </w:r>
            <w:r>
              <w:t xml:space="preserve">o – </w:t>
            </w:r>
          </w:p>
          <w:p w14:paraId="1C033050" w14:textId="77777777" w:rsidR="00491D3A" w:rsidRDefault="009D70DB">
            <w:pPr>
              <w:spacing w:after="102" w:line="259" w:lineRule="auto"/>
              <w:ind w:left="0" w:right="0" w:firstLine="0"/>
              <w:jc w:val="left"/>
            </w:pPr>
            <w:r>
              <w:rPr>
                <w:sz w:val="12"/>
              </w:rPr>
              <w:t xml:space="preserve"> </w:t>
            </w:r>
          </w:p>
          <w:p w14:paraId="41612E53" w14:textId="77777777" w:rsidR="00491D3A" w:rsidRDefault="009D70DB">
            <w:pPr>
              <w:spacing w:after="0" w:line="259" w:lineRule="auto"/>
              <w:ind w:left="1440" w:right="357" w:hanging="586"/>
            </w:pPr>
            <w:r>
              <w:t xml:space="preserve">(a) </w:t>
            </w:r>
            <w:r>
              <w:t xml:space="preserve">having been elected a Member of Parliament but not having been at the time of such election qualified to be so elected, shall sit or vote in Parliament; or </w:t>
            </w:r>
          </w:p>
        </w:tc>
        <w:tc>
          <w:tcPr>
            <w:tcW w:w="945" w:type="dxa"/>
            <w:tcBorders>
              <w:top w:val="nil"/>
              <w:left w:val="nil"/>
              <w:bottom w:val="nil"/>
              <w:right w:val="nil"/>
            </w:tcBorders>
          </w:tcPr>
          <w:p w14:paraId="483B0802" w14:textId="77777777" w:rsidR="00491D3A" w:rsidRDefault="009D70DB">
            <w:pPr>
              <w:spacing w:after="2" w:line="238" w:lineRule="auto"/>
              <w:ind w:left="0" w:right="0" w:firstLine="0"/>
            </w:pPr>
            <w:r>
              <w:rPr>
                <w:b/>
                <w:sz w:val="18"/>
              </w:rPr>
              <w:t xml:space="preserve">Penalty for sitting and </w:t>
            </w:r>
          </w:p>
          <w:p w14:paraId="1BAF171C" w14:textId="77777777" w:rsidR="00491D3A" w:rsidRDefault="009D70DB">
            <w:pPr>
              <w:spacing w:after="0" w:line="259" w:lineRule="auto"/>
              <w:ind w:left="0" w:right="0" w:firstLine="0"/>
              <w:jc w:val="left"/>
            </w:pPr>
            <w:r>
              <w:rPr>
                <w:b/>
                <w:sz w:val="18"/>
              </w:rPr>
              <w:t xml:space="preserve">voting </w:t>
            </w:r>
            <w:proofErr w:type="gramStart"/>
            <w:r>
              <w:rPr>
                <w:b/>
                <w:sz w:val="18"/>
              </w:rPr>
              <w:t>in  Parliament</w:t>
            </w:r>
            <w:proofErr w:type="gramEnd"/>
            <w:r>
              <w:rPr>
                <w:b/>
                <w:sz w:val="18"/>
              </w:rPr>
              <w:t xml:space="preserve"> when  disqualified</w:t>
            </w:r>
            <w:r>
              <w:rPr>
                <w:sz w:val="18"/>
              </w:rPr>
              <w:t xml:space="preserve"> </w:t>
            </w:r>
          </w:p>
        </w:tc>
      </w:tr>
    </w:tbl>
    <w:p w14:paraId="1E923142" w14:textId="77777777" w:rsidR="00491D3A" w:rsidRDefault="009D70DB">
      <w:pPr>
        <w:spacing w:after="104" w:line="259" w:lineRule="auto"/>
        <w:ind w:left="0" w:right="0" w:firstLine="0"/>
        <w:jc w:val="left"/>
      </w:pPr>
      <w:r>
        <w:rPr>
          <w:sz w:val="12"/>
        </w:rPr>
        <w:t xml:space="preserve"> </w:t>
      </w:r>
    </w:p>
    <w:p w14:paraId="6978838C" w14:textId="77777777" w:rsidR="00491D3A" w:rsidRDefault="009D70DB">
      <w:pPr>
        <w:ind w:left="1440" w:right="265" w:hanging="586"/>
      </w:pPr>
      <w:r>
        <w:t>(b) shall sit or vote in Parl</w:t>
      </w:r>
      <w:r>
        <w:t xml:space="preserve">iament after his seat therein has become vacant or he has become disqualified from sitting or voting therein; </w:t>
      </w:r>
    </w:p>
    <w:p w14:paraId="4F5B7224" w14:textId="77777777" w:rsidR="00491D3A" w:rsidRDefault="009D70DB">
      <w:pPr>
        <w:spacing w:after="116" w:line="259" w:lineRule="auto"/>
        <w:ind w:left="480" w:right="0" w:firstLine="0"/>
        <w:jc w:val="left"/>
      </w:pPr>
      <w:r>
        <w:rPr>
          <w:sz w:val="10"/>
        </w:rPr>
        <w:t xml:space="preserve"> </w:t>
      </w:r>
    </w:p>
    <w:p w14:paraId="0236B895" w14:textId="77777777" w:rsidR="00491D3A" w:rsidRDefault="009D70DB">
      <w:pPr>
        <w:ind w:left="9" w:right="271" w:firstLine="480"/>
      </w:pPr>
      <w:r>
        <w:t xml:space="preserve">knowing or having reasonable grounds for knowing that he was so disqualified or that his seat has become vacant, as the case may be, shall </w:t>
      </w:r>
      <w:r>
        <w:lastRenderedPageBreak/>
        <w:t xml:space="preserve">be liable to a penalty of five hundred rupees for every day upon which he so sits or votes to be recovered as a debt </w:t>
      </w:r>
      <w:r>
        <w:t xml:space="preserve">due to the Republic by an action instituted by the Attorney-General in the District Court of Colombo. </w:t>
      </w:r>
    </w:p>
    <w:p w14:paraId="0853D604" w14:textId="77777777" w:rsidR="00491D3A" w:rsidRDefault="009D70DB">
      <w:pPr>
        <w:spacing w:after="135" w:line="259" w:lineRule="auto"/>
        <w:ind w:left="-163" w:right="-1331" w:firstLine="0"/>
        <w:jc w:val="left"/>
      </w:pPr>
      <w:r>
        <w:rPr>
          <w:rFonts w:ascii="Calibri" w:eastAsia="Calibri" w:hAnsi="Calibri" w:cs="Calibri"/>
          <w:noProof/>
        </w:rPr>
        <mc:AlternateContent>
          <mc:Choice Requires="wpg">
            <w:drawing>
              <wp:inline distT="0" distB="0" distL="0" distR="0" wp14:anchorId="298E332F" wp14:editId="4F4E5F8D">
                <wp:extent cx="4400550" cy="9525"/>
                <wp:effectExtent l="0" t="0" r="0" b="0"/>
                <wp:docPr id="290763" name="Group 290763"/>
                <wp:cNvGraphicFramePr/>
                <a:graphic xmlns:a="http://schemas.openxmlformats.org/drawingml/2006/main">
                  <a:graphicData uri="http://schemas.microsoft.com/office/word/2010/wordprocessingGroup">
                    <wpg:wgp>
                      <wpg:cNvGrpSpPr/>
                      <wpg:grpSpPr>
                        <a:xfrm>
                          <a:off x="0" y="0"/>
                          <a:ext cx="4400550" cy="9525"/>
                          <a:chOff x="0" y="0"/>
                          <a:chExt cx="4400550" cy="9525"/>
                        </a:xfrm>
                      </wpg:grpSpPr>
                      <wps:wsp>
                        <wps:cNvPr id="17312" name="Shape 17312"/>
                        <wps:cNvSpPr/>
                        <wps:spPr>
                          <a:xfrm>
                            <a:off x="0" y="0"/>
                            <a:ext cx="4400550" cy="0"/>
                          </a:xfrm>
                          <a:custGeom>
                            <a:avLst/>
                            <a:gdLst/>
                            <a:ahLst/>
                            <a:cxnLst/>
                            <a:rect l="0" t="0" r="0" b="0"/>
                            <a:pathLst>
                              <a:path w="4400550">
                                <a:moveTo>
                                  <a:pt x="0" y="0"/>
                                </a:moveTo>
                                <a:lnTo>
                                  <a:pt x="44005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0763" style="width:346.5pt;height:0.75pt;mso-position-horizontal-relative:char;mso-position-vertical-relative:line" coordsize="44005,95">
                <v:shape id="Shape 17312" style="position:absolute;width:44005;height:0;left:0;top:0;" coordsize="4400550,0" path="m0,0l4400550,0">
                  <v:stroke weight="0.75pt" endcap="round" joinstyle="round" on="true" color="#000000"/>
                  <v:fill on="false" color="#000000" opacity="0"/>
                </v:shape>
              </v:group>
            </w:pict>
          </mc:Fallback>
        </mc:AlternateContent>
      </w:r>
      <w:r>
        <w:rPr>
          <w:sz w:val="16"/>
        </w:rPr>
        <w:t xml:space="preserve"> </w:t>
      </w:r>
    </w:p>
    <w:p w14:paraId="13461F8A" w14:textId="77777777" w:rsidR="00491D3A" w:rsidRDefault="009D70DB">
      <w:pPr>
        <w:numPr>
          <w:ilvl w:val="0"/>
          <w:numId w:val="97"/>
        </w:numPr>
        <w:spacing w:after="3" w:line="267" w:lineRule="auto"/>
        <w:ind w:right="0" w:hanging="226"/>
        <w:jc w:val="left"/>
      </w:pPr>
      <w:r>
        <w:rPr>
          <w:sz w:val="18"/>
        </w:rPr>
        <w:t xml:space="preserve">- Inserted by the Fifteenth Amendment to the Constitution Sec. 5.  </w:t>
      </w:r>
    </w:p>
    <w:p w14:paraId="0434B191" w14:textId="77777777" w:rsidR="00491D3A" w:rsidRDefault="009D70DB">
      <w:pPr>
        <w:spacing w:after="0" w:line="259" w:lineRule="auto"/>
        <w:ind w:left="286" w:right="0" w:firstLine="0"/>
        <w:jc w:val="left"/>
      </w:pPr>
      <w:r>
        <w:rPr>
          <w:b/>
        </w:rPr>
        <w:t xml:space="preserve"> </w:t>
      </w:r>
    </w:p>
    <w:tbl>
      <w:tblPr>
        <w:tblStyle w:val="TableGrid"/>
        <w:tblW w:w="6924" w:type="dxa"/>
        <w:tblInd w:w="41" w:type="dxa"/>
        <w:tblCellMar>
          <w:top w:w="0" w:type="dxa"/>
          <w:left w:w="0" w:type="dxa"/>
          <w:bottom w:w="0" w:type="dxa"/>
          <w:right w:w="0" w:type="dxa"/>
        </w:tblCellMar>
        <w:tblLook w:val="04A0" w:firstRow="1" w:lastRow="0" w:firstColumn="1" w:lastColumn="0" w:noHBand="0" w:noVBand="1"/>
      </w:tblPr>
      <w:tblGrid>
        <w:gridCol w:w="1940"/>
        <w:gridCol w:w="374"/>
        <w:gridCol w:w="586"/>
        <w:gridCol w:w="4024"/>
      </w:tblGrid>
      <w:tr w:rsidR="00491D3A" w14:paraId="2954BFCE" w14:textId="77777777">
        <w:trPr>
          <w:trHeight w:val="284"/>
        </w:trPr>
        <w:tc>
          <w:tcPr>
            <w:tcW w:w="1940" w:type="dxa"/>
            <w:vMerge w:val="restart"/>
            <w:tcBorders>
              <w:top w:val="nil"/>
              <w:left w:val="nil"/>
              <w:bottom w:val="nil"/>
              <w:right w:val="nil"/>
            </w:tcBorders>
          </w:tcPr>
          <w:p w14:paraId="748CB3FE" w14:textId="77777777" w:rsidR="00491D3A" w:rsidRDefault="009D70DB">
            <w:pPr>
              <w:spacing w:after="2" w:line="238" w:lineRule="auto"/>
              <w:ind w:left="0" w:right="713" w:firstLine="0"/>
              <w:jc w:val="left"/>
            </w:pPr>
            <w:r>
              <w:rPr>
                <w:b/>
                <w:sz w:val="18"/>
              </w:rPr>
              <w:t xml:space="preserve">Parliament may make </w:t>
            </w:r>
          </w:p>
          <w:p w14:paraId="54E21531" w14:textId="77777777" w:rsidR="00491D3A" w:rsidRDefault="009D70DB">
            <w:pPr>
              <w:spacing w:after="0" w:line="259" w:lineRule="auto"/>
              <w:ind w:left="0" w:right="503" w:firstLine="0"/>
              <w:jc w:val="left"/>
            </w:pPr>
            <w:r>
              <w:rPr>
                <w:b/>
                <w:sz w:val="18"/>
              </w:rPr>
              <w:t>provision in respect of elections</w:t>
            </w:r>
            <w:r>
              <w:rPr>
                <w:sz w:val="18"/>
              </w:rPr>
              <w:t xml:space="preserve"> </w:t>
            </w:r>
          </w:p>
        </w:tc>
        <w:tc>
          <w:tcPr>
            <w:tcW w:w="4984" w:type="dxa"/>
            <w:gridSpan w:val="3"/>
            <w:tcBorders>
              <w:top w:val="nil"/>
              <w:left w:val="nil"/>
              <w:bottom w:val="nil"/>
              <w:right w:val="nil"/>
            </w:tcBorders>
          </w:tcPr>
          <w:p w14:paraId="0053C90E" w14:textId="77777777" w:rsidR="00491D3A" w:rsidRDefault="009D70DB">
            <w:pPr>
              <w:spacing w:after="0" w:line="259" w:lineRule="auto"/>
              <w:ind w:left="0" w:right="0" w:firstLine="0"/>
              <w:jc w:val="left"/>
            </w:pPr>
            <w:r>
              <w:rPr>
                <w:b/>
              </w:rPr>
              <w:t xml:space="preserve">101. </w:t>
            </w:r>
            <w:r>
              <w:t xml:space="preserve">(1) Parliament may by law make provision </w:t>
            </w:r>
            <w:proofErr w:type="gramStart"/>
            <w:r>
              <w:t>for  –</w:t>
            </w:r>
            <w:proofErr w:type="gramEnd"/>
            <w:r>
              <w:t xml:space="preserve"> </w:t>
            </w:r>
          </w:p>
        </w:tc>
      </w:tr>
      <w:tr w:rsidR="00491D3A" w14:paraId="0ACC5DE5" w14:textId="77777777">
        <w:trPr>
          <w:trHeight w:val="225"/>
        </w:trPr>
        <w:tc>
          <w:tcPr>
            <w:tcW w:w="0" w:type="auto"/>
            <w:vMerge/>
            <w:tcBorders>
              <w:top w:val="nil"/>
              <w:left w:val="nil"/>
              <w:bottom w:val="nil"/>
              <w:right w:val="nil"/>
            </w:tcBorders>
          </w:tcPr>
          <w:p w14:paraId="334F11A3" w14:textId="77777777" w:rsidR="00491D3A" w:rsidRDefault="00491D3A">
            <w:pPr>
              <w:spacing w:after="160" w:line="259" w:lineRule="auto"/>
              <w:ind w:left="0" w:right="0" w:firstLine="0"/>
              <w:jc w:val="left"/>
            </w:pPr>
          </w:p>
        </w:tc>
        <w:tc>
          <w:tcPr>
            <w:tcW w:w="960" w:type="dxa"/>
            <w:gridSpan w:val="2"/>
            <w:tcBorders>
              <w:top w:val="nil"/>
              <w:left w:val="nil"/>
              <w:bottom w:val="nil"/>
              <w:right w:val="nil"/>
            </w:tcBorders>
          </w:tcPr>
          <w:p w14:paraId="7B646D3B" w14:textId="77777777" w:rsidR="00491D3A" w:rsidRDefault="009D70DB">
            <w:pPr>
              <w:spacing w:after="0" w:line="259" w:lineRule="auto"/>
              <w:ind w:left="180" w:right="0" w:firstLine="0"/>
              <w:jc w:val="left"/>
            </w:pPr>
            <w:r>
              <w:rPr>
                <w:sz w:val="16"/>
              </w:rPr>
              <w:t xml:space="preserve">  </w:t>
            </w:r>
          </w:p>
        </w:tc>
        <w:tc>
          <w:tcPr>
            <w:tcW w:w="4024" w:type="dxa"/>
            <w:vMerge w:val="restart"/>
            <w:tcBorders>
              <w:top w:val="nil"/>
              <w:left w:val="nil"/>
              <w:bottom w:val="nil"/>
              <w:right w:val="nil"/>
            </w:tcBorders>
            <w:vAlign w:val="center"/>
          </w:tcPr>
          <w:p w14:paraId="56BF7A86" w14:textId="77777777" w:rsidR="00491D3A" w:rsidRDefault="009D70DB">
            <w:pPr>
              <w:spacing w:after="0" w:line="259" w:lineRule="auto"/>
              <w:ind w:left="0" w:right="0" w:firstLine="0"/>
              <w:jc w:val="left"/>
            </w:pPr>
            <w:r>
              <w:t xml:space="preserve">the registration of electors; </w:t>
            </w:r>
          </w:p>
        </w:tc>
      </w:tr>
      <w:tr w:rsidR="00491D3A" w14:paraId="57D1CF75" w14:textId="77777777">
        <w:trPr>
          <w:trHeight w:val="466"/>
        </w:trPr>
        <w:tc>
          <w:tcPr>
            <w:tcW w:w="0" w:type="auto"/>
            <w:vMerge/>
            <w:tcBorders>
              <w:top w:val="nil"/>
              <w:left w:val="nil"/>
              <w:bottom w:val="nil"/>
              <w:right w:val="nil"/>
            </w:tcBorders>
          </w:tcPr>
          <w:p w14:paraId="5D3ACD4B"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33E28B71"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150C35AF" w14:textId="77777777" w:rsidR="00491D3A" w:rsidRDefault="009D70DB">
            <w:pPr>
              <w:spacing w:after="0" w:line="259" w:lineRule="auto"/>
              <w:ind w:left="0" w:right="0" w:firstLine="0"/>
              <w:jc w:val="left"/>
            </w:pPr>
            <w:r>
              <w:t xml:space="preserve">(a) </w:t>
            </w:r>
          </w:p>
        </w:tc>
        <w:tc>
          <w:tcPr>
            <w:tcW w:w="0" w:type="auto"/>
            <w:vMerge/>
            <w:tcBorders>
              <w:top w:val="nil"/>
              <w:left w:val="nil"/>
              <w:bottom w:val="nil"/>
              <w:right w:val="nil"/>
            </w:tcBorders>
          </w:tcPr>
          <w:p w14:paraId="107446EE" w14:textId="77777777" w:rsidR="00491D3A" w:rsidRDefault="00491D3A">
            <w:pPr>
              <w:spacing w:after="160" w:line="259" w:lineRule="auto"/>
              <w:ind w:left="0" w:right="0" w:firstLine="0"/>
              <w:jc w:val="left"/>
            </w:pPr>
          </w:p>
        </w:tc>
      </w:tr>
      <w:tr w:rsidR="00491D3A" w14:paraId="018239F2" w14:textId="77777777">
        <w:trPr>
          <w:trHeight w:val="1563"/>
        </w:trPr>
        <w:tc>
          <w:tcPr>
            <w:tcW w:w="1940" w:type="dxa"/>
            <w:tcBorders>
              <w:top w:val="nil"/>
              <w:left w:val="nil"/>
              <w:bottom w:val="nil"/>
              <w:right w:val="nil"/>
            </w:tcBorders>
          </w:tcPr>
          <w:p w14:paraId="2710A1C8"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441B4D2C"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666C70D1" w14:textId="77777777" w:rsidR="00491D3A" w:rsidRDefault="009D70DB">
            <w:pPr>
              <w:spacing w:after="0" w:line="259" w:lineRule="auto"/>
              <w:ind w:left="0" w:right="0" w:firstLine="0"/>
              <w:jc w:val="left"/>
            </w:pPr>
            <w:r>
              <w:t xml:space="preserve">(b) </w:t>
            </w:r>
          </w:p>
        </w:tc>
        <w:tc>
          <w:tcPr>
            <w:tcW w:w="4024" w:type="dxa"/>
            <w:tcBorders>
              <w:top w:val="nil"/>
              <w:left w:val="nil"/>
              <w:bottom w:val="nil"/>
              <w:right w:val="nil"/>
            </w:tcBorders>
          </w:tcPr>
          <w:p w14:paraId="6930E7FA" w14:textId="77777777" w:rsidR="00491D3A" w:rsidRDefault="009D70DB">
            <w:pPr>
              <w:spacing w:after="3" w:line="272" w:lineRule="auto"/>
              <w:ind w:left="0" w:right="329" w:firstLine="0"/>
            </w:pPr>
            <w:r>
              <w:t xml:space="preserve">the prescribing of a qualifying date on   which a person should be resident in any Electoral District to be entered in the register of electors of that Electoral </w:t>
            </w:r>
          </w:p>
          <w:p w14:paraId="14404ACC" w14:textId="77777777" w:rsidR="00491D3A" w:rsidRDefault="009D70DB">
            <w:pPr>
              <w:spacing w:after="0" w:line="259" w:lineRule="auto"/>
              <w:ind w:left="0" w:right="0" w:firstLine="0"/>
              <w:jc w:val="left"/>
            </w:pPr>
            <w:r>
              <w:t xml:space="preserve">District; </w:t>
            </w:r>
          </w:p>
        </w:tc>
      </w:tr>
      <w:tr w:rsidR="00491D3A" w14:paraId="761A7E1C" w14:textId="77777777">
        <w:trPr>
          <w:trHeight w:val="1322"/>
        </w:trPr>
        <w:tc>
          <w:tcPr>
            <w:tcW w:w="1940" w:type="dxa"/>
            <w:tcBorders>
              <w:top w:val="nil"/>
              <w:left w:val="nil"/>
              <w:bottom w:val="nil"/>
              <w:right w:val="nil"/>
            </w:tcBorders>
          </w:tcPr>
          <w:p w14:paraId="7BF5B77A"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1C8CB6DD"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5D4FFEBF" w14:textId="77777777" w:rsidR="00491D3A" w:rsidRDefault="009D70DB">
            <w:pPr>
              <w:spacing w:after="0" w:line="259" w:lineRule="auto"/>
              <w:ind w:left="0" w:right="0" w:firstLine="0"/>
              <w:jc w:val="left"/>
            </w:pPr>
            <w:r>
              <w:t xml:space="preserve">(c) </w:t>
            </w:r>
          </w:p>
        </w:tc>
        <w:tc>
          <w:tcPr>
            <w:tcW w:w="4024" w:type="dxa"/>
            <w:tcBorders>
              <w:top w:val="nil"/>
              <w:left w:val="nil"/>
              <w:bottom w:val="nil"/>
              <w:right w:val="nil"/>
            </w:tcBorders>
          </w:tcPr>
          <w:p w14:paraId="60ECC3A5" w14:textId="77777777" w:rsidR="00491D3A" w:rsidRDefault="009D70DB">
            <w:pPr>
              <w:spacing w:after="0" w:line="259" w:lineRule="auto"/>
              <w:ind w:left="0" w:right="329" w:firstLine="0"/>
            </w:pPr>
            <w:r>
              <w:t xml:space="preserve">the prescribing of a qualifying date on which a person should have attained the age of eighteen years to qualify for the purposes of registration as an elector; </w:t>
            </w:r>
          </w:p>
        </w:tc>
      </w:tr>
      <w:tr w:rsidR="00491D3A" w14:paraId="5B818810" w14:textId="77777777">
        <w:trPr>
          <w:trHeight w:val="739"/>
        </w:trPr>
        <w:tc>
          <w:tcPr>
            <w:tcW w:w="1940" w:type="dxa"/>
            <w:tcBorders>
              <w:top w:val="nil"/>
              <w:left w:val="nil"/>
              <w:bottom w:val="nil"/>
              <w:right w:val="nil"/>
            </w:tcBorders>
          </w:tcPr>
          <w:p w14:paraId="7164EAF6"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4796C3B2"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7DDE65E4" w14:textId="77777777" w:rsidR="00491D3A" w:rsidRDefault="009D70DB">
            <w:pPr>
              <w:spacing w:after="0" w:line="259" w:lineRule="auto"/>
              <w:ind w:left="0" w:right="0" w:firstLine="0"/>
              <w:jc w:val="left"/>
            </w:pPr>
            <w:r>
              <w:t xml:space="preserve">(d) </w:t>
            </w:r>
          </w:p>
        </w:tc>
        <w:tc>
          <w:tcPr>
            <w:tcW w:w="4024" w:type="dxa"/>
            <w:tcBorders>
              <w:top w:val="nil"/>
              <w:left w:val="nil"/>
              <w:bottom w:val="nil"/>
              <w:right w:val="nil"/>
            </w:tcBorders>
          </w:tcPr>
          <w:p w14:paraId="57F7E10D" w14:textId="77777777" w:rsidR="00491D3A" w:rsidRDefault="009D70DB">
            <w:pPr>
              <w:spacing w:after="0" w:line="259" w:lineRule="auto"/>
              <w:ind w:left="0" w:right="92" w:firstLine="0"/>
            </w:pPr>
            <w:r>
              <w:t xml:space="preserve">the preparation and revision of registers of electors;  </w:t>
            </w:r>
          </w:p>
        </w:tc>
      </w:tr>
      <w:tr w:rsidR="00491D3A" w14:paraId="756F7437" w14:textId="77777777">
        <w:trPr>
          <w:trHeight w:val="742"/>
        </w:trPr>
        <w:tc>
          <w:tcPr>
            <w:tcW w:w="1940" w:type="dxa"/>
            <w:tcBorders>
              <w:top w:val="nil"/>
              <w:left w:val="nil"/>
              <w:bottom w:val="nil"/>
              <w:right w:val="nil"/>
            </w:tcBorders>
          </w:tcPr>
          <w:p w14:paraId="134DAD93"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26089920"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32E7275C" w14:textId="77777777" w:rsidR="00491D3A" w:rsidRDefault="009D70DB">
            <w:pPr>
              <w:spacing w:after="0" w:line="259" w:lineRule="auto"/>
              <w:ind w:left="0" w:right="0" w:firstLine="0"/>
              <w:jc w:val="left"/>
            </w:pPr>
            <w:r>
              <w:t xml:space="preserve">(e) </w:t>
            </w:r>
          </w:p>
        </w:tc>
        <w:tc>
          <w:tcPr>
            <w:tcW w:w="4024" w:type="dxa"/>
            <w:tcBorders>
              <w:top w:val="nil"/>
              <w:left w:val="nil"/>
              <w:bottom w:val="nil"/>
              <w:right w:val="nil"/>
            </w:tcBorders>
          </w:tcPr>
          <w:p w14:paraId="68DDB9E1" w14:textId="77777777" w:rsidR="00491D3A" w:rsidRDefault="009D70DB">
            <w:pPr>
              <w:tabs>
                <w:tab w:val="center" w:pos="939"/>
                <w:tab w:val="center" w:pos="1733"/>
                <w:tab w:val="center" w:pos="2224"/>
                <w:tab w:val="center" w:pos="2934"/>
                <w:tab w:val="center" w:pos="3603"/>
              </w:tabs>
              <w:spacing w:after="22" w:line="259" w:lineRule="auto"/>
              <w:ind w:left="0" w:right="0" w:firstLine="0"/>
              <w:jc w:val="left"/>
            </w:pPr>
            <w:r>
              <w:t xml:space="preserve">the </w:t>
            </w:r>
            <w:r>
              <w:tab/>
              <w:t xml:space="preserve">procedure </w:t>
            </w:r>
            <w:r>
              <w:tab/>
              <w:t xml:space="preserve">for </w:t>
            </w:r>
            <w:r>
              <w:tab/>
              <w:t xml:space="preserve">the </w:t>
            </w:r>
            <w:r>
              <w:tab/>
              <w:t xml:space="preserve">election </w:t>
            </w:r>
            <w:r>
              <w:tab/>
              <w:t xml:space="preserve">of  </w:t>
            </w:r>
          </w:p>
          <w:p w14:paraId="1D30D531" w14:textId="77777777" w:rsidR="00491D3A" w:rsidRDefault="009D70DB">
            <w:pPr>
              <w:spacing w:after="0" w:line="259" w:lineRule="auto"/>
              <w:ind w:left="0" w:right="0" w:firstLine="0"/>
              <w:jc w:val="left"/>
            </w:pPr>
            <w:r>
              <w:t xml:space="preserve">Members of Parliament; </w:t>
            </w:r>
          </w:p>
        </w:tc>
      </w:tr>
      <w:tr w:rsidR="00491D3A" w14:paraId="02A10AD2" w14:textId="77777777">
        <w:trPr>
          <w:trHeight w:val="740"/>
        </w:trPr>
        <w:tc>
          <w:tcPr>
            <w:tcW w:w="1940" w:type="dxa"/>
            <w:tcBorders>
              <w:top w:val="nil"/>
              <w:left w:val="nil"/>
              <w:bottom w:val="nil"/>
              <w:right w:val="nil"/>
            </w:tcBorders>
          </w:tcPr>
          <w:p w14:paraId="4FCA63C1"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2261D408"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1E10067C" w14:textId="77777777" w:rsidR="00491D3A" w:rsidRDefault="009D70DB">
            <w:pPr>
              <w:spacing w:after="0" w:line="259" w:lineRule="auto"/>
              <w:ind w:left="0" w:right="0" w:firstLine="0"/>
              <w:jc w:val="left"/>
            </w:pPr>
            <w:r>
              <w:t xml:space="preserve">(f) </w:t>
            </w:r>
          </w:p>
        </w:tc>
        <w:tc>
          <w:tcPr>
            <w:tcW w:w="4024" w:type="dxa"/>
            <w:tcBorders>
              <w:top w:val="nil"/>
              <w:left w:val="nil"/>
              <w:bottom w:val="nil"/>
              <w:right w:val="nil"/>
            </w:tcBorders>
          </w:tcPr>
          <w:p w14:paraId="67D572C6" w14:textId="77777777" w:rsidR="00491D3A" w:rsidRDefault="009D70DB">
            <w:pPr>
              <w:spacing w:after="0" w:line="259" w:lineRule="auto"/>
              <w:ind w:left="0" w:right="0" w:firstLine="0"/>
            </w:pPr>
            <w:r>
              <w:t xml:space="preserve">the creation of offences relating to such elections and the punishment therefor; </w:t>
            </w:r>
          </w:p>
        </w:tc>
      </w:tr>
      <w:tr w:rsidR="00491D3A" w14:paraId="3E4339CE" w14:textId="77777777">
        <w:trPr>
          <w:trHeight w:val="1031"/>
        </w:trPr>
        <w:tc>
          <w:tcPr>
            <w:tcW w:w="1940" w:type="dxa"/>
            <w:tcBorders>
              <w:top w:val="nil"/>
              <w:left w:val="nil"/>
              <w:bottom w:val="nil"/>
              <w:right w:val="nil"/>
            </w:tcBorders>
          </w:tcPr>
          <w:p w14:paraId="7728DB8C"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757B9214"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20A002BA" w14:textId="77777777" w:rsidR="00491D3A" w:rsidRDefault="009D70DB">
            <w:pPr>
              <w:spacing w:after="0" w:line="259" w:lineRule="auto"/>
              <w:ind w:left="0" w:right="0" w:firstLine="0"/>
              <w:jc w:val="left"/>
            </w:pPr>
            <w:r>
              <w:t xml:space="preserve">(g) </w:t>
            </w:r>
          </w:p>
        </w:tc>
        <w:tc>
          <w:tcPr>
            <w:tcW w:w="4024" w:type="dxa"/>
            <w:tcBorders>
              <w:top w:val="nil"/>
              <w:left w:val="nil"/>
              <w:bottom w:val="nil"/>
              <w:right w:val="nil"/>
            </w:tcBorders>
          </w:tcPr>
          <w:p w14:paraId="35955DFB" w14:textId="77777777" w:rsidR="00491D3A" w:rsidRDefault="009D70DB">
            <w:pPr>
              <w:spacing w:after="0" w:line="259" w:lineRule="auto"/>
              <w:ind w:left="0" w:right="329" w:firstLine="0"/>
            </w:pPr>
            <w:r>
              <w:t xml:space="preserve">the ground for avoiding such elections, and where an election has been held void the manner of holding fresh elections; </w:t>
            </w:r>
          </w:p>
        </w:tc>
      </w:tr>
      <w:tr w:rsidR="00491D3A" w14:paraId="4A012CCF" w14:textId="77777777">
        <w:trPr>
          <w:trHeight w:val="2777"/>
        </w:trPr>
        <w:tc>
          <w:tcPr>
            <w:tcW w:w="1940" w:type="dxa"/>
            <w:tcBorders>
              <w:top w:val="nil"/>
              <w:left w:val="nil"/>
              <w:bottom w:val="nil"/>
              <w:right w:val="nil"/>
            </w:tcBorders>
          </w:tcPr>
          <w:p w14:paraId="340D6296" w14:textId="77777777" w:rsidR="00491D3A" w:rsidRDefault="00491D3A">
            <w:pPr>
              <w:spacing w:after="160" w:line="259" w:lineRule="auto"/>
              <w:ind w:left="0" w:right="0" w:firstLine="0"/>
              <w:jc w:val="left"/>
            </w:pPr>
          </w:p>
        </w:tc>
        <w:tc>
          <w:tcPr>
            <w:tcW w:w="374" w:type="dxa"/>
            <w:tcBorders>
              <w:top w:val="nil"/>
              <w:left w:val="nil"/>
              <w:bottom w:val="nil"/>
              <w:right w:val="nil"/>
            </w:tcBorders>
            <w:vAlign w:val="bottom"/>
          </w:tcPr>
          <w:p w14:paraId="008BEAAA" w14:textId="77777777" w:rsidR="00491D3A" w:rsidRDefault="009D70DB">
            <w:pPr>
              <w:spacing w:after="0" w:line="259" w:lineRule="auto"/>
              <w:ind w:left="16" w:right="0" w:firstLine="0"/>
              <w:jc w:val="center"/>
            </w:pPr>
            <w:r>
              <w:rPr>
                <w:sz w:val="12"/>
              </w:rPr>
              <w:t xml:space="preserve"> </w:t>
            </w:r>
          </w:p>
        </w:tc>
        <w:tc>
          <w:tcPr>
            <w:tcW w:w="586" w:type="dxa"/>
            <w:tcBorders>
              <w:top w:val="nil"/>
              <w:left w:val="nil"/>
              <w:bottom w:val="nil"/>
              <w:right w:val="nil"/>
            </w:tcBorders>
          </w:tcPr>
          <w:p w14:paraId="12B62AE4" w14:textId="77777777" w:rsidR="00491D3A" w:rsidRDefault="009D70DB">
            <w:pPr>
              <w:spacing w:after="0" w:line="259" w:lineRule="auto"/>
              <w:ind w:left="0" w:right="0" w:firstLine="0"/>
              <w:jc w:val="left"/>
            </w:pPr>
            <w:r>
              <w:t xml:space="preserve">(h) </w:t>
            </w:r>
          </w:p>
        </w:tc>
        <w:tc>
          <w:tcPr>
            <w:tcW w:w="4024" w:type="dxa"/>
            <w:tcBorders>
              <w:top w:val="nil"/>
              <w:left w:val="nil"/>
              <w:bottom w:val="nil"/>
              <w:right w:val="nil"/>
            </w:tcBorders>
          </w:tcPr>
          <w:p w14:paraId="719829F8" w14:textId="77777777" w:rsidR="00491D3A" w:rsidRDefault="009D70DB">
            <w:pPr>
              <w:spacing w:after="0" w:line="273" w:lineRule="auto"/>
              <w:ind w:left="0" w:right="325" w:firstLine="0"/>
            </w:pPr>
            <w:r>
              <w:t xml:space="preserve">the form and manner in which vacancies shall be filled when all the candidates whose names appearing in the nomination paper of a recognized political party or independent group have been exhausted </w:t>
            </w:r>
          </w:p>
          <w:p w14:paraId="758EFCD3" w14:textId="77777777" w:rsidR="00491D3A" w:rsidRDefault="009D70DB">
            <w:pPr>
              <w:spacing w:after="0" w:line="259" w:lineRule="auto"/>
              <w:ind w:left="0" w:right="0" w:firstLine="0"/>
              <w:jc w:val="left"/>
            </w:pPr>
            <w:r>
              <w:rPr>
                <w:b/>
                <w:i/>
                <w:sz w:val="14"/>
              </w:rPr>
              <w:t>78</w:t>
            </w:r>
          </w:p>
          <w:p w14:paraId="09861847" w14:textId="77777777" w:rsidR="00491D3A" w:rsidRDefault="009D70DB">
            <w:pPr>
              <w:spacing w:after="0" w:line="272" w:lineRule="auto"/>
              <w:ind w:left="0" w:right="320" w:firstLine="144"/>
            </w:pPr>
            <w:r>
              <w:t>[</w:t>
            </w:r>
            <w:r>
              <w:t xml:space="preserve">by election or otherwise or where a recognized political </w:t>
            </w:r>
            <w:proofErr w:type="gramStart"/>
            <w:r>
              <w:t>party  or</w:t>
            </w:r>
            <w:proofErr w:type="gramEnd"/>
            <w:r>
              <w:t xml:space="preserve"> independent group has been proscribed under Article </w:t>
            </w:r>
          </w:p>
          <w:p w14:paraId="785E0560" w14:textId="77777777" w:rsidR="00491D3A" w:rsidRDefault="009D70DB">
            <w:pPr>
              <w:spacing w:after="0" w:line="259" w:lineRule="auto"/>
              <w:ind w:left="0" w:right="0" w:firstLine="0"/>
              <w:jc w:val="left"/>
            </w:pPr>
            <w:r>
              <w:t xml:space="preserve">157A; and] </w:t>
            </w:r>
          </w:p>
        </w:tc>
      </w:tr>
      <w:tr w:rsidR="00491D3A" w14:paraId="5AD23055" w14:textId="77777777">
        <w:trPr>
          <w:trHeight w:val="530"/>
        </w:trPr>
        <w:tc>
          <w:tcPr>
            <w:tcW w:w="1940" w:type="dxa"/>
            <w:tcBorders>
              <w:top w:val="nil"/>
              <w:left w:val="nil"/>
              <w:bottom w:val="nil"/>
              <w:right w:val="nil"/>
            </w:tcBorders>
          </w:tcPr>
          <w:p w14:paraId="2A20E1A2" w14:textId="77777777" w:rsidR="00491D3A" w:rsidRDefault="00491D3A">
            <w:pPr>
              <w:spacing w:after="160" w:line="259" w:lineRule="auto"/>
              <w:ind w:left="0" w:right="0" w:firstLine="0"/>
              <w:jc w:val="left"/>
            </w:pPr>
          </w:p>
        </w:tc>
        <w:tc>
          <w:tcPr>
            <w:tcW w:w="374" w:type="dxa"/>
            <w:tcBorders>
              <w:top w:val="nil"/>
              <w:left w:val="nil"/>
              <w:bottom w:val="nil"/>
              <w:right w:val="nil"/>
            </w:tcBorders>
          </w:tcPr>
          <w:p w14:paraId="4A7CD4EC" w14:textId="77777777" w:rsidR="00491D3A" w:rsidRDefault="00491D3A">
            <w:pPr>
              <w:spacing w:after="160" w:line="259" w:lineRule="auto"/>
              <w:ind w:left="0" w:right="0" w:firstLine="0"/>
              <w:jc w:val="left"/>
            </w:pPr>
          </w:p>
        </w:tc>
        <w:tc>
          <w:tcPr>
            <w:tcW w:w="586" w:type="dxa"/>
            <w:tcBorders>
              <w:top w:val="nil"/>
              <w:left w:val="nil"/>
              <w:bottom w:val="nil"/>
              <w:right w:val="nil"/>
            </w:tcBorders>
          </w:tcPr>
          <w:p w14:paraId="3201501B" w14:textId="77777777" w:rsidR="00491D3A" w:rsidRDefault="009D70DB">
            <w:pPr>
              <w:spacing w:after="0" w:line="259" w:lineRule="auto"/>
              <w:ind w:left="0" w:right="0" w:firstLine="0"/>
              <w:jc w:val="left"/>
            </w:pPr>
            <w:r>
              <w:t>(</w:t>
            </w:r>
            <w:proofErr w:type="spellStart"/>
            <w:r>
              <w:t>i</w:t>
            </w:r>
            <w:proofErr w:type="spellEnd"/>
            <w:r>
              <w:t xml:space="preserve">)   </w:t>
            </w:r>
          </w:p>
        </w:tc>
        <w:tc>
          <w:tcPr>
            <w:tcW w:w="4024" w:type="dxa"/>
            <w:tcBorders>
              <w:top w:val="nil"/>
              <w:left w:val="nil"/>
              <w:bottom w:val="nil"/>
              <w:right w:val="nil"/>
            </w:tcBorders>
          </w:tcPr>
          <w:p w14:paraId="776AE4A3" w14:textId="77777777" w:rsidR="00491D3A" w:rsidRDefault="009D70DB">
            <w:pPr>
              <w:spacing w:after="0" w:line="259" w:lineRule="auto"/>
              <w:ind w:left="0" w:right="0" w:firstLine="0"/>
              <w:jc w:val="left"/>
            </w:pPr>
            <w:r>
              <w:t xml:space="preserve">the manner of determination of disputed     </w:t>
            </w:r>
            <w:r>
              <w:t xml:space="preserve">elections and such other matters as are      </w:t>
            </w:r>
          </w:p>
        </w:tc>
      </w:tr>
    </w:tbl>
    <w:p w14:paraId="4C95151B" w14:textId="77777777" w:rsidR="00491D3A" w:rsidRDefault="009D70DB">
      <w:pPr>
        <w:spacing w:after="165" w:line="259" w:lineRule="auto"/>
        <w:ind w:left="-252" w:right="-1742" w:firstLine="0"/>
        <w:jc w:val="left"/>
      </w:pPr>
      <w:r>
        <w:rPr>
          <w:rFonts w:ascii="Calibri" w:eastAsia="Calibri" w:hAnsi="Calibri" w:cs="Calibri"/>
          <w:noProof/>
        </w:rPr>
        <mc:AlternateContent>
          <mc:Choice Requires="wpg">
            <w:drawing>
              <wp:inline distT="0" distB="0" distL="0" distR="0" wp14:anchorId="0CB47706" wp14:editId="0246C9A5">
                <wp:extent cx="4410075" cy="9525"/>
                <wp:effectExtent l="0" t="0" r="0" b="0"/>
                <wp:docPr id="291261" name="Group 291261"/>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7457" name="Shape 17457"/>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1261" style="width:347.25pt;height:0.75pt;mso-position-horizontal-relative:char;mso-position-vertical-relative:line" coordsize="44100,95">
                <v:shape id="Shape 17457" style="position:absolute;width:44100;height:0;left:0;top:0;" coordsize="4410075,0" path="m0,0l4410075,0">
                  <v:stroke weight="0.75pt" endcap="round" joinstyle="round" on="true" color="#000000"/>
                  <v:fill on="false" color="#000000" opacity="0"/>
                </v:shape>
              </v:group>
            </w:pict>
          </mc:Fallback>
        </mc:AlternateContent>
      </w:r>
    </w:p>
    <w:p w14:paraId="0E5779B0" w14:textId="77777777" w:rsidR="00491D3A" w:rsidRDefault="009D70DB">
      <w:pPr>
        <w:numPr>
          <w:ilvl w:val="0"/>
          <w:numId w:val="97"/>
        </w:numPr>
        <w:spacing w:after="3" w:line="267" w:lineRule="auto"/>
        <w:ind w:right="0" w:hanging="226"/>
        <w:jc w:val="left"/>
      </w:pPr>
      <w:r>
        <w:rPr>
          <w:sz w:val="18"/>
        </w:rPr>
        <w:t xml:space="preserve">- Substituted by the Sixth Amendment to the Constitution Sec. 2. </w:t>
      </w:r>
    </w:p>
    <w:p w14:paraId="4CE41659" w14:textId="77777777" w:rsidR="00491D3A" w:rsidRDefault="009D70DB">
      <w:pPr>
        <w:ind w:left="1450" w:right="592"/>
      </w:pPr>
      <w:r>
        <w:t xml:space="preserve">necessary or incidental to the election of Members of Parliament: </w:t>
      </w:r>
    </w:p>
    <w:p w14:paraId="653A4420" w14:textId="77777777" w:rsidR="00491D3A" w:rsidRDefault="009D70DB">
      <w:pPr>
        <w:spacing w:after="68" w:line="259" w:lineRule="auto"/>
        <w:ind w:left="0" w:right="0" w:firstLine="0"/>
        <w:jc w:val="left"/>
      </w:pPr>
      <w:r>
        <w:rPr>
          <w:sz w:val="16"/>
        </w:rPr>
        <w:t xml:space="preserve"> </w:t>
      </w:r>
    </w:p>
    <w:p w14:paraId="075459C4" w14:textId="77777777" w:rsidR="00491D3A" w:rsidRDefault="009D70DB">
      <w:pPr>
        <w:ind w:left="9" w:right="44" w:firstLine="480"/>
      </w:pPr>
      <w:r>
        <w:t xml:space="preserve"> </w:t>
      </w:r>
      <w:r>
        <w:t xml:space="preserve">Provided that no such law shall add to the            disqualifications specified in Articles 89 and 91. </w:t>
      </w:r>
    </w:p>
    <w:p w14:paraId="4A047B62" w14:textId="77777777" w:rsidR="00491D3A" w:rsidRDefault="009D70DB">
      <w:pPr>
        <w:spacing w:after="68" w:line="259" w:lineRule="auto"/>
        <w:ind w:left="0" w:right="0" w:firstLine="0"/>
        <w:jc w:val="left"/>
      </w:pPr>
      <w:r>
        <w:rPr>
          <w:sz w:val="16"/>
        </w:rPr>
        <w:t xml:space="preserve"> </w:t>
      </w:r>
    </w:p>
    <w:p w14:paraId="28FE4DDF" w14:textId="77777777" w:rsidR="00491D3A" w:rsidRDefault="009D70DB">
      <w:pPr>
        <w:ind w:left="9" w:right="1474" w:firstLine="480"/>
      </w:pPr>
      <w:r>
        <w:t>(2) Until Parliament by law makes provision for such matters the Ceylon (Parliamentary Elections) Order in Council, 1946 as amended from time to tim</w:t>
      </w:r>
      <w:r>
        <w:t xml:space="preserve">e, shall   subject to the provisions of the Constitution, </w:t>
      </w:r>
      <w:r>
        <w:rPr>
          <w:i/>
        </w:rPr>
        <w:t>mutatis    mutandis</w:t>
      </w:r>
      <w:r>
        <w:t xml:space="preserve">, apply. </w:t>
      </w:r>
    </w:p>
    <w:p w14:paraId="3EFE33BC" w14:textId="77777777" w:rsidR="00491D3A" w:rsidRDefault="009D70DB">
      <w:pPr>
        <w:spacing w:after="100" w:line="259" w:lineRule="auto"/>
        <w:ind w:left="0" w:right="0" w:firstLine="0"/>
        <w:jc w:val="left"/>
      </w:pPr>
      <w:r>
        <w:rPr>
          <w:sz w:val="16"/>
        </w:rPr>
        <w:t xml:space="preserve"> </w:t>
      </w:r>
    </w:p>
    <w:p w14:paraId="39139754" w14:textId="77777777" w:rsidR="00491D3A" w:rsidRDefault="009D70DB">
      <w:pPr>
        <w:ind w:left="9" w:right="44" w:firstLine="480"/>
      </w:pPr>
      <w:r>
        <w:rPr>
          <w:b/>
        </w:rPr>
        <w:t xml:space="preserve">102. </w:t>
      </w:r>
      <w:r>
        <w:t xml:space="preserve">When a public officer or an officer of a public </w:t>
      </w:r>
      <w:proofErr w:type="spellStart"/>
      <w:proofErr w:type="gramStart"/>
      <w:r>
        <w:rPr>
          <w:b/>
          <w:sz w:val="18"/>
        </w:rPr>
        <w:t>Public</w:t>
      </w:r>
      <w:proofErr w:type="spellEnd"/>
      <w:proofErr w:type="gramEnd"/>
      <w:r>
        <w:rPr>
          <w:b/>
          <w:sz w:val="18"/>
        </w:rPr>
        <w:t xml:space="preserve"> officer </w:t>
      </w:r>
      <w:r>
        <w:t xml:space="preserve">corporation is a candidate at any election, he shall be </w:t>
      </w:r>
      <w:r>
        <w:rPr>
          <w:b/>
          <w:sz w:val="18"/>
        </w:rPr>
        <w:t xml:space="preserve">or an officer  </w:t>
      </w:r>
    </w:p>
    <w:p w14:paraId="3FA137CC" w14:textId="77777777" w:rsidR="00491D3A" w:rsidRDefault="009D70DB">
      <w:pPr>
        <w:spacing w:after="1" w:line="265" w:lineRule="auto"/>
        <w:ind w:left="10" w:right="343"/>
        <w:jc w:val="right"/>
      </w:pPr>
      <w:r>
        <w:rPr>
          <w:b/>
          <w:sz w:val="18"/>
        </w:rPr>
        <w:t xml:space="preserve">of a public  </w:t>
      </w:r>
    </w:p>
    <w:p w14:paraId="26E6757D" w14:textId="77777777" w:rsidR="00491D3A" w:rsidRDefault="009D70DB">
      <w:pPr>
        <w:ind w:left="19" w:right="243"/>
      </w:pPr>
      <w:r>
        <w:t xml:space="preserve">deemed to be on leave from the date on which he stands </w:t>
      </w:r>
      <w:proofErr w:type="gramStart"/>
      <w:r>
        <w:rPr>
          <w:b/>
          <w:sz w:val="18"/>
        </w:rPr>
        <w:t xml:space="preserve">corporation  </w:t>
      </w:r>
      <w:r>
        <w:t>nominated</w:t>
      </w:r>
      <w:proofErr w:type="gramEnd"/>
      <w:r>
        <w:t xml:space="preserve"> as a candidate until the conclusion of the    </w:t>
      </w:r>
      <w:r>
        <w:rPr>
          <w:b/>
          <w:sz w:val="18"/>
        </w:rPr>
        <w:t xml:space="preserve">not to  </w:t>
      </w:r>
      <w:r>
        <w:t xml:space="preserve">election. Such a public officer or an </w:t>
      </w:r>
      <w:r>
        <w:t xml:space="preserve">officer of a public </w:t>
      </w:r>
      <w:r>
        <w:rPr>
          <w:b/>
          <w:sz w:val="18"/>
        </w:rPr>
        <w:t xml:space="preserve">function  </w:t>
      </w:r>
    </w:p>
    <w:p w14:paraId="7235F0DB" w14:textId="77777777" w:rsidR="00491D3A" w:rsidRDefault="009D70DB">
      <w:pPr>
        <w:spacing w:after="1" w:line="265" w:lineRule="auto"/>
        <w:ind w:left="10" w:right="34"/>
        <w:jc w:val="right"/>
      </w:pPr>
      <w:r>
        <w:rPr>
          <w:b/>
          <w:sz w:val="18"/>
        </w:rPr>
        <w:t xml:space="preserve">during period  </w:t>
      </w:r>
    </w:p>
    <w:p w14:paraId="1A660775" w14:textId="77777777" w:rsidR="00491D3A" w:rsidRDefault="009D70DB">
      <w:pPr>
        <w:ind w:left="19" w:right="368"/>
      </w:pPr>
      <w:r>
        <w:t xml:space="preserve">corporation shall not during such period exercise, perform </w:t>
      </w:r>
      <w:r>
        <w:rPr>
          <w:b/>
          <w:sz w:val="18"/>
        </w:rPr>
        <w:t>of election</w:t>
      </w:r>
      <w:r>
        <w:rPr>
          <w:sz w:val="18"/>
        </w:rPr>
        <w:t xml:space="preserve"> </w:t>
      </w:r>
      <w:r>
        <w:t xml:space="preserve">or discharge any of the powers, duties or functions of his office. </w:t>
      </w:r>
    </w:p>
    <w:p w14:paraId="5738DDC2" w14:textId="77777777" w:rsidR="00491D3A" w:rsidRDefault="009D70DB">
      <w:pPr>
        <w:spacing w:after="0" w:line="259" w:lineRule="auto"/>
        <w:ind w:left="0" w:right="0" w:firstLine="0"/>
        <w:jc w:val="left"/>
      </w:pPr>
      <w:r>
        <w:rPr>
          <w:sz w:val="14"/>
        </w:rPr>
        <w:t xml:space="preserve"> </w:t>
      </w:r>
    </w:p>
    <w:p w14:paraId="3BA0358A" w14:textId="77777777" w:rsidR="00491D3A" w:rsidRDefault="009D70DB">
      <w:pPr>
        <w:numPr>
          <w:ilvl w:val="0"/>
          <w:numId w:val="97"/>
        </w:numPr>
        <w:spacing w:line="216" w:lineRule="auto"/>
        <w:ind w:right="0" w:hanging="226"/>
        <w:jc w:val="left"/>
      </w:pPr>
      <w:r>
        <w:t>[</w:t>
      </w:r>
      <w:r>
        <w:rPr>
          <w:b/>
        </w:rPr>
        <w:t xml:space="preserve">103. </w:t>
      </w:r>
      <w:r>
        <w:t xml:space="preserve">Repealed </w:t>
      </w:r>
    </w:p>
    <w:p w14:paraId="0C32D5B7" w14:textId="77777777" w:rsidR="00491D3A" w:rsidRDefault="009D70DB">
      <w:pPr>
        <w:spacing w:after="74" w:line="259" w:lineRule="auto"/>
        <w:ind w:left="0" w:right="0" w:firstLine="0"/>
        <w:jc w:val="left"/>
      </w:pPr>
      <w:r>
        <w:rPr>
          <w:sz w:val="16"/>
        </w:rPr>
        <w:t xml:space="preserve"> </w:t>
      </w:r>
    </w:p>
    <w:p w14:paraId="153D7425" w14:textId="77777777" w:rsidR="00491D3A" w:rsidRDefault="009D70DB">
      <w:pPr>
        <w:ind w:left="490" w:right="44"/>
      </w:pPr>
      <w:r>
        <w:rPr>
          <w:b/>
        </w:rPr>
        <w:lastRenderedPageBreak/>
        <w:t xml:space="preserve">  104.  </w:t>
      </w:r>
      <w:proofErr w:type="gramStart"/>
      <w:r>
        <w:t>Repealed ]</w:t>
      </w:r>
      <w:proofErr w:type="gramEnd"/>
      <w:r>
        <w:t xml:space="preserve">  </w:t>
      </w:r>
    </w:p>
    <w:p w14:paraId="719D7ECA" w14:textId="77777777" w:rsidR="00491D3A" w:rsidRDefault="009D70DB">
      <w:pPr>
        <w:spacing w:after="3305" w:line="272" w:lineRule="auto"/>
        <w:ind w:left="480" w:right="6106" w:firstLine="0"/>
        <w:jc w:val="left"/>
      </w:pPr>
      <w:r>
        <w:t xml:space="preserve"> </w:t>
      </w:r>
      <w:r>
        <w:rPr>
          <w:rFonts w:ascii="Calibri" w:eastAsia="Calibri" w:hAnsi="Calibri" w:cs="Calibri"/>
          <w:sz w:val="20"/>
        </w:rPr>
        <w:t xml:space="preserve"> </w:t>
      </w:r>
    </w:p>
    <w:p w14:paraId="4215F2EF" w14:textId="77777777" w:rsidR="00491D3A" w:rsidRDefault="009D70DB">
      <w:pPr>
        <w:spacing w:after="194" w:line="259" w:lineRule="auto"/>
        <w:ind w:left="-27" w:right="-276" w:firstLine="0"/>
        <w:jc w:val="left"/>
      </w:pPr>
      <w:r>
        <w:rPr>
          <w:rFonts w:ascii="Calibri" w:eastAsia="Calibri" w:hAnsi="Calibri" w:cs="Calibri"/>
          <w:noProof/>
        </w:rPr>
        <mc:AlternateContent>
          <mc:Choice Requires="wpg">
            <w:drawing>
              <wp:inline distT="0" distB="0" distL="0" distR="0" wp14:anchorId="70B275B6" wp14:editId="095ABEDC">
                <wp:extent cx="4410075" cy="9525"/>
                <wp:effectExtent l="0" t="0" r="0" b="0"/>
                <wp:docPr id="291085" name="Group 291085"/>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7544" name="Shape 17544"/>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1085" style="width:347.25pt;height:0.75pt;mso-position-horizontal-relative:char;mso-position-vertical-relative:line" coordsize="44100,95">
                <v:shape id="Shape 17544" style="position:absolute;width:44100;height:0;left:0;top:0;" coordsize="4410075,0" path="m0,0l4410075,0">
                  <v:stroke weight="0.75pt" endcap="round" joinstyle="round" on="true" color="#000000"/>
                  <v:fill on="false" color="#000000" opacity="0"/>
                </v:shape>
              </v:group>
            </w:pict>
          </mc:Fallback>
        </mc:AlternateContent>
      </w:r>
    </w:p>
    <w:p w14:paraId="5F1595DC" w14:textId="77777777" w:rsidR="00491D3A" w:rsidRDefault="009D70DB">
      <w:pPr>
        <w:numPr>
          <w:ilvl w:val="0"/>
          <w:numId w:val="98"/>
        </w:numPr>
        <w:spacing w:after="3" w:line="267" w:lineRule="auto"/>
        <w:ind w:right="0" w:hanging="226"/>
        <w:jc w:val="left"/>
      </w:pPr>
      <w:r>
        <w:rPr>
          <w:sz w:val="18"/>
        </w:rPr>
        <w:t xml:space="preserve">- </w:t>
      </w:r>
      <w:r>
        <w:rPr>
          <w:sz w:val="18"/>
        </w:rPr>
        <w:t xml:space="preserve">Repealed by the Seventeenth Amendment to the Constitution Sec. 8.  </w:t>
      </w:r>
    </w:p>
    <w:p w14:paraId="5A230D5C" w14:textId="77777777" w:rsidR="00491D3A" w:rsidRDefault="009D70DB">
      <w:pPr>
        <w:spacing w:after="0" w:line="259" w:lineRule="auto"/>
        <w:ind w:left="127" w:right="838"/>
        <w:jc w:val="center"/>
      </w:pPr>
      <w:r>
        <w:rPr>
          <w:b/>
          <w:i/>
          <w:sz w:val="14"/>
        </w:rPr>
        <w:t>80</w:t>
      </w:r>
    </w:p>
    <w:p w14:paraId="0DC4669B" w14:textId="77777777" w:rsidR="00491D3A" w:rsidRDefault="009D70DB">
      <w:pPr>
        <w:spacing w:after="100" w:line="265" w:lineRule="auto"/>
        <w:ind w:left="1633" w:right="466"/>
        <w:jc w:val="center"/>
      </w:pPr>
      <w:r>
        <w:t>[</w:t>
      </w:r>
      <w:proofErr w:type="gramStart"/>
      <w:r>
        <w:t>CHAPTER  XIVA</w:t>
      </w:r>
      <w:proofErr w:type="gramEnd"/>
      <w:r>
        <w:rPr>
          <w:b/>
        </w:rPr>
        <w:t xml:space="preserve"> </w:t>
      </w:r>
    </w:p>
    <w:p w14:paraId="42A0F62A" w14:textId="77777777" w:rsidR="00491D3A" w:rsidRDefault="009D70DB">
      <w:pPr>
        <w:spacing w:after="0" w:line="259" w:lineRule="auto"/>
        <w:ind w:left="1489" w:right="468"/>
        <w:jc w:val="center"/>
      </w:pPr>
      <w:proofErr w:type="gramStart"/>
      <w:r>
        <w:rPr>
          <w:b/>
        </w:rPr>
        <w:t>ELECTION  COMMISSION</w:t>
      </w:r>
      <w:proofErr w:type="gramEnd"/>
      <w:r>
        <w:rPr>
          <w:b/>
        </w:rPr>
        <w:t xml:space="preserve"> </w:t>
      </w:r>
    </w:p>
    <w:p w14:paraId="34108964" w14:textId="77777777" w:rsidR="00491D3A" w:rsidRDefault="009D70DB">
      <w:pPr>
        <w:spacing w:after="0" w:line="259" w:lineRule="auto"/>
        <w:ind w:left="1822" w:right="0" w:firstLine="0"/>
        <w:jc w:val="left"/>
      </w:pPr>
      <w:r>
        <w:rPr>
          <w:b/>
          <w:sz w:val="6"/>
        </w:rPr>
        <w:t xml:space="preserve"> </w:t>
      </w:r>
    </w:p>
    <w:tbl>
      <w:tblPr>
        <w:tblStyle w:val="TableGrid"/>
        <w:tblW w:w="7034" w:type="dxa"/>
        <w:tblInd w:w="24" w:type="dxa"/>
        <w:tblCellMar>
          <w:top w:w="0" w:type="dxa"/>
          <w:left w:w="0" w:type="dxa"/>
          <w:bottom w:w="0" w:type="dxa"/>
          <w:right w:w="0" w:type="dxa"/>
        </w:tblCellMar>
        <w:tblLook w:val="04A0" w:firstRow="1" w:lastRow="0" w:firstColumn="1" w:lastColumn="0" w:noHBand="0" w:noVBand="1"/>
      </w:tblPr>
      <w:tblGrid>
        <w:gridCol w:w="1318"/>
        <w:gridCol w:w="5716"/>
      </w:tblGrid>
      <w:tr w:rsidR="00491D3A" w14:paraId="0F90A433" w14:textId="77777777">
        <w:trPr>
          <w:trHeight w:val="237"/>
        </w:trPr>
        <w:tc>
          <w:tcPr>
            <w:tcW w:w="1318" w:type="dxa"/>
            <w:tcBorders>
              <w:top w:val="nil"/>
              <w:left w:val="nil"/>
              <w:bottom w:val="nil"/>
              <w:right w:val="nil"/>
            </w:tcBorders>
          </w:tcPr>
          <w:p w14:paraId="79739CE3" w14:textId="77777777" w:rsidR="00491D3A" w:rsidRDefault="00491D3A">
            <w:pPr>
              <w:spacing w:after="160" w:line="259" w:lineRule="auto"/>
              <w:ind w:left="0" w:right="0" w:firstLine="0"/>
              <w:jc w:val="left"/>
            </w:pPr>
          </w:p>
        </w:tc>
        <w:tc>
          <w:tcPr>
            <w:tcW w:w="5717" w:type="dxa"/>
            <w:tcBorders>
              <w:top w:val="nil"/>
              <w:left w:val="nil"/>
              <w:bottom w:val="nil"/>
              <w:right w:val="nil"/>
            </w:tcBorders>
          </w:tcPr>
          <w:p w14:paraId="6356AF51" w14:textId="77777777" w:rsidR="00491D3A" w:rsidRDefault="009D70DB">
            <w:pPr>
              <w:spacing w:after="0" w:line="259" w:lineRule="auto"/>
              <w:ind w:left="0" w:right="492" w:firstLine="0"/>
              <w:jc w:val="right"/>
            </w:pPr>
            <w:r>
              <w:rPr>
                <w:b/>
              </w:rPr>
              <w:t xml:space="preserve">103. </w:t>
            </w:r>
            <w:r>
              <w:rPr>
                <w:b/>
                <w:i/>
                <w:vertAlign w:val="superscript"/>
              </w:rPr>
              <w:t>81</w:t>
            </w:r>
            <w:r>
              <w:t xml:space="preserve">[(1) There shall be an Election Commission         </w:t>
            </w:r>
          </w:p>
        </w:tc>
      </w:tr>
      <w:tr w:rsidR="00491D3A" w14:paraId="2D0C07F9" w14:textId="77777777">
        <w:trPr>
          <w:trHeight w:val="2911"/>
        </w:trPr>
        <w:tc>
          <w:tcPr>
            <w:tcW w:w="1318" w:type="dxa"/>
            <w:tcBorders>
              <w:top w:val="nil"/>
              <w:left w:val="nil"/>
              <w:bottom w:val="nil"/>
              <w:right w:val="nil"/>
            </w:tcBorders>
          </w:tcPr>
          <w:p w14:paraId="3AF7EFFA" w14:textId="77777777" w:rsidR="00491D3A" w:rsidRDefault="009D70DB">
            <w:pPr>
              <w:spacing w:after="0" w:line="259" w:lineRule="auto"/>
              <w:ind w:left="0" w:right="0" w:firstLine="0"/>
              <w:jc w:val="left"/>
            </w:pPr>
            <w:r>
              <w:rPr>
                <w:b/>
                <w:sz w:val="18"/>
              </w:rPr>
              <w:t xml:space="preserve">Election </w:t>
            </w:r>
          </w:p>
          <w:p w14:paraId="54BE0D2E" w14:textId="77777777" w:rsidR="00491D3A" w:rsidRDefault="009D70DB">
            <w:pPr>
              <w:spacing w:after="0" w:line="259" w:lineRule="auto"/>
              <w:ind w:left="0" w:right="0" w:firstLine="0"/>
              <w:jc w:val="left"/>
            </w:pPr>
            <w:r>
              <w:rPr>
                <w:b/>
                <w:sz w:val="18"/>
              </w:rPr>
              <w:t xml:space="preserve">Commission </w:t>
            </w:r>
          </w:p>
          <w:p w14:paraId="1A0C82DE" w14:textId="77777777" w:rsidR="00491D3A" w:rsidRDefault="009D70DB">
            <w:pPr>
              <w:spacing w:after="0" w:line="259" w:lineRule="auto"/>
              <w:ind w:left="0" w:right="0" w:firstLine="0"/>
              <w:jc w:val="left"/>
            </w:pPr>
            <w:r>
              <w:rPr>
                <w:b/>
                <w:sz w:val="18"/>
              </w:rPr>
              <w:t xml:space="preserve"> </w:t>
            </w:r>
          </w:p>
        </w:tc>
        <w:tc>
          <w:tcPr>
            <w:tcW w:w="5717" w:type="dxa"/>
            <w:tcBorders>
              <w:top w:val="nil"/>
              <w:left w:val="nil"/>
              <w:bottom w:val="nil"/>
              <w:right w:val="nil"/>
            </w:tcBorders>
          </w:tcPr>
          <w:p w14:paraId="6D053A5D" w14:textId="77777777" w:rsidR="00491D3A" w:rsidRDefault="009D70DB">
            <w:pPr>
              <w:spacing w:after="0" w:line="275" w:lineRule="auto"/>
              <w:ind w:left="0" w:right="0" w:firstLine="0"/>
            </w:pPr>
            <w:r>
              <w:t xml:space="preserve">(in   this   Chapter   referred   to   as   the “Commission”) consisting of five members appointed by the President        </w:t>
            </w:r>
          </w:p>
          <w:p w14:paraId="7C9CF911" w14:textId="77777777" w:rsidR="00491D3A" w:rsidRDefault="009D70DB">
            <w:pPr>
              <w:spacing w:after="0" w:line="259" w:lineRule="auto"/>
              <w:ind w:left="0" w:right="486" w:firstLine="0"/>
            </w:pPr>
            <w:r>
              <w:rPr>
                <w:b/>
                <w:i/>
                <w:sz w:val="14"/>
              </w:rPr>
              <w:t xml:space="preserve">82 </w:t>
            </w:r>
            <w:r>
              <w:t>[on the recommendation of the Constitutional Council,] from amongst persons who have distinguished themselves in any profession o</w:t>
            </w:r>
            <w:r>
              <w:t>r in the field of administration or education. One of the members so appointed shall be a retired officer of the Department of Elections or Election Commission, who has held office as a Deputy Commissioner of       Elections or above. The President shall a</w:t>
            </w:r>
            <w:r>
              <w:t xml:space="preserve">ppoint one    member as its Chairman.] </w:t>
            </w:r>
          </w:p>
        </w:tc>
      </w:tr>
    </w:tbl>
    <w:p w14:paraId="419AAC9B" w14:textId="77777777" w:rsidR="00491D3A" w:rsidRDefault="009D70DB">
      <w:pPr>
        <w:spacing w:after="65" w:line="259" w:lineRule="auto"/>
        <w:ind w:left="1822" w:right="0" w:firstLine="0"/>
        <w:jc w:val="left"/>
      </w:pPr>
      <w:r>
        <w:rPr>
          <w:sz w:val="16"/>
        </w:rPr>
        <w:t xml:space="preserve"> </w:t>
      </w:r>
    </w:p>
    <w:p w14:paraId="65DC8548" w14:textId="77777777" w:rsidR="00491D3A" w:rsidRDefault="009D70DB">
      <w:pPr>
        <w:numPr>
          <w:ilvl w:val="1"/>
          <w:numId w:val="100"/>
        </w:numPr>
        <w:ind w:right="327" w:firstLine="481"/>
      </w:pPr>
      <w:r>
        <w:t xml:space="preserve">The object of the Commission shall be to conduct free and fair elections and Referenda. </w:t>
      </w:r>
    </w:p>
    <w:p w14:paraId="57F2063A" w14:textId="77777777" w:rsidR="00491D3A" w:rsidRDefault="009D70DB">
      <w:pPr>
        <w:spacing w:after="66" w:line="259" w:lineRule="auto"/>
        <w:ind w:left="1822" w:right="0" w:firstLine="0"/>
        <w:jc w:val="left"/>
      </w:pPr>
      <w:r>
        <w:rPr>
          <w:sz w:val="16"/>
        </w:rPr>
        <w:t xml:space="preserve"> </w:t>
      </w:r>
    </w:p>
    <w:p w14:paraId="7AE5CE8F" w14:textId="77777777" w:rsidR="00491D3A" w:rsidRDefault="009D70DB">
      <w:pPr>
        <w:numPr>
          <w:ilvl w:val="1"/>
          <w:numId w:val="100"/>
        </w:numPr>
        <w:ind w:right="327" w:firstLine="481"/>
      </w:pPr>
      <w:r>
        <w:t xml:space="preserve">No person shall be appointed as a member of the Commission or continue to hold office as such </w:t>
      </w:r>
      <w:r>
        <w:lastRenderedPageBreak/>
        <w:t>member if he is or becomes a member of Parliament, a Provincial Council or a Local Authority, or is or appointed a judicial officer or public officer, or is or en</w:t>
      </w:r>
      <w:r>
        <w:t xml:space="preserve">ters into the employment of the State in any capacity whatsoever. </w:t>
      </w:r>
    </w:p>
    <w:p w14:paraId="5D324EF1" w14:textId="77777777" w:rsidR="00491D3A" w:rsidRDefault="009D70DB">
      <w:pPr>
        <w:spacing w:after="65" w:line="259" w:lineRule="auto"/>
        <w:ind w:left="1822" w:right="0" w:firstLine="0"/>
        <w:jc w:val="left"/>
      </w:pPr>
      <w:r>
        <w:rPr>
          <w:sz w:val="16"/>
        </w:rPr>
        <w:t xml:space="preserve"> </w:t>
      </w:r>
    </w:p>
    <w:p w14:paraId="6E0B4B4A" w14:textId="77777777" w:rsidR="00491D3A" w:rsidRDefault="009D70DB">
      <w:pPr>
        <w:numPr>
          <w:ilvl w:val="1"/>
          <w:numId w:val="100"/>
        </w:numPr>
        <w:ind w:right="327" w:firstLine="481"/>
      </w:pPr>
      <w:r>
        <w:t xml:space="preserve">The provisions of the Constitution and any      other law relating to the removal of judges of the Supreme Court and the Court of Appeal from office shall, </w:t>
      </w:r>
      <w:r>
        <w:rPr>
          <w:i/>
        </w:rPr>
        <w:t>mutatis mutandis</w:t>
      </w:r>
      <w:r>
        <w:t xml:space="preserve">, apply to the </w:t>
      </w:r>
      <w:r>
        <w:t xml:space="preserve">removal of a member of the      Commission from office. </w:t>
      </w:r>
    </w:p>
    <w:p w14:paraId="42544A9F" w14:textId="77777777" w:rsidR="00491D3A" w:rsidRDefault="009D70DB">
      <w:pPr>
        <w:spacing w:after="65" w:line="259" w:lineRule="auto"/>
        <w:ind w:left="1822" w:right="0" w:firstLine="0"/>
        <w:jc w:val="left"/>
      </w:pPr>
      <w:r>
        <w:rPr>
          <w:sz w:val="16"/>
        </w:rPr>
        <w:t xml:space="preserve"> </w:t>
      </w:r>
    </w:p>
    <w:p w14:paraId="36BF8F9A" w14:textId="77777777" w:rsidR="00491D3A" w:rsidRDefault="009D70DB">
      <w:pPr>
        <w:numPr>
          <w:ilvl w:val="1"/>
          <w:numId w:val="100"/>
        </w:numPr>
        <w:ind w:right="327" w:firstLine="481"/>
      </w:pPr>
      <w:r>
        <w:t>A member of the Commission who without     obtaining prior leave of the Commission, absents himself from three consecutive meetings of the Commission, shall be deemed to have vacated office with ef</w:t>
      </w:r>
      <w:r>
        <w:t xml:space="preserve">fect from the date of the third of such meetings. </w:t>
      </w:r>
    </w:p>
    <w:p w14:paraId="6DF4D89D" w14:textId="77777777" w:rsidR="00491D3A" w:rsidRDefault="009D70DB">
      <w:pPr>
        <w:spacing w:after="138" w:line="259" w:lineRule="auto"/>
        <w:ind w:left="-223" w:right="0" w:firstLine="0"/>
        <w:jc w:val="left"/>
      </w:pPr>
      <w:r>
        <w:rPr>
          <w:rFonts w:ascii="Calibri" w:eastAsia="Calibri" w:hAnsi="Calibri" w:cs="Calibri"/>
          <w:noProof/>
        </w:rPr>
        <mc:AlternateContent>
          <mc:Choice Requires="wpg">
            <w:drawing>
              <wp:inline distT="0" distB="0" distL="0" distR="0" wp14:anchorId="7958AC26" wp14:editId="59D130C7">
                <wp:extent cx="4379595" cy="9525"/>
                <wp:effectExtent l="0" t="0" r="0" b="0"/>
                <wp:docPr id="290966" name="Group 290966"/>
                <wp:cNvGraphicFramePr/>
                <a:graphic xmlns:a="http://schemas.openxmlformats.org/drawingml/2006/main">
                  <a:graphicData uri="http://schemas.microsoft.com/office/word/2010/wordprocessingGroup">
                    <wpg:wgp>
                      <wpg:cNvGrpSpPr/>
                      <wpg:grpSpPr>
                        <a:xfrm>
                          <a:off x="0" y="0"/>
                          <a:ext cx="4379595" cy="9525"/>
                          <a:chOff x="0" y="0"/>
                          <a:chExt cx="4379595" cy="9525"/>
                        </a:xfrm>
                      </wpg:grpSpPr>
                      <wps:wsp>
                        <wps:cNvPr id="17619" name="Shape 17619"/>
                        <wps:cNvSpPr/>
                        <wps:spPr>
                          <a:xfrm>
                            <a:off x="0" y="0"/>
                            <a:ext cx="4379595" cy="0"/>
                          </a:xfrm>
                          <a:custGeom>
                            <a:avLst/>
                            <a:gdLst/>
                            <a:ahLst/>
                            <a:cxnLst/>
                            <a:rect l="0" t="0" r="0" b="0"/>
                            <a:pathLst>
                              <a:path w="4379595">
                                <a:moveTo>
                                  <a:pt x="0" y="0"/>
                                </a:moveTo>
                                <a:lnTo>
                                  <a:pt x="437959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0966" style="width:344.85pt;height:0.75pt;mso-position-horizontal-relative:char;mso-position-vertical-relative:line" coordsize="43795,95">
                <v:shape id="Shape 17619" style="position:absolute;width:43795;height:0;left:0;top:0;" coordsize="4379595,0" path="m0,0l4379595,0">
                  <v:stroke weight="0.75pt" endcap="round" joinstyle="round" on="true" color="#000000"/>
                  <v:fill on="false" color="#000000" opacity="0"/>
                </v:shape>
              </v:group>
            </w:pict>
          </mc:Fallback>
        </mc:AlternateContent>
      </w:r>
    </w:p>
    <w:p w14:paraId="6526FEC9" w14:textId="77777777" w:rsidR="00491D3A" w:rsidRDefault="009D70DB">
      <w:pPr>
        <w:numPr>
          <w:ilvl w:val="0"/>
          <w:numId w:val="98"/>
        </w:numPr>
        <w:spacing w:after="3" w:line="267" w:lineRule="auto"/>
        <w:ind w:right="0" w:hanging="226"/>
        <w:jc w:val="left"/>
      </w:pPr>
      <w:r>
        <w:rPr>
          <w:sz w:val="18"/>
        </w:rPr>
        <w:t xml:space="preserve">- Chapter XIV A inserted by the Seventeenth Amendment to the Constitution   </w:t>
      </w:r>
      <w:r>
        <w:rPr>
          <w:sz w:val="18"/>
        </w:rPr>
        <w:tab/>
        <w:t xml:space="preserve">Sec. 9. </w:t>
      </w:r>
    </w:p>
    <w:p w14:paraId="240959AF" w14:textId="77777777" w:rsidR="00491D3A" w:rsidRDefault="009D70DB">
      <w:pPr>
        <w:numPr>
          <w:ilvl w:val="0"/>
          <w:numId w:val="98"/>
        </w:numPr>
        <w:spacing w:after="3" w:line="267" w:lineRule="auto"/>
        <w:ind w:right="0" w:hanging="226"/>
        <w:jc w:val="left"/>
      </w:pPr>
      <w:r>
        <w:rPr>
          <w:sz w:val="18"/>
        </w:rPr>
        <w:t xml:space="preserve">- </w:t>
      </w:r>
      <w:r>
        <w:rPr>
          <w:sz w:val="18"/>
        </w:rPr>
        <w:t xml:space="preserve">Substituted by the Twentieth Amendment to the Constitution Sec.18(1). </w:t>
      </w:r>
    </w:p>
    <w:p w14:paraId="15C2614C" w14:textId="77777777" w:rsidR="00491D3A" w:rsidRDefault="009D70DB">
      <w:pPr>
        <w:numPr>
          <w:ilvl w:val="0"/>
          <w:numId w:val="98"/>
        </w:numPr>
        <w:spacing w:after="3" w:line="267" w:lineRule="auto"/>
        <w:ind w:right="0" w:hanging="226"/>
        <w:jc w:val="left"/>
      </w:pPr>
      <w:r>
        <w:rPr>
          <w:sz w:val="18"/>
        </w:rPr>
        <w:t xml:space="preserve">- Substituted by the Twenty First Amendment to the Constitution Sec.10(1). </w:t>
      </w:r>
    </w:p>
    <w:p w14:paraId="5D1B6877" w14:textId="77777777" w:rsidR="00491D3A" w:rsidRDefault="00491D3A">
      <w:pPr>
        <w:sectPr w:rsidR="00491D3A">
          <w:headerReference w:type="even" r:id="rId98"/>
          <w:headerReference w:type="default" r:id="rId99"/>
          <w:footerReference w:type="even" r:id="rId100"/>
          <w:footerReference w:type="default" r:id="rId101"/>
          <w:headerReference w:type="first" r:id="rId102"/>
          <w:footerReference w:type="first" r:id="rId103"/>
          <w:pgSz w:w="10318" w:h="14570"/>
          <w:pgMar w:top="2224" w:right="2011" w:bottom="819" w:left="1738" w:header="1259" w:footer="720" w:gutter="0"/>
          <w:cols w:space="720"/>
        </w:sectPr>
      </w:pPr>
    </w:p>
    <w:p w14:paraId="7F837E7C" w14:textId="77777777" w:rsidR="00491D3A" w:rsidRDefault="009D70DB">
      <w:pPr>
        <w:ind w:left="9" w:right="779" w:firstLine="480"/>
      </w:pPr>
      <w:r>
        <w:lastRenderedPageBreak/>
        <w:t>(6) A member of the Commission sha</w:t>
      </w:r>
      <w:r>
        <w:t>ll hold office for a period of five years from the date of appointment, unless he becomes subject to any disqualification under paragraph (3) of this Article or earlier resigns from office by writing addressed to the President or is removed from office und</w:t>
      </w:r>
      <w:r>
        <w:t>er paragraph (4) of this Article, or is convicted by a court of law of any offence involving moral turpitude, or if a resolution for the imposition of civic disability upon him has been passed in terms of Article 81 or is deemed to have vacated office unde</w:t>
      </w:r>
      <w:r>
        <w:t xml:space="preserve">r paragraph (5) of this  Article.           </w:t>
      </w:r>
    </w:p>
    <w:p w14:paraId="72985268" w14:textId="77777777" w:rsidR="00491D3A" w:rsidRDefault="009D70DB">
      <w:pPr>
        <w:spacing w:after="0" w:line="259" w:lineRule="auto"/>
        <w:ind w:left="480" w:right="0" w:firstLine="0"/>
        <w:jc w:val="left"/>
      </w:pPr>
      <w:r>
        <w:rPr>
          <w:sz w:val="16"/>
        </w:rPr>
        <w:t xml:space="preserve"> </w:t>
      </w:r>
    </w:p>
    <w:p w14:paraId="589E4742" w14:textId="77777777" w:rsidR="00491D3A" w:rsidRDefault="009D70DB">
      <w:pPr>
        <w:numPr>
          <w:ilvl w:val="0"/>
          <w:numId w:val="98"/>
        </w:numPr>
        <w:ind w:right="0" w:hanging="226"/>
        <w:jc w:val="left"/>
      </w:pPr>
      <w:r>
        <w:t xml:space="preserve">[(7) The President may grant a member leave from the performance of his duties relating to the Commission for a period not exceeding two months and may, </w:t>
      </w:r>
      <w:r>
        <w:rPr>
          <w:b/>
          <w:i/>
          <w:vertAlign w:val="superscript"/>
        </w:rPr>
        <w:t>84</w:t>
      </w:r>
      <w:r>
        <w:t>[on the recommendation of the Constitutional Council,] appoint a person qualified to be a member of t</w:t>
      </w:r>
      <w:r>
        <w:t xml:space="preserve">he Commission to be a temporary member for the period of such leave.] </w:t>
      </w:r>
    </w:p>
    <w:p w14:paraId="4B2082F9" w14:textId="77777777" w:rsidR="00491D3A" w:rsidRDefault="009D70DB">
      <w:pPr>
        <w:spacing w:after="65" w:line="259" w:lineRule="auto"/>
        <w:ind w:left="480" w:right="0" w:firstLine="0"/>
        <w:jc w:val="left"/>
      </w:pPr>
      <w:r>
        <w:rPr>
          <w:sz w:val="16"/>
        </w:rPr>
        <w:t xml:space="preserve"> </w:t>
      </w:r>
    </w:p>
    <w:p w14:paraId="394D55B0" w14:textId="77777777" w:rsidR="00491D3A" w:rsidRDefault="009D70DB">
      <w:pPr>
        <w:numPr>
          <w:ilvl w:val="1"/>
          <w:numId w:val="99"/>
        </w:numPr>
        <w:ind w:right="777" w:firstLine="480"/>
      </w:pPr>
      <w:r>
        <w:t xml:space="preserve">A member of the Commission shall be </w:t>
      </w:r>
      <w:proofErr w:type="gramStart"/>
      <w:r>
        <w:t>paid  such</w:t>
      </w:r>
      <w:proofErr w:type="gramEnd"/>
      <w:r>
        <w:t xml:space="preserve"> emoluments as may be determined by Parliament. The emoluments paid to a member of the Commission shall be charged on the Consolidated Fu</w:t>
      </w:r>
      <w:r>
        <w:t xml:space="preserve">nd and shall not be diminished during the term of office of the member. </w:t>
      </w:r>
    </w:p>
    <w:p w14:paraId="66DD027F" w14:textId="77777777" w:rsidR="00491D3A" w:rsidRDefault="009D70DB">
      <w:pPr>
        <w:spacing w:after="65" w:line="259" w:lineRule="auto"/>
        <w:ind w:left="480" w:right="0" w:firstLine="0"/>
        <w:jc w:val="left"/>
      </w:pPr>
      <w:r>
        <w:rPr>
          <w:sz w:val="16"/>
        </w:rPr>
        <w:t xml:space="preserve"> </w:t>
      </w:r>
    </w:p>
    <w:p w14:paraId="47B5BFDE" w14:textId="77777777" w:rsidR="00491D3A" w:rsidRDefault="009D70DB">
      <w:pPr>
        <w:numPr>
          <w:ilvl w:val="1"/>
          <w:numId w:val="99"/>
        </w:numPr>
        <w:ind w:right="777" w:firstLine="480"/>
      </w:pPr>
      <w:r>
        <w:t xml:space="preserve">All members of the Commission shall be deemed to be public servants within the meaning and for the purposes of Chapter IX of the Penal Code. </w:t>
      </w:r>
    </w:p>
    <w:p w14:paraId="228E798C" w14:textId="77777777" w:rsidR="00491D3A" w:rsidRDefault="009D70DB">
      <w:pPr>
        <w:spacing w:after="0" w:line="259" w:lineRule="auto"/>
        <w:ind w:left="480" w:right="0" w:firstLine="0"/>
        <w:jc w:val="left"/>
      </w:pPr>
      <w:r>
        <w:rPr>
          <w:sz w:val="16"/>
        </w:rPr>
        <w:t xml:space="preserve"> </w:t>
      </w:r>
    </w:p>
    <w:tbl>
      <w:tblPr>
        <w:tblStyle w:val="TableGrid"/>
        <w:tblW w:w="6456" w:type="dxa"/>
        <w:tblInd w:w="0" w:type="dxa"/>
        <w:tblCellMar>
          <w:top w:w="0" w:type="dxa"/>
          <w:left w:w="0" w:type="dxa"/>
          <w:bottom w:w="0" w:type="dxa"/>
          <w:right w:w="0" w:type="dxa"/>
        </w:tblCellMar>
        <w:tblLook w:val="04A0" w:firstRow="1" w:lastRow="0" w:firstColumn="1" w:lastColumn="0" w:noHBand="0" w:noVBand="1"/>
      </w:tblPr>
      <w:tblGrid>
        <w:gridCol w:w="5461"/>
        <w:gridCol w:w="995"/>
      </w:tblGrid>
      <w:tr w:rsidR="00491D3A" w14:paraId="144C23A3" w14:textId="77777777">
        <w:trPr>
          <w:trHeight w:val="576"/>
        </w:trPr>
        <w:tc>
          <w:tcPr>
            <w:tcW w:w="5461" w:type="dxa"/>
            <w:tcBorders>
              <w:top w:val="nil"/>
              <w:left w:val="nil"/>
              <w:bottom w:val="nil"/>
              <w:right w:val="nil"/>
            </w:tcBorders>
          </w:tcPr>
          <w:p w14:paraId="4ED9B7CA" w14:textId="77777777" w:rsidR="00491D3A" w:rsidRDefault="009D70DB">
            <w:pPr>
              <w:spacing w:after="0" w:line="259" w:lineRule="auto"/>
              <w:ind w:left="0" w:right="0" w:firstLine="480"/>
            </w:pPr>
            <w:r>
              <w:rPr>
                <w:b/>
              </w:rPr>
              <w:t xml:space="preserve">104. </w:t>
            </w:r>
            <w:r>
              <w:t>(1) The quorum for any meeting o</w:t>
            </w:r>
            <w:r>
              <w:t xml:space="preserve">f the Commission shall be three members. </w:t>
            </w:r>
          </w:p>
        </w:tc>
        <w:tc>
          <w:tcPr>
            <w:tcW w:w="995" w:type="dxa"/>
            <w:tcBorders>
              <w:top w:val="nil"/>
              <w:left w:val="nil"/>
              <w:bottom w:val="nil"/>
              <w:right w:val="nil"/>
            </w:tcBorders>
          </w:tcPr>
          <w:p w14:paraId="116CA89C" w14:textId="77777777" w:rsidR="00491D3A" w:rsidRDefault="009D70DB">
            <w:pPr>
              <w:spacing w:line="238" w:lineRule="auto"/>
              <w:ind w:left="0" w:right="58" w:firstLine="0"/>
              <w:jc w:val="left"/>
            </w:pPr>
            <w:proofErr w:type="gramStart"/>
            <w:r>
              <w:rPr>
                <w:b/>
                <w:sz w:val="18"/>
              </w:rPr>
              <w:t>Meetings  of</w:t>
            </w:r>
            <w:proofErr w:type="gramEnd"/>
            <w:r>
              <w:rPr>
                <w:b/>
                <w:sz w:val="18"/>
              </w:rPr>
              <w:t xml:space="preserve"> the </w:t>
            </w:r>
          </w:p>
          <w:p w14:paraId="108D358D" w14:textId="77777777" w:rsidR="00491D3A" w:rsidRDefault="009D70DB">
            <w:pPr>
              <w:spacing w:after="0" w:line="259" w:lineRule="auto"/>
              <w:ind w:left="0" w:right="0" w:firstLine="0"/>
            </w:pPr>
            <w:r>
              <w:rPr>
                <w:b/>
                <w:sz w:val="18"/>
              </w:rPr>
              <w:t>Commission</w:t>
            </w:r>
            <w:r>
              <w:rPr>
                <w:sz w:val="18"/>
              </w:rPr>
              <w:t xml:space="preserve"> </w:t>
            </w:r>
          </w:p>
        </w:tc>
      </w:tr>
    </w:tbl>
    <w:p w14:paraId="47FFEDA5" w14:textId="77777777" w:rsidR="00491D3A" w:rsidRDefault="009D70DB">
      <w:pPr>
        <w:spacing w:after="65" w:line="259" w:lineRule="auto"/>
        <w:ind w:left="480" w:right="0" w:firstLine="0"/>
        <w:jc w:val="left"/>
      </w:pPr>
      <w:r>
        <w:rPr>
          <w:sz w:val="16"/>
        </w:rPr>
        <w:t xml:space="preserve"> </w:t>
      </w:r>
    </w:p>
    <w:p w14:paraId="404CAD15" w14:textId="77777777" w:rsidR="00491D3A" w:rsidRDefault="009D70DB">
      <w:pPr>
        <w:ind w:left="9" w:right="773" w:firstLine="480"/>
      </w:pPr>
      <w:r>
        <w:t xml:space="preserve">(2) (a) The Chairman of the Commission shall preside at all meetings of the Commission and in the absence of the Chairman from any meeting of the Commission, a member </w:t>
      </w:r>
      <w:r>
        <w:t xml:space="preserve">elected by the members present from amongst themselves shall preside at such meeting. </w:t>
      </w:r>
    </w:p>
    <w:p w14:paraId="5898C5CF" w14:textId="77777777" w:rsidR="00491D3A" w:rsidRDefault="009D70DB">
      <w:pPr>
        <w:spacing w:after="0" w:line="259" w:lineRule="auto"/>
        <w:ind w:left="480" w:right="0" w:firstLine="0"/>
        <w:jc w:val="left"/>
      </w:pPr>
      <w:r>
        <w:rPr>
          <w:sz w:val="16"/>
        </w:rPr>
        <w:t xml:space="preserve"> </w:t>
      </w:r>
    </w:p>
    <w:p w14:paraId="77E98577" w14:textId="77777777" w:rsidR="00491D3A" w:rsidRDefault="009D70DB">
      <w:pPr>
        <w:spacing w:after="106" w:line="259" w:lineRule="auto"/>
        <w:ind w:left="-55" w:right="-902" w:firstLine="0"/>
        <w:jc w:val="left"/>
      </w:pPr>
      <w:r>
        <w:rPr>
          <w:rFonts w:ascii="Calibri" w:eastAsia="Calibri" w:hAnsi="Calibri" w:cs="Calibri"/>
          <w:noProof/>
        </w:rPr>
        <mc:AlternateContent>
          <mc:Choice Requires="wpg">
            <w:drawing>
              <wp:inline distT="0" distB="0" distL="0" distR="0" wp14:anchorId="49492F9D" wp14:editId="17B47467">
                <wp:extent cx="4381449" cy="9525"/>
                <wp:effectExtent l="0" t="0" r="0" b="0"/>
                <wp:docPr id="291783" name="Group 291783"/>
                <wp:cNvGraphicFramePr/>
                <a:graphic xmlns:a="http://schemas.openxmlformats.org/drawingml/2006/main">
                  <a:graphicData uri="http://schemas.microsoft.com/office/word/2010/wordprocessingGroup">
                    <wpg:wgp>
                      <wpg:cNvGrpSpPr/>
                      <wpg:grpSpPr>
                        <a:xfrm>
                          <a:off x="0" y="0"/>
                          <a:ext cx="4381449" cy="9525"/>
                          <a:chOff x="0" y="0"/>
                          <a:chExt cx="4381449" cy="9525"/>
                        </a:xfrm>
                      </wpg:grpSpPr>
                      <wps:wsp>
                        <wps:cNvPr id="17950" name="Shape 17950"/>
                        <wps:cNvSpPr/>
                        <wps:spPr>
                          <a:xfrm>
                            <a:off x="0" y="0"/>
                            <a:ext cx="4381449" cy="0"/>
                          </a:xfrm>
                          <a:custGeom>
                            <a:avLst/>
                            <a:gdLst/>
                            <a:ahLst/>
                            <a:cxnLst/>
                            <a:rect l="0" t="0" r="0" b="0"/>
                            <a:pathLst>
                              <a:path w="4381449">
                                <a:moveTo>
                                  <a:pt x="0" y="0"/>
                                </a:moveTo>
                                <a:lnTo>
                                  <a:pt x="4381449"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1783" style="width:344.996pt;height:0.75pt;mso-position-horizontal-relative:char;mso-position-vertical-relative:line" coordsize="43814,95">
                <v:shape id="Shape 17950" style="position:absolute;width:43814;height:0;left:0;top:0;" coordsize="4381449,0" path="m0,0l4381449,0">
                  <v:stroke weight="0.75pt" endcap="round" joinstyle="round" on="true" color="#000000"/>
                  <v:fill on="false" color="#000000" opacity="0"/>
                </v:shape>
              </v:group>
            </w:pict>
          </mc:Fallback>
        </mc:AlternateContent>
      </w:r>
    </w:p>
    <w:p w14:paraId="54B21C51" w14:textId="77777777" w:rsidR="00491D3A" w:rsidRDefault="009D70DB">
      <w:pPr>
        <w:numPr>
          <w:ilvl w:val="0"/>
          <w:numId w:val="101"/>
        </w:numPr>
        <w:spacing w:after="3" w:line="267" w:lineRule="auto"/>
        <w:ind w:right="0" w:hanging="331"/>
        <w:jc w:val="left"/>
      </w:pPr>
      <w:r>
        <w:rPr>
          <w:sz w:val="18"/>
        </w:rPr>
        <w:t xml:space="preserve">- Substituted by the Twentieth Amendment to the Constitution Sec. 18(2). </w:t>
      </w:r>
    </w:p>
    <w:p w14:paraId="4FF53374" w14:textId="77777777" w:rsidR="00491D3A" w:rsidRDefault="009D70DB">
      <w:pPr>
        <w:numPr>
          <w:ilvl w:val="0"/>
          <w:numId w:val="101"/>
        </w:numPr>
        <w:spacing w:after="3" w:line="267" w:lineRule="auto"/>
        <w:ind w:right="0" w:hanging="331"/>
        <w:jc w:val="left"/>
      </w:pPr>
      <w:r>
        <w:rPr>
          <w:sz w:val="18"/>
        </w:rPr>
        <w:lastRenderedPageBreak/>
        <w:t xml:space="preserve">Substituted by the Twenty First Amendment to the Constitution Sec. 10(2). </w:t>
      </w:r>
    </w:p>
    <w:p w14:paraId="0CC3D5CA" w14:textId="77777777" w:rsidR="00491D3A" w:rsidRDefault="009D70DB">
      <w:pPr>
        <w:ind w:left="9" w:right="44" w:firstLine="481"/>
      </w:pPr>
      <w:r>
        <w:t xml:space="preserve"> (b) Decisions of the Commission shall be by a majority of the members present and voting at the meeting at which the decision is taken, and in the event of an equality of votes, th</w:t>
      </w:r>
      <w:r>
        <w:t xml:space="preserve">e Chairman or the member presiding at the meeting shall have a casting vote. </w:t>
      </w:r>
    </w:p>
    <w:p w14:paraId="4FED6865" w14:textId="77777777" w:rsidR="00491D3A" w:rsidRDefault="009D70DB">
      <w:pPr>
        <w:spacing w:after="65" w:line="259" w:lineRule="auto"/>
        <w:ind w:left="481" w:right="0" w:firstLine="0"/>
        <w:jc w:val="left"/>
      </w:pPr>
      <w:r>
        <w:rPr>
          <w:sz w:val="16"/>
        </w:rPr>
        <w:t xml:space="preserve"> </w:t>
      </w:r>
    </w:p>
    <w:p w14:paraId="61CAC581" w14:textId="77777777" w:rsidR="00491D3A" w:rsidRDefault="009D70DB">
      <w:pPr>
        <w:ind w:left="9" w:right="44" w:firstLine="481"/>
      </w:pPr>
      <w:r>
        <w:t>(3) The Commission shall have power to act notwithstanding any vacancy in the membership of the Commission, and no act or proceeding or decision of the Commission shall be invalid or be deemed to be invalid by reason only of such vacancy or any defect in t</w:t>
      </w:r>
      <w:r>
        <w:t xml:space="preserve">he appointment of a member. </w:t>
      </w:r>
    </w:p>
    <w:p w14:paraId="3B07C566" w14:textId="77777777" w:rsidR="00491D3A" w:rsidRDefault="009D70DB">
      <w:pPr>
        <w:spacing w:after="0" w:line="259" w:lineRule="auto"/>
        <w:ind w:left="481" w:right="0" w:firstLine="0"/>
        <w:jc w:val="left"/>
      </w:pPr>
      <w:r>
        <w:rPr>
          <w:sz w:val="16"/>
        </w:rPr>
        <w:t xml:space="preserve"> </w:t>
      </w:r>
    </w:p>
    <w:tbl>
      <w:tblPr>
        <w:tblStyle w:val="TableGrid"/>
        <w:tblW w:w="6604" w:type="dxa"/>
        <w:tblInd w:w="-1385" w:type="dxa"/>
        <w:tblCellMar>
          <w:top w:w="0" w:type="dxa"/>
          <w:left w:w="0" w:type="dxa"/>
          <w:bottom w:w="0" w:type="dxa"/>
          <w:right w:w="0" w:type="dxa"/>
        </w:tblCellMar>
        <w:tblLook w:val="04A0" w:firstRow="1" w:lastRow="0" w:firstColumn="1" w:lastColumn="0" w:noHBand="0" w:noVBand="1"/>
      </w:tblPr>
      <w:tblGrid>
        <w:gridCol w:w="1385"/>
        <w:gridCol w:w="1441"/>
        <w:gridCol w:w="3778"/>
      </w:tblGrid>
      <w:tr w:rsidR="00491D3A" w14:paraId="18092CB3" w14:textId="77777777">
        <w:trPr>
          <w:trHeight w:val="1736"/>
        </w:trPr>
        <w:tc>
          <w:tcPr>
            <w:tcW w:w="1385" w:type="dxa"/>
            <w:vMerge w:val="restart"/>
            <w:tcBorders>
              <w:top w:val="nil"/>
              <w:left w:val="nil"/>
              <w:bottom w:val="nil"/>
              <w:right w:val="nil"/>
            </w:tcBorders>
          </w:tcPr>
          <w:p w14:paraId="342CA43C" w14:textId="77777777" w:rsidR="00491D3A" w:rsidRDefault="009D70DB">
            <w:pPr>
              <w:spacing w:after="0" w:line="259" w:lineRule="auto"/>
              <w:ind w:left="0" w:right="303" w:firstLine="0"/>
            </w:pPr>
            <w:r>
              <w:rPr>
                <w:b/>
                <w:sz w:val="18"/>
              </w:rPr>
              <w:t xml:space="preserve">Finality </w:t>
            </w:r>
            <w:proofErr w:type="gramStart"/>
            <w:r>
              <w:rPr>
                <w:b/>
                <w:sz w:val="18"/>
              </w:rPr>
              <w:t>of  decisions</w:t>
            </w:r>
            <w:proofErr w:type="gramEnd"/>
            <w:r>
              <w:rPr>
                <w:b/>
                <w:sz w:val="18"/>
              </w:rPr>
              <w:t xml:space="preserve">  and immunity  from suit </w:t>
            </w:r>
          </w:p>
        </w:tc>
        <w:tc>
          <w:tcPr>
            <w:tcW w:w="5219" w:type="dxa"/>
            <w:gridSpan w:val="2"/>
            <w:tcBorders>
              <w:top w:val="nil"/>
              <w:left w:val="nil"/>
              <w:bottom w:val="nil"/>
              <w:right w:val="nil"/>
            </w:tcBorders>
          </w:tcPr>
          <w:p w14:paraId="2FA564E5" w14:textId="77777777" w:rsidR="00491D3A" w:rsidRDefault="009D70DB">
            <w:pPr>
              <w:spacing w:after="0" w:line="274" w:lineRule="auto"/>
              <w:ind w:left="0" w:right="53" w:firstLine="481"/>
            </w:pPr>
            <w:r>
              <w:rPr>
                <w:b/>
              </w:rPr>
              <w:t xml:space="preserve">104A. </w:t>
            </w:r>
            <w:r>
              <w:t>Subject to the jurisdiction conferred on the Supreme Court under paragraph (1) of Article 126, Article 104H and Article 130 and on the Court of Appeal by Article 144 and</w:t>
            </w:r>
            <w:r>
              <w:rPr>
                <w:rFonts w:ascii="Calibri" w:eastAsia="Calibri" w:hAnsi="Calibri" w:cs="Calibri"/>
              </w:rPr>
              <w:t xml:space="preserve"> </w:t>
            </w:r>
            <w:r>
              <w:t xml:space="preserve">the jurisdiction conferred on any court by any law to hear and determine election petitions or </w:t>
            </w:r>
          </w:p>
          <w:p w14:paraId="771C6986" w14:textId="77777777" w:rsidR="00491D3A" w:rsidRDefault="009D70DB">
            <w:pPr>
              <w:spacing w:after="0" w:line="259" w:lineRule="auto"/>
              <w:ind w:left="0" w:right="0" w:firstLine="0"/>
              <w:jc w:val="left"/>
            </w:pPr>
            <w:r>
              <w:t xml:space="preserve">Referendum petitions - </w:t>
            </w:r>
          </w:p>
        </w:tc>
      </w:tr>
      <w:tr w:rsidR="00491D3A" w14:paraId="5D728C10" w14:textId="77777777">
        <w:trPr>
          <w:trHeight w:val="5779"/>
        </w:trPr>
        <w:tc>
          <w:tcPr>
            <w:tcW w:w="0" w:type="auto"/>
            <w:vMerge/>
            <w:tcBorders>
              <w:top w:val="nil"/>
              <w:left w:val="nil"/>
              <w:bottom w:val="nil"/>
              <w:right w:val="nil"/>
            </w:tcBorders>
          </w:tcPr>
          <w:p w14:paraId="33047B9C"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4E06EC6F" w14:textId="77777777" w:rsidR="00491D3A" w:rsidRDefault="009D70DB">
            <w:pPr>
              <w:spacing w:after="102" w:line="259" w:lineRule="auto"/>
              <w:ind w:left="481" w:right="0" w:firstLine="0"/>
              <w:jc w:val="left"/>
            </w:pPr>
            <w:r>
              <w:rPr>
                <w:sz w:val="12"/>
              </w:rPr>
              <w:t xml:space="preserve"> </w:t>
            </w:r>
          </w:p>
          <w:p w14:paraId="7AA93337" w14:textId="77777777" w:rsidR="00491D3A" w:rsidRDefault="009D70DB">
            <w:pPr>
              <w:spacing w:after="3123" w:line="259" w:lineRule="auto"/>
              <w:ind w:left="855" w:right="0" w:firstLine="0"/>
              <w:jc w:val="left"/>
            </w:pPr>
            <w:r>
              <w:t xml:space="preserve"> (a) </w:t>
            </w:r>
          </w:p>
          <w:p w14:paraId="481EBD77" w14:textId="77777777" w:rsidR="00491D3A" w:rsidRDefault="009D70DB">
            <w:pPr>
              <w:spacing w:after="102" w:line="259" w:lineRule="auto"/>
              <w:ind w:left="0" w:right="0" w:firstLine="0"/>
              <w:jc w:val="left"/>
            </w:pPr>
            <w:r>
              <w:rPr>
                <w:sz w:val="12"/>
              </w:rPr>
              <w:t xml:space="preserve"> </w:t>
            </w:r>
          </w:p>
          <w:p w14:paraId="5E575B11" w14:textId="77777777" w:rsidR="00491D3A" w:rsidRDefault="009D70DB">
            <w:pPr>
              <w:spacing w:after="0" w:line="259" w:lineRule="auto"/>
              <w:ind w:left="0" w:right="222" w:firstLine="0"/>
              <w:jc w:val="right"/>
            </w:pPr>
            <w:r>
              <w:t xml:space="preserve"> (b) </w:t>
            </w:r>
          </w:p>
        </w:tc>
        <w:tc>
          <w:tcPr>
            <w:tcW w:w="3779" w:type="dxa"/>
            <w:tcBorders>
              <w:top w:val="nil"/>
              <w:left w:val="nil"/>
              <w:bottom w:val="nil"/>
              <w:right w:val="nil"/>
            </w:tcBorders>
            <w:vAlign w:val="bottom"/>
          </w:tcPr>
          <w:p w14:paraId="584D7709" w14:textId="77777777" w:rsidR="00491D3A" w:rsidRDefault="009D70DB">
            <w:pPr>
              <w:spacing w:after="158" w:line="273" w:lineRule="auto"/>
              <w:ind w:left="0" w:right="52" w:firstLine="0"/>
            </w:pPr>
            <w:r>
              <w:t xml:space="preserve">no court shall have the power or jurisdiction to entertain or hear or decide or </w:t>
            </w:r>
            <w:proofErr w:type="gramStart"/>
            <w:r>
              <w:t>call in</w:t>
            </w:r>
            <w:proofErr w:type="gramEnd"/>
            <w:r>
              <w:t xml:space="preserve"> question on any ground and in any manner whatsoever, any decision, direction or act of the Commission, made or done or purported to have been made or done under the Con</w:t>
            </w:r>
            <w:r>
              <w:t xml:space="preserve">stitution or under any law relating to the holding of an election or the conduct of a Referendum as the case may be, which decisions, directions or acts shall be final and conclusive; and </w:t>
            </w:r>
          </w:p>
          <w:p w14:paraId="2EDC88A2" w14:textId="77777777" w:rsidR="00491D3A" w:rsidRDefault="009D70DB">
            <w:pPr>
              <w:spacing w:after="0" w:line="259" w:lineRule="auto"/>
              <w:ind w:left="0" w:right="52" w:firstLine="0"/>
            </w:pPr>
            <w:r>
              <w:t>no suit or prosecution or other proceeding shall lie against any me</w:t>
            </w:r>
            <w:r>
              <w:t xml:space="preserve">mber or officer of the Commission for any act or thing which in good faith is done or purported to be done by him in the performance of his duties or the discharge of his functions under the Constitution or under any law </w:t>
            </w:r>
          </w:p>
        </w:tc>
      </w:tr>
    </w:tbl>
    <w:p w14:paraId="0E741A28" w14:textId="77777777" w:rsidR="00491D3A" w:rsidRDefault="009D70DB">
      <w:pPr>
        <w:ind w:left="1450" w:right="572"/>
      </w:pPr>
      <w:r>
        <w:lastRenderedPageBreak/>
        <w:t>relating to the holding of an ele</w:t>
      </w:r>
      <w:r>
        <w:t xml:space="preserve">ction or the conduct of a Referendum as the case may be. </w:t>
      </w:r>
    </w:p>
    <w:p w14:paraId="171C29EE" w14:textId="77777777" w:rsidR="00491D3A" w:rsidRDefault="009D70DB">
      <w:pPr>
        <w:spacing w:after="0" w:line="259" w:lineRule="auto"/>
        <w:ind w:left="480" w:right="0" w:firstLine="0"/>
        <w:jc w:val="left"/>
      </w:pPr>
      <w:r>
        <w:rPr>
          <w:sz w:val="16"/>
        </w:rPr>
        <w:t xml:space="preserve"> </w:t>
      </w:r>
    </w:p>
    <w:tbl>
      <w:tblPr>
        <w:tblStyle w:val="TableGrid"/>
        <w:tblW w:w="6581" w:type="dxa"/>
        <w:tblInd w:w="0" w:type="dxa"/>
        <w:tblCellMar>
          <w:top w:w="0" w:type="dxa"/>
          <w:left w:w="0" w:type="dxa"/>
          <w:bottom w:w="0" w:type="dxa"/>
          <w:right w:w="0" w:type="dxa"/>
        </w:tblCellMar>
        <w:tblLook w:val="04A0" w:firstRow="1" w:lastRow="0" w:firstColumn="1" w:lastColumn="0" w:noHBand="0" w:noVBand="1"/>
      </w:tblPr>
      <w:tblGrid>
        <w:gridCol w:w="5493"/>
        <w:gridCol w:w="1088"/>
      </w:tblGrid>
      <w:tr w:rsidR="00491D3A" w14:paraId="3FC56877" w14:textId="77777777">
        <w:trPr>
          <w:trHeight w:val="803"/>
        </w:trPr>
        <w:tc>
          <w:tcPr>
            <w:tcW w:w="5492" w:type="dxa"/>
            <w:tcBorders>
              <w:top w:val="nil"/>
              <w:left w:val="nil"/>
              <w:bottom w:val="nil"/>
              <w:right w:val="nil"/>
            </w:tcBorders>
          </w:tcPr>
          <w:p w14:paraId="2E81482F" w14:textId="77777777" w:rsidR="00491D3A" w:rsidRDefault="009D70DB">
            <w:pPr>
              <w:spacing w:after="0" w:line="259" w:lineRule="auto"/>
              <w:ind w:left="0" w:right="358" w:firstLine="480"/>
            </w:pPr>
            <w:r>
              <w:rPr>
                <w:b/>
              </w:rPr>
              <w:t xml:space="preserve">104B. </w:t>
            </w:r>
            <w:r>
              <w:t xml:space="preserve">(1) The Commission shall exercise, perform and discharge all such powers, duties and functions conferred or imposed on or assigned to – </w:t>
            </w:r>
          </w:p>
        </w:tc>
        <w:tc>
          <w:tcPr>
            <w:tcW w:w="1088" w:type="dxa"/>
            <w:tcBorders>
              <w:top w:val="nil"/>
              <w:left w:val="nil"/>
              <w:bottom w:val="nil"/>
              <w:right w:val="nil"/>
            </w:tcBorders>
          </w:tcPr>
          <w:p w14:paraId="30BAF9CF" w14:textId="77777777" w:rsidR="00491D3A" w:rsidRDefault="009D70DB">
            <w:pPr>
              <w:spacing w:after="2" w:line="238" w:lineRule="auto"/>
              <w:ind w:left="0" w:right="0" w:firstLine="0"/>
              <w:jc w:val="left"/>
            </w:pPr>
            <w:proofErr w:type="gramStart"/>
            <w:r>
              <w:rPr>
                <w:b/>
                <w:sz w:val="18"/>
              </w:rPr>
              <w:t>Powers,  functions</w:t>
            </w:r>
            <w:proofErr w:type="gramEnd"/>
            <w:r>
              <w:rPr>
                <w:b/>
                <w:sz w:val="18"/>
              </w:rPr>
              <w:t xml:space="preserve"> and </w:t>
            </w:r>
          </w:p>
          <w:p w14:paraId="100E3FA9" w14:textId="77777777" w:rsidR="00491D3A" w:rsidRDefault="009D70DB">
            <w:pPr>
              <w:spacing w:after="0" w:line="259" w:lineRule="auto"/>
              <w:ind w:left="0" w:right="0" w:firstLine="0"/>
            </w:pPr>
            <w:r>
              <w:rPr>
                <w:b/>
                <w:sz w:val="18"/>
              </w:rPr>
              <w:t xml:space="preserve">duties of the  </w:t>
            </w:r>
          </w:p>
          <w:p w14:paraId="0DACF87C" w14:textId="77777777" w:rsidR="00491D3A" w:rsidRDefault="009D70DB">
            <w:pPr>
              <w:spacing w:after="0" w:line="259" w:lineRule="auto"/>
              <w:ind w:left="0" w:right="0" w:firstLine="0"/>
              <w:jc w:val="left"/>
            </w:pPr>
            <w:r>
              <w:rPr>
                <w:b/>
                <w:sz w:val="18"/>
              </w:rPr>
              <w:t>Commission</w:t>
            </w:r>
            <w:r>
              <w:rPr>
                <w:sz w:val="18"/>
              </w:rPr>
              <w:t xml:space="preserve"> </w:t>
            </w:r>
          </w:p>
        </w:tc>
      </w:tr>
    </w:tbl>
    <w:p w14:paraId="134578A5" w14:textId="77777777" w:rsidR="00491D3A" w:rsidRDefault="009D70DB">
      <w:pPr>
        <w:spacing w:after="132" w:line="259" w:lineRule="auto"/>
        <w:ind w:left="480" w:right="0" w:firstLine="0"/>
        <w:jc w:val="left"/>
      </w:pPr>
      <w:r>
        <w:rPr>
          <w:sz w:val="12"/>
        </w:rPr>
        <w:t xml:space="preserve"> </w:t>
      </w:r>
    </w:p>
    <w:p w14:paraId="6B321C7E" w14:textId="77777777" w:rsidR="00491D3A" w:rsidRDefault="009D70DB">
      <w:pPr>
        <w:numPr>
          <w:ilvl w:val="2"/>
          <w:numId w:val="102"/>
        </w:numPr>
        <w:ind w:right="44" w:hanging="586"/>
      </w:pPr>
      <w:r>
        <w:t xml:space="preserve">the Commission; or </w:t>
      </w:r>
    </w:p>
    <w:p w14:paraId="7C7C03B5" w14:textId="77777777" w:rsidR="00491D3A" w:rsidRDefault="009D70DB">
      <w:pPr>
        <w:spacing w:after="129" w:line="259" w:lineRule="auto"/>
        <w:ind w:left="480" w:right="0" w:firstLine="0"/>
        <w:jc w:val="left"/>
      </w:pPr>
      <w:r>
        <w:rPr>
          <w:sz w:val="12"/>
        </w:rPr>
        <w:t xml:space="preserve"> </w:t>
      </w:r>
    </w:p>
    <w:p w14:paraId="3CA7335C" w14:textId="77777777" w:rsidR="00491D3A" w:rsidRDefault="009D70DB">
      <w:pPr>
        <w:numPr>
          <w:ilvl w:val="2"/>
          <w:numId w:val="102"/>
        </w:numPr>
        <w:ind w:right="44" w:hanging="586"/>
      </w:pPr>
      <w:r>
        <w:t>the Commissioner-</w:t>
      </w:r>
      <w:r>
        <w:t xml:space="preserve">General of Elections, </w:t>
      </w:r>
    </w:p>
    <w:p w14:paraId="756A2CF5" w14:textId="77777777" w:rsidR="00491D3A" w:rsidRDefault="009D70DB">
      <w:pPr>
        <w:spacing w:after="65" w:line="259" w:lineRule="auto"/>
        <w:ind w:left="480" w:right="0" w:firstLine="0"/>
        <w:jc w:val="left"/>
      </w:pPr>
      <w:r>
        <w:rPr>
          <w:sz w:val="16"/>
        </w:rPr>
        <w:t xml:space="preserve"> </w:t>
      </w:r>
    </w:p>
    <w:p w14:paraId="054B995C" w14:textId="77777777" w:rsidR="00491D3A" w:rsidRDefault="009D70DB">
      <w:pPr>
        <w:ind w:left="9" w:right="572" w:firstLine="480"/>
      </w:pPr>
      <w:r>
        <w:t>by the Constitution, and by the law for the time being relating to the election of the President, the election of Members of Parliament, the election of members of Provincial Councils, the election of members of Local Authorities a</w:t>
      </w:r>
      <w:r>
        <w:t>nd the conduct of Referenda, including but not limited to all the powers, duties and functions relating to the preparation and revision of registers of electors for the purposes of such elections and Referenda and the conduct of such elections and Referend</w:t>
      </w:r>
      <w:r>
        <w:t xml:space="preserve">a. </w:t>
      </w:r>
    </w:p>
    <w:p w14:paraId="404716B1" w14:textId="77777777" w:rsidR="00491D3A" w:rsidRDefault="009D70DB">
      <w:pPr>
        <w:spacing w:after="65" w:line="259" w:lineRule="auto"/>
        <w:ind w:left="480" w:right="0" w:firstLine="0"/>
        <w:jc w:val="left"/>
      </w:pPr>
      <w:r>
        <w:rPr>
          <w:sz w:val="16"/>
        </w:rPr>
        <w:t xml:space="preserve"> </w:t>
      </w:r>
    </w:p>
    <w:p w14:paraId="023E6DF4" w14:textId="77777777" w:rsidR="00491D3A" w:rsidRDefault="009D70DB">
      <w:pPr>
        <w:numPr>
          <w:ilvl w:val="1"/>
          <w:numId w:val="101"/>
        </w:numPr>
        <w:ind w:right="613" w:firstLine="480"/>
      </w:pPr>
      <w:r>
        <w:t xml:space="preserve">It shall be the duty of the Commission to secure the enforcement of all laws relating to the holding of any such election or the conduct of Referenda and it shall be the duty of all authorities of the State charged with the enforcement of such laws, </w:t>
      </w:r>
      <w:r>
        <w:t xml:space="preserve">to co-operate with the Commission to secure such enforcement. </w:t>
      </w:r>
    </w:p>
    <w:p w14:paraId="300CE177" w14:textId="77777777" w:rsidR="00491D3A" w:rsidRDefault="009D70DB">
      <w:pPr>
        <w:spacing w:after="65" w:line="259" w:lineRule="auto"/>
        <w:ind w:left="480" w:right="0" w:firstLine="0"/>
        <w:jc w:val="left"/>
      </w:pPr>
      <w:r>
        <w:rPr>
          <w:sz w:val="16"/>
        </w:rPr>
        <w:t xml:space="preserve"> </w:t>
      </w:r>
    </w:p>
    <w:p w14:paraId="79325212" w14:textId="77777777" w:rsidR="00491D3A" w:rsidRDefault="009D70DB">
      <w:pPr>
        <w:numPr>
          <w:ilvl w:val="1"/>
          <w:numId w:val="101"/>
        </w:numPr>
        <w:ind w:right="613" w:firstLine="480"/>
      </w:pPr>
      <w:r>
        <w:t>The Commission shall be responsible and answerable to Parliament in accordance with the provisions of the Standing Orders of Parliament for the exercise, performance and discharge of its powe</w:t>
      </w:r>
      <w:r>
        <w:t xml:space="preserve">rs, duties and functions and shall forward to Parliament for each calendar year a report of its activities for such year. </w:t>
      </w:r>
    </w:p>
    <w:p w14:paraId="1A836418" w14:textId="77777777" w:rsidR="00491D3A" w:rsidRDefault="009D70DB">
      <w:pPr>
        <w:spacing w:after="0" w:line="259" w:lineRule="auto"/>
        <w:ind w:left="480" w:right="0" w:firstLine="0"/>
        <w:jc w:val="left"/>
      </w:pPr>
      <w:r>
        <w:rPr>
          <w:sz w:val="16"/>
        </w:rPr>
        <w:t xml:space="preserve"> </w:t>
      </w:r>
    </w:p>
    <w:p w14:paraId="3DA3A165" w14:textId="77777777" w:rsidR="00491D3A" w:rsidRDefault="009D70DB">
      <w:pPr>
        <w:spacing w:after="0" w:line="259" w:lineRule="auto"/>
        <w:ind w:left="475" w:right="0"/>
        <w:jc w:val="left"/>
      </w:pPr>
      <w:r>
        <w:rPr>
          <w:b/>
          <w:i/>
          <w:sz w:val="14"/>
        </w:rPr>
        <w:t>85</w:t>
      </w:r>
    </w:p>
    <w:p w14:paraId="49736DC4" w14:textId="77777777" w:rsidR="00491D3A" w:rsidRDefault="009D70DB">
      <w:pPr>
        <w:spacing w:after="60"/>
        <w:ind w:left="9" w:right="44" w:firstLine="624"/>
      </w:pPr>
      <w:r>
        <w:t xml:space="preserve">[(4) (a) The Commission shall have the power during the period of an election, to prohibit the use of any </w:t>
      </w:r>
    </w:p>
    <w:p w14:paraId="6C46DC61" w14:textId="77777777" w:rsidR="00491D3A" w:rsidRDefault="009D70DB">
      <w:pPr>
        <w:spacing w:after="220" w:line="259" w:lineRule="auto"/>
        <w:ind w:left="-57" w:right="-1166" w:firstLine="0"/>
        <w:jc w:val="left"/>
      </w:pPr>
      <w:r>
        <w:rPr>
          <w:rFonts w:ascii="Calibri" w:eastAsia="Calibri" w:hAnsi="Calibri" w:cs="Calibri"/>
          <w:noProof/>
        </w:rPr>
        <w:lastRenderedPageBreak/>
        <mc:AlternateContent>
          <mc:Choice Requires="wpg">
            <w:drawing>
              <wp:inline distT="0" distB="0" distL="0" distR="0" wp14:anchorId="00E24925" wp14:editId="041CCCFD">
                <wp:extent cx="4400550" cy="9525"/>
                <wp:effectExtent l="0" t="0" r="0" b="0"/>
                <wp:docPr id="291937" name="Group 291937"/>
                <wp:cNvGraphicFramePr/>
                <a:graphic xmlns:a="http://schemas.openxmlformats.org/drawingml/2006/main">
                  <a:graphicData uri="http://schemas.microsoft.com/office/word/2010/wordprocessingGroup">
                    <wpg:wgp>
                      <wpg:cNvGrpSpPr/>
                      <wpg:grpSpPr>
                        <a:xfrm>
                          <a:off x="0" y="0"/>
                          <a:ext cx="4400550" cy="9525"/>
                          <a:chOff x="0" y="0"/>
                          <a:chExt cx="4400550" cy="9525"/>
                        </a:xfrm>
                      </wpg:grpSpPr>
                      <wps:wsp>
                        <wps:cNvPr id="18158" name="Shape 18158"/>
                        <wps:cNvSpPr/>
                        <wps:spPr>
                          <a:xfrm>
                            <a:off x="0" y="0"/>
                            <a:ext cx="4400550" cy="0"/>
                          </a:xfrm>
                          <a:custGeom>
                            <a:avLst/>
                            <a:gdLst/>
                            <a:ahLst/>
                            <a:cxnLst/>
                            <a:rect l="0" t="0" r="0" b="0"/>
                            <a:pathLst>
                              <a:path w="4400550">
                                <a:moveTo>
                                  <a:pt x="0" y="0"/>
                                </a:moveTo>
                                <a:lnTo>
                                  <a:pt x="44005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1937" style="width:346.5pt;height:0.75pt;mso-position-horizontal-relative:char;mso-position-vertical-relative:line" coordsize="44005,95">
                <v:shape id="Shape 18158" style="position:absolute;width:44005;height:0;left:0;top:0;" coordsize="4400550,0" path="m0,0l4400550,0">
                  <v:stroke weight="0.75pt" endcap="round" joinstyle="round" on="true" color="#000000"/>
                  <v:fill on="false" color="#000000" opacity="0"/>
                </v:shape>
              </v:group>
            </w:pict>
          </mc:Fallback>
        </mc:AlternateContent>
      </w:r>
    </w:p>
    <w:p w14:paraId="75816FD1" w14:textId="77777777" w:rsidR="00491D3A" w:rsidRDefault="009D70DB">
      <w:pPr>
        <w:numPr>
          <w:ilvl w:val="0"/>
          <w:numId w:val="101"/>
        </w:numPr>
        <w:spacing w:after="3" w:line="267" w:lineRule="auto"/>
        <w:ind w:right="0" w:hanging="331"/>
        <w:jc w:val="left"/>
      </w:pPr>
      <w:r>
        <w:rPr>
          <w:sz w:val="18"/>
        </w:rPr>
        <w:t xml:space="preserve">Substituted by the Nineteenth Amendment to the Constitution Sec. 23.  </w:t>
      </w:r>
    </w:p>
    <w:p w14:paraId="01ABAB6D" w14:textId="77777777" w:rsidR="00491D3A" w:rsidRDefault="00491D3A">
      <w:pPr>
        <w:sectPr w:rsidR="00491D3A">
          <w:headerReference w:type="even" r:id="rId104"/>
          <w:headerReference w:type="default" r:id="rId105"/>
          <w:footerReference w:type="even" r:id="rId106"/>
          <w:footerReference w:type="default" r:id="rId107"/>
          <w:headerReference w:type="first" r:id="rId108"/>
          <w:footerReference w:type="first" r:id="rId109"/>
          <w:pgSz w:w="10318" w:h="14570"/>
          <w:pgMar w:top="2288" w:right="1779" w:bottom="1150" w:left="1767" w:header="1259" w:footer="720" w:gutter="0"/>
          <w:cols w:space="720"/>
        </w:sectPr>
      </w:pPr>
    </w:p>
    <w:p w14:paraId="31DC29DF" w14:textId="77777777" w:rsidR="00491D3A" w:rsidRDefault="009D70DB">
      <w:pPr>
        <w:ind w:left="1496" w:right="44"/>
      </w:pPr>
      <w:r>
        <w:lastRenderedPageBreak/>
        <w:t xml:space="preserve">movable or immovable property belonging to the State or any public corporation - </w:t>
      </w:r>
    </w:p>
    <w:p w14:paraId="663F2F78" w14:textId="77777777" w:rsidR="00491D3A" w:rsidRDefault="009D70DB">
      <w:pPr>
        <w:spacing w:after="68" w:line="259" w:lineRule="auto"/>
        <w:ind w:left="1966" w:right="0" w:firstLine="0"/>
        <w:jc w:val="left"/>
      </w:pPr>
      <w:r>
        <w:rPr>
          <w:sz w:val="16"/>
        </w:rPr>
        <w:t xml:space="preserve"> </w:t>
      </w:r>
    </w:p>
    <w:p w14:paraId="210D0F2C" w14:textId="77777777" w:rsidR="00491D3A" w:rsidRDefault="009D70DB">
      <w:pPr>
        <w:numPr>
          <w:ilvl w:val="4"/>
          <w:numId w:val="104"/>
        </w:numPr>
        <w:ind w:left="2927" w:right="214" w:hanging="586"/>
        <w:jc w:val="left"/>
      </w:pPr>
      <w:r>
        <w:t xml:space="preserve">for the purpose of promoting or preventing the </w:t>
      </w:r>
      <w:r>
        <w:rPr>
          <w:b/>
          <w:i/>
          <w:vertAlign w:val="superscript"/>
        </w:rPr>
        <w:t>86</w:t>
      </w:r>
      <w:r>
        <w:t xml:space="preserve">[election of any candidate or any political party] or independent group contesting at such election; </w:t>
      </w:r>
    </w:p>
    <w:p w14:paraId="0D0BD923" w14:textId="77777777" w:rsidR="00491D3A" w:rsidRDefault="009D70DB">
      <w:pPr>
        <w:spacing w:after="132" w:line="259" w:lineRule="auto"/>
        <w:ind w:left="1966" w:right="0" w:firstLine="0"/>
        <w:jc w:val="left"/>
      </w:pPr>
      <w:r>
        <w:rPr>
          <w:sz w:val="12"/>
        </w:rPr>
        <w:t xml:space="preserve"> </w:t>
      </w:r>
    </w:p>
    <w:p w14:paraId="1A95D880" w14:textId="77777777" w:rsidR="00491D3A" w:rsidRDefault="009D70DB">
      <w:pPr>
        <w:numPr>
          <w:ilvl w:val="4"/>
          <w:numId w:val="104"/>
        </w:numPr>
        <w:spacing w:after="13" w:line="264" w:lineRule="auto"/>
        <w:ind w:left="2927" w:right="214" w:hanging="586"/>
        <w:jc w:val="left"/>
      </w:pPr>
      <w:r>
        <w:t xml:space="preserve">by any candidate or any political party or any independent group contesting at such election, </w:t>
      </w:r>
    </w:p>
    <w:p w14:paraId="019F769A" w14:textId="77777777" w:rsidR="00491D3A" w:rsidRDefault="009D70DB">
      <w:pPr>
        <w:spacing w:after="65" w:line="259" w:lineRule="auto"/>
        <w:ind w:left="1966" w:right="0" w:firstLine="0"/>
        <w:jc w:val="left"/>
      </w:pPr>
      <w:r>
        <w:rPr>
          <w:sz w:val="16"/>
        </w:rPr>
        <w:t xml:space="preserve"> </w:t>
      </w:r>
    </w:p>
    <w:p w14:paraId="5D95AC17" w14:textId="77777777" w:rsidR="00491D3A" w:rsidRDefault="009D70DB">
      <w:pPr>
        <w:ind w:left="1486" w:right="436" w:firstLine="481"/>
      </w:pPr>
      <w:r>
        <w:t xml:space="preserve">by a direction in writing by the Chairman of the Commission or of the Commissioner-General of Elections on the instructions of the Commission. </w:t>
      </w:r>
    </w:p>
    <w:p w14:paraId="51F7C666" w14:textId="77777777" w:rsidR="00491D3A" w:rsidRDefault="009D70DB">
      <w:pPr>
        <w:spacing w:after="65" w:line="259" w:lineRule="auto"/>
        <w:ind w:left="1966" w:right="0" w:firstLine="0"/>
        <w:jc w:val="left"/>
      </w:pPr>
      <w:r>
        <w:rPr>
          <w:sz w:val="16"/>
        </w:rPr>
        <w:t xml:space="preserve"> </w:t>
      </w:r>
    </w:p>
    <w:p w14:paraId="29830668" w14:textId="77777777" w:rsidR="00491D3A" w:rsidRDefault="009D70DB">
      <w:pPr>
        <w:ind w:left="1486" w:right="440" w:firstLine="481"/>
      </w:pPr>
      <w:r>
        <w:t xml:space="preserve"> </w:t>
      </w:r>
      <w:r>
        <w:t xml:space="preserve">(b) It shall be the duty of every person or officer in whose custody or under whose control such property is for the time being, to comply with, and give effect to, such direction. </w:t>
      </w:r>
    </w:p>
    <w:p w14:paraId="229984F9" w14:textId="77777777" w:rsidR="00491D3A" w:rsidRDefault="009D70DB">
      <w:pPr>
        <w:spacing w:after="0" w:line="259" w:lineRule="auto"/>
        <w:ind w:left="1966" w:right="0" w:firstLine="0"/>
        <w:jc w:val="left"/>
      </w:pPr>
      <w:r>
        <w:rPr>
          <w:sz w:val="16"/>
        </w:rPr>
        <w:t xml:space="preserve"> </w:t>
      </w:r>
    </w:p>
    <w:p w14:paraId="768EF8FB" w14:textId="77777777" w:rsidR="00491D3A" w:rsidRDefault="009D70DB">
      <w:pPr>
        <w:ind w:left="1486" w:right="437" w:firstLine="481"/>
      </w:pPr>
      <w:r>
        <w:rPr>
          <w:b/>
          <w:i/>
          <w:sz w:val="14"/>
        </w:rPr>
        <w:t xml:space="preserve">87 </w:t>
      </w:r>
      <w:r>
        <w:t>[(4a) For the avoidance of doubt it is stated        that any guideli</w:t>
      </w:r>
      <w:r>
        <w:t xml:space="preserve">ne issued by the Commission during the period commencing on the date of the making of an Order for the holding of an election or the date of the making of a Proclamation requiring the conduct of the Referendum, as the case may be, shall – </w:t>
      </w:r>
    </w:p>
    <w:p w14:paraId="65F29BAF" w14:textId="77777777" w:rsidR="00491D3A" w:rsidRDefault="009D70DB">
      <w:pPr>
        <w:spacing w:after="65" w:line="259" w:lineRule="auto"/>
        <w:ind w:left="1966" w:right="0" w:firstLine="0"/>
        <w:jc w:val="left"/>
      </w:pPr>
      <w:r>
        <w:rPr>
          <w:sz w:val="16"/>
        </w:rPr>
        <w:t xml:space="preserve"> </w:t>
      </w:r>
    </w:p>
    <w:p w14:paraId="274B74FF" w14:textId="77777777" w:rsidR="00491D3A" w:rsidRDefault="009D70DB">
      <w:pPr>
        <w:numPr>
          <w:ilvl w:val="5"/>
          <w:numId w:val="103"/>
        </w:numPr>
        <w:ind w:right="438" w:firstLine="481"/>
      </w:pPr>
      <w:r>
        <w:t xml:space="preserve">be limited to </w:t>
      </w:r>
      <w:r>
        <w:t xml:space="preserve">matters which are directly connected with the holding of the respective election or the conduct of the respective Referendum, as the case may be; and </w:t>
      </w:r>
    </w:p>
    <w:p w14:paraId="14D42E1C" w14:textId="77777777" w:rsidR="00491D3A" w:rsidRDefault="009D70DB">
      <w:pPr>
        <w:spacing w:after="65" w:line="259" w:lineRule="auto"/>
        <w:ind w:left="1966" w:right="0" w:firstLine="0"/>
        <w:jc w:val="left"/>
      </w:pPr>
      <w:r>
        <w:rPr>
          <w:sz w:val="16"/>
        </w:rPr>
        <w:t xml:space="preserve"> </w:t>
      </w:r>
    </w:p>
    <w:p w14:paraId="2AF9A8FD" w14:textId="77777777" w:rsidR="00491D3A" w:rsidRDefault="009D70DB">
      <w:pPr>
        <w:numPr>
          <w:ilvl w:val="5"/>
          <w:numId w:val="103"/>
        </w:numPr>
        <w:ind w:right="438" w:firstLine="481"/>
      </w:pPr>
      <w:r>
        <w:t xml:space="preserve">not be connected directly with any matter relating to the public service </w:t>
      </w:r>
      <w:r>
        <w:lastRenderedPageBreak/>
        <w:t>or any matter within the ambit</w:t>
      </w:r>
      <w:r>
        <w:t xml:space="preserve"> of administration of the Public Service Commission or the Judicial Service Commission, as the case may be, appointed under the Constitution.] </w:t>
      </w:r>
    </w:p>
    <w:p w14:paraId="46D4A9F5" w14:textId="77777777" w:rsidR="00491D3A" w:rsidRDefault="009D70DB">
      <w:pPr>
        <w:spacing w:after="173" w:line="259" w:lineRule="auto"/>
        <w:ind w:left="-219" w:right="0" w:firstLine="0"/>
        <w:jc w:val="left"/>
      </w:pPr>
      <w:r>
        <w:rPr>
          <w:rFonts w:ascii="Calibri" w:eastAsia="Calibri" w:hAnsi="Calibri" w:cs="Calibri"/>
          <w:noProof/>
        </w:rPr>
        <mc:AlternateContent>
          <mc:Choice Requires="wpg">
            <w:drawing>
              <wp:inline distT="0" distB="0" distL="0" distR="0" wp14:anchorId="5FF0B065" wp14:editId="2FABF7A7">
                <wp:extent cx="4381449" cy="9525"/>
                <wp:effectExtent l="0" t="0" r="0" b="0"/>
                <wp:docPr id="292082" name="Group 292082"/>
                <wp:cNvGraphicFramePr/>
                <a:graphic xmlns:a="http://schemas.openxmlformats.org/drawingml/2006/main">
                  <a:graphicData uri="http://schemas.microsoft.com/office/word/2010/wordprocessingGroup">
                    <wpg:wgp>
                      <wpg:cNvGrpSpPr/>
                      <wpg:grpSpPr>
                        <a:xfrm>
                          <a:off x="0" y="0"/>
                          <a:ext cx="4381449" cy="9525"/>
                          <a:chOff x="0" y="0"/>
                          <a:chExt cx="4381449" cy="9525"/>
                        </a:xfrm>
                      </wpg:grpSpPr>
                      <wps:wsp>
                        <wps:cNvPr id="18272" name="Shape 18272"/>
                        <wps:cNvSpPr/>
                        <wps:spPr>
                          <a:xfrm>
                            <a:off x="0" y="0"/>
                            <a:ext cx="4381449" cy="0"/>
                          </a:xfrm>
                          <a:custGeom>
                            <a:avLst/>
                            <a:gdLst/>
                            <a:ahLst/>
                            <a:cxnLst/>
                            <a:rect l="0" t="0" r="0" b="0"/>
                            <a:pathLst>
                              <a:path w="4381449">
                                <a:moveTo>
                                  <a:pt x="0" y="0"/>
                                </a:moveTo>
                                <a:lnTo>
                                  <a:pt x="4381449"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2082" style="width:344.996pt;height:0.75pt;mso-position-horizontal-relative:char;mso-position-vertical-relative:line" coordsize="43814,95">
                <v:shape id="Shape 18272" style="position:absolute;width:43814;height:0;left:0;top:0;" coordsize="4381449,0" path="m0,0l4381449,0">
                  <v:stroke weight="0.75pt" endcap="round" joinstyle="round" on="true" color="#000000"/>
                  <v:fill on="false" color="#000000" opacity="0"/>
                </v:shape>
              </v:group>
            </w:pict>
          </mc:Fallback>
        </mc:AlternateContent>
      </w:r>
    </w:p>
    <w:p w14:paraId="6788F0BF" w14:textId="77777777" w:rsidR="00491D3A" w:rsidRDefault="009D70DB">
      <w:pPr>
        <w:numPr>
          <w:ilvl w:val="0"/>
          <w:numId w:val="101"/>
        </w:numPr>
        <w:spacing w:after="3" w:line="267" w:lineRule="auto"/>
        <w:ind w:right="0" w:hanging="331"/>
        <w:jc w:val="left"/>
      </w:pPr>
      <w:r>
        <w:rPr>
          <w:sz w:val="18"/>
        </w:rPr>
        <w:t xml:space="preserve">- Substituted by the Twentieth Amendment to the Constitution Sec. 19(1). </w:t>
      </w:r>
    </w:p>
    <w:p w14:paraId="0B88B9F0" w14:textId="77777777" w:rsidR="00491D3A" w:rsidRDefault="009D70DB">
      <w:pPr>
        <w:numPr>
          <w:ilvl w:val="0"/>
          <w:numId w:val="101"/>
        </w:numPr>
        <w:spacing w:after="3" w:line="267" w:lineRule="auto"/>
        <w:ind w:right="0" w:hanging="331"/>
        <w:jc w:val="left"/>
      </w:pPr>
      <w:proofErr w:type="gramStart"/>
      <w:r>
        <w:rPr>
          <w:sz w:val="18"/>
        </w:rPr>
        <w:t>Inserted  by</w:t>
      </w:r>
      <w:proofErr w:type="gramEnd"/>
      <w:r>
        <w:rPr>
          <w:sz w:val="18"/>
        </w:rPr>
        <w:t xml:space="preserve"> the Twentieth Amendment</w:t>
      </w:r>
      <w:r>
        <w:rPr>
          <w:sz w:val="18"/>
        </w:rPr>
        <w:t xml:space="preserve"> to the Constitution Sec. 19(2). </w:t>
      </w:r>
    </w:p>
    <w:p w14:paraId="1751EAE8" w14:textId="77777777" w:rsidR="00491D3A" w:rsidRDefault="009D70DB">
      <w:pPr>
        <w:spacing w:after="0" w:line="259" w:lineRule="auto"/>
        <w:ind w:left="0" w:right="0" w:firstLine="0"/>
        <w:jc w:val="left"/>
      </w:pPr>
      <w:r>
        <w:rPr>
          <w:sz w:val="18"/>
        </w:rPr>
        <w:t xml:space="preserve"> </w:t>
      </w:r>
    </w:p>
    <w:p w14:paraId="3CAD7B08" w14:textId="77777777" w:rsidR="00491D3A" w:rsidRDefault="009D70DB">
      <w:pPr>
        <w:ind w:left="9" w:right="646" w:firstLine="480"/>
      </w:pPr>
      <w:r>
        <w:t xml:space="preserve">(5) </w:t>
      </w:r>
      <w:r>
        <w:rPr>
          <w:b/>
          <w:i/>
          <w:vertAlign w:val="superscript"/>
        </w:rPr>
        <w:footnoteReference w:id="24"/>
      </w:r>
      <w:r>
        <w:t xml:space="preserve">[(a) The Commission shall have the power        to issue, from time to time, in respect of the holding of any election or the conduct of a Referendum, such </w:t>
      </w:r>
      <w:proofErr w:type="gramStart"/>
      <w:r>
        <w:t>guidelines  as</w:t>
      </w:r>
      <w:proofErr w:type="gramEnd"/>
      <w:r>
        <w:t xml:space="preserve"> the Commission may consider appropriate, to any broadcasting or telecasting operator </w:t>
      </w:r>
      <w:r>
        <w:t xml:space="preserve">or any proprietor or any publisher of a newspaper, as the case may be, as the Commission may consider necessary to ensure a free and fair election.] </w:t>
      </w:r>
    </w:p>
    <w:p w14:paraId="6655B6F3" w14:textId="77777777" w:rsidR="00491D3A" w:rsidRDefault="009D70DB">
      <w:pPr>
        <w:spacing w:after="104" w:line="259" w:lineRule="auto"/>
        <w:ind w:left="480" w:right="0" w:firstLine="0"/>
        <w:jc w:val="left"/>
      </w:pPr>
      <w:r>
        <w:rPr>
          <w:sz w:val="14"/>
        </w:rPr>
        <w:t xml:space="preserve"> </w:t>
      </w:r>
    </w:p>
    <w:p w14:paraId="01586857" w14:textId="77777777" w:rsidR="00491D3A" w:rsidRDefault="009D70DB">
      <w:pPr>
        <w:ind w:left="9" w:right="648" w:firstLine="480"/>
      </w:pPr>
      <w:r>
        <w:t xml:space="preserve"> </w:t>
      </w:r>
      <w:r>
        <w:rPr>
          <w:b/>
          <w:i/>
          <w:vertAlign w:val="superscript"/>
        </w:rPr>
        <w:footnoteReference w:id="25"/>
      </w:r>
      <w:r>
        <w:t xml:space="preserve">[(b) It shall be the duty of any </w:t>
      </w:r>
      <w:proofErr w:type="gramStart"/>
      <w:r>
        <w:t>broadcasting  or</w:t>
      </w:r>
      <w:proofErr w:type="gramEnd"/>
      <w:r>
        <w:t xml:space="preserve"> telecasting operator or any proprietor or publisher</w:t>
      </w:r>
      <w:r>
        <w:t xml:space="preserve"> of a newspaper, as the case may be, to take all necessary steps to ensure compliance with any guidelines as are issued to them under paragraph (a).] </w:t>
      </w:r>
    </w:p>
    <w:p w14:paraId="37A77FD6" w14:textId="77777777" w:rsidR="00491D3A" w:rsidRDefault="009D70DB">
      <w:pPr>
        <w:spacing w:after="102" w:line="259" w:lineRule="auto"/>
        <w:ind w:left="480" w:right="0" w:firstLine="0"/>
        <w:jc w:val="left"/>
      </w:pPr>
      <w:r>
        <w:rPr>
          <w:sz w:val="12"/>
        </w:rPr>
        <w:t xml:space="preserve"> </w:t>
      </w:r>
    </w:p>
    <w:p w14:paraId="2FE0115B" w14:textId="77777777" w:rsidR="00491D3A" w:rsidRDefault="009D70DB">
      <w:pPr>
        <w:ind w:left="1860" w:right="634" w:hanging="869"/>
      </w:pPr>
      <w:proofErr w:type="gramStart"/>
      <w:r>
        <w:t>(c)  (</w:t>
      </w:r>
      <w:proofErr w:type="spellStart"/>
      <w:proofErr w:type="gramEnd"/>
      <w:r>
        <w:t>i</w:t>
      </w:r>
      <w:proofErr w:type="spellEnd"/>
      <w:r>
        <w:t>) The Commission shall cause the directions and guidelines referred to in paragraph 4(a) and par</w:t>
      </w:r>
      <w:r>
        <w:t xml:space="preserve">agraph 5(a) to be published in at least one newspaper widely circulated, in the </w:t>
      </w:r>
    </w:p>
    <w:p w14:paraId="4206A27B" w14:textId="77777777" w:rsidR="00491D3A" w:rsidRDefault="009D70DB">
      <w:pPr>
        <w:ind w:left="1870" w:right="44"/>
      </w:pPr>
      <w:r>
        <w:t xml:space="preserve">Sinhala, Tamil and English languages.     </w:t>
      </w:r>
    </w:p>
    <w:p w14:paraId="13941B08" w14:textId="77777777" w:rsidR="00491D3A" w:rsidRDefault="009D70DB">
      <w:pPr>
        <w:spacing w:after="104" w:line="259" w:lineRule="auto"/>
        <w:ind w:left="991" w:right="0" w:firstLine="0"/>
        <w:jc w:val="left"/>
      </w:pPr>
      <w:r>
        <w:rPr>
          <w:sz w:val="12"/>
        </w:rPr>
        <w:t xml:space="preserve">              </w:t>
      </w:r>
    </w:p>
    <w:p w14:paraId="33DDCD49" w14:textId="77777777" w:rsidR="00491D3A" w:rsidRDefault="009D70DB">
      <w:pPr>
        <w:numPr>
          <w:ilvl w:val="2"/>
          <w:numId w:val="101"/>
        </w:numPr>
        <w:ind w:right="642" w:hanging="420"/>
      </w:pPr>
      <w:r>
        <w:t>Every direction and guideline shall be published in the Gazette and shall come into operation on the date of such pub</w:t>
      </w:r>
      <w:r>
        <w:t xml:space="preserve">lication or on such later date as may be specified in such direction and guideline. </w:t>
      </w:r>
    </w:p>
    <w:p w14:paraId="5F193904" w14:textId="77777777" w:rsidR="00491D3A" w:rsidRDefault="009D70DB">
      <w:pPr>
        <w:spacing w:after="102" w:line="259" w:lineRule="auto"/>
        <w:ind w:left="480" w:right="0" w:firstLine="0"/>
        <w:jc w:val="left"/>
      </w:pPr>
      <w:r>
        <w:rPr>
          <w:sz w:val="12"/>
        </w:rPr>
        <w:t xml:space="preserve"> </w:t>
      </w:r>
    </w:p>
    <w:p w14:paraId="65AD43F0" w14:textId="77777777" w:rsidR="00491D3A" w:rsidRDefault="009D70DB">
      <w:pPr>
        <w:numPr>
          <w:ilvl w:val="2"/>
          <w:numId w:val="101"/>
        </w:numPr>
        <w:ind w:right="642" w:hanging="420"/>
      </w:pPr>
      <w:r>
        <w:lastRenderedPageBreak/>
        <w:t>Every such direction and guideline shall, within three months from the date of publication in the Gazette, be brought before Parliament for approval. Any direction or gu</w:t>
      </w:r>
      <w:r>
        <w:t xml:space="preserve">ideline which is not so approved shall be deemed to be rescinded as from the date of such disapproval, but without prejudice to anything previously done thereunder.] </w:t>
      </w:r>
    </w:p>
    <w:p w14:paraId="43144732" w14:textId="77777777" w:rsidR="00491D3A" w:rsidRDefault="00491D3A">
      <w:pPr>
        <w:spacing w:after="0" w:line="259" w:lineRule="auto"/>
        <w:ind w:left="-1988" w:right="2008" w:firstLine="0"/>
        <w:jc w:val="left"/>
      </w:pPr>
    </w:p>
    <w:tbl>
      <w:tblPr>
        <w:tblStyle w:val="TableGrid"/>
        <w:tblW w:w="7124" w:type="dxa"/>
        <w:tblInd w:w="0" w:type="dxa"/>
        <w:tblCellMar>
          <w:top w:w="0" w:type="dxa"/>
          <w:left w:w="0" w:type="dxa"/>
          <w:bottom w:w="0" w:type="dxa"/>
          <w:right w:w="0" w:type="dxa"/>
        </w:tblCellMar>
        <w:tblLook w:val="04A0" w:firstRow="1" w:lastRow="0" w:firstColumn="1" w:lastColumn="0" w:noHBand="0" w:noVBand="1"/>
      </w:tblPr>
      <w:tblGrid>
        <w:gridCol w:w="1294"/>
        <w:gridCol w:w="5830"/>
      </w:tblGrid>
      <w:tr w:rsidR="00491D3A" w14:paraId="0B0B093A" w14:textId="77777777">
        <w:trPr>
          <w:trHeight w:val="10858"/>
        </w:trPr>
        <w:tc>
          <w:tcPr>
            <w:tcW w:w="1294" w:type="dxa"/>
            <w:tcBorders>
              <w:top w:val="nil"/>
              <w:left w:val="nil"/>
              <w:bottom w:val="nil"/>
              <w:right w:val="nil"/>
            </w:tcBorders>
          </w:tcPr>
          <w:p w14:paraId="7BFC3069" w14:textId="77777777" w:rsidR="00491D3A" w:rsidRDefault="009D70DB">
            <w:pPr>
              <w:spacing w:after="0" w:line="259" w:lineRule="auto"/>
              <w:ind w:left="0" w:right="0" w:firstLine="0"/>
              <w:jc w:val="left"/>
            </w:pPr>
            <w:r>
              <w:rPr>
                <w:b/>
                <w:sz w:val="18"/>
              </w:rPr>
              <w:lastRenderedPageBreak/>
              <w:t xml:space="preserve">Deployment </w:t>
            </w:r>
          </w:p>
          <w:p w14:paraId="14DA37E4" w14:textId="77777777" w:rsidR="00491D3A" w:rsidRDefault="009D70DB">
            <w:pPr>
              <w:spacing w:after="0" w:line="259" w:lineRule="auto"/>
              <w:ind w:left="0" w:right="0" w:firstLine="0"/>
              <w:jc w:val="left"/>
            </w:pPr>
            <w:r>
              <w:rPr>
                <w:b/>
                <w:sz w:val="18"/>
              </w:rPr>
              <w:t xml:space="preserve">of Police  </w:t>
            </w:r>
          </w:p>
          <w:p w14:paraId="129ED02A" w14:textId="77777777" w:rsidR="00491D3A" w:rsidRDefault="009D70DB">
            <w:pPr>
              <w:spacing w:after="0" w:line="259" w:lineRule="auto"/>
              <w:ind w:left="0" w:right="0" w:firstLine="0"/>
              <w:jc w:val="left"/>
            </w:pPr>
            <w:r>
              <w:rPr>
                <w:b/>
                <w:sz w:val="18"/>
              </w:rPr>
              <w:t xml:space="preserve">by the  </w:t>
            </w:r>
          </w:p>
          <w:p w14:paraId="71A4A6C8" w14:textId="77777777" w:rsidR="00491D3A" w:rsidRDefault="009D70DB">
            <w:pPr>
              <w:spacing w:after="7468" w:line="259" w:lineRule="auto"/>
              <w:ind w:left="0" w:right="0" w:firstLine="0"/>
              <w:jc w:val="left"/>
            </w:pPr>
            <w:r>
              <w:rPr>
                <w:b/>
                <w:sz w:val="18"/>
              </w:rPr>
              <w:t>Commission</w:t>
            </w:r>
            <w:r>
              <w:rPr>
                <w:sz w:val="18"/>
              </w:rPr>
              <w:t xml:space="preserve"> </w:t>
            </w:r>
          </w:p>
          <w:p w14:paraId="549F4A74" w14:textId="77777777" w:rsidR="00491D3A" w:rsidRDefault="009D70DB">
            <w:pPr>
              <w:spacing w:after="0" w:line="259" w:lineRule="auto"/>
              <w:ind w:left="0" w:right="172" w:firstLine="0"/>
              <w:jc w:val="left"/>
            </w:pPr>
            <w:r>
              <w:rPr>
                <w:b/>
                <w:sz w:val="18"/>
              </w:rPr>
              <w:t>Deployment of Armed Forces</w:t>
            </w:r>
            <w:r>
              <w:rPr>
                <w:sz w:val="18"/>
              </w:rPr>
              <w:t xml:space="preserve"> </w:t>
            </w:r>
          </w:p>
        </w:tc>
        <w:tc>
          <w:tcPr>
            <w:tcW w:w="5831" w:type="dxa"/>
            <w:tcBorders>
              <w:top w:val="nil"/>
              <w:left w:val="nil"/>
              <w:bottom w:val="nil"/>
              <w:right w:val="nil"/>
            </w:tcBorders>
          </w:tcPr>
          <w:p w14:paraId="7DF83175" w14:textId="77777777" w:rsidR="00491D3A" w:rsidRDefault="009D70DB">
            <w:pPr>
              <w:spacing w:after="0" w:line="272" w:lineRule="auto"/>
              <w:ind w:left="0" w:right="544" w:firstLine="481"/>
            </w:pPr>
            <w:r>
              <w:rPr>
                <w:b/>
              </w:rPr>
              <w:t>104C</w:t>
            </w:r>
            <w:r>
              <w:t xml:space="preserve">. (1) Upon the making of an Order for the    holding of an election or the making of a </w:t>
            </w:r>
            <w:proofErr w:type="gramStart"/>
            <w:r>
              <w:t>Proclamation  requiring</w:t>
            </w:r>
            <w:proofErr w:type="gramEnd"/>
            <w:r>
              <w:t xml:space="preserve">  the  conduct  of a Referendum,  as the  case  may be, the Commission shall notify the Inspector-General of Polic</w:t>
            </w:r>
            <w:r>
              <w:t xml:space="preserve">e of the facilities and the number of police officers required by the Commission for the holding or conduct of such election or Referendum, as the case may be. </w:t>
            </w:r>
          </w:p>
          <w:p w14:paraId="358E563B" w14:textId="77777777" w:rsidR="00491D3A" w:rsidRDefault="009D70DB">
            <w:pPr>
              <w:spacing w:after="66" w:line="259" w:lineRule="auto"/>
              <w:ind w:left="481" w:right="0" w:firstLine="0"/>
              <w:jc w:val="left"/>
            </w:pPr>
            <w:r>
              <w:rPr>
                <w:sz w:val="16"/>
              </w:rPr>
              <w:t xml:space="preserve"> </w:t>
            </w:r>
          </w:p>
          <w:p w14:paraId="308EF1AC" w14:textId="77777777" w:rsidR="00491D3A" w:rsidRDefault="009D70DB">
            <w:pPr>
              <w:numPr>
                <w:ilvl w:val="0"/>
                <w:numId w:val="247"/>
              </w:numPr>
              <w:spacing w:after="0" w:line="272" w:lineRule="auto"/>
              <w:ind w:right="545" w:firstLine="481"/>
            </w:pPr>
            <w:r>
              <w:t>The Inspector-</w:t>
            </w:r>
            <w:r>
              <w:t xml:space="preserve">General of Police shall make      available to the Commission the facilities and police officers specified in any notification made under paragraph (1) of this Article. </w:t>
            </w:r>
          </w:p>
          <w:p w14:paraId="76DA1DF6" w14:textId="77777777" w:rsidR="00491D3A" w:rsidRDefault="009D70DB">
            <w:pPr>
              <w:spacing w:after="65" w:line="259" w:lineRule="auto"/>
              <w:ind w:left="481" w:right="0" w:firstLine="0"/>
              <w:jc w:val="left"/>
            </w:pPr>
            <w:r>
              <w:rPr>
                <w:sz w:val="16"/>
              </w:rPr>
              <w:t xml:space="preserve"> </w:t>
            </w:r>
          </w:p>
          <w:p w14:paraId="28BC5556" w14:textId="77777777" w:rsidR="00491D3A" w:rsidRDefault="009D70DB">
            <w:pPr>
              <w:numPr>
                <w:ilvl w:val="0"/>
                <w:numId w:val="247"/>
              </w:numPr>
              <w:spacing w:after="0" w:line="272" w:lineRule="auto"/>
              <w:ind w:right="545" w:firstLine="481"/>
            </w:pPr>
            <w:r>
              <w:t xml:space="preserve">The Commission may deploy the police officers and facilities made available to the Commission in such manner as is calculated to promote the conduct of a free and fair election or referendum, as the case may be. </w:t>
            </w:r>
          </w:p>
          <w:p w14:paraId="5C229E88" w14:textId="77777777" w:rsidR="00491D3A" w:rsidRDefault="009D70DB">
            <w:pPr>
              <w:spacing w:after="66" w:line="259" w:lineRule="auto"/>
              <w:ind w:left="481" w:right="0" w:firstLine="0"/>
              <w:jc w:val="left"/>
            </w:pPr>
            <w:r>
              <w:rPr>
                <w:sz w:val="16"/>
              </w:rPr>
              <w:t xml:space="preserve"> </w:t>
            </w:r>
          </w:p>
          <w:p w14:paraId="37289C87" w14:textId="77777777" w:rsidR="00491D3A" w:rsidRDefault="009D70DB">
            <w:pPr>
              <w:numPr>
                <w:ilvl w:val="0"/>
                <w:numId w:val="247"/>
              </w:numPr>
              <w:spacing w:after="0" w:line="272" w:lineRule="auto"/>
              <w:ind w:right="545" w:firstLine="481"/>
            </w:pPr>
            <w:r>
              <w:t>Every police officer made available to th</w:t>
            </w:r>
            <w:r>
              <w:t xml:space="preserve">e     Commission under paragraph (2) of this Article, shall be responsible to and act under the direction and control of the Commission during the period of an election. </w:t>
            </w:r>
          </w:p>
          <w:p w14:paraId="2C09A7B5" w14:textId="77777777" w:rsidR="00491D3A" w:rsidRDefault="009D70DB">
            <w:pPr>
              <w:spacing w:after="65" w:line="259" w:lineRule="auto"/>
              <w:ind w:left="481" w:right="0" w:firstLine="0"/>
              <w:jc w:val="left"/>
            </w:pPr>
            <w:r>
              <w:rPr>
                <w:sz w:val="16"/>
              </w:rPr>
              <w:t xml:space="preserve"> </w:t>
            </w:r>
          </w:p>
          <w:p w14:paraId="09739B3B" w14:textId="77777777" w:rsidR="00491D3A" w:rsidRDefault="009D70DB">
            <w:pPr>
              <w:numPr>
                <w:ilvl w:val="0"/>
                <w:numId w:val="247"/>
              </w:numPr>
              <w:spacing w:after="0" w:line="273" w:lineRule="auto"/>
              <w:ind w:right="545" w:firstLine="481"/>
            </w:pPr>
            <w:r>
              <w:t xml:space="preserve">No suit, prosecution or other </w:t>
            </w:r>
            <w:proofErr w:type="gramStart"/>
            <w:r>
              <w:t xml:space="preserve">proceeding,   </w:t>
            </w:r>
            <w:proofErr w:type="gramEnd"/>
            <w:r>
              <w:t xml:space="preserve">       shall lie against any police off</w:t>
            </w:r>
            <w:r>
              <w:t xml:space="preserve">icer made available to the Commission under this Article for any lawful act or thing in good faith done by such police officer, in pursuance of a direction of the Commission or his functioning under the Commission. </w:t>
            </w:r>
          </w:p>
          <w:p w14:paraId="3316DD0F" w14:textId="77777777" w:rsidR="00491D3A" w:rsidRDefault="009D70DB">
            <w:pPr>
              <w:spacing w:after="70" w:line="259" w:lineRule="auto"/>
              <w:ind w:left="481" w:right="0" w:firstLine="0"/>
              <w:jc w:val="left"/>
            </w:pPr>
            <w:r>
              <w:rPr>
                <w:sz w:val="16"/>
              </w:rPr>
              <w:t xml:space="preserve"> </w:t>
            </w:r>
          </w:p>
          <w:p w14:paraId="0F2B4BE3" w14:textId="77777777" w:rsidR="00491D3A" w:rsidRDefault="009D70DB">
            <w:pPr>
              <w:spacing w:after="0" w:line="259" w:lineRule="auto"/>
              <w:ind w:left="0" w:right="538" w:firstLine="481"/>
            </w:pPr>
            <w:r>
              <w:rPr>
                <w:b/>
              </w:rPr>
              <w:t>104D</w:t>
            </w:r>
            <w:r>
              <w:t xml:space="preserve">. It shall be lawful for the Commission, </w:t>
            </w:r>
            <w:proofErr w:type="gramStart"/>
            <w:r>
              <w:t>upon  the</w:t>
            </w:r>
            <w:proofErr w:type="gramEnd"/>
            <w:r>
              <w:t xml:space="preserve"> making of an Order for the holding of an election or  the making of a Proclamation requiring the conduct of a        Referendum, as the case may be, to make recommendations to the President regarding the d</w:t>
            </w:r>
            <w:r>
              <w:t xml:space="preserve">eployment of the armed </w:t>
            </w:r>
            <w:r>
              <w:lastRenderedPageBreak/>
              <w:t xml:space="preserve">forces of the Republic for the prevention or control of any actions or incidents which may be prejudicial to the holding or conducting of a free and fair election or Referendum, as the case may be. </w:t>
            </w:r>
          </w:p>
        </w:tc>
      </w:tr>
    </w:tbl>
    <w:p w14:paraId="416DADAB" w14:textId="77777777" w:rsidR="00491D3A" w:rsidRDefault="00491D3A">
      <w:pPr>
        <w:sectPr w:rsidR="00491D3A">
          <w:headerReference w:type="even" r:id="rId110"/>
          <w:headerReference w:type="default" r:id="rId111"/>
          <w:footerReference w:type="even" r:id="rId112"/>
          <w:footerReference w:type="default" r:id="rId113"/>
          <w:headerReference w:type="first" r:id="rId114"/>
          <w:footerReference w:type="first" r:id="rId115"/>
          <w:pgSz w:w="10318" w:h="14570"/>
          <w:pgMar w:top="2280" w:right="1755" w:bottom="991" w:left="1738" w:header="1259" w:footer="720" w:gutter="0"/>
          <w:cols w:space="720"/>
          <w:titlePg/>
        </w:sectPr>
      </w:pPr>
    </w:p>
    <w:p w14:paraId="27AC4A6C" w14:textId="77777777" w:rsidR="00491D3A" w:rsidRDefault="009D70DB">
      <w:pPr>
        <w:spacing w:after="0" w:line="259" w:lineRule="auto"/>
        <w:ind w:left="1078" w:right="0" w:firstLine="0"/>
        <w:jc w:val="left"/>
      </w:pPr>
      <w:r>
        <w:rPr>
          <w:b/>
          <w:i/>
          <w:vertAlign w:val="superscript"/>
        </w:rPr>
        <w:lastRenderedPageBreak/>
        <w:footnoteReference w:id="26"/>
      </w:r>
    </w:p>
    <w:tbl>
      <w:tblPr>
        <w:tblStyle w:val="TableGrid"/>
        <w:tblW w:w="6742" w:type="dxa"/>
        <w:tblInd w:w="0" w:type="dxa"/>
        <w:tblCellMar>
          <w:top w:w="0" w:type="dxa"/>
          <w:left w:w="0" w:type="dxa"/>
          <w:bottom w:w="0" w:type="dxa"/>
          <w:right w:w="0" w:type="dxa"/>
        </w:tblCellMar>
        <w:tblLook w:val="04A0" w:firstRow="1" w:lastRow="0" w:firstColumn="1" w:lastColumn="0" w:noHBand="0" w:noVBand="1"/>
      </w:tblPr>
      <w:tblGrid>
        <w:gridCol w:w="5460"/>
        <w:gridCol w:w="1282"/>
      </w:tblGrid>
      <w:tr w:rsidR="00491D3A" w14:paraId="407B9F6A" w14:textId="77777777">
        <w:trPr>
          <w:trHeight w:val="1217"/>
        </w:trPr>
        <w:tc>
          <w:tcPr>
            <w:tcW w:w="5461" w:type="dxa"/>
            <w:tcBorders>
              <w:top w:val="nil"/>
              <w:left w:val="nil"/>
              <w:bottom w:val="nil"/>
              <w:right w:val="nil"/>
            </w:tcBorders>
          </w:tcPr>
          <w:p w14:paraId="17AFC7C9" w14:textId="77777777" w:rsidR="00491D3A" w:rsidRDefault="009D70DB">
            <w:pPr>
              <w:spacing w:after="0" w:line="259" w:lineRule="auto"/>
              <w:ind w:left="0" w:right="295" w:firstLine="480"/>
            </w:pPr>
            <w:r>
              <w:rPr>
                <w:b/>
              </w:rPr>
              <w:t>104E</w:t>
            </w:r>
            <w:r>
              <w:t>. [(1) There shall be a Commissioner-</w:t>
            </w:r>
            <w:r>
              <w:t xml:space="preserve">General of Elections who shall be appointed by the Commission   on such terms and conditions as </w:t>
            </w:r>
            <w:proofErr w:type="gramStart"/>
            <w:r>
              <w:t>shall  be</w:t>
            </w:r>
            <w:proofErr w:type="gramEnd"/>
            <w:r>
              <w:t xml:space="preserve"> determined by  the Commission.] </w:t>
            </w:r>
          </w:p>
        </w:tc>
        <w:tc>
          <w:tcPr>
            <w:tcW w:w="1281" w:type="dxa"/>
            <w:tcBorders>
              <w:top w:val="nil"/>
              <w:left w:val="nil"/>
              <w:bottom w:val="nil"/>
              <w:right w:val="nil"/>
            </w:tcBorders>
          </w:tcPr>
          <w:p w14:paraId="4D90267C" w14:textId="77777777" w:rsidR="00491D3A" w:rsidRDefault="009D70DB">
            <w:pPr>
              <w:spacing w:after="0" w:line="238" w:lineRule="auto"/>
              <w:ind w:left="0" w:right="112" w:firstLine="0"/>
            </w:pPr>
            <w:r>
              <w:rPr>
                <w:b/>
                <w:sz w:val="18"/>
              </w:rPr>
              <w:t xml:space="preserve">Commissioner- General </w:t>
            </w:r>
            <w:proofErr w:type="gramStart"/>
            <w:r>
              <w:rPr>
                <w:b/>
                <w:sz w:val="18"/>
              </w:rPr>
              <w:t>of  Elections</w:t>
            </w:r>
            <w:proofErr w:type="gramEnd"/>
            <w:r>
              <w:rPr>
                <w:b/>
                <w:sz w:val="18"/>
              </w:rPr>
              <w:t xml:space="preserve"> and other  </w:t>
            </w:r>
          </w:p>
          <w:p w14:paraId="2E21534A" w14:textId="77777777" w:rsidR="00491D3A" w:rsidRDefault="009D70DB">
            <w:pPr>
              <w:spacing w:after="0" w:line="259" w:lineRule="auto"/>
              <w:ind w:left="0" w:right="0" w:firstLine="0"/>
              <w:jc w:val="left"/>
            </w:pPr>
            <w:r>
              <w:rPr>
                <w:b/>
                <w:sz w:val="18"/>
              </w:rPr>
              <w:t xml:space="preserve">officers of  </w:t>
            </w:r>
          </w:p>
          <w:p w14:paraId="4F851B78" w14:textId="77777777" w:rsidR="00491D3A" w:rsidRDefault="009D70DB">
            <w:pPr>
              <w:spacing w:after="0" w:line="259" w:lineRule="auto"/>
              <w:ind w:left="0" w:right="0" w:firstLine="0"/>
            </w:pPr>
            <w:r>
              <w:rPr>
                <w:b/>
                <w:sz w:val="18"/>
              </w:rPr>
              <w:t>the Commission</w:t>
            </w:r>
            <w:r>
              <w:rPr>
                <w:sz w:val="18"/>
              </w:rPr>
              <w:t xml:space="preserve"> </w:t>
            </w:r>
          </w:p>
        </w:tc>
      </w:tr>
    </w:tbl>
    <w:p w14:paraId="619F70A9" w14:textId="77777777" w:rsidR="00491D3A" w:rsidRDefault="009D70DB">
      <w:pPr>
        <w:spacing w:after="65" w:line="259" w:lineRule="auto"/>
        <w:ind w:left="480" w:right="0" w:firstLine="0"/>
        <w:jc w:val="left"/>
      </w:pPr>
      <w:r>
        <w:rPr>
          <w:sz w:val="16"/>
        </w:rPr>
        <w:t xml:space="preserve"> </w:t>
      </w:r>
    </w:p>
    <w:p w14:paraId="3CB1E45A" w14:textId="77777777" w:rsidR="00491D3A" w:rsidRDefault="009D70DB">
      <w:pPr>
        <w:numPr>
          <w:ilvl w:val="1"/>
          <w:numId w:val="101"/>
        </w:numPr>
        <w:ind w:right="613" w:firstLine="480"/>
      </w:pPr>
      <w:r>
        <w:t>The Commissioner-</w:t>
      </w:r>
      <w:r>
        <w:t xml:space="preserve">General of Elections shall   be entitled to be present at meetings of the </w:t>
      </w:r>
      <w:proofErr w:type="gramStart"/>
      <w:r>
        <w:t xml:space="preserve">Commission,   </w:t>
      </w:r>
      <w:proofErr w:type="gramEnd"/>
      <w:r>
        <w:t xml:space="preserve">except where any matter relating to him is being          considered by the Commission. He shall have no right to vote at such meetings. </w:t>
      </w:r>
    </w:p>
    <w:p w14:paraId="0F922C30" w14:textId="77777777" w:rsidR="00491D3A" w:rsidRDefault="009D70DB">
      <w:pPr>
        <w:spacing w:after="65" w:line="259" w:lineRule="auto"/>
        <w:ind w:left="480" w:right="0" w:firstLine="0"/>
        <w:jc w:val="left"/>
      </w:pPr>
      <w:r>
        <w:rPr>
          <w:sz w:val="16"/>
        </w:rPr>
        <w:t xml:space="preserve"> </w:t>
      </w:r>
    </w:p>
    <w:p w14:paraId="75B5D898" w14:textId="77777777" w:rsidR="00491D3A" w:rsidRDefault="009D70DB">
      <w:pPr>
        <w:numPr>
          <w:ilvl w:val="1"/>
          <w:numId w:val="101"/>
        </w:numPr>
        <w:ind w:right="613" w:firstLine="480"/>
      </w:pPr>
      <w:r>
        <w:t>The Commission may appoint s</w:t>
      </w:r>
      <w:r>
        <w:t xml:space="preserve">uch other officers to the Commission on such terms and conditions as may be determined by the Commission. </w:t>
      </w:r>
    </w:p>
    <w:p w14:paraId="5C433109" w14:textId="77777777" w:rsidR="00491D3A" w:rsidRDefault="009D70DB">
      <w:pPr>
        <w:spacing w:after="65" w:line="259" w:lineRule="auto"/>
        <w:ind w:left="480" w:right="0" w:firstLine="0"/>
        <w:jc w:val="left"/>
      </w:pPr>
      <w:r>
        <w:rPr>
          <w:sz w:val="16"/>
        </w:rPr>
        <w:t xml:space="preserve"> </w:t>
      </w:r>
    </w:p>
    <w:p w14:paraId="18BCFCD0" w14:textId="77777777" w:rsidR="00491D3A" w:rsidRDefault="009D70DB">
      <w:pPr>
        <w:numPr>
          <w:ilvl w:val="1"/>
          <w:numId w:val="101"/>
        </w:numPr>
        <w:ind w:right="613" w:firstLine="480"/>
      </w:pPr>
      <w:r>
        <w:t xml:space="preserve">The salaries of the Commissioner-General of Elections and the other officers of the Commission, shall be determined by the Commission and shall be </w:t>
      </w:r>
      <w:r>
        <w:t xml:space="preserve">charged on the Consolidated Fund. </w:t>
      </w:r>
    </w:p>
    <w:p w14:paraId="253B8989" w14:textId="77777777" w:rsidR="00491D3A" w:rsidRDefault="009D70DB">
      <w:pPr>
        <w:spacing w:after="65" w:line="259" w:lineRule="auto"/>
        <w:ind w:left="480" w:right="0" w:firstLine="0"/>
        <w:jc w:val="left"/>
      </w:pPr>
      <w:r>
        <w:rPr>
          <w:sz w:val="16"/>
        </w:rPr>
        <w:t xml:space="preserve"> </w:t>
      </w:r>
    </w:p>
    <w:p w14:paraId="78181BAA" w14:textId="77777777" w:rsidR="00491D3A" w:rsidRDefault="009D70DB">
      <w:pPr>
        <w:numPr>
          <w:ilvl w:val="1"/>
          <w:numId w:val="101"/>
        </w:numPr>
        <w:ind w:right="613" w:firstLine="480"/>
      </w:pPr>
      <w:r>
        <w:t xml:space="preserve">The Commissioner-General of Elections shall, subject to the direction and control of the Commission, implement the decisions of the Commission and exercise supervision over the officers of the Commission. </w:t>
      </w:r>
    </w:p>
    <w:p w14:paraId="4FEA533A" w14:textId="77777777" w:rsidR="00491D3A" w:rsidRDefault="009D70DB">
      <w:pPr>
        <w:spacing w:after="65" w:line="259" w:lineRule="auto"/>
        <w:ind w:left="480" w:right="0" w:firstLine="0"/>
        <w:jc w:val="left"/>
      </w:pPr>
      <w:r>
        <w:rPr>
          <w:sz w:val="16"/>
        </w:rPr>
        <w:t xml:space="preserve"> </w:t>
      </w:r>
    </w:p>
    <w:p w14:paraId="6B87A552" w14:textId="77777777" w:rsidR="00491D3A" w:rsidRDefault="009D70DB">
      <w:pPr>
        <w:numPr>
          <w:ilvl w:val="1"/>
          <w:numId w:val="101"/>
        </w:numPr>
        <w:ind w:right="613" w:firstLine="480"/>
      </w:pPr>
      <w:r>
        <w:t>The Commiss</w:t>
      </w:r>
      <w:r>
        <w:t xml:space="preserve">ion may delegate to the           Commissioner-General of Elections or other officer </w:t>
      </w:r>
      <w:proofErr w:type="gramStart"/>
      <w:r>
        <w:t>of  the</w:t>
      </w:r>
      <w:proofErr w:type="gramEnd"/>
      <w:r>
        <w:t xml:space="preserve"> Commission, any power, duty or function of the  Commission and the Commissioner-General of </w:t>
      </w:r>
      <w:r>
        <w:lastRenderedPageBreak/>
        <w:t>Elections or such officer shall exercise, perform and discharge such pow</w:t>
      </w:r>
      <w:r>
        <w:t xml:space="preserve">er, duty or function, subject to the direction and    control of the Commission. </w:t>
      </w:r>
    </w:p>
    <w:p w14:paraId="4DDE1F0B" w14:textId="77777777" w:rsidR="00491D3A" w:rsidRDefault="009D70DB">
      <w:pPr>
        <w:spacing w:after="65" w:line="259" w:lineRule="auto"/>
        <w:ind w:left="480" w:right="0" w:firstLine="0"/>
        <w:jc w:val="left"/>
      </w:pPr>
      <w:r>
        <w:rPr>
          <w:sz w:val="16"/>
        </w:rPr>
        <w:t xml:space="preserve"> </w:t>
      </w:r>
    </w:p>
    <w:p w14:paraId="5D59C455" w14:textId="77777777" w:rsidR="00491D3A" w:rsidRDefault="009D70DB">
      <w:pPr>
        <w:numPr>
          <w:ilvl w:val="1"/>
          <w:numId w:val="101"/>
        </w:numPr>
        <w:ind w:right="613" w:firstLine="480"/>
      </w:pPr>
      <w:r>
        <w:t xml:space="preserve">The office of the Commissioner-General of   Elections shall become vacant - </w:t>
      </w:r>
    </w:p>
    <w:p w14:paraId="57CDDAD4" w14:textId="77777777" w:rsidR="00491D3A" w:rsidRDefault="009D70DB">
      <w:pPr>
        <w:spacing w:after="92" w:line="259" w:lineRule="auto"/>
        <w:ind w:left="480" w:right="0" w:firstLine="0"/>
        <w:jc w:val="left"/>
      </w:pPr>
      <w:r>
        <w:rPr>
          <w:sz w:val="16"/>
        </w:rPr>
        <w:t xml:space="preserve"> </w:t>
      </w:r>
    </w:p>
    <w:p w14:paraId="0F50CAB7" w14:textId="77777777" w:rsidR="00491D3A" w:rsidRDefault="009D70DB">
      <w:pPr>
        <w:tabs>
          <w:tab w:val="center" w:pos="1037"/>
          <w:tab w:val="center" w:pos="2172"/>
        </w:tabs>
        <w:ind w:left="0" w:right="0" w:firstLine="0"/>
        <w:jc w:val="left"/>
      </w:pPr>
      <w:r>
        <w:rPr>
          <w:rFonts w:ascii="Calibri" w:eastAsia="Calibri" w:hAnsi="Calibri" w:cs="Calibri"/>
        </w:rPr>
        <w:tab/>
      </w:r>
      <w:r>
        <w:t xml:space="preserve">(a) </w:t>
      </w:r>
      <w:r>
        <w:tab/>
        <w:t xml:space="preserve">upon his death; </w:t>
      </w:r>
    </w:p>
    <w:p w14:paraId="297D7DD6" w14:textId="77777777" w:rsidR="00491D3A" w:rsidRDefault="009D70DB">
      <w:pPr>
        <w:spacing w:after="0" w:line="259" w:lineRule="auto"/>
        <w:ind w:left="480" w:right="0" w:firstLine="0"/>
        <w:jc w:val="left"/>
      </w:pPr>
      <w:r>
        <w:rPr>
          <w:sz w:val="16"/>
        </w:rPr>
        <w:t xml:space="preserve"> </w:t>
      </w:r>
    </w:p>
    <w:tbl>
      <w:tblPr>
        <w:tblStyle w:val="TableGrid"/>
        <w:tblW w:w="7256" w:type="dxa"/>
        <w:tblInd w:w="-50" w:type="dxa"/>
        <w:tblCellMar>
          <w:top w:w="0" w:type="dxa"/>
          <w:left w:w="0" w:type="dxa"/>
          <w:bottom w:w="0" w:type="dxa"/>
          <w:right w:w="0" w:type="dxa"/>
        </w:tblCellMar>
        <w:tblLook w:val="04A0" w:firstRow="1" w:lastRow="0" w:firstColumn="1" w:lastColumn="0" w:noHBand="0" w:noVBand="1"/>
      </w:tblPr>
      <w:tblGrid>
        <w:gridCol w:w="1490"/>
        <w:gridCol w:w="1441"/>
        <w:gridCol w:w="4325"/>
      </w:tblGrid>
      <w:tr w:rsidR="00491D3A" w14:paraId="6D8AD0F7" w14:textId="77777777">
        <w:trPr>
          <w:trHeight w:val="734"/>
        </w:trPr>
        <w:tc>
          <w:tcPr>
            <w:tcW w:w="1490" w:type="dxa"/>
            <w:tcBorders>
              <w:top w:val="nil"/>
              <w:left w:val="nil"/>
              <w:bottom w:val="nil"/>
              <w:right w:val="nil"/>
            </w:tcBorders>
          </w:tcPr>
          <w:p w14:paraId="4E514CCA"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1FFBB741" w14:textId="77777777" w:rsidR="00491D3A" w:rsidRDefault="009D70DB">
            <w:pPr>
              <w:spacing w:after="249" w:line="259" w:lineRule="auto"/>
              <w:ind w:left="855" w:right="0" w:firstLine="0"/>
              <w:jc w:val="left"/>
            </w:pPr>
            <w:r>
              <w:t xml:space="preserve">(b) </w:t>
            </w:r>
          </w:p>
          <w:p w14:paraId="16B1F23C" w14:textId="77777777" w:rsidR="00491D3A" w:rsidRDefault="009D70DB">
            <w:pPr>
              <w:spacing w:after="0" w:line="259" w:lineRule="auto"/>
              <w:ind w:left="481" w:right="0" w:firstLine="0"/>
              <w:jc w:val="left"/>
            </w:pPr>
            <w:r>
              <w:rPr>
                <w:sz w:val="16"/>
              </w:rPr>
              <w:t xml:space="preserve"> </w:t>
            </w:r>
          </w:p>
        </w:tc>
        <w:tc>
          <w:tcPr>
            <w:tcW w:w="4325" w:type="dxa"/>
            <w:tcBorders>
              <w:top w:val="nil"/>
              <w:left w:val="nil"/>
              <w:bottom w:val="nil"/>
              <w:right w:val="nil"/>
            </w:tcBorders>
          </w:tcPr>
          <w:p w14:paraId="43A6B56C" w14:textId="77777777" w:rsidR="00491D3A" w:rsidRDefault="009D70DB">
            <w:pPr>
              <w:spacing w:after="0" w:line="259" w:lineRule="auto"/>
              <w:ind w:left="0" w:right="321" w:firstLine="0"/>
            </w:pPr>
            <w:proofErr w:type="gramStart"/>
            <w:r>
              <w:t>on  his</w:t>
            </w:r>
            <w:proofErr w:type="gramEnd"/>
            <w:r>
              <w:t xml:space="preserve">  resignation  in  writing  addressed  to the Commission; </w:t>
            </w:r>
          </w:p>
        </w:tc>
      </w:tr>
      <w:tr w:rsidR="00491D3A" w14:paraId="6C3AE48A" w14:textId="77777777">
        <w:trPr>
          <w:trHeight w:val="523"/>
        </w:trPr>
        <w:tc>
          <w:tcPr>
            <w:tcW w:w="1490" w:type="dxa"/>
            <w:tcBorders>
              <w:top w:val="nil"/>
              <w:left w:val="nil"/>
              <w:bottom w:val="nil"/>
              <w:right w:val="nil"/>
            </w:tcBorders>
          </w:tcPr>
          <w:p w14:paraId="017F80AE"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13784AE3" w14:textId="77777777" w:rsidR="00491D3A" w:rsidRDefault="009D70DB">
            <w:pPr>
              <w:spacing w:after="0" w:line="259" w:lineRule="auto"/>
              <w:ind w:left="855" w:right="0" w:firstLine="0"/>
              <w:jc w:val="left"/>
            </w:pPr>
            <w:r>
              <w:t xml:space="preserve">(c) </w:t>
            </w:r>
          </w:p>
          <w:p w14:paraId="08DD985F" w14:textId="77777777" w:rsidR="00491D3A" w:rsidRDefault="009D70DB">
            <w:pPr>
              <w:spacing w:after="0" w:line="259" w:lineRule="auto"/>
              <w:ind w:left="481" w:right="0" w:firstLine="0"/>
              <w:jc w:val="left"/>
            </w:pPr>
            <w:r>
              <w:rPr>
                <w:sz w:val="16"/>
              </w:rPr>
              <w:t xml:space="preserve"> </w:t>
            </w:r>
          </w:p>
        </w:tc>
        <w:tc>
          <w:tcPr>
            <w:tcW w:w="4325" w:type="dxa"/>
            <w:tcBorders>
              <w:top w:val="nil"/>
              <w:left w:val="nil"/>
              <w:bottom w:val="nil"/>
              <w:right w:val="nil"/>
            </w:tcBorders>
          </w:tcPr>
          <w:p w14:paraId="382B3271" w14:textId="77777777" w:rsidR="00491D3A" w:rsidRDefault="009D70DB">
            <w:pPr>
              <w:spacing w:after="0" w:line="259" w:lineRule="auto"/>
              <w:ind w:left="0" w:right="0" w:firstLine="0"/>
              <w:jc w:val="left"/>
            </w:pPr>
            <w:r>
              <w:t xml:space="preserve">on his attaining the age of </w:t>
            </w:r>
            <w:r>
              <w:rPr>
                <w:b/>
                <w:i/>
                <w:vertAlign w:val="superscript"/>
              </w:rPr>
              <w:t>91</w:t>
            </w:r>
            <w:r>
              <w:t xml:space="preserve">[Sixty] years; </w:t>
            </w:r>
          </w:p>
        </w:tc>
      </w:tr>
      <w:tr w:rsidR="00491D3A" w14:paraId="2976C9E4" w14:textId="77777777">
        <w:trPr>
          <w:trHeight w:val="1085"/>
        </w:trPr>
        <w:tc>
          <w:tcPr>
            <w:tcW w:w="1490" w:type="dxa"/>
            <w:tcBorders>
              <w:top w:val="nil"/>
              <w:left w:val="nil"/>
              <w:bottom w:val="nil"/>
              <w:right w:val="nil"/>
            </w:tcBorders>
          </w:tcPr>
          <w:p w14:paraId="2A5E6F3B"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03DDEFE5" w14:textId="77777777" w:rsidR="00491D3A" w:rsidRDefault="009D70DB">
            <w:pPr>
              <w:spacing w:after="543" w:line="259" w:lineRule="auto"/>
              <w:ind w:left="855" w:right="0" w:firstLine="0"/>
              <w:jc w:val="left"/>
            </w:pPr>
            <w:r>
              <w:t xml:space="preserve">(d) </w:t>
            </w:r>
          </w:p>
          <w:p w14:paraId="7448E646" w14:textId="77777777" w:rsidR="00491D3A" w:rsidRDefault="009D70DB">
            <w:pPr>
              <w:spacing w:after="0" w:line="259" w:lineRule="auto"/>
              <w:ind w:left="481" w:right="0" w:firstLine="0"/>
              <w:jc w:val="left"/>
            </w:pPr>
            <w:r>
              <w:rPr>
                <w:sz w:val="16"/>
              </w:rPr>
              <w:t xml:space="preserve"> </w:t>
            </w:r>
          </w:p>
        </w:tc>
        <w:tc>
          <w:tcPr>
            <w:tcW w:w="4325" w:type="dxa"/>
            <w:tcBorders>
              <w:top w:val="nil"/>
              <w:left w:val="nil"/>
              <w:bottom w:val="nil"/>
              <w:right w:val="nil"/>
            </w:tcBorders>
          </w:tcPr>
          <w:p w14:paraId="2BB71393" w14:textId="77777777" w:rsidR="00491D3A" w:rsidRDefault="009D70DB">
            <w:pPr>
              <w:spacing w:after="0" w:line="259" w:lineRule="auto"/>
              <w:ind w:left="0" w:right="600" w:firstLine="0"/>
            </w:pPr>
            <w:r>
              <w:t xml:space="preserve">on his removal by the Commission on       account of ill health or physical or mental infirmity; or </w:t>
            </w:r>
          </w:p>
        </w:tc>
      </w:tr>
      <w:tr w:rsidR="00491D3A" w14:paraId="0C4E9E59" w14:textId="77777777">
        <w:trPr>
          <w:trHeight w:val="1917"/>
        </w:trPr>
        <w:tc>
          <w:tcPr>
            <w:tcW w:w="1490" w:type="dxa"/>
            <w:vMerge w:val="restart"/>
            <w:tcBorders>
              <w:top w:val="nil"/>
              <w:left w:val="nil"/>
              <w:bottom w:val="nil"/>
              <w:right w:val="nil"/>
            </w:tcBorders>
          </w:tcPr>
          <w:p w14:paraId="4D2C015A" w14:textId="77777777" w:rsidR="00491D3A" w:rsidRDefault="00491D3A">
            <w:pPr>
              <w:spacing w:after="160" w:line="259" w:lineRule="auto"/>
              <w:ind w:left="0" w:right="0" w:firstLine="0"/>
              <w:jc w:val="left"/>
            </w:pPr>
          </w:p>
        </w:tc>
        <w:tc>
          <w:tcPr>
            <w:tcW w:w="1441" w:type="dxa"/>
            <w:tcBorders>
              <w:top w:val="nil"/>
              <w:left w:val="nil"/>
              <w:bottom w:val="nil"/>
              <w:right w:val="nil"/>
            </w:tcBorders>
          </w:tcPr>
          <w:p w14:paraId="2C3CA526" w14:textId="77777777" w:rsidR="00491D3A" w:rsidRDefault="009D70DB">
            <w:pPr>
              <w:spacing w:after="1413" w:line="259" w:lineRule="auto"/>
              <w:ind w:left="855" w:right="0" w:firstLine="0"/>
              <w:jc w:val="left"/>
            </w:pPr>
            <w:r>
              <w:t xml:space="preserve">(e)   </w:t>
            </w:r>
          </w:p>
          <w:p w14:paraId="2D987946" w14:textId="77777777" w:rsidR="00491D3A" w:rsidRDefault="009D70DB">
            <w:pPr>
              <w:spacing w:after="0" w:line="259" w:lineRule="auto"/>
              <w:ind w:left="310" w:right="0" w:firstLine="0"/>
              <w:jc w:val="center"/>
            </w:pPr>
            <w:r>
              <w:rPr>
                <w:sz w:val="16"/>
              </w:rPr>
              <w:t xml:space="preserve"> </w:t>
            </w:r>
          </w:p>
        </w:tc>
        <w:tc>
          <w:tcPr>
            <w:tcW w:w="4325" w:type="dxa"/>
            <w:tcBorders>
              <w:top w:val="nil"/>
              <w:left w:val="nil"/>
              <w:bottom w:val="nil"/>
              <w:right w:val="nil"/>
            </w:tcBorders>
          </w:tcPr>
          <w:p w14:paraId="4D713D6F" w14:textId="77777777" w:rsidR="00491D3A" w:rsidRDefault="009D70DB">
            <w:pPr>
              <w:spacing w:after="0" w:line="259" w:lineRule="auto"/>
              <w:ind w:left="0" w:right="601" w:firstLine="0"/>
            </w:pPr>
            <w:r>
              <w:t xml:space="preserve">on his removal by the Commission on the presentation of an address of Parliament in compliance with the provisions of paragraph (8), for such removal on the ground of proved misbehaviour or incapacity. </w:t>
            </w:r>
          </w:p>
        </w:tc>
      </w:tr>
      <w:tr w:rsidR="00491D3A" w14:paraId="4C24FB4B" w14:textId="77777777">
        <w:trPr>
          <w:trHeight w:val="5390"/>
        </w:trPr>
        <w:tc>
          <w:tcPr>
            <w:tcW w:w="0" w:type="auto"/>
            <w:vMerge/>
            <w:tcBorders>
              <w:top w:val="nil"/>
              <w:left w:val="nil"/>
              <w:bottom w:val="nil"/>
              <w:right w:val="nil"/>
            </w:tcBorders>
          </w:tcPr>
          <w:p w14:paraId="3F1D79B3" w14:textId="77777777" w:rsidR="00491D3A" w:rsidRDefault="00491D3A">
            <w:pPr>
              <w:spacing w:after="160" w:line="259" w:lineRule="auto"/>
              <w:ind w:left="0" w:right="0" w:firstLine="0"/>
              <w:jc w:val="left"/>
            </w:pPr>
          </w:p>
        </w:tc>
        <w:tc>
          <w:tcPr>
            <w:tcW w:w="5766" w:type="dxa"/>
            <w:gridSpan w:val="2"/>
            <w:tcBorders>
              <w:top w:val="nil"/>
              <w:left w:val="nil"/>
              <w:bottom w:val="nil"/>
              <w:right w:val="nil"/>
            </w:tcBorders>
          </w:tcPr>
          <w:p w14:paraId="68D298CC" w14:textId="77777777" w:rsidR="00491D3A" w:rsidRDefault="009D70DB">
            <w:pPr>
              <w:spacing w:after="0" w:line="273" w:lineRule="auto"/>
              <w:ind w:left="0" w:right="599" w:firstLine="481"/>
            </w:pPr>
            <w:r>
              <w:t>(8) (a) The address referred to in sub-paragraph (e) of paragraph (7) of this Article shall be required to be  supported by a majority of the total number of Members of Parliament (including those not present) and no resolution for the presentation of such</w:t>
            </w:r>
            <w:r>
              <w:t xml:space="preserve"> an address shall be entertained by the Speaker or placed on the Order Paper of Parliament, unless notice of such resolution is signed by not less than one-third of the total number of Members of Parliament and sets out full particulars of the alleged   mi</w:t>
            </w:r>
            <w:r>
              <w:t xml:space="preserve">sbehaviour or incapacity. </w:t>
            </w:r>
          </w:p>
          <w:p w14:paraId="723CC2F7" w14:textId="77777777" w:rsidR="00491D3A" w:rsidRDefault="009D70DB">
            <w:pPr>
              <w:spacing w:after="68" w:line="259" w:lineRule="auto"/>
              <w:ind w:left="481" w:right="0" w:firstLine="0"/>
              <w:jc w:val="left"/>
            </w:pPr>
            <w:r>
              <w:rPr>
                <w:sz w:val="16"/>
              </w:rPr>
              <w:t xml:space="preserve"> </w:t>
            </w:r>
          </w:p>
          <w:p w14:paraId="20107D69" w14:textId="77777777" w:rsidR="00491D3A" w:rsidRDefault="009D70DB">
            <w:pPr>
              <w:spacing w:after="0" w:line="273" w:lineRule="auto"/>
              <w:ind w:left="0" w:right="597" w:firstLine="481"/>
            </w:pPr>
            <w:r>
              <w:t xml:space="preserve"> (b) Parliament shall by law or by Standing     Orders, provide for all matters relating to the presentation of such an address, including the procedure for the passing of such resolution, the investigation and proof of the all</w:t>
            </w:r>
            <w:r>
              <w:t xml:space="preserve">eged misbehaviour or incapacity and the right of the           Commissioner-General of Elections to appear and to be heard in person or by representatives. </w:t>
            </w:r>
          </w:p>
          <w:p w14:paraId="33A7EC67" w14:textId="77777777" w:rsidR="00491D3A" w:rsidRDefault="009D70DB">
            <w:pPr>
              <w:spacing w:after="0" w:line="259" w:lineRule="auto"/>
              <w:ind w:left="481" w:right="0" w:firstLine="0"/>
              <w:jc w:val="left"/>
            </w:pPr>
            <w:r>
              <w:rPr>
                <w:sz w:val="16"/>
              </w:rPr>
              <w:t xml:space="preserve"> </w:t>
            </w:r>
          </w:p>
        </w:tc>
      </w:tr>
      <w:tr w:rsidR="00491D3A" w14:paraId="75C23AEB" w14:textId="77777777">
        <w:trPr>
          <w:trHeight w:val="842"/>
        </w:trPr>
        <w:tc>
          <w:tcPr>
            <w:tcW w:w="1490" w:type="dxa"/>
            <w:tcBorders>
              <w:top w:val="nil"/>
              <w:left w:val="nil"/>
              <w:bottom w:val="nil"/>
              <w:right w:val="nil"/>
            </w:tcBorders>
          </w:tcPr>
          <w:p w14:paraId="41C937D9" w14:textId="77777777" w:rsidR="00491D3A" w:rsidRDefault="009D70DB">
            <w:pPr>
              <w:spacing w:after="0" w:line="259" w:lineRule="auto"/>
              <w:ind w:left="0" w:right="0" w:firstLine="0"/>
              <w:jc w:val="left"/>
            </w:pPr>
            <w:proofErr w:type="gramStart"/>
            <w:r>
              <w:rPr>
                <w:b/>
                <w:sz w:val="18"/>
              </w:rPr>
              <w:t>Returning  Officers</w:t>
            </w:r>
            <w:proofErr w:type="gramEnd"/>
            <w:r>
              <w:rPr>
                <w:sz w:val="18"/>
              </w:rPr>
              <w:t xml:space="preserve"> </w:t>
            </w:r>
          </w:p>
        </w:tc>
        <w:tc>
          <w:tcPr>
            <w:tcW w:w="5766" w:type="dxa"/>
            <w:gridSpan w:val="2"/>
            <w:tcBorders>
              <w:top w:val="nil"/>
              <w:left w:val="nil"/>
              <w:bottom w:val="nil"/>
              <w:right w:val="nil"/>
            </w:tcBorders>
          </w:tcPr>
          <w:p w14:paraId="5F70643C" w14:textId="77777777" w:rsidR="00491D3A" w:rsidRDefault="009D70DB">
            <w:pPr>
              <w:spacing w:after="0" w:line="259" w:lineRule="auto"/>
              <w:ind w:left="0" w:right="605" w:firstLine="481"/>
            </w:pPr>
            <w:r>
              <w:rPr>
                <w:b/>
              </w:rPr>
              <w:t xml:space="preserve">104F. </w:t>
            </w:r>
            <w:r>
              <w:t xml:space="preserve">(1) The Commission shall from time to time by notice published in the Gazette appoint by name or by office a person to be a Returning Officer to each electoral </w:t>
            </w:r>
          </w:p>
        </w:tc>
      </w:tr>
    </w:tbl>
    <w:p w14:paraId="375B4381" w14:textId="77777777" w:rsidR="00491D3A" w:rsidRDefault="009D70DB">
      <w:pPr>
        <w:spacing w:after="208" w:line="259" w:lineRule="auto"/>
        <w:ind w:left="-283" w:right="-1017" w:firstLine="0"/>
        <w:jc w:val="left"/>
      </w:pPr>
      <w:r>
        <w:rPr>
          <w:rFonts w:ascii="Calibri" w:eastAsia="Calibri" w:hAnsi="Calibri" w:cs="Calibri"/>
          <w:noProof/>
        </w:rPr>
        <mc:AlternateContent>
          <mc:Choice Requires="wpg">
            <w:drawing>
              <wp:inline distT="0" distB="0" distL="0" distR="0" wp14:anchorId="73489DE7" wp14:editId="43DE97C3">
                <wp:extent cx="4410075" cy="9525"/>
                <wp:effectExtent l="0" t="0" r="0" b="0"/>
                <wp:docPr id="292576" name="Group 292576"/>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8739" name="Shape 18739"/>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2576" style="width:347.25pt;height:0.75pt;mso-position-horizontal-relative:char;mso-position-vertical-relative:line" coordsize="44100,95">
                <v:shape id="Shape 18739" style="position:absolute;width:44100;height:0;left:0;top:0;" coordsize="4410075,0" path="m0,0l4410075,0">
                  <v:stroke weight="0.75pt" endcap="round" joinstyle="round" on="true" color="#000000"/>
                  <v:fill on="false" color="#000000" opacity="0"/>
                </v:shape>
              </v:group>
            </w:pict>
          </mc:Fallback>
        </mc:AlternateContent>
      </w:r>
    </w:p>
    <w:p w14:paraId="433988B3" w14:textId="77777777" w:rsidR="00491D3A" w:rsidRDefault="009D70DB">
      <w:pPr>
        <w:spacing w:after="3" w:line="267" w:lineRule="auto"/>
        <w:ind w:left="-5" w:right="0"/>
        <w:jc w:val="left"/>
      </w:pPr>
      <w:r>
        <w:rPr>
          <w:sz w:val="18"/>
        </w:rPr>
        <w:t xml:space="preserve">91 - </w:t>
      </w:r>
      <w:r>
        <w:rPr>
          <w:sz w:val="18"/>
        </w:rPr>
        <w:t xml:space="preserve">Substituted by the Twentieth Amendment to the Constitution Sec. 20(2).  </w:t>
      </w:r>
    </w:p>
    <w:p w14:paraId="113E16E5" w14:textId="77777777" w:rsidR="00491D3A" w:rsidRDefault="009D70DB">
      <w:pPr>
        <w:ind w:left="19" w:right="1172"/>
      </w:pPr>
      <w:r>
        <w:t xml:space="preserve">district, and may appoint by name or by office one or more persons to assist the Returning Officer in the performance of his duties. </w:t>
      </w:r>
    </w:p>
    <w:p w14:paraId="1600F6D5" w14:textId="77777777" w:rsidR="00491D3A" w:rsidRDefault="009D70DB">
      <w:pPr>
        <w:spacing w:after="65" w:line="259" w:lineRule="auto"/>
        <w:ind w:left="480" w:right="0" w:firstLine="0"/>
        <w:jc w:val="left"/>
      </w:pPr>
      <w:r>
        <w:rPr>
          <w:sz w:val="16"/>
        </w:rPr>
        <w:t xml:space="preserve"> </w:t>
      </w:r>
    </w:p>
    <w:p w14:paraId="3E0A003A" w14:textId="77777777" w:rsidR="00491D3A" w:rsidRDefault="009D70DB">
      <w:pPr>
        <w:ind w:left="9" w:right="1161" w:firstLine="480"/>
      </w:pPr>
      <w:r>
        <w:t>(2) Every Officer appointed under paragraph (1)</w:t>
      </w:r>
      <w:r>
        <w:t xml:space="preserve"> shall in the performance and discharge of such duties and functions as are assigned to him, be subject to such      directions as may be issued by the Commission and shall be responsible and answerable to the Commission therefor. </w:t>
      </w:r>
    </w:p>
    <w:p w14:paraId="20B7896A" w14:textId="77777777" w:rsidR="00491D3A" w:rsidRDefault="009D70DB">
      <w:pPr>
        <w:spacing w:after="87" w:line="259" w:lineRule="auto"/>
        <w:ind w:left="480" w:right="0" w:firstLine="0"/>
        <w:jc w:val="left"/>
      </w:pPr>
      <w:r>
        <w:rPr>
          <w:sz w:val="16"/>
        </w:rPr>
        <w:lastRenderedPageBreak/>
        <w:t xml:space="preserve"> </w:t>
      </w:r>
    </w:p>
    <w:p w14:paraId="3C1F60E7" w14:textId="77777777" w:rsidR="00491D3A" w:rsidRDefault="009D70DB">
      <w:pPr>
        <w:ind w:left="9" w:right="220" w:firstLine="480"/>
      </w:pPr>
      <w:r>
        <w:rPr>
          <w:b/>
        </w:rPr>
        <w:t xml:space="preserve">104G. </w:t>
      </w:r>
      <w:r>
        <w:t>All public offic</w:t>
      </w:r>
      <w:r>
        <w:t xml:space="preserve">ers performing duties and </w:t>
      </w:r>
      <w:proofErr w:type="gramStart"/>
      <w:r>
        <w:rPr>
          <w:b/>
          <w:sz w:val="18"/>
        </w:rPr>
        <w:t xml:space="preserve">Public  </w:t>
      </w:r>
      <w:r>
        <w:t>functions</w:t>
      </w:r>
      <w:proofErr w:type="gramEnd"/>
      <w:r>
        <w:t xml:space="preserve"> at any election or Referenda shall act in the   </w:t>
      </w:r>
      <w:r>
        <w:rPr>
          <w:b/>
          <w:sz w:val="28"/>
          <w:vertAlign w:val="superscript"/>
        </w:rPr>
        <w:t>Officers</w:t>
      </w:r>
      <w:r>
        <w:rPr>
          <w:sz w:val="28"/>
          <w:vertAlign w:val="superscript"/>
        </w:rPr>
        <w:t xml:space="preserve"> </w:t>
      </w:r>
      <w:r>
        <w:t>performance and discharge of such duties and functions under the directions of the Commission and shall be     responsible and answerable to the Commission</w:t>
      </w:r>
      <w:r>
        <w:t xml:space="preserve"> therefor. </w:t>
      </w:r>
    </w:p>
    <w:p w14:paraId="1AD55D01" w14:textId="77777777" w:rsidR="00491D3A" w:rsidRDefault="009D70DB">
      <w:pPr>
        <w:spacing w:after="79" w:line="259" w:lineRule="auto"/>
        <w:ind w:left="480" w:right="0" w:firstLine="0"/>
        <w:jc w:val="left"/>
      </w:pPr>
      <w:r>
        <w:rPr>
          <w:sz w:val="16"/>
        </w:rPr>
        <w:t xml:space="preserve"> </w:t>
      </w:r>
    </w:p>
    <w:p w14:paraId="065DB619" w14:textId="77777777" w:rsidR="00491D3A" w:rsidRDefault="009D70DB">
      <w:pPr>
        <w:spacing w:after="3" w:line="261" w:lineRule="auto"/>
        <w:ind w:left="10" w:right="83"/>
        <w:jc w:val="right"/>
      </w:pPr>
      <w:r>
        <w:rPr>
          <w:b/>
          <w:i/>
          <w:sz w:val="14"/>
        </w:rPr>
        <w:t>92</w:t>
      </w:r>
      <w:r>
        <w:t>[</w:t>
      </w:r>
      <w:r>
        <w:rPr>
          <w:b/>
        </w:rPr>
        <w:t xml:space="preserve">104GG. </w:t>
      </w:r>
      <w:r>
        <w:t xml:space="preserve">(1)  Any public officer, any employee        </w:t>
      </w:r>
      <w:r>
        <w:rPr>
          <w:b/>
          <w:sz w:val="18"/>
        </w:rPr>
        <w:t xml:space="preserve">Failure to  </w:t>
      </w:r>
    </w:p>
    <w:p w14:paraId="541FA28A" w14:textId="77777777" w:rsidR="00491D3A" w:rsidRDefault="00491D3A">
      <w:pPr>
        <w:sectPr w:rsidR="00491D3A">
          <w:headerReference w:type="even" r:id="rId116"/>
          <w:headerReference w:type="default" r:id="rId117"/>
          <w:footerReference w:type="even" r:id="rId118"/>
          <w:footerReference w:type="default" r:id="rId119"/>
          <w:headerReference w:type="first" r:id="rId120"/>
          <w:footerReference w:type="first" r:id="rId121"/>
          <w:pgSz w:w="10318" w:h="14570"/>
          <w:pgMar w:top="2257" w:right="2304" w:bottom="1264" w:left="1738" w:header="1259" w:footer="720" w:gutter="0"/>
          <w:cols w:space="720"/>
        </w:sectPr>
      </w:pPr>
    </w:p>
    <w:p w14:paraId="5CAB7095" w14:textId="77777777" w:rsidR="00491D3A" w:rsidRDefault="009D70DB">
      <w:pPr>
        <w:spacing w:after="1" w:line="265" w:lineRule="auto"/>
        <w:ind w:left="10" w:right="34"/>
        <w:jc w:val="right"/>
      </w:pPr>
      <w:r>
        <w:rPr>
          <w:b/>
          <w:sz w:val="18"/>
        </w:rPr>
        <w:t xml:space="preserve">comply with  </w:t>
      </w:r>
    </w:p>
    <w:p w14:paraId="380AE5E9" w14:textId="77777777" w:rsidR="00491D3A" w:rsidRDefault="009D70DB">
      <w:pPr>
        <w:ind w:left="19" w:right="44"/>
      </w:pPr>
      <w:r>
        <w:t xml:space="preserve">of any public corporation, business or other undertaking </w:t>
      </w:r>
      <w:r>
        <w:rPr>
          <w:b/>
          <w:sz w:val="18"/>
        </w:rPr>
        <w:t xml:space="preserve">directions </w:t>
      </w:r>
      <w:proofErr w:type="gramStart"/>
      <w:r>
        <w:rPr>
          <w:b/>
          <w:sz w:val="18"/>
        </w:rPr>
        <w:t xml:space="preserve">to  </w:t>
      </w:r>
      <w:r>
        <w:t>vested</w:t>
      </w:r>
      <w:proofErr w:type="gramEnd"/>
      <w:r>
        <w:t xml:space="preserve"> in the Government under any other written law  and </w:t>
      </w:r>
      <w:r>
        <w:rPr>
          <w:b/>
          <w:sz w:val="18"/>
        </w:rPr>
        <w:t>be an offence</w:t>
      </w:r>
      <w:r>
        <w:rPr>
          <w:sz w:val="18"/>
        </w:rPr>
        <w:t xml:space="preserve"> </w:t>
      </w:r>
      <w:r>
        <w:t>any company registered or  deemed to be registered under the Companies Act, No. 7 of 2007, in which the Governme</w:t>
      </w:r>
      <w:r>
        <w:t xml:space="preserve">nt or any public corporation or local authority holds fifty per centum or more of the shares of that company, who - </w:t>
      </w:r>
    </w:p>
    <w:p w14:paraId="1522F70F" w14:textId="77777777" w:rsidR="00491D3A" w:rsidRDefault="009D70DB">
      <w:pPr>
        <w:spacing w:after="65" w:line="259" w:lineRule="auto"/>
        <w:ind w:left="480" w:right="0" w:firstLine="0"/>
        <w:jc w:val="left"/>
      </w:pPr>
      <w:r>
        <w:rPr>
          <w:sz w:val="16"/>
        </w:rPr>
        <w:t xml:space="preserve"> </w:t>
      </w:r>
    </w:p>
    <w:p w14:paraId="796CC500" w14:textId="77777777" w:rsidR="00491D3A" w:rsidRDefault="009D70DB">
      <w:pPr>
        <w:numPr>
          <w:ilvl w:val="0"/>
          <w:numId w:val="105"/>
        </w:numPr>
        <w:ind w:right="1373" w:hanging="586"/>
      </w:pPr>
      <w:r>
        <w:t xml:space="preserve">refuses or fails without a reasonable cause to co-operate with the Commission, to secure </w:t>
      </w:r>
      <w:r>
        <w:t xml:space="preserve">the enforcement of any law relating to the holding of an election or the conduct of a Referendum; or </w:t>
      </w:r>
    </w:p>
    <w:p w14:paraId="5CCE86F0" w14:textId="77777777" w:rsidR="00491D3A" w:rsidRDefault="009D70DB">
      <w:pPr>
        <w:spacing w:after="65" w:line="259" w:lineRule="auto"/>
        <w:ind w:left="480" w:right="0" w:firstLine="0"/>
        <w:jc w:val="left"/>
      </w:pPr>
      <w:r>
        <w:rPr>
          <w:sz w:val="16"/>
        </w:rPr>
        <w:t xml:space="preserve"> </w:t>
      </w:r>
    </w:p>
    <w:p w14:paraId="7A1B7B6D" w14:textId="77777777" w:rsidR="00491D3A" w:rsidRDefault="009D70DB">
      <w:pPr>
        <w:numPr>
          <w:ilvl w:val="0"/>
          <w:numId w:val="105"/>
        </w:numPr>
        <w:ind w:right="1373" w:hanging="586"/>
      </w:pPr>
      <w:r>
        <w:t xml:space="preserve">fails without a reasonable cause to comply with any directions or guidelines issued by the Commission under sub-paragraph (a) </w:t>
      </w:r>
    </w:p>
    <w:p w14:paraId="0B5B076D" w14:textId="77777777" w:rsidR="00491D3A" w:rsidRDefault="00491D3A">
      <w:pPr>
        <w:sectPr w:rsidR="00491D3A">
          <w:type w:val="continuous"/>
          <w:pgSz w:w="10318" w:h="14570"/>
          <w:pgMar w:top="2257" w:right="2051" w:bottom="0" w:left="1738" w:header="720" w:footer="720" w:gutter="0"/>
          <w:cols w:space="720"/>
        </w:sectPr>
      </w:pPr>
    </w:p>
    <w:p w14:paraId="3E3899C5" w14:textId="77777777" w:rsidR="00491D3A" w:rsidRDefault="009D70DB">
      <w:pPr>
        <w:ind w:left="1450" w:right="44"/>
      </w:pPr>
      <w:r>
        <w:t>of paragr</w:t>
      </w:r>
      <w:r>
        <w:t xml:space="preserve">aph (4) or sub-paragraph (a) of   paragraph (5), respectively, of Article 104B, </w:t>
      </w:r>
    </w:p>
    <w:p w14:paraId="1C6FE4BF" w14:textId="77777777" w:rsidR="00491D3A" w:rsidRDefault="009D70DB">
      <w:pPr>
        <w:spacing w:after="65" w:line="259" w:lineRule="auto"/>
        <w:ind w:left="480" w:right="0" w:firstLine="0"/>
        <w:jc w:val="left"/>
      </w:pPr>
      <w:r>
        <w:rPr>
          <w:sz w:val="16"/>
        </w:rPr>
        <w:t xml:space="preserve"> </w:t>
      </w:r>
    </w:p>
    <w:p w14:paraId="0BA7467C" w14:textId="77777777" w:rsidR="00491D3A" w:rsidRDefault="009D70DB">
      <w:pPr>
        <w:ind w:left="9" w:right="44" w:firstLine="480"/>
      </w:pPr>
      <w:r>
        <w:t xml:space="preserve">shall be guilty of an offence and shall on conviction be liable to a fine not exceeding one hundred thousand </w:t>
      </w:r>
    </w:p>
    <w:p w14:paraId="2B47C762" w14:textId="77777777" w:rsidR="00491D3A" w:rsidRDefault="009D70DB">
      <w:pPr>
        <w:spacing w:after="218" w:line="259" w:lineRule="auto"/>
        <w:ind w:left="-58" w:right="-1442" w:firstLine="0"/>
        <w:jc w:val="left"/>
      </w:pPr>
      <w:r>
        <w:rPr>
          <w:rFonts w:ascii="Calibri" w:eastAsia="Calibri" w:hAnsi="Calibri" w:cs="Calibri"/>
          <w:noProof/>
        </w:rPr>
        <mc:AlternateContent>
          <mc:Choice Requires="wpg">
            <w:drawing>
              <wp:inline distT="0" distB="0" distL="0" distR="0" wp14:anchorId="4D70DC98" wp14:editId="7DCB9B5E">
                <wp:extent cx="4419600" cy="9525"/>
                <wp:effectExtent l="0" t="0" r="0" b="0"/>
                <wp:docPr id="292824" name="Group 292824"/>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18884" name="Shape 18884"/>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2824" style="width:348pt;height:0.75pt;mso-position-horizontal-relative:char;mso-position-vertical-relative:line" coordsize="44196,95">
                <v:shape id="Shape 18884" style="position:absolute;width:44196;height:0;left:0;top:0;" coordsize="4419600,0" path="m0,0l4419600,0">
                  <v:stroke weight="0.75pt" endcap="round" joinstyle="round" on="true" color="#000000"/>
                  <v:fill on="false" color="#000000" opacity="0"/>
                </v:shape>
              </v:group>
            </w:pict>
          </mc:Fallback>
        </mc:AlternateContent>
      </w:r>
    </w:p>
    <w:p w14:paraId="7BB8C740" w14:textId="77777777" w:rsidR="00491D3A" w:rsidRDefault="009D70DB">
      <w:pPr>
        <w:spacing w:after="3" w:line="259" w:lineRule="auto"/>
        <w:ind w:left="10" w:right="37"/>
        <w:jc w:val="right"/>
      </w:pPr>
      <w:r>
        <w:rPr>
          <w:sz w:val="18"/>
        </w:rPr>
        <w:t>92 - Inserted by the Nineteenth Amendment to the Constitution</w:t>
      </w:r>
      <w:r>
        <w:rPr>
          <w:sz w:val="18"/>
        </w:rPr>
        <w:t xml:space="preserve"> Sec. 25. </w:t>
      </w:r>
    </w:p>
    <w:p w14:paraId="7AC0DB7B" w14:textId="77777777" w:rsidR="00491D3A" w:rsidRDefault="009D70DB">
      <w:pPr>
        <w:ind w:left="19" w:right="44"/>
      </w:pPr>
      <w:r>
        <w:t xml:space="preserve">rupees or to imprisonment for a term not exceeding three years or to both such fine and imprisonment. </w:t>
      </w:r>
    </w:p>
    <w:p w14:paraId="53B0F9FD" w14:textId="77777777" w:rsidR="00491D3A" w:rsidRDefault="009D70DB">
      <w:pPr>
        <w:spacing w:after="68" w:line="259" w:lineRule="auto"/>
        <w:ind w:left="481" w:right="0" w:firstLine="0"/>
        <w:jc w:val="left"/>
      </w:pPr>
      <w:r>
        <w:rPr>
          <w:sz w:val="16"/>
        </w:rPr>
        <w:lastRenderedPageBreak/>
        <w:t xml:space="preserve"> </w:t>
      </w:r>
    </w:p>
    <w:p w14:paraId="477345F0" w14:textId="77777777" w:rsidR="00491D3A" w:rsidRDefault="009D70DB">
      <w:pPr>
        <w:ind w:left="9" w:right="108" w:firstLine="481"/>
      </w:pPr>
      <w:r>
        <w:t xml:space="preserve">(2) Every High Court established under </w:t>
      </w:r>
      <w:proofErr w:type="gramStart"/>
      <w:r>
        <w:t>Article  154</w:t>
      </w:r>
      <w:proofErr w:type="gramEnd"/>
      <w:r>
        <w:t xml:space="preserve">P of the Constitution shall have jurisdiction to hear and determine any matter referred to in paragraph (1).] </w:t>
      </w:r>
    </w:p>
    <w:p w14:paraId="2C4ED8A9" w14:textId="77777777" w:rsidR="00491D3A" w:rsidRDefault="009D70DB">
      <w:pPr>
        <w:spacing w:after="0" w:line="259" w:lineRule="auto"/>
        <w:ind w:left="481" w:right="0" w:firstLine="0"/>
        <w:jc w:val="left"/>
      </w:pPr>
      <w:r>
        <w:rPr>
          <w:sz w:val="16"/>
        </w:rPr>
        <w:t xml:space="preserve"> </w:t>
      </w:r>
    </w:p>
    <w:tbl>
      <w:tblPr>
        <w:tblStyle w:val="TableGrid"/>
        <w:tblW w:w="7033" w:type="dxa"/>
        <w:tblInd w:w="-1430" w:type="dxa"/>
        <w:tblCellMar>
          <w:top w:w="0" w:type="dxa"/>
          <w:left w:w="0" w:type="dxa"/>
          <w:bottom w:w="0" w:type="dxa"/>
          <w:right w:w="0" w:type="dxa"/>
        </w:tblCellMar>
        <w:tblLook w:val="04A0" w:firstRow="1" w:lastRow="0" w:firstColumn="1" w:lastColumn="0" w:noHBand="0" w:noVBand="1"/>
      </w:tblPr>
      <w:tblGrid>
        <w:gridCol w:w="1430"/>
        <w:gridCol w:w="5603"/>
      </w:tblGrid>
      <w:tr w:rsidR="00491D3A" w14:paraId="626F9E2C" w14:textId="77777777">
        <w:trPr>
          <w:trHeight w:val="3846"/>
        </w:trPr>
        <w:tc>
          <w:tcPr>
            <w:tcW w:w="1430" w:type="dxa"/>
            <w:tcBorders>
              <w:top w:val="nil"/>
              <w:left w:val="nil"/>
              <w:bottom w:val="nil"/>
              <w:right w:val="nil"/>
            </w:tcBorders>
          </w:tcPr>
          <w:p w14:paraId="67DAA861" w14:textId="77777777" w:rsidR="00491D3A" w:rsidRDefault="009D70DB">
            <w:pPr>
              <w:spacing w:after="0" w:line="259" w:lineRule="auto"/>
              <w:ind w:left="0" w:right="0" w:firstLine="0"/>
              <w:jc w:val="left"/>
            </w:pPr>
            <w:r>
              <w:rPr>
                <w:b/>
                <w:sz w:val="18"/>
              </w:rPr>
              <w:t xml:space="preserve">Powers of  </w:t>
            </w:r>
          </w:p>
          <w:p w14:paraId="4A7A7B09" w14:textId="77777777" w:rsidR="00491D3A" w:rsidRDefault="009D70DB">
            <w:pPr>
              <w:spacing w:after="0" w:line="259" w:lineRule="auto"/>
              <w:ind w:left="0" w:right="317" w:firstLine="0"/>
              <w:jc w:val="left"/>
            </w:pPr>
            <w:r>
              <w:rPr>
                <w:b/>
                <w:sz w:val="18"/>
              </w:rPr>
              <w:t xml:space="preserve">Supreme Court </w:t>
            </w:r>
            <w:proofErr w:type="gramStart"/>
            <w:r>
              <w:rPr>
                <w:b/>
                <w:sz w:val="18"/>
              </w:rPr>
              <w:t>to  issue</w:t>
            </w:r>
            <w:proofErr w:type="gramEnd"/>
            <w:r>
              <w:rPr>
                <w:b/>
                <w:sz w:val="18"/>
              </w:rPr>
              <w:t xml:space="preserve"> writs </w:t>
            </w:r>
          </w:p>
        </w:tc>
        <w:tc>
          <w:tcPr>
            <w:tcW w:w="5603" w:type="dxa"/>
            <w:vMerge w:val="restart"/>
            <w:tcBorders>
              <w:top w:val="nil"/>
              <w:left w:val="nil"/>
              <w:bottom w:val="nil"/>
              <w:right w:val="nil"/>
            </w:tcBorders>
          </w:tcPr>
          <w:p w14:paraId="57CEF464" w14:textId="77777777" w:rsidR="00491D3A" w:rsidRDefault="009D70DB">
            <w:pPr>
              <w:spacing w:after="0" w:line="272" w:lineRule="auto"/>
              <w:ind w:left="0" w:right="439" w:firstLine="481"/>
            </w:pPr>
            <w:r>
              <w:rPr>
                <w:b/>
              </w:rPr>
              <w:t>104H</w:t>
            </w:r>
            <w:r>
              <w:t>. (1) The jurisdiction conferred on the Court</w:t>
            </w:r>
            <w:r>
              <w:t xml:space="preserve">   of Appeal under Article 140 of the Constitution shall, in   relation to any matter that may arise in the exercise by   the Commission of the powers conferred on it by the        Constitution or by any other law, be exercised by the    Supreme Court. </w:t>
            </w:r>
          </w:p>
          <w:p w14:paraId="39827E4A" w14:textId="77777777" w:rsidR="00491D3A" w:rsidRDefault="009D70DB">
            <w:pPr>
              <w:spacing w:after="65" w:line="259" w:lineRule="auto"/>
              <w:ind w:left="481" w:right="0" w:firstLine="0"/>
              <w:jc w:val="left"/>
            </w:pPr>
            <w:r>
              <w:rPr>
                <w:sz w:val="16"/>
              </w:rPr>
              <w:t xml:space="preserve"> </w:t>
            </w:r>
          </w:p>
          <w:p w14:paraId="5E33AE2E" w14:textId="77777777" w:rsidR="00491D3A" w:rsidRDefault="009D70DB">
            <w:pPr>
              <w:spacing w:after="0" w:line="273" w:lineRule="auto"/>
              <w:ind w:left="0" w:right="439" w:firstLine="481"/>
            </w:pPr>
            <w:r>
              <w:t xml:space="preserve">(2) Every application invoking the jurisdiction     referred to in paragraph (1), shall be made within one month of the date of the Commission of the act to which the application relates. The Supreme Court shall hear and finally dispose of the application </w:t>
            </w:r>
            <w:r>
              <w:t xml:space="preserve">within two months of the filing of the same. </w:t>
            </w:r>
          </w:p>
          <w:p w14:paraId="7FADF79E" w14:textId="77777777" w:rsidR="00491D3A" w:rsidRDefault="009D70DB">
            <w:pPr>
              <w:spacing w:after="70" w:line="259" w:lineRule="auto"/>
              <w:ind w:left="481" w:right="0" w:firstLine="0"/>
              <w:jc w:val="left"/>
            </w:pPr>
            <w:r>
              <w:rPr>
                <w:sz w:val="16"/>
              </w:rPr>
              <w:t xml:space="preserve"> </w:t>
            </w:r>
          </w:p>
          <w:p w14:paraId="50017197" w14:textId="77777777" w:rsidR="00491D3A" w:rsidRDefault="009D70DB">
            <w:pPr>
              <w:spacing w:after="0" w:line="259" w:lineRule="auto"/>
              <w:ind w:left="0" w:right="437" w:firstLine="481"/>
            </w:pPr>
            <w:r>
              <w:rPr>
                <w:b/>
              </w:rPr>
              <w:t>104J</w:t>
            </w:r>
            <w:r>
              <w:t>. In this Chapter “during the period of an     election” shall mean the period commencing on the    making of a Proclamation or Order for the conduct of a Referendum or for the holding of an election, as the case may be, and ending on the date on which the</w:t>
            </w:r>
            <w:r>
              <w:t xml:space="preserve"> result of poll taken at such Referendum or election, as the case may be, is declared.] </w:t>
            </w:r>
          </w:p>
        </w:tc>
      </w:tr>
      <w:tr w:rsidR="00491D3A" w14:paraId="7181EEFB" w14:textId="77777777">
        <w:trPr>
          <w:trHeight w:val="2027"/>
        </w:trPr>
        <w:tc>
          <w:tcPr>
            <w:tcW w:w="1430" w:type="dxa"/>
            <w:tcBorders>
              <w:top w:val="nil"/>
              <w:left w:val="nil"/>
              <w:bottom w:val="nil"/>
              <w:right w:val="nil"/>
            </w:tcBorders>
          </w:tcPr>
          <w:p w14:paraId="6F13E289" w14:textId="77777777" w:rsidR="00491D3A" w:rsidRDefault="009D70DB">
            <w:pPr>
              <w:spacing w:after="0" w:line="259" w:lineRule="auto"/>
              <w:ind w:left="0" w:right="0" w:firstLine="0"/>
              <w:jc w:val="left"/>
            </w:pPr>
            <w:r>
              <w:rPr>
                <w:b/>
                <w:sz w:val="18"/>
              </w:rPr>
              <w:t>Interpretation</w:t>
            </w:r>
            <w:r>
              <w:rPr>
                <w:sz w:val="18"/>
              </w:rPr>
              <w:t xml:space="preserve"> </w:t>
            </w:r>
          </w:p>
        </w:tc>
        <w:tc>
          <w:tcPr>
            <w:tcW w:w="0" w:type="auto"/>
            <w:vMerge/>
            <w:tcBorders>
              <w:top w:val="nil"/>
              <w:left w:val="nil"/>
              <w:bottom w:val="nil"/>
              <w:right w:val="nil"/>
            </w:tcBorders>
          </w:tcPr>
          <w:p w14:paraId="68E698D4" w14:textId="77777777" w:rsidR="00491D3A" w:rsidRDefault="00491D3A">
            <w:pPr>
              <w:spacing w:after="160" w:line="259" w:lineRule="auto"/>
              <w:ind w:left="0" w:right="0" w:firstLine="0"/>
              <w:jc w:val="left"/>
            </w:pPr>
          </w:p>
        </w:tc>
      </w:tr>
    </w:tbl>
    <w:p w14:paraId="20B9F797" w14:textId="77777777" w:rsidR="00491D3A" w:rsidRDefault="009D70DB">
      <w:pPr>
        <w:spacing w:after="0" w:line="259" w:lineRule="auto"/>
        <w:ind w:left="481" w:right="0" w:firstLine="0"/>
        <w:jc w:val="left"/>
      </w:pPr>
      <w:r>
        <w:t xml:space="preserve"> </w:t>
      </w:r>
    </w:p>
    <w:p w14:paraId="195C1E9F" w14:textId="77777777" w:rsidR="00491D3A" w:rsidRDefault="009D70DB">
      <w:pPr>
        <w:spacing w:after="18" w:line="259" w:lineRule="auto"/>
        <w:ind w:left="481" w:right="0" w:firstLine="0"/>
        <w:jc w:val="left"/>
      </w:pPr>
      <w:r>
        <w:rPr>
          <w:rFonts w:ascii="Calibri" w:eastAsia="Calibri" w:hAnsi="Calibri" w:cs="Calibri"/>
          <w:sz w:val="20"/>
        </w:rPr>
        <w:t xml:space="preserve"> </w:t>
      </w:r>
    </w:p>
    <w:p w14:paraId="7E0F672A" w14:textId="77777777" w:rsidR="00491D3A" w:rsidRDefault="009D70DB">
      <w:pPr>
        <w:spacing w:after="18" w:line="259" w:lineRule="auto"/>
        <w:ind w:left="481" w:right="0" w:firstLine="0"/>
        <w:jc w:val="left"/>
      </w:pPr>
      <w:r>
        <w:rPr>
          <w:rFonts w:ascii="Calibri" w:eastAsia="Calibri" w:hAnsi="Calibri" w:cs="Calibri"/>
          <w:sz w:val="20"/>
        </w:rPr>
        <w:t xml:space="preserve"> </w:t>
      </w:r>
    </w:p>
    <w:p w14:paraId="2FF5B94F" w14:textId="77777777" w:rsidR="00491D3A" w:rsidRDefault="009D70DB">
      <w:pPr>
        <w:spacing w:after="18" w:line="259" w:lineRule="auto"/>
        <w:ind w:left="481" w:right="0" w:firstLine="0"/>
        <w:jc w:val="left"/>
      </w:pPr>
      <w:r>
        <w:rPr>
          <w:rFonts w:ascii="Calibri" w:eastAsia="Calibri" w:hAnsi="Calibri" w:cs="Calibri"/>
          <w:sz w:val="20"/>
        </w:rPr>
        <w:t xml:space="preserve"> </w:t>
      </w:r>
    </w:p>
    <w:p w14:paraId="00D2D9B4" w14:textId="77777777" w:rsidR="00491D3A" w:rsidRDefault="009D70DB">
      <w:pPr>
        <w:spacing w:after="0" w:line="259" w:lineRule="auto"/>
        <w:ind w:left="481" w:right="0" w:firstLine="0"/>
        <w:jc w:val="left"/>
      </w:pPr>
      <w:r>
        <w:rPr>
          <w:rFonts w:ascii="Calibri" w:eastAsia="Calibri" w:hAnsi="Calibri" w:cs="Calibri"/>
          <w:sz w:val="20"/>
        </w:rPr>
        <w:t xml:space="preserve"> </w:t>
      </w:r>
    </w:p>
    <w:p w14:paraId="33F6853D" w14:textId="77777777" w:rsidR="00491D3A" w:rsidRDefault="009D70DB">
      <w:pPr>
        <w:spacing w:after="57" w:line="259" w:lineRule="auto"/>
        <w:ind w:left="481" w:right="0" w:firstLine="0"/>
        <w:jc w:val="left"/>
      </w:pPr>
      <w:r>
        <w:rPr>
          <w:rFonts w:ascii="Calibri" w:eastAsia="Calibri" w:hAnsi="Calibri" w:cs="Calibri"/>
          <w:sz w:val="20"/>
        </w:rPr>
        <w:t xml:space="preserve"> </w:t>
      </w:r>
    </w:p>
    <w:p w14:paraId="13624D81" w14:textId="77777777" w:rsidR="00491D3A" w:rsidRDefault="009D70DB">
      <w:pPr>
        <w:spacing w:after="59" w:line="259" w:lineRule="auto"/>
        <w:ind w:left="481" w:right="0" w:firstLine="0"/>
        <w:jc w:val="left"/>
      </w:pPr>
      <w:r>
        <w:rPr>
          <w:rFonts w:ascii="Calibri" w:eastAsia="Calibri" w:hAnsi="Calibri" w:cs="Calibri"/>
          <w:sz w:val="20"/>
        </w:rPr>
        <w:t xml:space="preserve"> </w:t>
      </w:r>
    </w:p>
    <w:p w14:paraId="3D4412C3" w14:textId="77777777" w:rsidR="00491D3A" w:rsidRDefault="009D70DB">
      <w:pPr>
        <w:spacing w:after="57" w:line="259" w:lineRule="auto"/>
        <w:ind w:left="481" w:right="0" w:firstLine="0"/>
        <w:jc w:val="left"/>
      </w:pPr>
      <w:r>
        <w:rPr>
          <w:rFonts w:ascii="Calibri" w:eastAsia="Calibri" w:hAnsi="Calibri" w:cs="Calibri"/>
          <w:sz w:val="20"/>
        </w:rPr>
        <w:t xml:space="preserve"> </w:t>
      </w:r>
    </w:p>
    <w:p w14:paraId="77908A35" w14:textId="77777777" w:rsidR="00491D3A" w:rsidRDefault="009D70DB">
      <w:pPr>
        <w:spacing w:after="57" w:line="259" w:lineRule="auto"/>
        <w:ind w:left="481" w:right="0" w:firstLine="0"/>
        <w:jc w:val="left"/>
      </w:pPr>
      <w:r>
        <w:rPr>
          <w:rFonts w:ascii="Calibri" w:eastAsia="Calibri" w:hAnsi="Calibri" w:cs="Calibri"/>
          <w:sz w:val="20"/>
        </w:rPr>
        <w:lastRenderedPageBreak/>
        <w:t xml:space="preserve"> </w:t>
      </w:r>
    </w:p>
    <w:p w14:paraId="7F1300CC" w14:textId="77777777" w:rsidR="00491D3A" w:rsidRDefault="009D70DB">
      <w:pPr>
        <w:spacing w:after="59" w:line="259" w:lineRule="auto"/>
        <w:ind w:left="481" w:right="0" w:firstLine="0"/>
        <w:jc w:val="left"/>
      </w:pPr>
      <w:r>
        <w:rPr>
          <w:rFonts w:ascii="Calibri" w:eastAsia="Calibri" w:hAnsi="Calibri" w:cs="Calibri"/>
          <w:sz w:val="20"/>
        </w:rPr>
        <w:t xml:space="preserve"> </w:t>
      </w:r>
    </w:p>
    <w:p w14:paraId="17128188" w14:textId="77777777" w:rsidR="00491D3A" w:rsidRDefault="009D70DB">
      <w:pPr>
        <w:spacing w:after="57" w:line="259" w:lineRule="auto"/>
        <w:ind w:left="481" w:right="0" w:firstLine="0"/>
        <w:jc w:val="left"/>
      </w:pPr>
      <w:r>
        <w:rPr>
          <w:rFonts w:ascii="Calibri" w:eastAsia="Calibri" w:hAnsi="Calibri" w:cs="Calibri"/>
          <w:sz w:val="20"/>
        </w:rPr>
        <w:t xml:space="preserve"> </w:t>
      </w:r>
    </w:p>
    <w:p w14:paraId="3BFFF5C7" w14:textId="77777777" w:rsidR="00491D3A" w:rsidRDefault="009D70DB">
      <w:pPr>
        <w:spacing w:after="57" w:line="259" w:lineRule="auto"/>
        <w:ind w:left="481" w:right="0" w:firstLine="0"/>
        <w:jc w:val="left"/>
      </w:pPr>
      <w:r>
        <w:rPr>
          <w:rFonts w:ascii="Calibri" w:eastAsia="Calibri" w:hAnsi="Calibri" w:cs="Calibri"/>
          <w:sz w:val="20"/>
        </w:rPr>
        <w:t xml:space="preserve"> </w:t>
      </w:r>
    </w:p>
    <w:p w14:paraId="6584B60C" w14:textId="77777777" w:rsidR="00491D3A" w:rsidRDefault="009D70DB">
      <w:pPr>
        <w:spacing w:after="59" w:line="259" w:lineRule="auto"/>
        <w:ind w:left="481" w:right="0" w:firstLine="0"/>
        <w:jc w:val="left"/>
      </w:pPr>
      <w:r>
        <w:rPr>
          <w:rFonts w:ascii="Calibri" w:eastAsia="Calibri" w:hAnsi="Calibri" w:cs="Calibri"/>
          <w:sz w:val="20"/>
        </w:rPr>
        <w:t xml:space="preserve"> </w:t>
      </w:r>
    </w:p>
    <w:p w14:paraId="2F48D3A3" w14:textId="77777777" w:rsidR="00491D3A" w:rsidRDefault="009D70DB">
      <w:pPr>
        <w:spacing w:after="57" w:line="259" w:lineRule="auto"/>
        <w:ind w:left="481" w:right="0" w:firstLine="0"/>
        <w:jc w:val="left"/>
      </w:pPr>
      <w:r>
        <w:rPr>
          <w:rFonts w:ascii="Calibri" w:eastAsia="Calibri" w:hAnsi="Calibri" w:cs="Calibri"/>
          <w:sz w:val="20"/>
        </w:rPr>
        <w:t xml:space="preserve"> </w:t>
      </w:r>
    </w:p>
    <w:p w14:paraId="17EBCF90" w14:textId="77777777" w:rsidR="00491D3A" w:rsidRDefault="009D70DB">
      <w:pPr>
        <w:spacing w:after="0" w:line="259" w:lineRule="auto"/>
        <w:ind w:left="481" w:right="0" w:firstLine="0"/>
        <w:jc w:val="left"/>
      </w:pPr>
      <w:r>
        <w:rPr>
          <w:rFonts w:ascii="Calibri" w:eastAsia="Calibri" w:hAnsi="Calibri" w:cs="Calibri"/>
          <w:sz w:val="20"/>
        </w:rPr>
        <w:t xml:space="preserve"> </w:t>
      </w:r>
    </w:p>
    <w:p w14:paraId="4C867565" w14:textId="77777777" w:rsidR="00491D3A" w:rsidRDefault="009D70DB">
      <w:pPr>
        <w:pStyle w:val="Heading3"/>
        <w:spacing w:line="360" w:lineRule="auto"/>
        <w:ind w:left="1651" w:right="2872" w:firstLine="190"/>
      </w:pPr>
      <w:r>
        <w:rPr>
          <w:b w:val="0"/>
        </w:rPr>
        <w:t xml:space="preserve">CHAPTER XV </w:t>
      </w:r>
      <w:r>
        <w:t xml:space="preserve">THE JUDICIARY </w:t>
      </w:r>
    </w:p>
    <w:p w14:paraId="5D52725D" w14:textId="77777777" w:rsidR="00491D3A" w:rsidRDefault="009D70DB">
      <w:pPr>
        <w:spacing w:after="151" w:line="259" w:lineRule="auto"/>
        <w:ind w:left="2530" w:right="0" w:firstLine="0"/>
        <w:jc w:val="left"/>
      </w:pPr>
      <w:r>
        <w:rPr>
          <w:b/>
          <w:sz w:val="8"/>
        </w:rPr>
        <w:t xml:space="preserve"> </w:t>
      </w:r>
    </w:p>
    <w:p w14:paraId="3EFA4F59" w14:textId="77777777" w:rsidR="00491D3A" w:rsidRDefault="009D70DB">
      <w:pPr>
        <w:tabs>
          <w:tab w:val="center" w:pos="673"/>
          <w:tab w:val="center" w:pos="3809"/>
        </w:tabs>
        <w:ind w:left="0" w:right="0" w:firstLine="0"/>
        <w:jc w:val="left"/>
      </w:pPr>
      <w:r>
        <w:rPr>
          <w:rFonts w:ascii="Calibri" w:eastAsia="Calibri" w:hAnsi="Calibri" w:cs="Calibri"/>
        </w:rPr>
        <w:tab/>
      </w:r>
      <w:r>
        <w:rPr>
          <w:b/>
        </w:rPr>
        <w:t xml:space="preserve">105. </w:t>
      </w:r>
      <w:r>
        <w:rPr>
          <w:b/>
        </w:rPr>
        <w:tab/>
      </w:r>
      <w:r>
        <w:t xml:space="preserve">(1) Subject to the provisions of the              </w:t>
      </w:r>
      <w:r>
        <w:rPr>
          <w:b/>
          <w:sz w:val="18"/>
        </w:rPr>
        <w:t xml:space="preserve">Establishment </w:t>
      </w:r>
    </w:p>
    <w:p w14:paraId="23C2E2F3" w14:textId="77777777" w:rsidR="00491D3A" w:rsidRDefault="009D70DB">
      <w:pPr>
        <w:spacing w:after="1" w:line="265" w:lineRule="auto"/>
        <w:ind w:left="10" w:right="34"/>
        <w:jc w:val="right"/>
      </w:pPr>
      <w:r>
        <w:rPr>
          <w:b/>
          <w:sz w:val="18"/>
        </w:rPr>
        <w:t>of Courts, &amp; c.</w:t>
      </w:r>
      <w:r>
        <w:rPr>
          <w:sz w:val="18"/>
        </w:rPr>
        <w:t xml:space="preserve"> </w:t>
      </w:r>
    </w:p>
    <w:p w14:paraId="0689410C" w14:textId="77777777" w:rsidR="00491D3A" w:rsidRDefault="009D70DB">
      <w:pPr>
        <w:ind w:left="19" w:right="1553"/>
      </w:pPr>
      <w:r>
        <w:t xml:space="preserve">Constitution, the institutions for the administration of    justice which protect, vindicate and enforce the rights     of the People shall be – </w:t>
      </w:r>
    </w:p>
    <w:p w14:paraId="5A9128BF" w14:textId="77777777" w:rsidR="00491D3A" w:rsidRDefault="009D70DB">
      <w:pPr>
        <w:spacing w:after="105" w:line="259" w:lineRule="auto"/>
        <w:ind w:left="480" w:right="0" w:firstLine="0"/>
        <w:jc w:val="left"/>
      </w:pPr>
      <w:r>
        <w:rPr>
          <w:sz w:val="12"/>
        </w:rPr>
        <w:t xml:space="preserve"> </w:t>
      </w:r>
    </w:p>
    <w:p w14:paraId="0DD51ADB" w14:textId="77777777" w:rsidR="00491D3A" w:rsidRDefault="009D70DB">
      <w:pPr>
        <w:numPr>
          <w:ilvl w:val="0"/>
          <w:numId w:val="106"/>
        </w:numPr>
        <w:ind w:right="1240" w:hanging="586"/>
      </w:pPr>
      <w:r>
        <w:t xml:space="preserve">the Supreme Court of the Republic of Sri Lanka,  </w:t>
      </w:r>
    </w:p>
    <w:p w14:paraId="4373F383" w14:textId="77777777" w:rsidR="00491D3A" w:rsidRDefault="009D70DB">
      <w:pPr>
        <w:spacing w:after="102" w:line="259" w:lineRule="auto"/>
        <w:ind w:left="720" w:right="0" w:firstLine="0"/>
        <w:jc w:val="left"/>
      </w:pPr>
      <w:r>
        <w:rPr>
          <w:sz w:val="12"/>
        </w:rPr>
        <w:t xml:space="preserve"> </w:t>
      </w:r>
    </w:p>
    <w:p w14:paraId="5251CC05" w14:textId="77777777" w:rsidR="00491D3A" w:rsidRDefault="009D70DB">
      <w:pPr>
        <w:numPr>
          <w:ilvl w:val="0"/>
          <w:numId w:val="106"/>
        </w:numPr>
        <w:ind w:right="1240" w:hanging="586"/>
      </w:pPr>
      <w:r>
        <w:t xml:space="preserve">the Court of Appeal of the Republic of Sri Lanka, </w:t>
      </w:r>
    </w:p>
    <w:p w14:paraId="270CB715" w14:textId="77777777" w:rsidR="00491D3A" w:rsidRDefault="009D70DB">
      <w:pPr>
        <w:spacing w:after="129" w:line="259" w:lineRule="auto"/>
        <w:ind w:left="480" w:right="0" w:firstLine="0"/>
        <w:jc w:val="left"/>
      </w:pPr>
      <w:r>
        <w:rPr>
          <w:sz w:val="12"/>
        </w:rPr>
        <w:t xml:space="preserve"> </w:t>
      </w:r>
    </w:p>
    <w:p w14:paraId="2DD85D3F" w14:textId="77777777" w:rsidR="00491D3A" w:rsidRDefault="009D70DB">
      <w:pPr>
        <w:numPr>
          <w:ilvl w:val="0"/>
          <w:numId w:val="106"/>
        </w:numPr>
        <w:ind w:right="1240" w:hanging="586"/>
      </w:pPr>
      <w:r>
        <w:t xml:space="preserve">the High Court of the Republic of Sri </w:t>
      </w:r>
    </w:p>
    <w:p w14:paraId="607E11B3" w14:textId="77777777" w:rsidR="00491D3A" w:rsidRDefault="009D70DB">
      <w:pPr>
        <w:spacing w:after="4" w:line="265" w:lineRule="auto"/>
        <w:ind w:left="10" w:right="112"/>
        <w:jc w:val="center"/>
      </w:pPr>
      <w:r>
        <w:t xml:space="preserve">Lanka and such other Courts of First    </w:t>
      </w:r>
    </w:p>
    <w:p w14:paraId="5F79FBBB" w14:textId="77777777" w:rsidR="00491D3A" w:rsidRDefault="009D70DB">
      <w:pPr>
        <w:ind w:left="1450" w:right="1551"/>
      </w:pPr>
      <w:r>
        <w:t>Instance, tribunals or such institutions as Parliament may from time to</w:t>
      </w:r>
      <w:r>
        <w:t xml:space="preserve"> time ordain and establish. </w:t>
      </w:r>
    </w:p>
    <w:p w14:paraId="65BB30DD" w14:textId="77777777" w:rsidR="00491D3A" w:rsidRDefault="009D70DB">
      <w:pPr>
        <w:spacing w:after="102" w:line="259" w:lineRule="auto"/>
        <w:ind w:left="480" w:right="0" w:firstLine="0"/>
        <w:jc w:val="left"/>
      </w:pPr>
      <w:r>
        <w:rPr>
          <w:sz w:val="12"/>
        </w:rPr>
        <w:t xml:space="preserve"> </w:t>
      </w:r>
    </w:p>
    <w:p w14:paraId="594E78C2" w14:textId="77777777" w:rsidR="00491D3A" w:rsidRDefault="009D70DB">
      <w:pPr>
        <w:numPr>
          <w:ilvl w:val="0"/>
          <w:numId w:val="107"/>
        </w:numPr>
        <w:ind w:right="1549" w:firstLine="480"/>
      </w:pPr>
      <w:r>
        <w:t>All courts, tribunals and institutions created   and established by existing written law for the            administration of justice and for the adjudication and settlement of industrial and other disputes, other than the Su</w:t>
      </w:r>
      <w:r>
        <w:t xml:space="preserve">preme Court, shall be deemed to be courts, tribunals and </w:t>
      </w:r>
      <w:r>
        <w:lastRenderedPageBreak/>
        <w:t xml:space="preserve">institutions created and established by Parliament. Parliament may replace or abolish, or amend the powers, duties, jurisdiction and procedure of, such </w:t>
      </w:r>
      <w:proofErr w:type="gramStart"/>
      <w:r>
        <w:t xml:space="preserve">courts,   </w:t>
      </w:r>
      <w:proofErr w:type="gramEnd"/>
      <w:r>
        <w:t xml:space="preserve">    tribunals and institutions. </w:t>
      </w:r>
    </w:p>
    <w:p w14:paraId="327B8896" w14:textId="77777777" w:rsidR="00491D3A" w:rsidRDefault="009D70DB">
      <w:pPr>
        <w:spacing w:after="86" w:line="259" w:lineRule="auto"/>
        <w:ind w:left="480" w:right="0" w:firstLine="0"/>
        <w:jc w:val="left"/>
      </w:pPr>
      <w:r>
        <w:rPr>
          <w:sz w:val="14"/>
        </w:rPr>
        <w:t xml:space="preserve"> </w:t>
      </w:r>
    </w:p>
    <w:p w14:paraId="4833C1BA" w14:textId="77777777" w:rsidR="00491D3A" w:rsidRDefault="009D70DB">
      <w:pPr>
        <w:numPr>
          <w:ilvl w:val="0"/>
          <w:numId w:val="107"/>
        </w:numPr>
        <w:ind w:right="1549" w:firstLine="480"/>
      </w:pPr>
      <w:r>
        <w:t>The Supreme Court of the Republic of Sri Lanka and the Court of Appeal of the Republic of Sri Lanka shall each be a superior court of record and shall have all the powers of such court including the power to punish for contempt of itself, whether committed</w:t>
      </w:r>
      <w:r>
        <w:t xml:space="preserve"> in the court itself or elsewhere, with imprisonment or fine or both as the court may deem fit. The power of the Court of Appeal shall include the power to punish for contempt of any other court, tribunal or institution referred to in paragraph (1)(c) of t</w:t>
      </w:r>
      <w:r>
        <w:t xml:space="preserve">his Article, whether committed in the presence of such court or elsewhere: </w:t>
      </w:r>
    </w:p>
    <w:p w14:paraId="049BD13E" w14:textId="77777777" w:rsidR="00491D3A" w:rsidRDefault="009D70DB">
      <w:pPr>
        <w:ind w:left="1385" w:right="605" w:firstLine="481"/>
      </w:pPr>
      <w:r>
        <w:t xml:space="preserve"> Provided that the preceding provisions of this      Article shall not prejudice or affect the rights now or   hereafter vested by any law in such other court, tribunal or institut</w:t>
      </w:r>
      <w:r>
        <w:t xml:space="preserve">ion to punish for contempt of itself. </w:t>
      </w:r>
    </w:p>
    <w:p w14:paraId="68B6F4BD" w14:textId="77777777" w:rsidR="00491D3A" w:rsidRDefault="009D70DB">
      <w:pPr>
        <w:spacing w:after="65" w:line="259" w:lineRule="auto"/>
        <w:ind w:left="1865" w:right="0" w:firstLine="0"/>
        <w:jc w:val="left"/>
      </w:pPr>
      <w:r>
        <w:rPr>
          <w:sz w:val="16"/>
        </w:rPr>
        <w:t xml:space="preserve"> </w:t>
      </w:r>
    </w:p>
    <w:p w14:paraId="4DD7DFDC" w14:textId="77777777" w:rsidR="00491D3A" w:rsidRDefault="009D70DB">
      <w:pPr>
        <w:numPr>
          <w:ilvl w:val="0"/>
          <w:numId w:val="107"/>
        </w:numPr>
        <w:ind w:right="1549" w:firstLine="480"/>
      </w:pPr>
      <w:proofErr w:type="gramStart"/>
      <w:r>
        <w:t>Parliament  may</w:t>
      </w:r>
      <w:proofErr w:type="gramEnd"/>
      <w:r>
        <w:t xml:space="preserve">  by  law  provide  for  the       creation and establishment of courts, tribunals or           institutions for the adjudication and settlement of matters relating to the discipline of </w:t>
      </w:r>
      <w:proofErr w:type="spellStart"/>
      <w:r>
        <w:t>bhikkus</w:t>
      </w:r>
      <w:proofErr w:type="spellEnd"/>
      <w:r>
        <w:t xml:space="preserve"> or any</w:t>
      </w:r>
      <w:r>
        <w:t xml:space="preserve"> dispute between </w:t>
      </w:r>
      <w:proofErr w:type="spellStart"/>
      <w:r>
        <w:t>bhikkus</w:t>
      </w:r>
      <w:proofErr w:type="spellEnd"/>
      <w:r>
        <w:t xml:space="preserve"> or any other dispute relating to the performance of services, in, or in relation to, temples. Such law may, notwithstanding anything to the contrary in this Chapter or Chapter XVI, make provision –</w:t>
      </w:r>
      <w:r>
        <w:rPr>
          <w:sz w:val="16"/>
        </w:rPr>
        <w:t xml:space="preserve"> </w:t>
      </w:r>
    </w:p>
    <w:p w14:paraId="6DB3D5A8" w14:textId="77777777" w:rsidR="00491D3A" w:rsidRDefault="009D70DB">
      <w:pPr>
        <w:spacing w:after="65" w:line="259" w:lineRule="auto"/>
        <w:ind w:left="1865" w:right="0" w:firstLine="0"/>
        <w:jc w:val="left"/>
      </w:pPr>
      <w:r>
        <w:rPr>
          <w:sz w:val="16"/>
        </w:rPr>
        <w:t xml:space="preserve"> </w:t>
      </w:r>
    </w:p>
    <w:p w14:paraId="27188CF6" w14:textId="77777777" w:rsidR="00491D3A" w:rsidRDefault="009D70DB">
      <w:pPr>
        <w:numPr>
          <w:ilvl w:val="1"/>
          <w:numId w:val="108"/>
        </w:numPr>
        <w:ind w:left="2826" w:right="605" w:hanging="586"/>
      </w:pPr>
      <w:r>
        <w:t>for the appointment, transfer,</w:t>
      </w:r>
      <w:r>
        <w:t xml:space="preserve"> dismissal    and disciplinary control of the member      or members of such courts, tribunals or institutions by the President or by such </w:t>
      </w:r>
      <w:r>
        <w:lastRenderedPageBreak/>
        <w:t xml:space="preserve">other person or body of persons as may be provided for in such law; </w:t>
      </w:r>
    </w:p>
    <w:p w14:paraId="73E487D0" w14:textId="77777777" w:rsidR="00491D3A" w:rsidRDefault="009D70DB">
      <w:pPr>
        <w:spacing w:after="102" w:line="259" w:lineRule="auto"/>
        <w:ind w:left="1865" w:right="0" w:firstLine="0"/>
        <w:jc w:val="left"/>
      </w:pPr>
      <w:r>
        <w:rPr>
          <w:sz w:val="12"/>
        </w:rPr>
        <w:t xml:space="preserve"> </w:t>
      </w:r>
    </w:p>
    <w:p w14:paraId="213B3D96" w14:textId="77777777" w:rsidR="00491D3A" w:rsidRDefault="009D70DB">
      <w:pPr>
        <w:numPr>
          <w:ilvl w:val="1"/>
          <w:numId w:val="108"/>
        </w:numPr>
        <w:ind w:left="2826" w:right="605" w:hanging="586"/>
      </w:pPr>
      <w:r>
        <w:t>for the exclusion of the jurisdiction of any o</w:t>
      </w:r>
      <w:r>
        <w:t xml:space="preserve">ther institution referred to in paragraph (1) of this Article in relation to such matters and disputes.  </w:t>
      </w:r>
    </w:p>
    <w:p w14:paraId="78B66341" w14:textId="77777777" w:rsidR="00491D3A" w:rsidRDefault="009D70DB">
      <w:pPr>
        <w:spacing w:after="65" w:line="259" w:lineRule="auto"/>
        <w:ind w:left="1865" w:right="0" w:firstLine="0"/>
        <w:jc w:val="left"/>
      </w:pPr>
      <w:r>
        <w:rPr>
          <w:sz w:val="16"/>
        </w:rPr>
        <w:t xml:space="preserve"> </w:t>
      </w:r>
    </w:p>
    <w:p w14:paraId="080AA48F" w14:textId="77777777" w:rsidR="00491D3A" w:rsidRDefault="009D70DB">
      <w:pPr>
        <w:ind w:left="1385" w:right="594" w:firstLine="481"/>
      </w:pPr>
      <w:r>
        <w:t>In this paragraph the expressions “</w:t>
      </w:r>
      <w:proofErr w:type="spellStart"/>
      <w:r>
        <w:t>bhikku</w:t>
      </w:r>
      <w:proofErr w:type="spellEnd"/>
      <w:r>
        <w:t>” and “temple” shall have the same meanings as in the Buddhist Temporalities Ordinance, as at the commencem</w:t>
      </w:r>
      <w:r>
        <w:t xml:space="preserve">ent of the Constitution. </w:t>
      </w:r>
    </w:p>
    <w:p w14:paraId="1B57C3D0" w14:textId="77777777" w:rsidR="00491D3A" w:rsidRDefault="009D70DB">
      <w:pPr>
        <w:spacing w:after="71" w:line="259" w:lineRule="auto"/>
        <w:ind w:left="1865" w:right="0" w:firstLine="0"/>
        <w:jc w:val="left"/>
      </w:pPr>
      <w:r>
        <w:rPr>
          <w:sz w:val="16"/>
        </w:rPr>
        <w:t xml:space="preserve"> </w:t>
      </w:r>
    </w:p>
    <w:p w14:paraId="10FFCF71" w14:textId="77777777" w:rsidR="00491D3A" w:rsidRDefault="009D70DB">
      <w:pPr>
        <w:ind w:left="1394" w:right="606" w:hanging="1385"/>
      </w:pPr>
      <w:r>
        <w:rPr>
          <w:b/>
          <w:sz w:val="28"/>
          <w:vertAlign w:val="superscript"/>
        </w:rPr>
        <w:t>Public sittings</w:t>
      </w:r>
      <w:r>
        <w:rPr>
          <w:sz w:val="28"/>
          <w:vertAlign w:val="superscript"/>
        </w:rPr>
        <w:t xml:space="preserve"> </w:t>
      </w:r>
      <w:r>
        <w:rPr>
          <w:b/>
        </w:rPr>
        <w:t>106</w:t>
      </w:r>
      <w:r>
        <w:t>. (1) The sittings of every court, tribunal or other institution, established under the Constitution or ordained and established by Parliament shall subject to the provisions of the Constitution be held in public, and all persons shall be entitled freely t</w:t>
      </w:r>
      <w:r>
        <w:t>o attend such sittings.</w:t>
      </w:r>
      <w:r>
        <w:rPr>
          <w:sz w:val="16"/>
        </w:rPr>
        <w:t xml:space="preserve"> </w:t>
      </w:r>
    </w:p>
    <w:p w14:paraId="40C5E377" w14:textId="77777777" w:rsidR="00491D3A" w:rsidRDefault="009D70DB">
      <w:pPr>
        <w:spacing w:after="65" w:line="259" w:lineRule="auto"/>
        <w:ind w:left="1865" w:right="0" w:firstLine="0"/>
        <w:jc w:val="left"/>
      </w:pPr>
      <w:r>
        <w:rPr>
          <w:sz w:val="16"/>
        </w:rPr>
        <w:t xml:space="preserve"> </w:t>
      </w:r>
    </w:p>
    <w:p w14:paraId="02B415AA" w14:textId="77777777" w:rsidR="00491D3A" w:rsidRDefault="009D70DB">
      <w:pPr>
        <w:ind w:left="1385" w:right="607" w:firstLine="481"/>
      </w:pPr>
      <w:r>
        <w:t xml:space="preserve">(2) A judge or presiding officer of any such court, tribunal or other institution may, in his discretion, whenever he considers it desirable – </w:t>
      </w:r>
    </w:p>
    <w:p w14:paraId="51AFCE88" w14:textId="77777777" w:rsidR="00491D3A" w:rsidRDefault="00491D3A">
      <w:pPr>
        <w:sectPr w:rsidR="00491D3A">
          <w:type w:val="continuous"/>
          <w:pgSz w:w="10318" w:h="14570"/>
          <w:pgMar w:top="2279" w:right="1735" w:bottom="0" w:left="1738" w:header="720" w:footer="720" w:gutter="0"/>
          <w:cols w:space="720"/>
        </w:sectPr>
      </w:pPr>
    </w:p>
    <w:p w14:paraId="609324F4" w14:textId="77777777" w:rsidR="00491D3A" w:rsidRDefault="009D70DB">
      <w:pPr>
        <w:numPr>
          <w:ilvl w:val="0"/>
          <w:numId w:val="109"/>
        </w:numPr>
        <w:ind w:right="401" w:hanging="586"/>
      </w:pPr>
      <w:r>
        <w:lastRenderedPageBreak/>
        <w:t xml:space="preserve">in proceedings relating to family relations, </w:t>
      </w:r>
    </w:p>
    <w:p w14:paraId="07FD848D" w14:textId="77777777" w:rsidR="00491D3A" w:rsidRDefault="009D70DB">
      <w:pPr>
        <w:spacing w:after="129" w:line="259" w:lineRule="auto"/>
        <w:ind w:left="720" w:right="0" w:firstLine="0"/>
        <w:jc w:val="left"/>
      </w:pPr>
      <w:r>
        <w:rPr>
          <w:sz w:val="12"/>
        </w:rPr>
        <w:t xml:space="preserve"> </w:t>
      </w:r>
    </w:p>
    <w:p w14:paraId="23D2DBE2" w14:textId="77777777" w:rsidR="00491D3A" w:rsidRDefault="009D70DB">
      <w:pPr>
        <w:numPr>
          <w:ilvl w:val="0"/>
          <w:numId w:val="109"/>
        </w:numPr>
        <w:ind w:right="401" w:hanging="586"/>
      </w:pPr>
      <w:r>
        <w:t>in proceedings relati</w:t>
      </w:r>
      <w:r>
        <w:t xml:space="preserve">ng to sexual matters, </w:t>
      </w:r>
    </w:p>
    <w:p w14:paraId="6B4A2B97" w14:textId="77777777" w:rsidR="00491D3A" w:rsidRDefault="009D70DB">
      <w:pPr>
        <w:spacing w:after="102" w:line="259" w:lineRule="auto"/>
        <w:ind w:left="480" w:right="0" w:firstLine="0"/>
        <w:jc w:val="left"/>
      </w:pPr>
      <w:r>
        <w:rPr>
          <w:sz w:val="12"/>
        </w:rPr>
        <w:t xml:space="preserve"> </w:t>
      </w:r>
    </w:p>
    <w:p w14:paraId="17772C6E" w14:textId="77777777" w:rsidR="00491D3A" w:rsidRDefault="009D70DB">
      <w:pPr>
        <w:numPr>
          <w:ilvl w:val="0"/>
          <w:numId w:val="109"/>
        </w:numPr>
        <w:ind w:right="401" w:hanging="586"/>
      </w:pPr>
      <w:r>
        <w:t xml:space="preserve">in the interests of national security or public safety, or </w:t>
      </w:r>
    </w:p>
    <w:p w14:paraId="51F03314" w14:textId="77777777" w:rsidR="00491D3A" w:rsidRDefault="009D70DB">
      <w:pPr>
        <w:spacing w:after="102" w:line="259" w:lineRule="auto"/>
        <w:ind w:left="480" w:right="0" w:firstLine="0"/>
        <w:jc w:val="left"/>
      </w:pPr>
      <w:r>
        <w:rPr>
          <w:sz w:val="12"/>
        </w:rPr>
        <w:t xml:space="preserve"> </w:t>
      </w:r>
    </w:p>
    <w:p w14:paraId="06E46C2C" w14:textId="77777777" w:rsidR="00491D3A" w:rsidRDefault="009D70DB">
      <w:pPr>
        <w:numPr>
          <w:ilvl w:val="0"/>
          <w:numId w:val="109"/>
        </w:numPr>
        <w:ind w:right="401" w:hanging="586"/>
      </w:pPr>
      <w:proofErr w:type="gramStart"/>
      <w:r>
        <w:t>in  the</w:t>
      </w:r>
      <w:proofErr w:type="gramEnd"/>
      <w:r>
        <w:t xml:space="preserve">  interests  of  order  and  security  within  the precincts of such court, tribunal or other Institution, </w:t>
      </w:r>
    </w:p>
    <w:p w14:paraId="041688AA" w14:textId="77777777" w:rsidR="00491D3A" w:rsidRDefault="009D70DB">
      <w:pPr>
        <w:spacing w:after="65" w:line="259" w:lineRule="auto"/>
        <w:ind w:left="480" w:right="0" w:firstLine="0"/>
        <w:jc w:val="left"/>
      </w:pPr>
      <w:r>
        <w:rPr>
          <w:sz w:val="16"/>
        </w:rPr>
        <w:t xml:space="preserve"> </w:t>
      </w:r>
    </w:p>
    <w:p w14:paraId="6F858978" w14:textId="77777777" w:rsidR="00491D3A" w:rsidRDefault="009D70DB">
      <w:pPr>
        <w:ind w:left="490" w:right="44"/>
      </w:pPr>
      <w:r>
        <w:t xml:space="preserve">exclude there from such persons as are not directly </w:t>
      </w:r>
    </w:p>
    <w:p w14:paraId="70F7A4C5" w14:textId="77777777" w:rsidR="00491D3A" w:rsidRDefault="009D70DB">
      <w:pPr>
        <w:ind w:left="19" w:right="44"/>
      </w:pPr>
      <w:r>
        <w:t xml:space="preserve">interested in the proceedings therein. </w:t>
      </w:r>
    </w:p>
    <w:p w14:paraId="67791439" w14:textId="77777777" w:rsidR="00491D3A" w:rsidRDefault="009D70DB">
      <w:pPr>
        <w:spacing w:after="65" w:line="259" w:lineRule="auto"/>
        <w:ind w:left="480" w:right="0" w:firstLine="0"/>
        <w:jc w:val="left"/>
      </w:pPr>
      <w:r>
        <w:rPr>
          <w:sz w:val="16"/>
        </w:rPr>
        <w:t xml:space="preserve"> </w:t>
      </w:r>
    </w:p>
    <w:p w14:paraId="2B09B5E3" w14:textId="77777777" w:rsidR="00491D3A" w:rsidRDefault="009D70DB">
      <w:pPr>
        <w:pStyle w:val="Heading3"/>
        <w:ind w:left="1200" w:right="0"/>
      </w:pPr>
      <w:r>
        <w:t xml:space="preserve">Independence of the Judiciary </w:t>
      </w:r>
    </w:p>
    <w:p w14:paraId="2E937D83" w14:textId="77777777" w:rsidR="00491D3A" w:rsidRDefault="009D70DB">
      <w:pPr>
        <w:spacing w:after="137" w:line="259" w:lineRule="auto"/>
        <w:ind w:left="480" w:right="0" w:firstLine="0"/>
        <w:jc w:val="left"/>
      </w:pPr>
      <w:r>
        <w:rPr>
          <w:sz w:val="10"/>
        </w:rPr>
        <w:t xml:space="preserve"> </w:t>
      </w:r>
    </w:p>
    <w:p w14:paraId="6B42DF55" w14:textId="77777777" w:rsidR="00491D3A" w:rsidRDefault="009D70DB">
      <w:pPr>
        <w:tabs>
          <w:tab w:val="center" w:pos="2852"/>
          <w:tab w:val="center" w:pos="5984"/>
        </w:tabs>
        <w:ind w:left="0" w:right="0" w:firstLine="0"/>
        <w:jc w:val="left"/>
      </w:pPr>
      <w:r>
        <w:rPr>
          <w:rFonts w:ascii="Calibri" w:eastAsia="Calibri" w:hAnsi="Calibri" w:cs="Calibri"/>
        </w:rPr>
        <w:tab/>
      </w:r>
      <w:r>
        <w:rPr>
          <w:b/>
        </w:rPr>
        <w:t xml:space="preserve">107. </w:t>
      </w:r>
      <w:r>
        <w:rPr>
          <w:b/>
          <w:i/>
          <w:vertAlign w:val="superscript"/>
        </w:rPr>
        <w:footnoteReference w:id="27"/>
      </w:r>
      <w:r>
        <w:t xml:space="preserve">[(1) The Chief Justice, the President of the </w:t>
      </w:r>
      <w:r>
        <w:tab/>
      </w:r>
      <w:r>
        <w:rPr>
          <w:b/>
          <w:sz w:val="18"/>
        </w:rPr>
        <w:t xml:space="preserve">Appointment  </w:t>
      </w:r>
    </w:p>
    <w:p w14:paraId="7F7EAA6C" w14:textId="77777777" w:rsidR="00491D3A" w:rsidRDefault="009D70DB">
      <w:pPr>
        <w:spacing w:after="1" w:line="265" w:lineRule="auto"/>
        <w:ind w:left="10" w:right="149"/>
        <w:jc w:val="right"/>
      </w:pPr>
      <w:r>
        <w:rPr>
          <w:b/>
          <w:sz w:val="18"/>
        </w:rPr>
        <w:t xml:space="preserve">and removal </w:t>
      </w:r>
    </w:p>
    <w:p w14:paraId="395CFCD4" w14:textId="77777777" w:rsidR="00491D3A" w:rsidRDefault="009D70DB">
      <w:pPr>
        <w:tabs>
          <w:tab w:val="center" w:pos="5934"/>
        </w:tabs>
        <w:spacing w:after="72"/>
        <w:ind w:left="0" w:right="0" w:firstLine="0"/>
        <w:jc w:val="left"/>
      </w:pPr>
      <w:r>
        <w:t xml:space="preserve">Court of Appeal and every other judge of the Supreme </w:t>
      </w:r>
      <w:r>
        <w:tab/>
      </w:r>
      <w:r>
        <w:rPr>
          <w:b/>
          <w:sz w:val="18"/>
        </w:rPr>
        <w:t xml:space="preserve">of Judges of </w:t>
      </w:r>
    </w:p>
    <w:p w14:paraId="3F5C13C7" w14:textId="77777777" w:rsidR="00491D3A" w:rsidRDefault="009D70DB">
      <w:pPr>
        <w:tabs>
          <w:tab w:val="center" w:pos="5961"/>
        </w:tabs>
        <w:spacing w:after="31"/>
        <w:ind w:left="0" w:right="0" w:firstLine="0"/>
        <w:jc w:val="left"/>
      </w:pPr>
      <w:r>
        <w:t xml:space="preserve">Court and the Court of Appeal shall be appointed by the </w:t>
      </w:r>
      <w:r>
        <w:tab/>
      </w:r>
      <w:proofErr w:type="spellStart"/>
      <w:r>
        <w:rPr>
          <w:b/>
          <w:sz w:val="18"/>
        </w:rPr>
        <w:t>the</w:t>
      </w:r>
      <w:proofErr w:type="spellEnd"/>
      <w:r>
        <w:rPr>
          <w:b/>
          <w:sz w:val="18"/>
        </w:rPr>
        <w:t xml:space="preserve"> Supreme </w:t>
      </w:r>
    </w:p>
    <w:p w14:paraId="4A6F8D10" w14:textId="77777777" w:rsidR="00491D3A" w:rsidRDefault="009D70DB">
      <w:pPr>
        <w:tabs>
          <w:tab w:val="center" w:pos="5872"/>
        </w:tabs>
        <w:ind w:left="0" w:right="0" w:firstLine="0"/>
        <w:jc w:val="left"/>
      </w:pPr>
      <w:r>
        <w:t xml:space="preserve">President </w:t>
      </w:r>
      <w:r>
        <w:rPr>
          <w:b/>
          <w:i/>
          <w:vertAlign w:val="superscript"/>
        </w:rPr>
        <w:footnoteReference w:id="28"/>
      </w:r>
      <w:r>
        <w:t xml:space="preserve">[subject to the approval of the Constitutional </w:t>
      </w:r>
      <w:r>
        <w:tab/>
      </w:r>
      <w:r>
        <w:rPr>
          <w:b/>
          <w:sz w:val="18"/>
        </w:rPr>
        <w:t xml:space="preserve">Court and </w:t>
      </w:r>
    </w:p>
    <w:p w14:paraId="34837B80" w14:textId="77777777" w:rsidR="00491D3A" w:rsidRDefault="009D70DB">
      <w:pPr>
        <w:spacing w:after="1" w:line="265" w:lineRule="auto"/>
        <w:ind w:left="10" w:right="458"/>
        <w:jc w:val="right"/>
      </w:pPr>
      <w:r>
        <w:rPr>
          <w:b/>
          <w:sz w:val="18"/>
        </w:rPr>
        <w:t xml:space="preserve">Court of  </w:t>
      </w:r>
    </w:p>
    <w:p w14:paraId="3325AB6D" w14:textId="77777777" w:rsidR="00491D3A" w:rsidRDefault="009D70DB">
      <w:pPr>
        <w:tabs>
          <w:tab w:val="center" w:pos="5749"/>
        </w:tabs>
        <w:ind w:left="0" w:right="0" w:firstLine="0"/>
        <w:jc w:val="left"/>
      </w:pPr>
      <w:r>
        <w:t xml:space="preserve">Council,] </w:t>
      </w:r>
      <w:proofErr w:type="gramStart"/>
      <w:r>
        <w:t>by  warrant</w:t>
      </w:r>
      <w:proofErr w:type="gramEnd"/>
      <w:r>
        <w:t xml:space="preserve"> under his hand.] </w:t>
      </w:r>
      <w:r>
        <w:tab/>
      </w:r>
      <w:r>
        <w:rPr>
          <w:b/>
          <w:sz w:val="18"/>
        </w:rPr>
        <w:t xml:space="preserve">Appeal </w:t>
      </w:r>
    </w:p>
    <w:p w14:paraId="472E4AD7" w14:textId="77777777" w:rsidR="00491D3A" w:rsidRDefault="009D70DB">
      <w:pPr>
        <w:spacing w:after="65" w:line="259" w:lineRule="auto"/>
        <w:ind w:left="480" w:right="0" w:firstLine="0"/>
        <w:jc w:val="left"/>
      </w:pPr>
      <w:r>
        <w:rPr>
          <w:sz w:val="16"/>
        </w:rPr>
        <w:t xml:space="preserve"> </w:t>
      </w:r>
    </w:p>
    <w:p w14:paraId="55F9F691" w14:textId="77777777" w:rsidR="00491D3A" w:rsidRDefault="009D70DB">
      <w:pPr>
        <w:numPr>
          <w:ilvl w:val="0"/>
          <w:numId w:val="110"/>
        </w:numPr>
        <w:spacing w:after="13" w:line="264" w:lineRule="auto"/>
        <w:ind w:right="536" w:firstLine="480"/>
      </w:pPr>
      <w:r>
        <w:t>Every such Judge shall hold office during good behaviour and shall not be removed except by an order of the President made after an address of Parliament          supported by a majority of the total number</w:t>
      </w:r>
      <w:r>
        <w:t xml:space="preserve"> of Members of Parliament (including those not present) has been          presented to the </w:t>
      </w:r>
      <w:r>
        <w:lastRenderedPageBreak/>
        <w:t xml:space="preserve">President for such removal on the ground of proved misbehaviour or incapacity: </w:t>
      </w:r>
    </w:p>
    <w:p w14:paraId="7174F80F" w14:textId="77777777" w:rsidR="00491D3A" w:rsidRDefault="009D70DB">
      <w:pPr>
        <w:spacing w:after="65" w:line="259" w:lineRule="auto"/>
        <w:ind w:left="480" w:right="0" w:firstLine="0"/>
        <w:jc w:val="left"/>
      </w:pPr>
      <w:r>
        <w:rPr>
          <w:sz w:val="16"/>
        </w:rPr>
        <w:t xml:space="preserve"> </w:t>
      </w:r>
    </w:p>
    <w:p w14:paraId="2F5D3A0E" w14:textId="77777777" w:rsidR="00491D3A" w:rsidRDefault="009D70DB">
      <w:pPr>
        <w:ind w:left="9" w:right="1360" w:firstLine="480"/>
      </w:pPr>
      <w:r>
        <w:t xml:space="preserve"> Provided that no resolution for the presentation of such an address shall be enter</w:t>
      </w:r>
      <w:r>
        <w:t xml:space="preserve">tained by the Speaker or placed on the Order Paper of Parliament, unless notice of such resolution is signed by not less than one-third of the total number of Members of Parliament and sets out full particulars of the alleged misbehaviour or incapacity. </w:t>
      </w:r>
    </w:p>
    <w:p w14:paraId="2689066D" w14:textId="77777777" w:rsidR="00491D3A" w:rsidRDefault="009D70DB">
      <w:pPr>
        <w:spacing w:after="68" w:line="259" w:lineRule="auto"/>
        <w:ind w:left="480" w:right="0" w:firstLine="0"/>
        <w:jc w:val="left"/>
      </w:pPr>
      <w:r>
        <w:rPr>
          <w:sz w:val="16"/>
        </w:rPr>
        <w:t xml:space="preserve"> </w:t>
      </w:r>
    </w:p>
    <w:p w14:paraId="71C8472E" w14:textId="77777777" w:rsidR="00491D3A" w:rsidRDefault="009D70DB">
      <w:pPr>
        <w:numPr>
          <w:ilvl w:val="0"/>
          <w:numId w:val="110"/>
        </w:numPr>
        <w:ind w:right="536" w:firstLine="480"/>
      </w:pPr>
      <w:r>
        <w:t xml:space="preserve">Parliament shall by law or by Standing Orders provide for </w:t>
      </w:r>
      <w:proofErr w:type="gramStart"/>
      <w:r>
        <w:t>all  matters</w:t>
      </w:r>
      <w:proofErr w:type="gramEnd"/>
      <w:r>
        <w:t xml:space="preserve">  relating to the  presentation of </w:t>
      </w:r>
      <w:r>
        <w:t xml:space="preserve">such an address, including the procedure for the passing of such resolution, the investigation and proof of the alleged     misbehaviour or incapacity and the right of such Judge to appear and to be heard in person or by representative. </w:t>
      </w:r>
    </w:p>
    <w:p w14:paraId="2B5FA9C5" w14:textId="77777777" w:rsidR="00491D3A" w:rsidRDefault="009D70DB">
      <w:pPr>
        <w:spacing w:after="60" w:line="259" w:lineRule="auto"/>
        <w:ind w:left="1839" w:right="0" w:firstLine="0"/>
        <w:jc w:val="left"/>
      </w:pPr>
      <w:r>
        <w:rPr>
          <w:sz w:val="16"/>
        </w:rPr>
        <w:t xml:space="preserve"> </w:t>
      </w:r>
      <w:r>
        <w:rPr>
          <w:sz w:val="14"/>
        </w:rPr>
        <w:t xml:space="preserve"> </w:t>
      </w:r>
    </w:p>
    <w:p w14:paraId="1000C05D" w14:textId="77777777" w:rsidR="00491D3A" w:rsidRDefault="009D70DB">
      <w:pPr>
        <w:numPr>
          <w:ilvl w:val="0"/>
          <w:numId w:val="110"/>
        </w:numPr>
        <w:ind w:right="536" w:firstLine="480"/>
      </w:pPr>
      <w:r>
        <w:t>Every person appointed to be or to act as Chief Justice, President of the Court of Appeal or a Judge of the Supreme Court or Court of Appeal shall not enter upon   the duties of his office until he takes and subscribes or makes and subscribes before the Pr</w:t>
      </w:r>
      <w:r>
        <w:t xml:space="preserve">esident, the oath or the        affirmation set out in the Fourth Schedule. </w:t>
      </w:r>
    </w:p>
    <w:p w14:paraId="07E06271" w14:textId="77777777" w:rsidR="00491D3A" w:rsidRDefault="009D70DB">
      <w:pPr>
        <w:spacing w:after="85" w:line="259" w:lineRule="auto"/>
        <w:ind w:left="1839" w:right="0" w:firstLine="0"/>
        <w:jc w:val="left"/>
      </w:pPr>
      <w:r>
        <w:rPr>
          <w:sz w:val="14"/>
        </w:rPr>
        <w:t xml:space="preserve"> </w:t>
      </w:r>
    </w:p>
    <w:p w14:paraId="462D346F" w14:textId="77777777" w:rsidR="00491D3A" w:rsidRDefault="009D70DB">
      <w:pPr>
        <w:numPr>
          <w:ilvl w:val="0"/>
          <w:numId w:val="110"/>
        </w:numPr>
        <w:ind w:right="536" w:firstLine="480"/>
      </w:pPr>
      <w:r>
        <w:t xml:space="preserve">The age of retirement of Judges of the Supreme Court shall be Sixty-five years and of Judges of the Court of Appeal shall be Sixty-three years. </w:t>
      </w:r>
    </w:p>
    <w:p w14:paraId="4F4166AE" w14:textId="77777777" w:rsidR="00491D3A" w:rsidRDefault="009D70DB">
      <w:pPr>
        <w:spacing w:after="0" w:line="259" w:lineRule="auto"/>
        <w:ind w:left="1839" w:right="0" w:firstLine="0"/>
        <w:jc w:val="left"/>
      </w:pPr>
      <w:r>
        <w:rPr>
          <w:sz w:val="14"/>
        </w:rPr>
        <w:t xml:space="preserve"> </w:t>
      </w:r>
    </w:p>
    <w:tbl>
      <w:tblPr>
        <w:tblStyle w:val="TableGrid"/>
        <w:tblW w:w="6851" w:type="dxa"/>
        <w:tblInd w:w="19" w:type="dxa"/>
        <w:tblCellMar>
          <w:top w:w="0" w:type="dxa"/>
          <w:left w:w="0" w:type="dxa"/>
          <w:bottom w:w="0" w:type="dxa"/>
          <w:right w:w="0" w:type="dxa"/>
        </w:tblCellMar>
        <w:tblLook w:val="04A0" w:firstRow="1" w:lastRow="0" w:firstColumn="1" w:lastColumn="0" w:noHBand="0" w:noVBand="1"/>
      </w:tblPr>
      <w:tblGrid>
        <w:gridCol w:w="1339"/>
        <w:gridCol w:w="5512"/>
      </w:tblGrid>
      <w:tr w:rsidR="00491D3A" w14:paraId="28F4DCEF" w14:textId="77777777">
        <w:trPr>
          <w:trHeight w:val="4642"/>
        </w:trPr>
        <w:tc>
          <w:tcPr>
            <w:tcW w:w="1339" w:type="dxa"/>
            <w:tcBorders>
              <w:top w:val="nil"/>
              <w:left w:val="nil"/>
              <w:bottom w:val="nil"/>
              <w:right w:val="nil"/>
            </w:tcBorders>
          </w:tcPr>
          <w:p w14:paraId="1B0D11AE" w14:textId="77777777" w:rsidR="00491D3A" w:rsidRDefault="009D70DB">
            <w:pPr>
              <w:spacing w:after="0" w:line="239" w:lineRule="auto"/>
              <w:ind w:left="0" w:right="255" w:firstLine="0"/>
              <w:jc w:val="left"/>
            </w:pPr>
            <w:r>
              <w:rPr>
                <w:b/>
                <w:sz w:val="18"/>
              </w:rPr>
              <w:lastRenderedPageBreak/>
              <w:t xml:space="preserve">Salaries of the Judges of the </w:t>
            </w:r>
            <w:r>
              <w:rPr>
                <w:b/>
                <w:sz w:val="18"/>
              </w:rPr>
              <w:t xml:space="preserve">Supreme Court and </w:t>
            </w:r>
          </w:p>
          <w:p w14:paraId="5F6C0C56" w14:textId="77777777" w:rsidR="00491D3A" w:rsidRDefault="009D70DB">
            <w:pPr>
              <w:spacing w:after="0" w:line="259" w:lineRule="auto"/>
              <w:ind w:left="0" w:right="0" w:firstLine="0"/>
              <w:jc w:val="left"/>
            </w:pPr>
            <w:r>
              <w:rPr>
                <w:b/>
                <w:sz w:val="18"/>
              </w:rPr>
              <w:t xml:space="preserve">Court of  </w:t>
            </w:r>
          </w:p>
          <w:p w14:paraId="4F222E0F" w14:textId="77777777" w:rsidR="00491D3A" w:rsidRDefault="009D70DB">
            <w:pPr>
              <w:spacing w:after="742" w:line="259" w:lineRule="auto"/>
              <w:ind w:left="0" w:right="0" w:firstLine="0"/>
              <w:jc w:val="left"/>
            </w:pPr>
            <w:r>
              <w:rPr>
                <w:b/>
                <w:sz w:val="18"/>
              </w:rPr>
              <w:t>Appeal</w:t>
            </w:r>
            <w:r>
              <w:rPr>
                <w:sz w:val="18"/>
              </w:rPr>
              <w:t xml:space="preserve"> </w:t>
            </w:r>
          </w:p>
          <w:p w14:paraId="6D4DE816" w14:textId="77777777" w:rsidR="00491D3A" w:rsidRDefault="009D70DB">
            <w:pPr>
              <w:spacing w:after="0" w:line="259" w:lineRule="auto"/>
              <w:ind w:left="0" w:right="0" w:firstLine="0"/>
              <w:jc w:val="left"/>
            </w:pPr>
            <w:r>
              <w:rPr>
                <w:b/>
                <w:i/>
                <w:sz w:val="14"/>
              </w:rPr>
              <w:t>95</w:t>
            </w:r>
          </w:p>
          <w:p w14:paraId="60CD90BF" w14:textId="77777777" w:rsidR="00491D3A" w:rsidRDefault="009D70DB">
            <w:pPr>
              <w:spacing w:after="0" w:line="259" w:lineRule="auto"/>
              <w:ind w:left="0" w:right="0" w:firstLine="144"/>
              <w:jc w:val="left"/>
            </w:pPr>
            <w:r>
              <w:t>[</w:t>
            </w:r>
            <w:proofErr w:type="gramStart"/>
            <w:r>
              <w:rPr>
                <w:b/>
                <w:sz w:val="18"/>
              </w:rPr>
              <w:t>Acting  appointments</w:t>
            </w:r>
            <w:proofErr w:type="gramEnd"/>
            <w:r>
              <w:rPr>
                <w:b/>
                <w:sz w:val="18"/>
              </w:rPr>
              <w:t xml:space="preserve"> </w:t>
            </w:r>
          </w:p>
        </w:tc>
        <w:tc>
          <w:tcPr>
            <w:tcW w:w="5512" w:type="dxa"/>
            <w:tcBorders>
              <w:top w:val="nil"/>
              <w:left w:val="nil"/>
              <w:bottom w:val="nil"/>
              <w:right w:val="nil"/>
            </w:tcBorders>
          </w:tcPr>
          <w:p w14:paraId="4936D9DC" w14:textId="77777777" w:rsidR="00491D3A" w:rsidRDefault="009D70DB">
            <w:pPr>
              <w:spacing w:after="0"/>
              <w:ind w:left="0" w:right="274" w:firstLine="481"/>
            </w:pPr>
            <w:r>
              <w:rPr>
                <w:b/>
              </w:rPr>
              <w:t xml:space="preserve">108. </w:t>
            </w:r>
            <w:r>
              <w:t xml:space="preserve">(1) The salaries of the Judges of the Supreme Court and of the Court of Appeal shall be determined by Parliament and shall be charged on the Consolidated Fund. </w:t>
            </w:r>
          </w:p>
          <w:p w14:paraId="5850AB08" w14:textId="77777777" w:rsidR="00491D3A" w:rsidRDefault="009D70DB">
            <w:pPr>
              <w:spacing w:after="85" w:line="259" w:lineRule="auto"/>
              <w:ind w:left="481" w:right="0" w:firstLine="0"/>
              <w:jc w:val="left"/>
            </w:pPr>
            <w:r>
              <w:rPr>
                <w:sz w:val="14"/>
              </w:rPr>
              <w:t xml:space="preserve"> </w:t>
            </w:r>
          </w:p>
          <w:p w14:paraId="29BE3124" w14:textId="77777777" w:rsidR="00491D3A" w:rsidRDefault="009D70DB">
            <w:pPr>
              <w:spacing w:after="0" w:line="272" w:lineRule="auto"/>
              <w:ind w:left="0" w:right="274" w:firstLine="481"/>
            </w:pPr>
            <w:r>
              <w:t xml:space="preserve">(2) The salary payable to, and the pension entitlement of a Judge of the Supreme Court and a </w:t>
            </w:r>
            <w:r>
              <w:t xml:space="preserve">Judge of the Court of Appeal shall not be reduced after his appointment. </w:t>
            </w:r>
          </w:p>
          <w:p w14:paraId="007006C0" w14:textId="77777777" w:rsidR="00491D3A" w:rsidRDefault="009D70DB">
            <w:pPr>
              <w:spacing w:after="90" w:line="259" w:lineRule="auto"/>
              <w:ind w:left="481" w:right="0" w:firstLine="0"/>
              <w:jc w:val="left"/>
            </w:pPr>
            <w:r>
              <w:rPr>
                <w:sz w:val="14"/>
              </w:rPr>
              <w:t xml:space="preserve"> </w:t>
            </w:r>
          </w:p>
          <w:p w14:paraId="64BFB0F7" w14:textId="77777777" w:rsidR="00491D3A" w:rsidRDefault="009D70DB">
            <w:pPr>
              <w:spacing w:after="0" w:line="259" w:lineRule="auto"/>
              <w:ind w:left="0" w:right="272" w:firstLine="481"/>
            </w:pPr>
            <w:r>
              <w:rPr>
                <w:b/>
              </w:rPr>
              <w:t xml:space="preserve">109. </w:t>
            </w:r>
            <w:r>
              <w:t>(1) If the Chief Justice or the President of the Court of Appeal is temporarily unable to exercise, perform and discharge the powers, duties and functions of his     office, b</w:t>
            </w:r>
            <w:r>
              <w:t xml:space="preserve">y reason of illness, absence from Sri Lanka or any other cause the President shall, </w:t>
            </w:r>
            <w:r>
              <w:rPr>
                <w:b/>
                <w:i/>
                <w:vertAlign w:val="superscript"/>
              </w:rPr>
              <w:t>96</w:t>
            </w:r>
            <w:r>
              <w:t>[on the approval of the Constitutional Council,] appoint another Judge of the     Supreme Court, or of the Court of Appeal, as the case may be, to act in the office of Ch</w:t>
            </w:r>
            <w:r>
              <w:t xml:space="preserve">ief Justice, or the President of the Court of Appeal, respectively, during such period. </w:t>
            </w:r>
          </w:p>
        </w:tc>
      </w:tr>
    </w:tbl>
    <w:p w14:paraId="54CC7CAA" w14:textId="77777777" w:rsidR="00491D3A" w:rsidRDefault="009D70DB">
      <w:pPr>
        <w:spacing w:after="85" w:line="259" w:lineRule="auto"/>
        <w:ind w:left="1839" w:right="0" w:firstLine="0"/>
        <w:jc w:val="left"/>
      </w:pPr>
      <w:r>
        <w:rPr>
          <w:sz w:val="14"/>
        </w:rPr>
        <w:t xml:space="preserve"> </w:t>
      </w:r>
    </w:p>
    <w:p w14:paraId="43D7564E" w14:textId="77777777" w:rsidR="00491D3A" w:rsidRDefault="009D70DB">
      <w:pPr>
        <w:ind w:left="1358" w:right="435" w:firstLine="481"/>
      </w:pPr>
      <w:r>
        <w:t xml:space="preserve">(2)  If any Judge of the Supreme Court or of the Court of Appeal is temporarily unable to exercise, perform and discharge the powers, duties and functions of his </w:t>
      </w:r>
      <w:proofErr w:type="gramStart"/>
      <w:r>
        <w:t xml:space="preserve">office,   </w:t>
      </w:r>
      <w:proofErr w:type="gramEnd"/>
      <w:r>
        <w:t xml:space="preserve">by reason of  illness, absence  from Sri  Lanka or </w:t>
      </w:r>
    </w:p>
    <w:p w14:paraId="3716D24B" w14:textId="77777777" w:rsidR="00491D3A" w:rsidRDefault="009D70DB">
      <w:pPr>
        <w:spacing w:after="140" w:line="259" w:lineRule="auto"/>
        <w:ind w:left="-198" w:right="0" w:firstLine="0"/>
        <w:jc w:val="left"/>
      </w:pPr>
      <w:r>
        <w:rPr>
          <w:rFonts w:ascii="Calibri" w:eastAsia="Calibri" w:hAnsi="Calibri" w:cs="Calibri"/>
          <w:noProof/>
        </w:rPr>
        <mc:AlternateContent>
          <mc:Choice Requires="wpg">
            <w:drawing>
              <wp:inline distT="0" distB="0" distL="0" distR="0" wp14:anchorId="0714516C" wp14:editId="318461D8">
                <wp:extent cx="4410075" cy="9525"/>
                <wp:effectExtent l="0" t="0" r="0" b="0"/>
                <wp:docPr id="293864" name="Group 293864"/>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19420" name="Shape 19420"/>
                        <wps:cNvSpPr/>
                        <wps:spPr>
                          <a:xfrm>
                            <a:off x="0" y="0"/>
                            <a:ext cx="4410075" cy="0"/>
                          </a:xfrm>
                          <a:custGeom>
                            <a:avLst/>
                            <a:gdLst/>
                            <a:ahLst/>
                            <a:cxnLst/>
                            <a:rect l="0" t="0" r="0" b="0"/>
                            <a:pathLst>
                              <a:path w="4410075">
                                <a:moveTo>
                                  <a:pt x="0" y="0"/>
                                </a:moveTo>
                                <a:lnTo>
                                  <a:pt x="44100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3864" style="width:347.25pt;height:0.75pt;mso-position-horizontal-relative:char;mso-position-vertical-relative:line" coordsize="44100,95">
                <v:shape id="Shape 19420" style="position:absolute;width:44100;height:0;left:0;top:0;" coordsize="4410075,0" path="m0,0l4410075,0">
                  <v:stroke weight="0.75pt" endcap="round" joinstyle="round" on="true" color="#000000"/>
                  <v:fill on="false" color="#000000" opacity="0"/>
                </v:shape>
              </v:group>
            </w:pict>
          </mc:Fallback>
        </mc:AlternateContent>
      </w:r>
    </w:p>
    <w:p w14:paraId="018E4691" w14:textId="77777777" w:rsidR="00491D3A" w:rsidRDefault="009D70DB">
      <w:pPr>
        <w:numPr>
          <w:ilvl w:val="0"/>
          <w:numId w:val="111"/>
        </w:numPr>
        <w:spacing w:after="3" w:line="267" w:lineRule="auto"/>
        <w:ind w:right="0" w:hanging="331"/>
        <w:jc w:val="left"/>
      </w:pPr>
      <w:r>
        <w:rPr>
          <w:sz w:val="18"/>
        </w:rPr>
        <w:t>Substituted by the Twentieth A</w:t>
      </w:r>
      <w:r>
        <w:rPr>
          <w:sz w:val="18"/>
        </w:rPr>
        <w:t xml:space="preserve">mendment to the Constitution Sec. 22.   </w:t>
      </w:r>
    </w:p>
    <w:p w14:paraId="4A35C872" w14:textId="77777777" w:rsidR="00491D3A" w:rsidRDefault="009D70DB">
      <w:pPr>
        <w:numPr>
          <w:ilvl w:val="0"/>
          <w:numId w:val="111"/>
        </w:numPr>
        <w:spacing w:after="3" w:line="267" w:lineRule="auto"/>
        <w:ind w:right="0" w:hanging="331"/>
        <w:jc w:val="left"/>
      </w:pPr>
      <w:r>
        <w:rPr>
          <w:sz w:val="18"/>
        </w:rPr>
        <w:t xml:space="preserve">Substituted by the Twenty First Amendment to the </w:t>
      </w:r>
      <w:proofErr w:type="gramStart"/>
      <w:r>
        <w:rPr>
          <w:sz w:val="18"/>
        </w:rPr>
        <w:t>Constitution  Sec.</w:t>
      </w:r>
      <w:proofErr w:type="gramEnd"/>
      <w:r>
        <w:rPr>
          <w:sz w:val="18"/>
        </w:rPr>
        <w:t xml:space="preserve"> 13(1). </w:t>
      </w:r>
    </w:p>
    <w:p w14:paraId="0C5797DB" w14:textId="77777777" w:rsidR="00491D3A" w:rsidRDefault="009D70DB">
      <w:pPr>
        <w:ind w:left="19" w:right="1331"/>
      </w:pPr>
      <w:r>
        <w:t xml:space="preserve">any other cause, the President may, </w:t>
      </w:r>
      <w:r>
        <w:rPr>
          <w:b/>
          <w:i/>
          <w:vertAlign w:val="superscript"/>
        </w:rPr>
        <w:footnoteReference w:id="29"/>
      </w:r>
      <w:r>
        <w:t>[on the approval of the Constitutional Council,] appoint another Judge to act as a Judge of the Supre</w:t>
      </w:r>
      <w:r>
        <w:t xml:space="preserve">me Court or Court of Appeal, as the case may be, during such period.] </w:t>
      </w:r>
    </w:p>
    <w:p w14:paraId="176974B8" w14:textId="77777777" w:rsidR="00491D3A" w:rsidRDefault="009D70DB">
      <w:pPr>
        <w:spacing w:after="106" w:line="259" w:lineRule="auto"/>
        <w:ind w:left="480" w:right="0" w:firstLine="0"/>
        <w:jc w:val="left"/>
      </w:pPr>
      <w:r>
        <w:rPr>
          <w:sz w:val="16"/>
        </w:rPr>
        <w:lastRenderedPageBreak/>
        <w:t xml:space="preserve"> </w:t>
      </w:r>
    </w:p>
    <w:p w14:paraId="43AF673F" w14:textId="77777777" w:rsidR="00491D3A" w:rsidRDefault="009D70DB">
      <w:pPr>
        <w:tabs>
          <w:tab w:val="center" w:pos="2908"/>
          <w:tab w:val="center" w:pos="6019"/>
        </w:tabs>
        <w:ind w:left="0" w:right="0" w:firstLine="0"/>
        <w:jc w:val="left"/>
      </w:pPr>
      <w:r>
        <w:rPr>
          <w:rFonts w:ascii="Calibri" w:eastAsia="Calibri" w:hAnsi="Calibri" w:cs="Calibri"/>
        </w:rPr>
        <w:tab/>
      </w:r>
      <w:r>
        <w:rPr>
          <w:b/>
        </w:rPr>
        <w:t xml:space="preserve">110. </w:t>
      </w:r>
      <w:r>
        <w:t xml:space="preserve">(1) A Judge of the Supreme Court or Court of </w:t>
      </w:r>
      <w:r>
        <w:tab/>
      </w:r>
      <w:r>
        <w:rPr>
          <w:b/>
          <w:sz w:val="18"/>
        </w:rPr>
        <w:t xml:space="preserve">Performance  </w:t>
      </w:r>
    </w:p>
    <w:p w14:paraId="3B18C2C4" w14:textId="77777777" w:rsidR="00491D3A" w:rsidRDefault="009D70DB">
      <w:pPr>
        <w:spacing w:line="216" w:lineRule="auto"/>
        <w:ind w:left="5487" w:right="44" w:hanging="5478"/>
      </w:pPr>
      <w:r>
        <w:t xml:space="preserve">Appeal may be required by the President of the Republic to </w:t>
      </w:r>
      <w:r>
        <w:rPr>
          <w:b/>
          <w:sz w:val="28"/>
          <w:vertAlign w:val="superscript"/>
        </w:rPr>
        <w:t xml:space="preserve">or discharge </w:t>
      </w:r>
      <w:r>
        <w:rPr>
          <w:b/>
          <w:sz w:val="18"/>
        </w:rPr>
        <w:t xml:space="preserve">of other  </w:t>
      </w:r>
    </w:p>
    <w:p w14:paraId="3FF49BBD" w14:textId="77777777" w:rsidR="00491D3A" w:rsidRDefault="009D70DB">
      <w:pPr>
        <w:ind w:left="19" w:right="44"/>
      </w:pPr>
      <w:r>
        <w:t xml:space="preserve">perform or discharge any other appropriate duties or    </w:t>
      </w:r>
      <w:r>
        <w:rPr>
          <w:b/>
          <w:sz w:val="28"/>
          <w:vertAlign w:val="subscript"/>
        </w:rPr>
        <w:t xml:space="preserve">duties or </w:t>
      </w:r>
    </w:p>
    <w:p w14:paraId="260786E4" w14:textId="77777777" w:rsidR="00491D3A" w:rsidRDefault="009D70DB">
      <w:pPr>
        <w:tabs>
          <w:tab w:val="center" w:pos="5992"/>
        </w:tabs>
        <w:ind w:left="0" w:right="0" w:firstLine="0"/>
        <w:jc w:val="left"/>
      </w:pPr>
      <w:r>
        <w:t xml:space="preserve">functions under any written law. </w:t>
      </w:r>
      <w:r>
        <w:tab/>
      </w:r>
      <w:r>
        <w:rPr>
          <w:b/>
          <w:sz w:val="18"/>
        </w:rPr>
        <w:t xml:space="preserve">functions by </w:t>
      </w:r>
    </w:p>
    <w:p w14:paraId="09CE9B85" w14:textId="77777777" w:rsidR="00491D3A" w:rsidRDefault="009D70DB">
      <w:pPr>
        <w:pStyle w:val="Heading4"/>
        <w:tabs>
          <w:tab w:val="center" w:pos="523"/>
          <w:tab w:val="center" w:pos="5785"/>
        </w:tabs>
        <w:spacing w:after="42"/>
        <w:ind w:left="0" w:right="0" w:firstLine="0"/>
      </w:pPr>
      <w:r>
        <w:rPr>
          <w:rFonts w:ascii="Calibri" w:eastAsia="Calibri" w:hAnsi="Calibri" w:cs="Calibri"/>
          <w:b w:val="0"/>
          <w:sz w:val="22"/>
        </w:rPr>
        <w:tab/>
      </w:r>
      <w:r>
        <w:rPr>
          <w:b w:val="0"/>
          <w:sz w:val="25"/>
          <w:vertAlign w:val="subscript"/>
        </w:rPr>
        <w:t xml:space="preserve"> </w:t>
      </w:r>
      <w:r>
        <w:rPr>
          <w:b w:val="0"/>
          <w:sz w:val="25"/>
          <w:vertAlign w:val="subscript"/>
        </w:rPr>
        <w:tab/>
      </w:r>
      <w:r>
        <w:t xml:space="preserve">Judges </w:t>
      </w:r>
    </w:p>
    <w:p w14:paraId="5630E3C1" w14:textId="77777777" w:rsidR="00491D3A" w:rsidRDefault="009D70DB">
      <w:pPr>
        <w:numPr>
          <w:ilvl w:val="0"/>
          <w:numId w:val="112"/>
        </w:numPr>
        <w:ind w:right="1330" w:firstLine="480"/>
      </w:pPr>
      <w:r>
        <w:t xml:space="preserve">No Judge of the Supreme Court or Court of      </w:t>
      </w:r>
      <w:r>
        <w:t xml:space="preserve">Appeal shall perform any other office (whether paid or not) or accept any place of profit or emolument, except as     authorized by the Constitution or by written law or with the written consent of the President. </w:t>
      </w:r>
    </w:p>
    <w:p w14:paraId="2C9E43EC" w14:textId="77777777" w:rsidR="00491D3A" w:rsidRDefault="009D70DB">
      <w:pPr>
        <w:spacing w:after="65" w:line="259" w:lineRule="auto"/>
        <w:ind w:left="480" w:right="0" w:firstLine="0"/>
        <w:jc w:val="left"/>
      </w:pPr>
      <w:r>
        <w:rPr>
          <w:sz w:val="16"/>
        </w:rPr>
        <w:t xml:space="preserve"> </w:t>
      </w:r>
    </w:p>
    <w:p w14:paraId="4EA08249" w14:textId="77777777" w:rsidR="00491D3A" w:rsidRDefault="009D70DB">
      <w:pPr>
        <w:numPr>
          <w:ilvl w:val="0"/>
          <w:numId w:val="112"/>
        </w:numPr>
        <w:ind w:right="1330" w:firstLine="480"/>
      </w:pPr>
      <w:r>
        <w:t>No person who has held office as a perma</w:t>
      </w:r>
      <w:r>
        <w:t xml:space="preserve">nent Judge of the Supreme Court or of the Court of Appeal may appear, plead, act or practise in any court, tribunal or     institution as an Attorney-at-law at any time without the written consent of the President. </w:t>
      </w:r>
    </w:p>
    <w:p w14:paraId="7EB30448" w14:textId="77777777" w:rsidR="00491D3A" w:rsidRDefault="009D70DB">
      <w:pPr>
        <w:spacing w:after="107" w:line="259" w:lineRule="auto"/>
        <w:ind w:left="480" w:right="0" w:firstLine="0"/>
        <w:jc w:val="left"/>
      </w:pPr>
      <w:r>
        <w:rPr>
          <w:sz w:val="16"/>
        </w:rPr>
        <w:t xml:space="preserve"> </w:t>
      </w:r>
    </w:p>
    <w:p w14:paraId="34B82F39" w14:textId="77777777" w:rsidR="00491D3A" w:rsidRDefault="009D70DB">
      <w:pPr>
        <w:ind w:left="9" w:right="44" w:firstLine="480"/>
      </w:pPr>
      <w:r>
        <w:rPr>
          <w:b/>
        </w:rPr>
        <w:t xml:space="preserve">111.  </w:t>
      </w:r>
      <w:r>
        <w:rPr>
          <w:b/>
          <w:i/>
          <w:vertAlign w:val="superscript"/>
        </w:rPr>
        <w:footnoteReference w:id="30"/>
      </w:r>
      <w:r>
        <w:t xml:space="preserve">[(1) There shall be a High Court of Sri Lanka, </w:t>
      </w:r>
      <w:r>
        <w:rPr>
          <w:b/>
          <w:sz w:val="18"/>
        </w:rPr>
        <w:t xml:space="preserve">Appointment, </w:t>
      </w:r>
      <w:r>
        <w:t xml:space="preserve">which shall exercise such jurisdiction and powers as      </w:t>
      </w:r>
      <w:r>
        <w:rPr>
          <w:b/>
          <w:sz w:val="28"/>
          <w:vertAlign w:val="superscript"/>
        </w:rPr>
        <w:t xml:space="preserve">removal and </w:t>
      </w:r>
    </w:p>
    <w:p w14:paraId="18F87B4C" w14:textId="77777777" w:rsidR="00491D3A" w:rsidRDefault="009D70DB">
      <w:pPr>
        <w:spacing w:after="1" w:line="265" w:lineRule="auto"/>
        <w:ind w:left="10" w:right="199"/>
        <w:jc w:val="right"/>
      </w:pPr>
      <w:r>
        <w:rPr>
          <w:b/>
          <w:sz w:val="18"/>
        </w:rPr>
        <w:t xml:space="preserve">disciplinary  </w:t>
      </w:r>
    </w:p>
    <w:p w14:paraId="0F9EC111" w14:textId="77777777" w:rsidR="00491D3A" w:rsidRDefault="009D70DB">
      <w:pPr>
        <w:tabs>
          <w:tab w:val="center" w:pos="5891"/>
        </w:tabs>
        <w:ind w:left="0" w:right="0" w:firstLine="0"/>
        <w:jc w:val="left"/>
      </w:pPr>
      <w:r>
        <w:t xml:space="preserve">Parliament may by law vest or ordain.] </w:t>
      </w:r>
      <w:r>
        <w:tab/>
      </w:r>
      <w:r>
        <w:rPr>
          <w:b/>
          <w:sz w:val="28"/>
          <w:vertAlign w:val="subscript"/>
        </w:rPr>
        <w:t xml:space="preserve">control of </w:t>
      </w:r>
      <w:r>
        <w:rPr>
          <w:b/>
          <w:sz w:val="18"/>
        </w:rPr>
        <w:t xml:space="preserve"> </w:t>
      </w:r>
    </w:p>
    <w:p w14:paraId="58617454" w14:textId="77777777" w:rsidR="00491D3A" w:rsidRDefault="009D70DB">
      <w:pPr>
        <w:pStyle w:val="Heading4"/>
        <w:tabs>
          <w:tab w:val="center" w:pos="523"/>
          <w:tab w:val="center" w:pos="6025"/>
        </w:tabs>
        <w:spacing w:after="42"/>
        <w:ind w:left="0" w:right="0" w:firstLine="0"/>
      </w:pPr>
      <w:r>
        <w:rPr>
          <w:rFonts w:ascii="Calibri" w:eastAsia="Calibri" w:hAnsi="Calibri" w:cs="Calibri"/>
          <w:b w:val="0"/>
          <w:sz w:val="22"/>
        </w:rPr>
        <w:tab/>
      </w:r>
      <w:r>
        <w:rPr>
          <w:b w:val="0"/>
          <w:sz w:val="16"/>
        </w:rPr>
        <w:t xml:space="preserve"> </w:t>
      </w:r>
      <w:r>
        <w:rPr>
          <w:b w:val="0"/>
          <w:sz w:val="16"/>
        </w:rPr>
        <w:tab/>
      </w:r>
      <w:r>
        <w:t xml:space="preserve">Judges of the </w:t>
      </w:r>
    </w:p>
    <w:p w14:paraId="2DB89B79" w14:textId="77777777" w:rsidR="00491D3A" w:rsidRDefault="009D70DB">
      <w:pPr>
        <w:tabs>
          <w:tab w:val="center" w:pos="2409"/>
          <w:tab w:val="center" w:pos="5962"/>
        </w:tabs>
        <w:ind w:left="0" w:right="0" w:firstLine="0"/>
        <w:jc w:val="left"/>
      </w:pPr>
      <w:r>
        <w:rPr>
          <w:rFonts w:ascii="Calibri" w:eastAsia="Calibri" w:hAnsi="Calibri" w:cs="Calibri"/>
        </w:rPr>
        <w:tab/>
      </w:r>
      <w:r>
        <w:rPr>
          <w:b/>
          <w:i/>
          <w:sz w:val="18"/>
          <w:vertAlign w:val="superscript"/>
        </w:rPr>
        <w:t xml:space="preserve"> </w:t>
      </w:r>
      <w:r>
        <w:rPr>
          <w:b/>
          <w:i/>
          <w:sz w:val="18"/>
          <w:vertAlign w:val="superscript"/>
        </w:rPr>
        <w:footnoteReference w:id="31"/>
      </w:r>
      <w:r>
        <w:t xml:space="preserve">[(2) The Judges of the High Court shall - </w:t>
      </w:r>
      <w:r>
        <w:tab/>
      </w:r>
      <w:r>
        <w:rPr>
          <w:b/>
          <w:sz w:val="18"/>
        </w:rPr>
        <w:t>High Court</w:t>
      </w:r>
      <w:r>
        <w:rPr>
          <w:sz w:val="18"/>
        </w:rPr>
        <w:t xml:space="preserve"> </w:t>
      </w:r>
    </w:p>
    <w:p w14:paraId="1E314C72" w14:textId="77777777" w:rsidR="00491D3A" w:rsidRDefault="009D70DB">
      <w:pPr>
        <w:spacing w:after="85" w:line="259" w:lineRule="auto"/>
        <w:ind w:left="480" w:right="0" w:firstLine="0"/>
        <w:jc w:val="left"/>
      </w:pPr>
      <w:r>
        <w:rPr>
          <w:sz w:val="14"/>
        </w:rPr>
        <w:t xml:space="preserve"> </w:t>
      </w:r>
    </w:p>
    <w:p w14:paraId="644E82EF" w14:textId="77777777" w:rsidR="00491D3A" w:rsidRDefault="009D70DB">
      <w:pPr>
        <w:numPr>
          <w:ilvl w:val="0"/>
          <w:numId w:val="113"/>
        </w:numPr>
        <w:ind w:right="904" w:hanging="586"/>
      </w:pPr>
      <w:r>
        <w:t>on the recommendation of the Judicial     Service Commission, be appointed by the President by warrant under his hand and such recommendation shall be made after consultation with the Attorney-Genera</w:t>
      </w:r>
      <w:r>
        <w:t xml:space="preserve">l; </w:t>
      </w:r>
    </w:p>
    <w:p w14:paraId="3301FCA4" w14:textId="77777777" w:rsidR="00491D3A" w:rsidRDefault="009D70DB">
      <w:pPr>
        <w:spacing w:after="129" w:line="259" w:lineRule="auto"/>
        <w:ind w:left="1020" w:right="0" w:firstLine="0"/>
        <w:jc w:val="left"/>
      </w:pPr>
      <w:r>
        <w:rPr>
          <w:sz w:val="12"/>
        </w:rPr>
        <w:t xml:space="preserve"> </w:t>
      </w:r>
    </w:p>
    <w:p w14:paraId="6E45F60B" w14:textId="77777777" w:rsidR="00491D3A" w:rsidRDefault="009D70DB">
      <w:pPr>
        <w:numPr>
          <w:ilvl w:val="0"/>
          <w:numId w:val="113"/>
        </w:numPr>
        <w:spacing w:after="4" w:line="265" w:lineRule="auto"/>
        <w:ind w:right="904" w:hanging="586"/>
      </w:pPr>
      <w:r>
        <w:t xml:space="preserve">be removable and be subject to the           </w:t>
      </w:r>
    </w:p>
    <w:p w14:paraId="0CFCF55E" w14:textId="77777777" w:rsidR="00491D3A" w:rsidRDefault="009D70DB">
      <w:pPr>
        <w:ind w:left="1450" w:right="1331"/>
      </w:pPr>
      <w:r>
        <w:lastRenderedPageBreak/>
        <w:t xml:space="preserve">disciplinary control </w:t>
      </w:r>
      <w:proofErr w:type="gramStart"/>
      <w:r>
        <w:t>of  the</w:t>
      </w:r>
      <w:proofErr w:type="gramEnd"/>
      <w:r>
        <w:t xml:space="preserve"> president on the recommendation of the Judicial Service Commission.] </w:t>
      </w:r>
    </w:p>
    <w:p w14:paraId="5F5DC3E1" w14:textId="77777777" w:rsidR="00491D3A" w:rsidRDefault="009D70DB">
      <w:pPr>
        <w:ind w:left="1426" w:right="714" w:firstLine="481"/>
      </w:pPr>
      <w:r>
        <w:t xml:space="preserve">(3) Subject to the provisions of paragraph (2) of this Article, Parliament may by law provide for matters relating to the retirement of the Judge of such High Court. </w:t>
      </w:r>
    </w:p>
    <w:p w14:paraId="2B307970" w14:textId="77777777" w:rsidR="00491D3A" w:rsidRDefault="009D70DB">
      <w:pPr>
        <w:spacing w:after="0" w:line="259" w:lineRule="auto"/>
        <w:ind w:left="1906" w:right="0" w:firstLine="0"/>
        <w:jc w:val="left"/>
      </w:pPr>
      <w:r>
        <w:rPr>
          <w:sz w:val="14"/>
        </w:rPr>
        <w:t xml:space="preserve"> </w:t>
      </w:r>
    </w:p>
    <w:p w14:paraId="7DAF8A56" w14:textId="77777777" w:rsidR="00491D3A" w:rsidRDefault="009D70DB">
      <w:pPr>
        <w:spacing w:after="0" w:line="259" w:lineRule="auto"/>
        <w:ind w:left="1901" w:right="0"/>
        <w:jc w:val="left"/>
      </w:pPr>
      <w:r>
        <w:rPr>
          <w:b/>
          <w:i/>
          <w:sz w:val="14"/>
          <w:vertAlign w:val="superscript"/>
        </w:rPr>
        <w:footnoteReference w:id="32"/>
      </w:r>
    </w:p>
    <w:p w14:paraId="525AFE7A" w14:textId="77777777" w:rsidR="00491D3A" w:rsidRDefault="009D70DB">
      <w:pPr>
        <w:ind w:left="1426" w:right="157" w:firstLine="697"/>
      </w:pPr>
      <w:r>
        <w:t>[(4) Any Judge of the High Court may resign his office by writing under his hand add</w:t>
      </w:r>
      <w:r>
        <w:t xml:space="preserve">ressed to the President.] </w:t>
      </w:r>
    </w:p>
    <w:p w14:paraId="07E16444" w14:textId="77777777" w:rsidR="00491D3A" w:rsidRDefault="009D70DB">
      <w:pPr>
        <w:spacing w:after="0" w:line="259" w:lineRule="auto"/>
        <w:ind w:left="1906" w:right="0" w:firstLine="0"/>
        <w:jc w:val="left"/>
      </w:pPr>
      <w:r>
        <w:rPr>
          <w:sz w:val="14"/>
        </w:rPr>
        <w:t xml:space="preserve"> </w:t>
      </w:r>
    </w:p>
    <w:p w14:paraId="6CD0454A" w14:textId="77777777" w:rsidR="00491D3A" w:rsidRDefault="009D70DB">
      <w:pPr>
        <w:spacing w:after="0" w:line="259" w:lineRule="auto"/>
        <w:ind w:left="1901" w:right="0"/>
        <w:jc w:val="left"/>
      </w:pPr>
      <w:r>
        <w:rPr>
          <w:b/>
          <w:i/>
          <w:sz w:val="14"/>
          <w:vertAlign w:val="superscript"/>
        </w:rPr>
        <w:footnoteReference w:id="33"/>
      </w:r>
    </w:p>
    <w:p w14:paraId="0CFF17C1" w14:textId="77777777" w:rsidR="00491D3A" w:rsidRDefault="009D70DB">
      <w:pPr>
        <w:spacing w:line="217" w:lineRule="auto"/>
        <w:ind w:left="19" w:right="511"/>
      </w:pPr>
      <w:r>
        <w:rPr>
          <w:b/>
          <w:sz w:val="18"/>
        </w:rPr>
        <w:t xml:space="preserve">Commissioners </w:t>
      </w:r>
      <w:r>
        <w:t>[</w:t>
      </w:r>
      <w:r>
        <w:rPr>
          <w:b/>
        </w:rPr>
        <w:t xml:space="preserve">111A. </w:t>
      </w:r>
      <w:r>
        <w:t xml:space="preserve">(1) Where the Minister in charge of the </w:t>
      </w:r>
      <w:r>
        <w:rPr>
          <w:b/>
          <w:sz w:val="28"/>
          <w:vertAlign w:val="superscript"/>
        </w:rPr>
        <w:t xml:space="preserve">of the High </w:t>
      </w:r>
      <w:r>
        <w:t xml:space="preserve">subject of Justice represents to the President that it is </w:t>
      </w:r>
    </w:p>
    <w:p w14:paraId="313F01EF" w14:textId="77777777" w:rsidR="00491D3A" w:rsidRDefault="009D70DB">
      <w:pPr>
        <w:ind w:left="1411" w:right="706" w:hanging="1402"/>
      </w:pPr>
      <w:r>
        <w:rPr>
          <w:b/>
          <w:sz w:val="18"/>
        </w:rPr>
        <w:t>Court</w:t>
      </w:r>
      <w:r>
        <w:rPr>
          <w:sz w:val="18"/>
        </w:rPr>
        <w:t xml:space="preserve"> </w:t>
      </w:r>
      <w:r>
        <w:t xml:space="preserve">expedient that the number of the Judges exercising the jurisdiction and powers of the </w:t>
      </w:r>
      <w:r>
        <w:t xml:space="preserve">High Court in any judicial zone should be temporarily increased, </w:t>
      </w:r>
      <w:r>
        <w:rPr>
          <w:b/>
          <w:i/>
          <w:vertAlign w:val="superscript"/>
        </w:rPr>
        <w:footnoteReference w:id="34"/>
      </w:r>
      <w:r>
        <w:t xml:space="preserve">[the President may, on the recommendation of the Judicial Service Commission, by warrant, appoint], one or more Commissioners of the High Court to exercise the      jurisdiction and powers </w:t>
      </w:r>
      <w:r>
        <w:t xml:space="preserve">of the High Court within such judicial zone as is specified in the warrant of             appointment of such Commissioner of the High Court. </w:t>
      </w:r>
    </w:p>
    <w:p w14:paraId="5939F7DA" w14:textId="77777777" w:rsidR="00491D3A" w:rsidRDefault="009D70DB">
      <w:pPr>
        <w:spacing w:after="85" w:line="259" w:lineRule="auto"/>
        <w:ind w:left="1906" w:right="0" w:firstLine="0"/>
        <w:jc w:val="left"/>
      </w:pPr>
      <w:r>
        <w:rPr>
          <w:sz w:val="14"/>
        </w:rPr>
        <w:t xml:space="preserve"> </w:t>
      </w:r>
    </w:p>
    <w:p w14:paraId="1FE651B8" w14:textId="77777777" w:rsidR="00491D3A" w:rsidRDefault="009D70DB">
      <w:pPr>
        <w:numPr>
          <w:ilvl w:val="0"/>
          <w:numId w:val="114"/>
        </w:numPr>
        <w:ind w:right="709" w:firstLine="481"/>
      </w:pPr>
      <w:r>
        <w:t xml:space="preserve">Every Commissioner of the High Court       appointed under paragraph (1) shall hold office for the period specified in his warrant of appointment and shall be removable, and be subject to </w:t>
      </w:r>
      <w:r>
        <w:lastRenderedPageBreak/>
        <w:t>disciplinary control, by the President, on the recommendation of the</w:t>
      </w:r>
      <w:r>
        <w:t xml:space="preserve"> Judicial Service Commission. </w:t>
      </w:r>
    </w:p>
    <w:p w14:paraId="61D9CC6B" w14:textId="77777777" w:rsidR="00491D3A" w:rsidRDefault="009D70DB">
      <w:pPr>
        <w:spacing w:after="65" w:line="259" w:lineRule="auto"/>
        <w:ind w:left="1906" w:right="0" w:firstLine="0"/>
        <w:jc w:val="left"/>
      </w:pPr>
      <w:r>
        <w:rPr>
          <w:sz w:val="16"/>
        </w:rPr>
        <w:t xml:space="preserve"> </w:t>
      </w:r>
    </w:p>
    <w:p w14:paraId="7B841722" w14:textId="77777777" w:rsidR="00491D3A" w:rsidRDefault="009D70DB">
      <w:pPr>
        <w:numPr>
          <w:ilvl w:val="0"/>
          <w:numId w:val="114"/>
        </w:numPr>
        <w:ind w:right="709" w:firstLine="481"/>
      </w:pPr>
      <w:r>
        <w:t>Every Commissioner of the High Court       appointed under paragraph (1) may, during his tenure of office, exercise, according to law, such jurisdiction and powers as is, or are, vested or ordained in the High Court by Parl</w:t>
      </w:r>
      <w:r>
        <w:t>iament and shall be invested with all the  rights,  powers,  privileges and immunities (except such rights and privileges as relate to tenure of office)  of  a  Judge  of  the  High  Court, and  for  this  purpose,  a reference to a “Judge of the High Cour</w:t>
      </w:r>
      <w:r>
        <w:t xml:space="preserve">t” in the Constitution or other written law shall, unless the context otherwise requires, be deemed to include a reference to a “Commissioner of the High Court”.] </w:t>
      </w:r>
    </w:p>
    <w:p w14:paraId="157873A2" w14:textId="77777777" w:rsidR="00491D3A" w:rsidRDefault="00491D3A">
      <w:pPr>
        <w:sectPr w:rsidR="00491D3A">
          <w:headerReference w:type="even" r:id="rId122"/>
          <w:headerReference w:type="default" r:id="rId123"/>
          <w:footerReference w:type="even" r:id="rId124"/>
          <w:footerReference w:type="default" r:id="rId125"/>
          <w:headerReference w:type="first" r:id="rId126"/>
          <w:footerReference w:type="first" r:id="rId127"/>
          <w:pgSz w:w="10318" w:h="14570"/>
          <w:pgMar w:top="2279" w:right="1729" w:bottom="1127" w:left="1738" w:header="1259" w:footer="1173" w:gutter="0"/>
          <w:cols w:space="720"/>
        </w:sectPr>
      </w:pPr>
    </w:p>
    <w:tbl>
      <w:tblPr>
        <w:tblStyle w:val="TableGrid"/>
        <w:tblW w:w="6499" w:type="dxa"/>
        <w:tblInd w:w="0" w:type="dxa"/>
        <w:tblCellMar>
          <w:top w:w="0" w:type="dxa"/>
          <w:left w:w="0" w:type="dxa"/>
          <w:bottom w:w="0" w:type="dxa"/>
          <w:right w:w="0" w:type="dxa"/>
        </w:tblCellMar>
        <w:tblLook w:val="04A0" w:firstRow="1" w:lastRow="0" w:firstColumn="1" w:lastColumn="0" w:noHBand="0" w:noVBand="1"/>
      </w:tblPr>
      <w:tblGrid>
        <w:gridCol w:w="5430"/>
        <w:gridCol w:w="1069"/>
      </w:tblGrid>
      <w:tr w:rsidR="00491D3A" w14:paraId="2D899EFF" w14:textId="77777777">
        <w:trPr>
          <w:trHeight w:val="619"/>
        </w:trPr>
        <w:tc>
          <w:tcPr>
            <w:tcW w:w="6499" w:type="dxa"/>
            <w:gridSpan w:val="2"/>
            <w:tcBorders>
              <w:top w:val="nil"/>
              <w:left w:val="nil"/>
              <w:bottom w:val="nil"/>
              <w:right w:val="nil"/>
            </w:tcBorders>
          </w:tcPr>
          <w:p w14:paraId="48F8C021" w14:textId="77777777" w:rsidR="00491D3A" w:rsidRDefault="009D70DB">
            <w:pPr>
              <w:spacing w:after="0" w:line="259" w:lineRule="auto"/>
              <w:ind w:left="480" w:right="0" w:firstLine="0"/>
              <w:jc w:val="left"/>
            </w:pPr>
            <w:r>
              <w:rPr>
                <w:b/>
                <w:i/>
                <w:sz w:val="14"/>
              </w:rPr>
              <w:lastRenderedPageBreak/>
              <w:t>103</w:t>
            </w:r>
          </w:p>
          <w:p w14:paraId="09EF8743" w14:textId="77777777" w:rsidR="00491D3A" w:rsidRDefault="009D70DB">
            <w:pPr>
              <w:tabs>
                <w:tab w:val="center" w:pos="2839"/>
                <w:tab w:val="right" w:pos="6499"/>
              </w:tabs>
              <w:spacing w:after="2" w:line="259" w:lineRule="auto"/>
              <w:ind w:left="0" w:right="0" w:firstLine="0"/>
              <w:jc w:val="left"/>
            </w:pPr>
            <w:r>
              <w:rPr>
                <w:rFonts w:ascii="Calibri" w:eastAsia="Calibri" w:hAnsi="Calibri" w:cs="Calibri"/>
              </w:rPr>
              <w:tab/>
            </w:r>
            <w:r>
              <w:t>[</w:t>
            </w:r>
            <w:r>
              <w:rPr>
                <w:b/>
              </w:rPr>
              <w:t>111B</w:t>
            </w:r>
            <w:r>
              <w:t xml:space="preserve">. There shall be a Fiscal, who shall be the </w:t>
            </w:r>
            <w:r>
              <w:tab/>
            </w:r>
            <w:r>
              <w:rPr>
                <w:b/>
                <w:sz w:val="18"/>
              </w:rPr>
              <w:t xml:space="preserve">Fiscal for the </w:t>
            </w:r>
          </w:p>
          <w:p w14:paraId="4524BD94" w14:textId="77777777" w:rsidR="00491D3A" w:rsidRDefault="009D70DB">
            <w:pPr>
              <w:spacing w:after="0" w:line="259" w:lineRule="auto"/>
              <w:ind w:left="0" w:right="0" w:firstLine="0"/>
            </w:pPr>
            <w:r>
              <w:t xml:space="preserve">Fiscal for the whole Island and who shall exercise        </w:t>
            </w:r>
            <w:r>
              <w:rPr>
                <w:b/>
                <w:sz w:val="18"/>
              </w:rPr>
              <w:t>whole</w:t>
            </w:r>
            <w:r>
              <w:rPr>
                <w:sz w:val="18"/>
              </w:rPr>
              <w:t xml:space="preserve"> </w:t>
            </w:r>
            <w:r>
              <w:rPr>
                <w:b/>
                <w:sz w:val="18"/>
              </w:rPr>
              <w:t>Island</w:t>
            </w:r>
            <w:r>
              <w:rPr>
                <w:sz w:val="18"/>
              </w:rPr>
              <w:t xml:space="preserve"> </w:t>
            </w:r>
          </w:p>
        </w:tc>
      </w:tr>
      <w:tr w:rsidR="00491D3A" w14:paraId="4CD7C231" w14:textId="77777777">
        <w:trPr>
          <w:trHeight w:val="4142"/>
        </w:trPr>
        <w:tc>
          <w:tcPr>
            <w:tcW w:w="5430" w:type="dxa"/>
            <w:tcBorders>
              <w:top w:val="nil"/>
              <w:left w:val="nil"/>
              <w:bottom w:val="nil"/>
              <w:right w:val="nil"/>
            </w:tcBorders>
          </w:tcPr>
          <w:p w14:paraId="13A57A60" w14:textId="77777777" w:rsidR="00491D3A" w:rsidRDefault="009D70DB">
            <w:pPr>
              <w:spacing w:after="0" w:line="275" w:lineRule="auto"/>
              <w:ind w:left="0" w:right="172" w:firstLine="0"/>
            </w:pPr>
            <w:r>
              <w:t xml:space="preserve">supervision and control over Deputy Fiscals attached to all Courts of First Instance.] </w:t>
            </w:r>
          </w:p>
          <w:p w14:paraId="4E547144" w14:textId="77777777" w:rsidR="00491D3A" w:rsidRDefault="009D70DB">
            <w:pPr>
              <w:spacing w:after="8" w:line="259" w:lineRule="auto"/>
              <w:ind w:left="480" w:right="0" w:firstLine="0"/>
              <w:jc w:val="left"/>
            </w:pPr>
            <w:r>
              <w:rPr>
                <w:sz w:val="12"/>
              </w:rPr>
              <w:t xml:space="preserve"> </w:t>
            </w:r>
          </w:p>
          <w:p w14:paraId="188A26FB" w14:textId="77777777" w:rsidR="00491D3A" w:rsidRDefault="009D70DB">
            <w:pPr>
              <w:spacing w:after="0" w:line="259" w:lineRule="auto"/>
              <w:ind w:left="480" w:right="0" w:firstLine="0"/>
              <w:jc w:val="left"/>
            </w:pPr>
            <w:r>
              <w:rPr>
                <w:b/>
                <w:i/>
                <w:sz w:val="14"/>
              </w:rPr>
              <w:t>104</w:t>
            </w:r>
          </w:p>
          <w:p w14:paraId="07062688" w14:textId="77777777" w:rsidR="00491D3A" w:rsidRDefault="009D70DB">
            <w:pPr>
              <w:spacing w:after="0" w:line="259" w:lineRule="auto"/>
              <w:ind w:left="0" w:right="446" w:firstLine="696"/>
            </w:pPr>
            <w:r>
              <w:t>[</w:t>
            </w:r>
            <w:r>
              <w:rPr>
                <w:b/>
              </w:rPr>
              <w:t>111C</w:t>
            </w:r>
            <w:r>
              <w:t>.] (1) Every judge, presiding officer, public officer or other person entrusted by law with judicial  powers or functions or with functions under this Chapte</w:t>
            </w:r>
            <w:r>
              <w:t>r or with similar functions under any law enacted by  Parliament shall exercise and perform such powers and functions without being subject to any direction or other interference proceeding from any other person except a superior court, tribunal, instituti</w:t>
            </w:r>
            <w:r>
              <w:t xml:space="preserve">on or other person entitled under law to direct or supervise such judge, presiding officer, public officer or such other person in the exercise or performance of such powers or functions. </w:t>
            </w:r>
          </w:p>
        </w:tc>
        <w:tc>
          <w:tcPr>
            <w:tcW w:w="1069" w:type="dxa"/>
            <w:tcBorders>
              <w:top w:val="nil"/>
              <w:left w:val="nil"/>
              <w:bottom w:val="nil"/>
              <w:right w:val="nil"/>
            </w:tcBorders>
          </w:tcPr>
          <w:p w14:paraId="1200DD7E" w14:textId="77777777" w:rsidR="00491D3A" w:rsidRDefault="009D70DB">
            <w:pPr>
              <w:spacing w:after="0" w:line="259" w:lineRule="auto"/>
              <w:ind w:left="0" w:right="0" w:firstLine="0"/>
              <w:jc w:val="left"/>
            </w:pPr>
            <w:r>
              <w:rPr>
                <w:b/>
                <w:sz w:val="18"/>
              </w:rPr>
              <w:t xml:space="preserve">Interference </w:t>
            </w:r>
          </w:p>
          <w:p w14:paraId="463DD316" w14:textId="77777777" w:rsidR="00491D3A" w:rsidRDefault="009D70DB">
            <w:pPr>
              <w:spacing w:after="0" w:line="259" w:lineRule="auto"/>
              <w:ind w:left="0" w:right="0" w:firstLine="0"/>
              <w:jc w:val="left"/>
            </w:pPr>
            <w:proofErr w:type="gramStart"/>
            <w:r>
              <w:rPr>
                <w:b/>
                <w:sz w:val="18"/>
              </w:rPr>
              <w:t>with  judiciary</w:t>
            </w:r>
            <w:proofErr w:type="gramEnd"/>
            <w:r>
              <w:rPr>
                <w:b/>
                <w:sz w:val="18"/>
              </w:rPr>
              <w:t xml:space="preserve"> an offence</w:t>
            </w:r>
            <w:r>
              <w:rPr>
                <w:sz w:val="18"/>
              </w:rPr>
              <w:t xml:space="preserve"> </w:t>
            </w:r>
          </w:p>
        </w:tc>
      </w:tr>
    </w:tbl>
    <w:p w14:paraId="0C41AB6B" w14:textId="77777777" w:rsidR="00491D3A" w:rsidRDefault="009D70DB">
      <w:pPr>
        <w:spacing w:after="102" w:line="259" w:lineRule="auto"/>
        <w:ind w:left="480" w:right="0" w:firstLine="0"/>
        <w:jc w:val="left"/>
      </w:pPr>
      <w:r>
        <w:rPr>
          <w:sz w:val="12"/>
        </w:rPr>
        <w:t xml:space="preserve"> </w:t>
      </w:r>
    </w:p>
    <w:p w14:paraId="4E59E4A3" w14:textId="77777777" w:rsidR="00491D3A" w:rsidRDefault="009D70DB">
      <w:pPr>
        <w:ind w:left="9" w:right="888" w:firstLine="480"/>
      </w:pPr>
      <w:r>
        <w:t>(2) Every person who, without legal authority, interferes or attempts to interfere with the exercise or   performance of the judicial powers or functions of any judge, presiding officer, public officer or such other     person as is referred to in paragrap</w:t>
      </w:r>
      <w:r>
        <w:t>h (1) of this Article, shall be guilty of an offence punishable by the High Court on conviction after trial without a jury with imprisonment of either description for a term which may extend to a  period of one year or with fine or with both such imprisonm</w:t>
      </w:r>
      <w:r>
        <w:t>ent and fine and may, in addition, be disqualified for a period not exceeding seven years from the date of such conviction from being an elector and  from voting at a Referendum or at any election of the President of the Republic or at any election of a Me</w:t>
      </w:r>
      <w:r>
        <w:t xml:space="preserve">mber of Parliament or any local authority or from holding any  public office and from being employed as a public officer. </w:t>
      </w:r>
    </w:p>
    <w:p w14:paraId="69A526F7" w14:textId="77777777" w:rsidR="00491D3A" w:rsidRDefault="009D70DB">
      <w:pPr>
        <w:spacing w:after="0" w:line="259" w:lineRule="auto"/>
        <w:ind w:left="480" w:right="0" w:firstLine="0"/>
        <w:jc w:val="left"/>
      </w:pPr>
      <w:r>
        <w:t xml:space="preserve">     </w:t>
      </w:r>
    </w:p>
    <w:p w14:paraId="7FD4C531" w14:textId="77777777" w:rsidR="00491D3A" w:rsidRDefault="009D70DB">
      <w:pPr>
        <w:spacing w:after="119" w:line="259" w:lineRule="auto"/>
        <w:ind w:left="-132" w:right="-957" w:firstLine="0"/>
        <w:jc w:val="left"/>
      </w:pPr>
      <w:r>
        <w:rPr>
          <w:rFonts w:ascii="Calibri" w:eastAsia="Calibri" w:hAnsi="Calibri" w:cs="Calibri"/>
          <w:noProof/>
        </w:rPr>
        <mc:AlternateContent>
          <mc:Choice Requires="wpg">
            <w:drawing>
              <wp:inline distT="0" distB="0" distL="0" distR="0" wp14:anchorId="3EAA6B7E" wp14:editId="2AEA9A50">
                <wp:extent cx="4419600" cy="9525"/>
                <wp:effectExtent l="0" t="0" r="0" b="0"/>
                <wp:docPr id="294161" name="Group 294161"/>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19802" name="Shape 19802"/>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4161" style="width:348pt;height:0.75pt;mso-position-horizontal-relative:char;mso-position-vertical-relative:line" coordsize="44196,95">
                <v:shape id="Shape 19802" style="position:absolute;width:44196;height:0;left:0;top:0;" coordsize="4419600,0" path="m0,0l4419600,0">
                  <v:stroke weight="0.75pt" endcap="round" joinstyle="round" on="true" color="#000000"/>
                  <v:fill on="false" color="#000000" opacity="0"/>
                </v:shape>
              </v:group>
            </w:pict>
          </mc:Fallback>
        </mc:AlternateContent>
      </w:r>
    </w:p>
    <w:p w14:paraId="209DE57C" w14:textId="77777777" w:rsidR="00491D3A" w:rsidRDefault="009D70DB">
      <w:pPr>
        <w:spacing w:after="3" w:line="267" w:lineRule="auto"/>
        <w:ind w:left="176" w:right="0"/>
        <w:jc w:val="left"/>
      </w:pPr>
      <w:r>
        <w:rPr>
          <w:sz w:val="18"/>
        </w:rPr>
        <w:t>103 - Inserted by the Seventeenth Amendment to the Constitution Sec. 14. 104</w:t>
      </w:r>
      <w:r>
        <w:rPr>
          <w:i/>
          <w:sz w:val="18"/>
        </w:rPr>
        <w:t xml:space="preserve"> </w:t>
      </w:r>
      <w:r>
        <w:rPr>
          <w:sz w:val="18"/>
        </w:rPr>
        <w:t xml:space="preserve">- Article 116 renumbered as article 111C by the </w:t>
      </w:r>
      <w:r>
        <w:rPr>
          <w:sz w:val="18"/>
        </w:rPr>
        <w:t xml:space="preserve">Seventeenth Amendment   </w:t>
      </w:r>
      <w:r>
        <w:rPr>
          <w:sz w:val="18"/>
        </w:rPr>
        <w:tab/>
        <w:t xml:space="preserve">to the Constitution Sec. 15. </w:t>
      </w:r>
    </w:p>
    <w:p w14:paraId="6479831D" w14:textId="77777777" w:rsidR="00491D3A" w:rsidRDefault="009D70DB">
      <w:pPr>
        <w:spacing w:after="130" w:line="265" w:lineRule="auto"/>
        <w:ind w:left="1633" w:right="228"/>
        <w:jc w:val="center"/>
      </w:pPr>
      <w:r>
        <w:rPr>
          <w:b/>
        </w:rPr>
        <w:t xml:space="preserve">      </w:t>
      </w:r>
      <w:r>
        <w:rPr>
          <w:b/>
          <w:i/>
          <w:vertAlign w:val="superscript"/>
        </w:rPr>
        <w:t>105</w:t>
      </w:r>
      <w:r>
        <w:t>[CHAPTER XV A</w:t>
      </w:r>
      <w:r>
        <w:rPr>
          <w:b/>
        </w:rPr>
        <w:t xml:space="preserve"> </w:t>
      </w:r>
    </w:p>
    <w:p w14:paraId="24A7CACD" w14:textId="77777777" w:rsidR="00491D3A" w:rsidRDefault="009D70DB">
      <w:pPr>
        <w:pStyle w:val="Heading3"/>
        <w:ind w:left="2219" w:right="0"/>
      </w:pPr>
      <w:r>
        <w:lastRenderedPageBreak/>
        <w:t xml:space="preserve">JUDICIAL SERVICE COMMISSION </w:t>
      </w:r>
    </w:p>
    <w:p w14:paraId="541BD717" w14:textId="77777777" w:rsidR="00491D3A" w:rsidRDefault="009D70DB">
      <w:pPr>
        <w:spacing w:after="93" w:line="259" w:lineRule="auto"/>
        <w:ind w:left="1910" w:right="0" w:firstLine="0"/>
        <w:jc w:val="center"/>
      </w:pPr>
      <w:r>
        <w:rPr>
          <w:b/>
          <w:sz w:val="14"/>
        </w:rPr>
        <w:t xml:space="preserve"> </w:t>
      </w:r>
    </w:p>
    <w:p w14:paraId="4B17652C" w14:textId="77777777" w:rsidR="00491D3A" w:rsidRDefault="009D70DB">
      <w:pPr>
        <w:ind w:left="19" w:right="44"/>
      </w:pPr>
      <w:r>
        <w:rPr>
          <w:b/>
          <w:i/>
          <w:vertAlign w:val="superscript"/>
        </w:rPr>
        <w:t>106</w:t>
      </w:r>
      <w:r>
        <w:rPr>
          <w:b/>
        </w:rPr>
        <w:t>[</w:t>
      </w:r>
      <w:proofErr w:type="gramStart"/>
      <w:r>
        <w:rPr>
          <w:b/>
          <w:sz w:val="18"/>
        </w:rPr>
        <w:t xml:space="preserve">Constitution  </w:t>
      </w:r>
      <w:r>
        <w:rPr>
          <w:b/>
        </w:rPr>
        <w:t>111</w:t>
      </w:r>
      <w:proofErr w:type="gramEnd"/>
      <w:r>
        <w:rPr>
          <w:b/>
        </w:rPr>
        <w:t xml:space="preserve">D. </w:t>
      </w:r>
      <w:r>
        <w:t xml:space="preserve">(1) There shall be a Judicial Service </w:t>
      </w:r>
      <w:r>
        <w:rPr>
          <w:b/>
          <w:sz w:val="18"/>
        </w:rPr>
        <w:t xml:space="preserve">of the Judicial  </w:t>
      </w:r>
      <w:r>
        <w:t xml:space="preserve">Commission (in this Chapter referred to as the </w:t>
      </w:r>
    </w:p>
    <w:p w14:paraId="5B911E54" w14:textId="77777777" w:rsidR="00491D3A" w:rsidRDefault="009D70DB">
      <w:pPr>
        <w:pStyle w:val="Heading4"/>
        <w:ind w:left="12" w:right="0"/>
      </w:pPr>
      <w:r>
        <w:t xml:space="preserve">Service                </w:t>
      </w:r>
    </w:p>
    <w:p w14:paraId="69455215" w14:textId="77777777" w:rsidR="00491D3A" w:rsidRDefault="00491D3A">
      <w:pPr>
        <w:sectPr w:rsidR="00491D3A">
          <w:headerReference w:type="even" r:id="rId128"/>
          <w:headerReference w:type="default" r:id="rId129"/>
          <w:footerReference w:type="even" r:id="rId130"/>
          <w:footerReference w:type="default" r:id="rId131"/>
          <w:headerReference w:type="first" r:id="rId132"/>
          <w:footerReference w:type="first" r:id="rId133"/>
          <w:pgSz w:w="10318" w:h="14570"/>
          <w:pgMar w:top="2240" w:right="1855" w:bottom="1315" w:left="1812" w:header="1259" w:footer="720" w:gutter="0"/>
          <w:cols w:space="720"/>
        </w:sectPr>
      </w:pPr>
    </w:p>
    <w:tbl>
      <w:tblPr>
        <w:tblStyle w:val="TableGrid"/>
        <w:tblpPr w:vertAnchor="text" w:horzAnchor="margin" w:tblpX="113" w:tblpY="122"/>
        <w:tblOverlap w:val="never"/>
        <w:tblW w:w="6718" w:type="dxa"/>
        <w:tblInd w:w="0" w:type="dxa"/>
        <w:tblCellMar>
          <w:top w:w="0" w:type="dxa"/>
          <w:left w:w="0" w:type="dxa"/>
          <w:bottom w:w="0" w:type="dxa"/>
          <w:right w:w="0" w:type="dxa"/>
        </w:tblCellMar>
        <w:tblLook w:val="04A0" w:firstRow="1" w:lastRow="0" w:firstColumn="1" w:lastColumn="0" w:noHBand="0" w:noVBand="1"/>
      </w:tblPr>
      <w:tblGrid>
        <w:gridCol w:w="1447"/>
        <w:gridCol w:w="5271"/>
      </w:tblGrid>
      <w:tr w:rsidR="00491D3A" w14:paraId="757B1ED7" w14:textId="77777777">
        <w:trPr>
          <w:trHeight w:val="4940"/>
        </w:trPr>
        <w:tc>
          <w:tcPr>
            <w:tcW w:w="1447" w:type="dxa"/>
            <w:tcBorders>
              <w:top w:val="nil"/>
              <w:left w:val="nil"/>
              <w:bottom w:val="nil"/>
              <w:right w:val="nil"/>
            </w:tcBorders>
          </w:tcPr>
          <w:p w14:paraId="236ADA1B" w14:textId="77777777" w:rsidR="00491D3A" w:rsidRDefault="009D70DB">
            <w:pPr>
              <w:spacing w:after="4139" w:line="259" w:lineRule="auto"/>
              <w:ind w:left="0" w:right="0" w:firstLine="0"/>
              <w:jc w:val="left"/>
            </w:pPr>
            <w:r>
              <w:rPr>
                <w:b/>
                <w:sz w:val="18"/>
              </w:rPr>
              <w:t xml:space="preserve">Commission </w:t>
            </w:r>
          </w:p>
          <w:p w14:paraId="553DF58E" w14:textId="77777777" w:rsidR="00491D3A" w:rsidRDefault="009D70DB">
            <w:pPr>
              <w:spacing w:after="2" w:line="238" w:lineRule="auto"/>
              <w:ind w:left="137" w:right="373" w:firstLine="0"/>
              <w:jc w:val="left"/>
            </w:pPr>
            <w:proofErr w:type="gramStart"/>
            <w:r>
              <w:rPr>
                <w:b/>
                <w:sz w:val="18"/>
              </w:rPr>
              <w:t>Meetings  of</w:t>
            </w:r>
            <w:proofErr w:type="gramEnd"/>
            <w:r>
              <w:rPr>
                <w:b/>
                <w:sz w:val="18"/>
              </w:rPr>
              <w:t xml:space="preserve"> the </w:t>
            </w:r>
          </w:p>
          <w:p w14:paraId="450227D2" w14:textId="77777777" w:rsidR="00491D3A" w:rsidRDefault="009D70DB">
            <w:pPr>
              <w:spacing w:after="0" w:line="259" w:lineRule="auto"/>
              <w:ind w:left="137" w:right="0" w:firstLine="0"/>
              <w:jc w:val="left"/>
            </w:pPr>
            <w:r>
              <w:rPr>
                <w:b/>
                <w:sz w:val="18"/>
              </w:rPr>
              <w:t xml:space="preserve">Commission </w:t>
            </w:r>
          </w:p>
        </w:tc>
        <w:tc>
          <w:tcPr>
            <w:tcW w:w="5270" w:type="dxa"/>
            <w:tcBorders>
              <w:top w:val="nil"/>
              <w:left w:val="nil"/>
              <w:bottom w:val="nil"/>
              <w:right w:val="nil"/>
            </w:tcBorders>
          </w:tcPr>
          <w:p w14:paraId="7EBE77F4" w14:textId="77777777" w:rsidR="00491D3A" w:rsidRDefault="009D70DB">
            <w:pPr>
              <w:spacing w:after="0" w:line="294" w:lineRule="auto"/>
              <w:ind w:left="0" w:right="104" w:firstLine="0"/>
            </w:pPr>
            <w:r>
              <w:t xml:space="preserve">most senior Judges of the Supreme Court appointed by the President </w:t>
            </w:r>
            <w:r>
              <w:rPr>
                <w:b/>
                <w:i/>
                <w:vertAlign w:val="superscript"/>
              </w:rPr>
              <w:t>107</w:t>
            </w:r>
            <w:r>
              <w:t xml:space="preserve">[subject to the approval of the Constitutional Council.] </w:t>
            </w:r>
          </w:p>
          <w:p w14:paraId="6C0CD595" w14:textId="77777777" w:rsidR="00491D3A" w:rsidRDefault="009D70DB">
            <w:pPr>
              <w:spacing w:after="51" w:line="259" w:lineRule="auto"/>
              <w:ind w:left="481" w:right="0" w:firstLine="0"/>
              <w:jc w:val="left"/>
            </w:pPr>
            <w:r>
              <w:rPr>
                <w:sz w:val="18"/>
              </w:rPr>
              <w:t xml:space="preserve"> </w:t>
            </w:r>
          </w:p>
          <w:p w14:paraId="436A9E67" w14:textId="77777777" w:rsidR="00491D3A" w:rsidRDefault="009D70DB">
            <w:pPr>
              <w:numPr>
                <w:ilvl w:val="0"/>
                <w:numId w:val="248"/>
              </w:numPr>
              <w:spacing w:after="0" w:line="285" w:lineRule="auto"/>
              <w:ind w:right="52" w:firstLine="481"/>
            </w:pPr>
            <w:r>
              <w:t>Where the Chief Justice and the two most senior Judges of the Supreme Court are Judges who have not had any judicial experienc</w:t>
            </w:r>
            <w:r>
              <w:t xml:space="preserve">e serving as </w:t>
            </w:r>
            <w:r>
              <w:rPr>
                <w:b/>
                <w:i/>
                <w:vertAlign w:val="superscript"/>
              </w:rPr>
              <w:t>108</w:t>
            </w:r>
            <w:r>
              <w:t xml:space="preserve">[a Magistrate or a District Judge], the Commission shall consist of the Chief Justice, the senior most Judge of the Supreme Court and the next most senior Judge of such Court, who has </w:t>
            </w:r>
            <w:proofErr w:type="gramStart"/>
            <w:r>
              <w:t>had  experience</w:t>
            </w:r>
            <w:proofErr w:type="gramEnd"/>
            <w:r>
              <w:t xml:space="preserve"> as </w:t>
            </w:r>
            <w:r>
              <w:rPr>
                <w:b/>
                <w:i/>
                <w:vertAlign w:val="superscript"/>
              </w:rPr>
              <w:t>109</w:t>
            </w:r>
            <w:r>
              <w:t>[a Magistrate or a District Judge]</w:t>
            </w:r>
            <w:r>
              <w:t xml:space="preserve">. </w:t>
            </w:r>
          </w:p>
          <w:p w14:paraId="6C4BB732" w14:textId="77777777" w:rsidR="00491D3A" w:rsidRDefault="009D70DB">
            <w:pPr>
              <w:spacing w:after="51" w:line="259" w:lineRule="auto"/>
              <w:ind w:left="481" w:right="0" w:firstLine="0"/>
              <w:jc w:val="left"/>
            </w:pPr>
            <w:r>
              <w:rPr>
                <w:sz w:val="18"/>
              </w:rPr>
              <w:t xml:space="preserve"> </w:t>
            </w:r>
          </w:p>
          <w:p w14:paraId="2FBFFAF1" w14:textId="77777777" w:rsidR="00491D3A" w:rsidRDefault="009D70DB">
            <w:pPr>
              <w:numPr>
                <w:ilvl w:val="0"/>
                <w:numId w:val="248"/>
              </w:numPr>
              <w:spacing w:after="0" w:line="275" w:lineRule="auto"/>
              <w:ind w:right="52" w:firstLine="481"/>
            </w:pPr>
            <w:proofErr w:type="gramStart"/>
            <w:r>
              <w:t>The  Chief</w:t>
            </w:r>
            <w:proofErr w:type="gramEnd"/>
            <w:r>
              <w:t xml:space="preserve">  Justice  shall  be  the  Chairman  of  the Commission.] </w:t>
            </w:r>
          </w:p>
          <w:p w14:paraId="730ABA1A" w14:textId="77777777" w:rsidR="00491D3A" w:rsidRDefault="009D70DB">
            <w:pPr>
              <w:spacing w:after="56" w:line="259" w:lineRule="auto"/>
              <w:ind w:left="481" w:right="0" w:firstLine="0"/>
              <w:jc w:val="left"/>
            </w:pPr>
            <w:r>
              <w:rPr>
                <w:sz w:val="18"/>
              </w:rPr>
              <w:t xml:space="preserve"> </w:t>
            </w:r>
          </w:p>
          <w:p w14:paraId="7D926D61" w14:textId="77777777" w:rsidR="00491D3A" w:rsidRDefault="009D70DB">
            <w:pPr>
              <w:spacing w:after="0" w:line="259" w:lineRule="auto"/>
              <w:ind w:left="0" w:right="0" w:firstLine="481"/>
            </w:pPr>
            <w:r>
              <w:rPr>
                <w:b/>
              </w:rPr>
              <w:t xml:space="preserve">111E. </w:t>
            </w:r>
            <w:r>
              <w:t xml:space="preserve">(1) The quorum for any meeting of the Commission shall be two members of the Commission. </w:t>
            </w:r>
          </w:p>
        </w:tc>
      </w:tr>
    </w:tbl>
    <w:p w14:paraId="0F5B2102" w14:textId="77777777" w:rsidR="00491D3A" w:rsidRDefault="009D70DB">
      <w:pPr>
        <w:spacing w:after="4763" w:line="261" w:lineRule="auto"/>
        <w:ind w:left="10" w:right="83"/>
        <w:jc w:val="right"/>
      </w:pPr>
      <w:r>
        <w:t xml:space="preserve">“Commission”) consisting of the Chief Justice and the two </w:t>
      </w:r>
    </w:p>
    <w:p w14:paraId="360E09CB" w14:textId="77777777" w:rsidR="00491D3A" w:rsidRDefault="009D70DB">
      <w:pPr>
        <w:spacing w:after="51" w:line="259" w:lineRule="auto"/>
        <w:ind w:left="481" w:right="0" w:firstLine="0"/>
        <w:jc w:val="left"/>
      </w:pPr>
      <w:r>
        <w:rPr>
          <w:sz w:val="18"/>
        </w:rPr>
        <w:lastRenderedPageBreak/>
        <w:t xml:space="preserve"> </w:t>
      </w:r>
    </w:p>
    <w:p w14:paraId="539A6FD6" w14:textId="77777777" w:rsidR="00491D3A" w:rsidRDefault="009D70DB">
      <w:pPr>
        <w:numPr>
          <w:ilvl w:val="0"/>
          <w:numId w:val="115"/>
        </w:numPr>
        <w:ind w:right="44" w:firstLine="481"/>
      </w:pPr>
      <w:r>
        <w:t>A Judge of the Supreme Court appointed as a member of the Commission shall, unless he earlier resigns his office or is removed there from as hereinafter provided or ceases to be a Judge of the Supreme Court, hold office for a period of three years from the</w:t>
      </w:r>
      <w:r>
        <w:t xml:space="preserve"> date of his appointment, but shall be eligible for re-appointment. </w:t>
      </w:r>
    </w:p>
    <w:p w14:paraId="66C13C55" w14:textId="77777777" w:rsidR="00491D3A" w:rsidRDefault="009D70DB">
      <w:pPr>
        <w:spacing w:after="51" w:line="259" w:lineRule="auto"/>
        <w:ind w:left="481" w:right="0" w:firstLine="0"/>
        <w:jc w:val="left"/>
      </w:pPr>
      <w:r>
        <w:rPr>
          <w:sz w:val="18"/>
        </w:rPr>
        <w:t xml:space="preserve"> </w:t>
      </w:r>
    </w:p>
    <w:p w14:paraId="1E346FAF" w14:textId="77777777" w:rsidR="00491D3A" w:rsidRDefault="009D70DB">
      <w:pPr>
        <w:numPr>
          <w:ilvl w:val="0"/>
          <w:numId w:val="115"/>
        </w:numPr>
        <w:ind w:right="44" w:firstLine="481"/>
      </w:pPr>
      <w:r>
        <w:t xml:space="preserve">All decisions of the Commission shall be made by a majority of the members present, and in the event of </w:t>
      </w:r>
    </w:p>
    <w:p w14:paraId="5CAD4824" w14:textId="77777777" w:rsidR="00491D3A" w:rsidRDefault="00491D3A">
      <w:pPr>
        <w:sectPr w:rsidR="00491D3A">
          <w:type w:val="continuous"/>
          <w:pgSz w:w="10318" w:h="14570"/>
          <w:pgMar w:top="2318" w:right="1851" w:bottom="715" w:left="3298" w:header="720" w:footer="720" w:gutter="0"/>
          <w:cols w:space="720"/>
        </w:sectPr>
      </w:pPr>
    </w:p>
    <w:p w14:paraId="7EB5766C" w14:textId="77777777" w:rsidR="00491D3A" w:rsidRDefault="009D70DB">
      <w:pPr>
        <w:spacing w:after="143" w:line="259" w:lineRule="auto"/>
        <w:ind w:left="-237" w:right="-766" w:firstLine="0"/>
        <w:jc w:val="left"/>
      </w:pPr>
      <w:r>
        <w:rPr>
          <w:rFonts w:ascii="Calibri" w:eastAsia="Calibri" w:hAnsi="Calibri" w:cs="Calibri"/>
          <w:noProof/>
        </w:rPr>
        <mc:AlternateContent>
          <mc:Choice Requires="wpg">
            <w:drawing>
              <wp:inline distT="0" distB="0" distL="0" distR="0" wp14:anchorId="052ECB3A" wp14:editId="6F373394">
                <wp:extent cx="4419600" cy="9525"/>
                <wp:effectExtent l="0" t="0" r="0" b="0"/>
                <wp:docPr id="293896" name="Group 293896"/>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19891" name="Shape 19891"/>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3896" style="width:348pt;height:0.75pt;mso-position-horizontal-relative:char;mso-position-vertical-relative:line" coordsize="44196,95">
                <v:shape id="Shape 19891" style="position:absolute;width:44196;height:0;left:0;top:0;" coordsize="4419600,0" path="m0,0l4419600,0">
                  <v:stroke weight="0.75pt" endcap="round" joinstyle="round" on="true" color="#000000"/>
                  <v:fill on="false" color="#000000" opacity="0"/>
                </v:shape>
              </v:group>
            </w:pict>
          </mc:Fallback>
        </mc:AlternateContent>
      </w:r>
    </w:p>
    <w:p w14:paraId="128D1C47" w14:textId="77777777" w:rsidR="00491D3A" w:rsidRDefault="009D70DB">
      <w:pPr>
        <w:numPr>
          <w:ilvl w:val="0"/>
          <w:numId w:val="116"/>
        </w:numPr>
        <w:spacing w:after="3" w:line="267" w:lineRule="auto"/>
        <w:ind w:right="0" w:hanging="314"/>
        <w:jc w:val="left"/>
      </w:pPr>
      <w:r>
        <w:rPr>
          <w:sz w:val="18"/>
        </w:rPr>
        <w:t>- Chapter XV A, inserted by the Seventeenth Amendment to the C</w:t>
      </w:r>
      <w:r>
        <w:rPr>
          <w:sz w:val="18"/>
        </w:rPr>
        <w:t xml:space="preserve">onstitution  </w:t>
      </w:r>
    </w:p>
    <w:p w14:paraId="4A8279D4" w14:textId="77777777" w:rsidR="00491D3A" w:rsidRDefault="009D70DB">
      <w:pPr>
        <w:tabs>
          <w:tab w:val="center" w:pos="857"/>
        </w:tabs>
        <w:spacing w:after="3" w:line="267" w:lineRule="auto"/>
        <w:ind w:left="-15" w:right="0" w:firstLine="0"/>
        <w:jc w:val="left"/>
      </w:pPr>
      <w:r>
        <w:rPr>
          <w:sz w:val="18"/>
        </w:rPr>
        <w:t xml:space="preserve"> </w:t>
      </w:r>
      <w:r>
        <w:rPr>
          <w:sz w:val="18"/>
        </w:rPr>
        <w:tab/>
        <w:t xml:space="preserve">Sec. 16. </w:t>
      </w:r>
    </w:p>
    <w:p w14:paraId="0A889009" w14:textId="77777777" w:rsidR="00491D3A" w:rsidRDefault="009D70DB">
      <w:pPr>
        <w:numPr>
          <w:ilvl w:val="0"/>
          <w:numId w:val="116"/>
        </w:numPr>
        <w:spacing w:after="3" w:line="267" w:lineRule="auto"/>
        <w:ind w:right="0" w:hanging="314"/>
        <w:jc w:val="left"/>
      </w:pPr>
      <w:r>
        <w:rPr>
          <w:sz w:val="18"/>
        </w:rPr>
        <w:t xml:space="preserve">- Substituted by the Nineteenth Amendment to the Constitution Sec. 28. </w:t>
      </w:r>
    </w:p>
    <w:p w14:paraId="340A70D4" w14:textId="77777777" w:rsidR="00491D3A" w:rsidRDefault="009D70DB">
      <w:pPr>
        <w:numPr>
          <w:ilvl w:val="0"/>
          <w:numId w:val="116"/>
        </w:numPr>
        <w:spacing w:after="3" w:line="267" w:lineRule="auto"/>
        <w:ind w:right="0" w:hanging="314"/>
        <w:jc w:val="left"/>
      </w:pPr>
      <w:r>
        <w:rPr>
          <w:sz w:val="18"/>
        </w:rPr>
        <w:t xml:space="preserve">- Substituted by the Twenty First Amendment to the </w:t>
      </w:r>
      <w:proofErr w:type="gramStart"/>
      <w:r>
        <w:rPr>
          <w:sz w:val="18"/>
        </w:rPr>
        <w:t>Constitution  Sec.</w:t>
      </w:r>
      <w:proofErr w:type="gramEnd"/>
      <w:r>
        <w:rPr>
          <w:sz w:val="18"/>
        </w:rPr>
        <w:t xml:space="preserve"> 14(1). </w:t>
      </w:r>
    </w:p>
    <w:p w14:paraId="0F973A67" w14:textId="77777777" w:rsidR="00491D3A" w:rsidRDefault="009D70DB">
      <w:pPr>
        <w:numPr>
          <w:ilvl w:val="0"/>
          <w:numId w:val="116"/>
        </w:numPr>
        <w:spacing w:after="3" w:line="267" w:lineRule="auto"/>
        <w:ind w:right="0" w:hanging="314"/>
        <w:jc w:val="left"/>
      </w:pPr>
      <w:r>
        <w:rPr>
          <w:sz w:val="18"/>
        </w:rPr>
        <w:t xml:space="preserve">- </w:t>
      </w:r>
      <w:r>
        <w:rPr>
          <w:sz w:val="18"/>
        </w:rPr>
        <w:t xml:space="preserve">Substituted by the Twenty First Amendment to the </w:t>
      </w:r>
      <w:proofErr w:type="gramStart"/>
      <w:r>
        <w:rPr>
          <w:sz w:val="18"/>
        </w:rPr>
        <w:t>Constitution  Sec.</w:t>
      </w:r>
      <w:proofErr w:type="gramEnd"/>
      <w:r>
        <w:rPr>
          <w:sz w:val="18"/>
        </w:rPr>
        <w:t xml:space="preserve"> 14(2). </w:t>
      </w:r>
    </w:p>
    <w:p w14:paraId="37A83C8A" w14:textId="77777777" w:rsidR="00491D3A" w:rsidRDefault="009D70DB">
      <w:pPr>
        <w:numPr>
          <w:ilvl w:val="0"/>
          <w:numId w:val="116"/>
        </w:numPr>
        <w:spacing w:after="3" w:line="267" w:lineRule="auto"/>
        <w:ind w:right="0" w:hanging="314"/>
        <w:jc w:val="left"/>
      </w:pPr>
      <w:r>
        <w:rPr>
          <w:sz w:val="18"/>
        </w:rPr>
        <w:t xml:space="preserve">- Substituted by the Twenty First Amendment to the </w:t>
      </w:r>
      <w:proofErr w:type="gramStart"/>
      <w:r>
        <w:rPr>
          <w:sz w:val="18"/>
        </w:rPr>
        <w:t>Constitution  Sec.</w:t>
      </w:r>
      <w:proofErr w:type="gramEnd"/>
      <w:r>
        <w:rPr>
          <w:sz w:val="18"/>
        </w:rPr>
        <w:t xml:space="preserve"> 14(2). </w:t>
      </w:r>
    </w:p>
    <w:p w14:paraId="4C2739AC" w14:textId="77777777" w:rsidR="00491D3A" w:rsidRDefault="009D70DB">
      <w:pPr>
        <w:ind w:left="19" w:right="255"/>
      </w:pPr>
      <w:r>
        <w:t xml:space="preserve">an equality of votes, the Chairman of the meeting shall have a casting vote. </w:t>
      </w:r>
    </w:p>
    <w:p w14:paraId="17DC5686" w14:textId="77777777" w:rsidR="00491D3A" w:rsidRDefault="009D70DB">
      <w:pPr>
        <w:spacing w:after="53" w:line="259" w:lineRule="auto"/>
        <w:ind w:left="480" w:right="0" w:firstLine="0"/>
        <w:jc w:val="left"/>
      </w:pPr>
      <w:r>
        <w:rPr>
          <w:sz w:val="18"/>
        </w:rPr>
        <w:t xml:space="preserve"> </w:t>
      </w:r>
    </w:p>
    <w:p w14:paraId="7AF020C0" w14:textId="77777777" w:rsidR="00491D3A" w:rsidRDefault="009D70DB">
      <w:pPr>
        <w:ind w:left="9" w:right="720" w:firstLine="480"/>
      </w:pPr>
      <w:r>
        <w:t xml:space="preserve">(4) The Commission shall have power to act notwithstanding any vacancy in its membership and no act or proceeding of the Commission shall be, or be deemed to be invalid by reason only of such vacancy or any defect in the appointment of a member. </w:t>
      </w:r>
    </w:p>
    <w:p w14:paraId="6925704A" w14:textId="77777777" w:rsidR="00491D3A" w:rsidRDefault="009D70DB">
      <w:pPr>
        <w:spacing w:after="0" w:line="259" w:lineRule="auto"/>
        <w:ind w:left="480" w:right="0" w:firstLine="0"/>
        <w:jc w:val="left"/>
      </w:pPr>
      <w:r>
        <w:rPr>
          <w:sz w:val="18"/>
        </w:rPr>
        <w:t xml:space="preserve"> </w:t>
      </w:r>
    </w:p>
    <w:p w14:paraId="5C51C18A" w14:textId="77777777" w:rsidR="00491D3A" w:rsidRDefault="009D70DB">
      <w:pPr>
        <w:spacing w:after="0" w:line="259" w:lineRule="auto"/>
        <w:ind w:left="475" w:right="0"/>
        <w:jc w:val="left"/>
      </w:pPr>
      <w:r>
        <w:rPr>
          <w:b/>
          <w:i/>
          <w:sz w:val="14"/>
        </w:rPr>
        <w:t>110</w:t>
      </w:r>
    </w:p>
    <w:p w14:paraId="477AB23C" w14:textId="77777777" w:rsidR="00491D3A" w:rsidRDefault="009D70DB">
      <w:pPr>
        <w:ind w:left="9" w:right="719" w:firstLine="696"/>
      </w:pPr>
      <w:r>
        <w:t>[(5</w:t>
      </w:r>
      <w:r>
        <w:t xml:space="preserve">) The President may grant to any member of   the Commission leave from his duties and may </w:t>
      </w:r>
      <w:r>
        <w:rPr>
          <w:b/>
          <w:i/>
          <w:vertAlign w:val="superscript"/>
        </w:rPr>
        <w:t>111</w:t>
      </w:r>
      <w:r>
        <w:t>[subject to the approval of the Constitutional Council,] appoint a person qualified to be a member of the Commission to be a temporary member for the period of suc</w:t>
      </w:r>
      <w:r>
        <w:t xml:space="preserve">h leave. </w:t>
      </w:r>
    </w:p>
    <w:p w14:paraId="49147F3D" w14:textId="77777777" w:rsidR="00491D3A" w:rsidRDefault="009D70DB">
      <w:pPr>
        <w:spacing w:after="51" w:line="259" w:lineRule="auto"/>
        <w:ind w:left="480" w:right="0" w:firstLine="0"/>
        <w:jc w:val="left"/>
      </w:pPr>
      <w:r>
        <w:rPr>
          <w:sz w:val="18"/>
        </w:rPr>
        <w:t xml:space="preserve"> </w:t>
      </w:r>
    </w:p>
    <w:p w14:paraId="32622007" w14:textId="77777777" w:rsidR="00491D3A" w:rsidRDefault="009D70DB">
      <w:pPr>
        <w:ind w:left="9" w:right="239" w:firstLine="480"/>
      </w:pPr>
      <w:r>
        <w:t xml:space="preserve">(6) The President may, for cause assigned, remove from office any member of the Commission.]    </w:t>
      </w:r>
    </w:p>
    <w:p w14:paraId="7973705A" w14:textId="77777777" w:rsidR="00491D3A" w:rsidRDefault="009D70DB">
      <w:pPr>
        <w:spacing w:after="0" w:line="259" w:lineRule="auto"/>
        <w:ind w:left="480" w:right="0" w:firstLine="0"/>
        <w:jc w:val="left"/>
      </w:pPr>
      <w:r>
        <w:rPr>
          <w:sz w:val="18"/>
        </w:rPr>
        <w:t xml:space="preserve"> </w:t>
      </w:r>
    </w:p>
    <w:tbl>
      <w:tblPr>
        <w:tblStyle w:val="TableGrid"/>
        <w:tblW w:w="6531" w:type="dxa"/>
        <w:tblInd w:w="0" w:type="dxa"/>
        <w:tblCellMar>
          <w:top w:w="0" w:type="dxa"/>
          <w:left w:w="0" w:type="dxa"/>
          <w:bottom w:w="0" w:type="dxa"/>
          <w:right w:w="0" w:type="dxa"/>
        </w:tblCellMar>
        <w:tblLook w:val="04A0" w:firstRow="1" w:lastRow="0" w:firstColumn="1" w:lastColumn="0" w:noHBand="0" w:noVBand="1"/>
      </w:tblPr>
      <w:tblGrid>
        <w:gridCol w:w="5485"/>
        <w:gridCol w:w="1046"/>
      </w:tblGrid>
      <w:tr w:rsidR="00491D3A" w14:paraId="0725E265" w14:textId="77777777">
        <w:trPr>
          <w:trHeight w:val="5042"/>
        </w:trPr>
        <w:tc>
          <w:tcPr>
            <w:tcW w:w="5485" w:type="dxa"/>
            <w:tcBorders>
              <w:top w:val="nil"/>
              <w:left w:val="nil"/>
              <w:bottom w:val="nil"/>
              <w:right w:val="nil"/>
            </w:tcBorders>
          </w:tcPr>
          <w:p w14:paraId="5CAA154B" w14:textId="77777777" w:rsidR="00491D3A" w:rsidRDefault="009D70DB">
            <w:pPr>
              <w:spacing w:after="0" w:line="272" w:lineRule="auto"/>
              <w:ind w:left="0" w:right="215" w:firstLine="480"/>
            </w:pPr>
            <w:r>
              <w:rPr>
                <w:b/>
              </w:rPr>
              <w:lastRenderedPageBreak/>
              <w:t xml:space="preserve">111F. </w:t>
            </w:r>
            <w:r>
              <w:t>A member of the Commission shall be paid such allowances as may be determined by Parliament. Such allowances shall be charged on the Consol</w:t>
            </w:r>
            <w:r>
              <w:t xml:space="preserve">idated Fund and shall not be reduced during the period of office of a member and shall be in addition to the salary and other allowances attached to and received from, the substantive appointment: </w:t>
            </w:r>
          </w:p>
          <w:p w14:paraId="03FFCDF8" w14:textId="77777777" w:rsidR="00491D3A" w:rsidRDefault="009D70DB">
            <w:pPr>
              <w:spacing w:after="51" w:line="259" w:lineRule="auto"/>
              <w:ind w:left="480" w:right="0" w:firstLine="0"/>
              <w:jc w:val="left"/>
            </w:pPr>
            <w:r>
              <w:rPr>
                <w:sz w:val="18"/>
              </w:rPr>
              <w:t xml:space="preserve"> </w:t>
            </w:r>
          </w:p>
          <w:p w14:paraId="078D4FE8" w14:textId="77777777" w:rsidR="00491D3A" w:rsidRDefault="009D70DB">
            <w:pPr>
              <w:spacing w:after="0" w:line="273" w:lineRule="auto"/>
              <w:ind w:left="0" w:right="216" w:firstLine="480"/>
            </w:pPr>
            <w:r>
              <w:t xml:space="preserve"> </w:t>
            </w:r>
            <w:r>
              <w:t xml:space="preserve">Provided that until the amount to be paid as allowances is determined under the provisions of this Article, the members of the Commission shall continue to receive as allowances, such amount as they were receiving on the day immediately preceding the date </w:t>
            </w:r>
            <w:r>
              <w:t xml:space="preserve">on which this Chapter comes into operation. </w:t>
            </w:r>
          </w:p>
          <w:p w14:paraId="533F1C38" w14:textId="77777777" w:rsidR="00491D3A" w:rsidRDefault="009D70DB">
            <w:pPr>
              <w:spacing w:after="56" w:line="259" w:lineRule="auto"/>
              <w:ind w:left="480" w:right="0" w:firstLine="0"/>
              <w:jc w:val="left"/>
            </w:pPr>
            <w:r>
              <w:rPr>
                <w:sz w:val="18"/>
              </w:rPr>
              <w:t xml:space="preserve"> </w:t>
            </w:r>
          </w:p>
          <w:p w14:paraId="372A7F3D" w14:textId="77777777" w:rsidR="00491D3A" w:rsidRDefault="009D70DB">
            <w:pPr>
              <w:spacing w:after="0" w:line="259" w:lineRule="auto"/>
              <w:ind w:left="0" w:right="215" w:firstLine="480"/>
            </w:pPr>
            <w:r>
              <w:rPr>
                <w:b/>
              </w:rPr>
              <w:t xml:space="preserve">111G. </w:t>
            </w:r>
            <w:r>
              <w:t xml:space="preserve">There shall be a Secretary to the Commission who shall be appointed by the Commission from among senior judicial officers of the Courts of First Instance. </w:t>
            </w:r>
          </w:p>
        </w:tc>
        <w:tc>
          <w:tcPr>
            <w:tcW w:w="1046" w:type="dxa"/>
            <w:tcBorders>
              <w:top w:val="nil"/>
              <w:left w:val="nil"/>
              <w:bottom w:val="nil"/>
              <w:right w:val="nil"/>
            </w:tcBorders>
          </w:tcPr>
          <w:p w14:paraId="74601A67" w14:textId="77777777" w:rsidR="00491D3A" w:rsidRDefault="009D70DB">
            <w:pPr>
              <w:spacing w:after="0" w:line="259" w:lineRule="auto"/>
              <w:ind w:left="0" w:right="0" w:firstLine="0"/>
              <w:jc w:val="left"/>
            </w:pPr>
            <w:r>
              <w:rPr>
                <w:b/>
                <w:sz w:val="18"/>
              </w:rPr>
              <w:t xml:space="preserve">Allowances  </w:t>
            </w:r>
          </w:p>
          <w:p w14:paraId="25E1DA0E" w14:textId="77777777" w:rsidR="00491D3A" w:rsidRDefault="009D70DB">
            <w:pPr>
              <w:spacing w:after="0" w:line="259" w:lineRule="auto"/>
              <w:ind w:left="0" w:right="0" w:firstLine="0"/>
              <w:jc w:val="left"/>
            </w:pPr>
            <w:r>
              <w:rPr>
                <w:b/>
                <w:sz w:val="18"/>
              </w:rPr>
              <w:t xml:space="preserve">of members </w:t>
            </w:r>
          </w:p>
          <w:p w14:paraId="64770FA5" w14:textId="77777777" w:rsidR="00491D3A" w:rsidRDefault="009D70DB">
            <w:pPr>
              <w:spacing w:after="0" w:line="259" w:lineRule="auto"/>
              <w:ind w:left="0" w:right="0" w:firstLine="0"/>
              <w:jc w:val="left"/>
            </w:pPr>
            <w:r>
              <w:rPr>
                <w:b/>
                <w:sz w:val="18"/>
              </w:rPr>
              <w:t xml:space="preserve">of the  </w:t>
            </w:r>
          </w:p>
          <w:p w14:paraId="46A00E7F" w14:textId="77777777" w:rsidR="00491D3A" w:rsidRDefault="009D70DB">
            <w:pPr>
              <w:spacing w:after="3421" w:line="259" w:lineRule="auto"/>
              <w:ind w:left="0" w:right="0" w:firstLine="0"/>
            </w:pPr>
            <w:r>
              <w:rPr>
                <w:b/>
                <w:sz w:val="18"/>
              </w:rPr>
              <w:t xml:space="preserve">Commission </w:t>
            </w:r>
          </w:p>
          <w:p w14:paraId="05590B03" w14:textId="77777777" w:rsidR="00491D3A" w:rsidRDefault="009D70DB">
            <w:pPr>
              <w:spacing w:after="43" w:line="238" w:lineRule="auto"/>
              <w:ind w:left="0" w:right="66" w:firstLine="0"/>
              <w:jc w:val="left"/>
            </w:pPr>
            <w:proofErr w:type="gramStart"/>
            <w:r>
              <w:rPr>
                <w:b/>
                <w:sz w:val="18"/>
              </w:rPr>
              <w:t>S</w:t>
            </w:r>
            <w:r>
              <w:rPr>
                <w:b/>
                <w:sz w:val="18"/>
              </w:rPr>
              <w:t>ecretary  to</w:t>
            </w:r>
            <w:proofErr w:type="gramEnd"/>
            <w:r>
              <w:rPr>
                <w:b/>
                <w:sz w:val="18"/>
              </w:rPr>
              <w:t xml:space="preserve"> the </w:t>
            </w:r>
          </w:p>
          <w:p w14:paraId="440822A5" w14:textId="77777777" w:rsidR="00491D3A" w:rsidRDefault="009D70DB">
            <w:pPr>
              <w:spacing w:after="0" w:line="259" w:lineRule="auto"/>
              <w:ind w:left="0" w:right="0" w:firstLine="0"/>
            </w:pPr>
            <w:r>
              <w:rPr>
                <w:b/>
                <w:sz w:val="18"/>
              </w:rPr>
              <w:t>Commission</w:t>
            </w:r>
            <w:r>
              <w:rPr>
                <w:rFonts w:ascii="Calibri" w:eastAsia="Calibri" w:hAnsi="Calibri" w:cs="Calibri"/>
                <w:b/>
              </w:rPr>
              <w:t xml:space="preserve"> </w:t>
            </w:r>
            <w:r>
              <w:rPr>
                <w:rFonts w:ascii="Calibri" w:eastAsia="Calibri" w:hAnsi="Calibri" w:cs="Calibri"/>
                <w:b/>
                <w:sz w:val="20"/>
              </w:rPr>
              <w:t xml:space="preserve"> </w:t>
            </w:r>
          </w:p>
        </w:tc>
      </w:tr>
    </w:tbl>
    <w:p w14:paraId="536AF6FC" w14:textId="77777777" w:rsidR="00491D3A" w:rsidRDefault="009D70DB">
      <w:pPr>
        <w:spacing w:after="16" w:line="259" w:lineRule="auto"/>
        <w:ind w:left="480" w:right="0" w:firstLine="0"/>
        <w:jc w:val="left"/>
      </w:pPr>
      <w:r>
        <w:rPr>
          <w:sz w:val="16"/>
        </w:rPr>
        <w:t xml:space="preserve"> </w:t>
      </w:r>
    </w:p>
    <w:p w14:paraId="49920786" w14:textId="77777777" w:rsidR="00491D3A" w:rsidRDefault="009D70DB">
      <w:pPr>
        <w:spacing w:after="129" w:line="259" w:lineRule="auto"/>
        <w:ind w:left="-101" w:right="-868" w:firstLine="0"/>
        <w:jc w:val="left"/>
      </w:pPr>
      <w:r>
        <w:rPr>
          <w:rFonts w:ascii="Calibri" w:eastAsia="Calibri" w:hAnsi="Calibri" w:cs="Calibri"/>
          <w:noProof/>
        </w:rPr>
        <mc:AlternateContent>
          <mc:Choice Requires="wpg">
            <w:drawing>
              <wp:inline distT="0" distB="0" distL="0" distR="0" wp14:anchorId="33C2A7DB" wp14:editId="4DAE5666">
                <wp:extent cx="4419600" cy="9525"/>
                <wp:effectExtent l="0" t="0" r="0" b="0"/>
                <wp:docPr id="294743" name="Group 294743"/>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20068" name="Shape 20068"/>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4743" style="width:348pt;height:0.75pt;mso-position-horizontal-relative:char;mso-position-vertical-relative:line" coordsize="44196,95">
                <v:shape id="Shape 20068" style="position:absolute;width:44196;height:0;left:0;top:0;" coordsize="4419600,0" path="m0,0l4419600,0">
                  <v:stroke weight="0.75pt" endcap="round" joinstyle="round" on="true" color="#000000"/>
                  <v:fill on="false" color="#000000" opacity="0"/>
                </v:shape>
              </v:group>
            </w:pict>
          </mc:Fallback>
        </mc:AlternateContent>
      </w:r>
    </w:p>
    <w:p w14:paraId="023781B1" w14:textId="77777777" w:rsidR="00491D3A" w:rsidRDefault="009D70DB">
      <w:pPr>
        <w:numPr>
          <w:ilvl w:val="0"/>
          <w:numId w:val="116"/>
        </w:numPr>
        <w:spacing w:after="3" w:line="267" w:lineRule="auto"/>
        <w:ind w:right="0" w:hanging="314"/>
        <w:jc w:val="left"/>
      </w:pPr>
      <w:r>
        <w:rPr>
          <w:sz w:val="18"/>
        </w:rPr>
        <w:t xml:space="preserve">- Substituted by the Twentieth Amendment to the Constitution Sec. 24.   </w:t>
      </w:r>
    </w:p>
    <w:p w14:paraId="267706E5" w14:textId="77777777" w:rsidR="00491D3A" w:rsidRDefault="009D70DB">
      <w:pPr>
        <w:numPr>
          <w:ilvl w:val="0"/>
          <w:numId w:val="116"/>
        </w:numPr>
        <w:spacing w:after="3" w:line="267" w:lineRule="auto"/>
        <w:ind w:right="0" w:hanging="314"/>
        <w:jc w:val="left"/>
      </w:pPr>
      <w:r>
        <w:rPr>
          <w:sz w:val="18"/>
        </w:rPr>
        <w:t xml:space="preserve">- Substituted by the Twenty First Amendment to the Constitution Sec. 15.   </w:t>
      </w:r>
    </w:p>
    <w:tbl>
      <w:tblPr>
        <w:tblStyle w:val="TableGrid"/>
        <w:tblW w:w="7008" w:type="dxa"/>
        <w:tblInd w:w="0" w:type="dxa"/>
        <w:tblCellMar>
          <w:top w:w="0" w:type="dxa"/>
          <w:left w:w="0" w:type="dxa"/>
          <w:bottom w:w="0" w:type="dxa"/>
          <w:right w:w="0" w:type="dxa"/>
        </w:tblCellMar>
        <w:tblLook w:val="04A0" w:firstRow="1" w:lastRow="0" w:firstColumn="1" w:lastColumn="0" w:noHBand="0" w:noVBand="1"/>
      </w:tblPr>
      <w:tblGrid>
        <w:gridCol w:w="1430"/>
        <w:gridCol w:w="5578"/>
      </w:tblGrid>
      <w:tr w:rsidR="00491D3A" w14:paraId="33837122" w14:textId="77777777">
        <w:trPr>
          <w:trHeight w:val="7603"/>
        </w:trPr>
        <w:tc>
          <w:tcPr>
            <w:tcW w:w="1430" w:type="dxa"/>
            <w:tcBorders>
              <w:top w:val="nil"/>
              <w:left w:val="nil"/>
              <w:bottom w:val="nil"/>
              <w:right w:val="nil"/>
            </w:tcBorders>
          </w:tcPr>
          <w:p w14:paraId="3F503D62" w14:textId="77777777" w:rsidR="00491D3A" w:rsidRDefault="009D70DB">
            <w:pPr>
              <w:spacing w:after="0" w:line="259" w:lineRule="auto"/>
              <w:ind w:left="0" w:right="0" w:firstLine="0"/>
              <w:jc w:val="left"/>
            </w:pPr>
            <w:r>
              <w:rPr>
                <w:b/>
                <w:sz w:val="18"/>
              </w:rPr>
              <w:lastRenderedPageBreak/>
              <w:t xml:space="preserve">Powers of the </w:t>
            </w:r>
          </w:p>
          <w:p w14:paraId="044FC04E" w14:textId="77777777" w:rsidR="00491D3A" w:rsidRDefault="009D70DB">
            <w:pPr>
              <w:spacing w:after="0" w:line="259" w:lineRule="auto"/>
              <w:ind w:left="0" w:right="0" w:firstLine="0"/>
              <w:jc w:val="left"/>
            </w:pPr>
            <w:r>
              <w:rPr>
                <w:b/>
                <w:sz w:val="18"/>
              </w:rPr>
              <w:t xml:space="preserve">Commission </w:t>
            </w:r>
          </w:p>
        </w:tc>
        <w:tc>
          <w:tcPr>
            <w:tcW w:w="5578" w:type="dxa"/>
            <w:tcBorders>
              <w:top w:val="nil"/>
              <w:left w:val="nil"/>
              <w:bottom w:val="nil"/>
              <w:right w:val="nil"/>
            </w:tcBorders>
          </w:tcPr>
          <w:p w14:paraId="029132CD" w14:textId="77777777" w:rsidR="00491D3A" w:rsidRDefault="009D70DB">
            <w:pPr>
              <w:spacing w:after="0" w:line="268" w:lineRule="auto"/>
              <w:ind w:left="0" w:right="0" w:firstLine="481"/>
            </w:pPr>
            <w:r>
              <w:rPr>
                <w:b/>
              </w:rPr>
              <w:t xml:space="preserve">111H. </w:t>
            </w:r>
            <w:r>
              <w:t xml:space="preserve">(1) The Judicial Service Commission is hereby vested with the Power to - </w:t>
            </w:r>
          </w:p>
          <w:p w14:paraId="17569A5F" w14:textId="77777777" w:rsidR="00491D3A" w:rsidRDefault="009D70DB">
            <w:pPr>
              <w:spacing w:after="131" w:line="259" w:lineRule="auto"/>
              <w:ind w:left="481" w:right="0" w:firstLine="0"/>
              <w:jc w:val="left"/>
            </w:pPr>
            <w:r>
              <w:rPr>
                <w:sz w:val="12"/>
              </w:rPr>
              <w:t xml:space="preserve"> </w:t>
            </w:r>
          </w:p>
          <w:p w14:paraId="706CF552" w14:textId="77777777" w:rsidR="00491D3A" w:rsidRDefault="009D70DB">
            <w:pPr>
              <w:numPr>
                <w:ilvl w:val="0"/>
                <w:numId w:val="249"/>
              </w:numPr>
              <w:spacing w:after="0" w:line="259" w:lineRule="auto"/>
              <w:ind w:right="274" w:hanging="586"/>
              <w:jc w:val="left"/>
            </w:pPr>
            <w:r>
              <w:t xml:space="preserve">transfer judges of the High Court; </w:t>
            </w:r>
          </w:p>
          <w:p w14:paraId="1F0C2E39" w14:textId="77777777" w:rsidR="00491D3A" w:rsidRDefault="009D70DB">
            <w:pPr>
              <w:spacing w:after="51" w:line="259" w:lineRule="auto"/>
              <w:ind w:left="1006" w:right="0" w:firstLine="0"/>
              <w:jc w:val="left"/>
            </w:pPr>
            <w:r>
              <w:rPr>
                <w:sz w:val="16"/>
              </w:rPr>
              <w:t xml:space="preserve">            </w:t>
            </w:r>
            <w:r>
              <w:rPr>
                <w:sz w:val="12"/>
              </w:rPr>
              <w:t xml:space="preserve"> </w:t>
            </w:r>
          </w:p>
          <w:p w14:paraId="3155F5AF" w14:textId="77777777" w:rsidR="00491D3A" w:rsidRDefault="009D70DB">
            <w:pPr>
              <w:numPr>
                <w:ilvl w:val="0"/>
                <w:numId w:val="249"/>
              </w:numPr>
              <w:spacing w:after="0" w:line="272" w:lineRule="auto"/>
              <w:ind w:right="274" w:hanging="586"/>
              <w:jc w:val="left"/>
            </w:pPr>
            <w:r>
              <w:t xml:space="preserve">appoint, promote, transfer, exercise     disciplinary control and dismiss judicial officers and scheduled public officers. </w:t>
            </w:r>
          </w:p>
          <w:p w14:paraId="49BEFE29" w14:textId="77777777" w:rsidR="00491D3A" w:rsidRDefault="009D70DB">
            <w:pPr>
              <w:spacing w:after="86" w:line="259" w:lineRule="auto"/>
              <w:ind w:left="1006" w:right="0" w:firstLine="0"/>
              <w:jc w:val="left"/>
            </w:pPr>
            <w:r>
              <w:rPr>
                <w:sz w:val="14"/>
              </w:rPr>
              <w:t xml:space="preserve"> </w:t>
            </w:r>
          </w:p>
          <w:p w14:paraId="3F293E97" w14:textId="77777777" w:rsidR="00491D3A" w:rsidRDefault="009D70DB">
            <w:pPr>
              <w:numPr>
                <w:ilvl w:val="0"/>
                <w:numId w:val="250"/>
              </w:numPr>
              <w:spacing w:after="0" w:line="259" w:lineRule="auto"/>
              <w:ind w:right="161" w:firstLine="481"/>
              <w:jc w:val="left"/>
            </w:pPr>
            <w:r>
              <w:t xml:space="preserve">The Commission may make - </w:t>
            </w:r>
          </w:p>
          <w:p w14:paraId="2C52FC93" w14:textId="77777777" w:rsidR="00491D3A" w:rsidRDefault="009D70DB">
            <w:pPr>
              <w:spacing w:after="102" w:line="259" w:lineRule="auto"/>
              <w:ind w:left="481" w:right="0" w:firstLine="0"/>
              <w:jc w:val="left"/>
            </w:pPr>
            <w:r>
              <w:rPr>
                <w:sz w:val="12"/>
              </w:rPr>
              <w:t xml:space="preserve"> </w:t>
            </w:r>
          </w:p>
          <w:p w14:paraId="06B06574" w14:textId="77777777" w:rsidR="00491D3A" w:rsidRDefault="009D70DB">
            <w:pPr>
              <w:numPr>
                <w:ilvl w:val="1"/>
                <w:numId w:val="250"/>
              </w:numPr>
              <w:spacing w:after="0" w:line="273" w:lineRule="auto"/>
              <w:ind w:right="542" w:hanging="586"/>
            </w:pPr>
            <w:r>
              <w:t xml:space="preserve">rules regarding training of Judges of the High Court, the schemes for recruitment and training, appointment, promotion and transfer of judicial officers and scheduled public officers; </w:t>
            </w:r>
          </w:p>
          <w:p w14:paraId="3830C2A5" w14:textId="77777777" w:rsidR="00491D3A" w:rsidRDefault="009D70DB">
            <w:pPr>
              <w:spacing w:after="102" w:line="259" w:lineRule="auto"/>
              <w:ind w:left="481" w:right="0" w:firstLine="0"/>
              <w:jc w:val="left"/>
            </w:pPr>
            <w:r>
              <w:rPr>
                <w:sz w:val="12"/>
              </w:rPr>
              <w:t xml:space="preserve"> </w:t>
            </w:r>
          </w:p>
          <w:p w14:paraId="41A813ED" w14:textId="77777777" w:rsidR="00491D3A" w:rsidRDefault="009D70DB">
            <w:pPr>
              <w:numPr>
                <w:ilvl w:val="1"/>
                <w:numId w:val="250"/>
              </w:numPr>
              <w:spacing w:after="0" w:line="273" w:lineRule="auto"/>
              <w:ind w:right="542" w:hanging="586"/>
            </w:pPr>
            <w:r>
              <w:t xml:space="preserve">provision for such matters as are       </w:t>
            </w:r>
            <w:r>
              <w:t xml:space="preserve">   necessary or expedient for the </w:t>
            </w:r>
            <w:proofErr w:type="gramStart"/>
            <w:r>
              <w:t>exercise,  performance</w:t>
            </w:r>
            <w:proofErr w:type="gramEnd"/>
            <w:r>
              <w:t xml:space="preserve"> and discharge of the powers, duties and functions of the Commission. </w:t>
            </w:r>
          </w:p>
          <w:p w14:paraId="681138B9" w14:textId="77777777" w:rsidR="00491D3A" w:rsidRDefault="009D70DB">
            <w:pPr>
              <w:spacing w:after="102" w:line="259" w:lineRule="auto"/>
              <w:ind w:left="992" w:right="0" w:firstLine="0"/>
              <w:jc w:val="left"/>
            </w:pPr>
            <w:r>
              <w:rPr>
                <w:sz w:val="12"/>
              </w:rPr>
              <w:t xml:space="preserve"> </w:t>
            </w:r>
          </w:p>
          <w:p w14:paraId="77B9F1F0" w14:textId="77777777" w:rsidR="00491D3A" w:rsidRDefault="009D70DB">
            <w:pPr>
              <w:numPr>
                <w:ilvl w:val="0"/>
                <w:numId w:val="250"/>
              </w:numPr>
              <w:spacing w:after="0" w:line="259" w:lineRule="auto"/>
              <w:ind w:right="161" w:firstLine="481"/>
              <w:jc w:val="left"/>
            </w:pPr>
            <w:r>
              <w:t>The Chairman of the Commission or any Judge of the Supreme Court or Judge of the Court of Appeal as the case may be, authorized</w:t>
            </w:r>
            <w:r>
              <w:t xml:space="preserve"> by the Commission shall have power and authority to inspect any Court of First Instance, or the records, registers and other documents maintained in such Court, or hold such inquiry as may be necessary. </w:t>
            </w:r>
          </w:p>
        </w:tc>
      </w:tr>
    </w:tbl>
    <w:p w14:paraId="54980363" w14:textId="77777777" w:rsidR="00491D3A" w:rsidRDefault="009D70DB">
      <w:pPr>
        <w:spacing w:after="85" w:line="259" w:lineRule="auto"/>
        <w:ind w:left="2422" w:right="0" w:firstLine="0"/>
        <w:jc w:val="left"/>
      </w:pPr>
      <w:r>
        <w:rPr>
          <w:sz w:val="14"/>
        </w:rPr>
        <w:t xml:space="preserve"> </w:t>
      </w:r>
    </w:p>
    <w:p w14:paraId="66C6C53A" w14:textId="77777777" w:rsidR="00491D3A" w:rsidRDefault="009D70DB">
      <w:pPr>
        <w:ind w:left="1430" w:right="107" w:firstLine="481"/>
      </w:pPr>
      <w:r>
        <w:t xml:space="preserve">(4) The Commission may by Order published in the </w:t>
      </w:r>
      <w:r>
        <w:rPr>
          <w:i/>
        </w:rPr>
        <w:t xml:space="preserve">Gazette </w:t>
      </w:r>
      <w:r>
        <w:t xml:space="preserve">delegate to the Secretary to the Commission the power to make transfers in respect of </w:t>
      </w:r>
      <w:proofErr w:type="gramStart"/>
      <w:r>
        <w:t>scheduled  public</w:t>
      </w:r>
      <w:proofErr w:type="gramEnd"/>
      <w:r>
        <w:t xml:space="preserve"> officers, other than transfers involving increase  of salary, or to make acting appointments in</w:t>
      </w:r>
      <w:r>
        <w:t xml:space="preserve"> such cases and subject to such limitations as may be specified in  the Order. </w:t>
      </w:r>
    </w:p>
    <w:p w14:paraId="72894139" w14:textId="77777777" w:rsidR="00491D3A" w:rsidRDefault="009D70DB">
      <w:pPr>
        <w:spacing w:after="104" w:line="259" w:lineRule="auto"/>
        <w:ind w:left="2422" w:right="0" w:firstLine="0"/>
        <w:jc w:val="left"/>
      </w:pPr>
      <w:r>
        <w:rPr>
          <w:sz w:val="14"/>
        </w:rPr>
        <w:lastRenderedPageBreak/>
        <w:t xml:space="preserve"> </w:t>
      </w:r>
    </w:p>
    <w:p w14:paraId="16980AEA" w14:textId="77777777" w:rsidR="00491D3A" w:rsidRDefault="009D70DB">
      <w:pPr>
        <w:spacing w:line="216" w:lineRule="auto"/>
        <w:ind w:left="19" w:right="110"/>
      </w:pPr>
      <w:r>
        <w:rPr>
          <w:b/>
          <w:sz w:val="18"/>
        </w:rPr>
        <w:t xml:space="preserve">Judicial officers </w:t>
      </w:r>
      <w:r>
        <w:rPr>
          <w:b/>
        </w:rPr>
        <w:t xml:space="preserve">111J. </w:t>
      </w:r>
      <w:r>
        <w:t xml:space="preserve">Any judicial officer or scheduled </w:t>
      </w:r>
      <w:proofErr w:type="gramStart"/>
      <w:r>
        <w:t xml:space="preserve">public  </w:t>
      </w:r>
      <w:r>
        <w:rPr>
          <w:b/>
          <w:sz w:val="28"/>
          <w:vertAlign w:val="superscript"/>
        </w:rPr>
        <w:t>and</w:t>
      </w:r>
      <w:proofErr w:type="gramEnd"/>
      <w:r>
        <w:rPr>
          <w:b/>
          <w:sz w:val="28"/>
          <w:vertAlign w:val="superscript"/>
        </w:rPr>
        <w:t xml:space="preserve"> scheduled </w:t>
      </w:r>
      <w:r>
        <w:t xml:space="preserve">officer may resign his office by writing under his hand </w:t>
      </w:r>
      <w:r>
        <w:rPr>
          <w:b/>
          <w:sz w:val="18"/>
        </w:rPr>
        <w:t xml:space="preserve">public officers </w:t>
      </w:r>
      <w:r>
        <w:rPr>
          <w:b/>
          <w:sz w:val="28"/>
          <w:vertAlign w:val="subscript"/>
        </w:rPr>
        <w:t xml:space="preserve">may resign </w:t>
      </w:r>
      <w:r>
        <w:t>addressed t</w:t>
      </w:r>
      <w:r>
        <w:t xml:space="preserve">o the Chairman of the Commission. </w:t>
      </w:r>
    </w:p>
    <w:p w14:paraId="61E7795D" w14:textId="77777777" w:rsidR="00491D3A" w:rsidRDefault="009D70DB">
      <w:pPr>
        <w:spacing w:line="222" w:lineRule="auto"/>
        <w:ind w:left="9" w:right="256" w:firstLine="480"/>
      </w:pPr>
      <w:r>
        <w:rPr>
          <w:b/>
        </w:rPr>
        <w:t xml:space="preserve">111K. </w:t>
      </w:r>
      <w:r>
        <w:t xml:space="preserve">No suit or proceeding shall lie against          </w:t>
      </w:r>
      <w:proofErr w:type="gramStart"/>
      <w:r>
        <w:rPr>
          <w:b/>
          <w:sz w:val="18"/>
        </w:rPr>
        <w:t xml:space="preserve">Immunity  </w:t>
      </w:r>
      <w:r>
        <w:t>the</w:t>
      </w:r>
      <w:proofErr w:type="gramEnd"/>
      <w:r>
        <w:t xml:space="preserve"> Chairman, Member or Secretary or Officer of the       </w:t>
      </w:r>
      <w:r>
        <w:rPr>
          <w:b/>
          <w:sz w:val="28"/>
          <w:vertAlign w:val="superscript"/>
        </w:rPr>
        <w:t xml:space="preserve">from legal  </w:t>
      </w:r>
    </w:p>
    <w:p w14:paraId="0827D422" w14:textId="77777777" w:rsidR="00491D3A" w:rsidRDefault="009D70DB">
      <w:pPr>
        <w:spacing w:after="1" w:line="265" w:lineRule="auto"/>
        <w:ind w:left="10" w:right="469"/>
        <w:jc w:val="right"/>
      </w:pPr>
      <w:r>
        <w:rPr>
          <w:b/>
          <w:sz w:val="18"/>
        </w:rPr>
        <w:t>proceedings</w:t>
      </w:r>
      <w:r>
        <w:rPr>
          <w:sz w:val="18"/>
        </w:rPr>
        <w:t xml:space="preserve"> </w:t>
      </w:r>
    </w:p>
    <w:p w14:paraId="7B01CCAD" w14:textId="77777777" w:rsidR="00491D3A" w:rsidRDefault="009D70DB">
      <w:pPr>
        <w:ind w:left="19" w:right="1714"/>
      </w:pPr>
      <w:r>
        <w:t xml:space="preserve">Commission </w:t>
      </w:r>
      <w:proofErr w:type="gramStart"/>
      <w:r>
        <w:t>for  any</w:t>
      </w:r>
      <w:proofErr w:type="gramEnd"/>
      <w:r>
        <w:t xml:space="preserve">  lawful  act  which in good  faith is done in the pe</w:t>
      </w:r>
      <w:r>
        <w:t xml:space="preserve">rformance of his duties or functions as    such Chairman, Member, Secretary or Officer of the           Commission. </w:t>
      </w:r>
    </w:p>
    <w:p w14:paraId="0F160F1F" w14:textId="77777777" w:rsidR="00491D3A" w:rsidRDefault="009D70DB">
      <w:pPr>
        <w:spacing w:after="74" w:line="259" w:lineRule="auto"/>
        <w:ind w:left="480" w:right="0" w:firstLine="0"/>
        <w:jc w:val="left"/>
      </w:pPr>
      <w:r>
        <w:rPr>
          <w:sz w:val="18"/>
        </w:rPr>
        <w:t xml:space="preserve"> </w:t>
      </w:r>
    </w:p>
    <w:p w14:paraId="5C4EDEEB" w14:textId="77777777" w:rsidR="00491D3A" w:rsidRDefault="009D70DB">
      <w:pPr>
        <w:tabs>
          <w:tab w:val="center" w:pos="2839"/>
          <w:tab w:val="center" w:pos="5995"/>
        </w:tabs>
        <w:ind w:left="0" w:right="0" w:firstLine="0"/>
        <w:jc w:val="left"/>
      </w:pPr>
      <w:r>
        <w:rPr>
          <w:rFonts w:ascii="Calibri" w:eastAsia="Calibri" w:hAnsi="Calibri" w:cs="Calibri"/>
        </w:rPr>
        <w:tab/>
      </w:r>
      <w:r>
        <w:rPr>
          <w:b/>
        </w:rPr>
        <w:t xml:space="preserve">111L. </w:t>
      </w:r>
      <w:r>
        <w:t xml:space="preserve">(1) Every person who otherwise than in the </w:t>
      </w:r>
      <w:r>
        <w:tab/>
      </w:r>
      <w:r>
        <w:rPr>
          <w:b/>
          <w:sz w:val="18"/>
        </w:rPr>
        <w:t xml:space="preserve">Interference </w:t>
      </w:r>
    </w:p>
    <w:p w14:paraId="58CAC239" w14:textId="77777777" w:rsidR="00491D3A" w:rsidRDefault="009D70DB">
      <w:pPr>
        <w:ind w:left="9" w:right="439" w:firstLine="5521"/>
      </w:pPr>
      <w:r>
        <w:rPr>
          <w:b/>
          <w:sz w:val="18"/>
        </w:rPr>
        <w:t xml:space="preserve">with the                 </w:t>
      </w:r>
      <w:r>
        <w:t xml:space="preserve">course of such persons lawful duty, directly or indirectly, </w:t>
      </w:r>
      <w:r>
        <w:rPr>
          <w:b/>
          <w:sz w:val="18"/>
        </w:rPr>
        <w:t xml:space="preserve">Commission  </w:t>
      </w:r>
      <w:r>
        <w:t xml:space="preserve">alone or by or with any other person, in any manner    </w:t>
      </w:r>
      <w:r>
        <w:rPr>
          <w:b/>
          <w:sz w:val="18"/>
        </w:rPr>
        <w:t>an offence</w:t>
      </w:r>
      <w:r>
        <w:rPr>
          <w:sz w:val="18"/>
        </w:rPr>
        <w:t xml:space="preserve"> </w:t>
      </w:r>
      <w:r>
        <w:t>whatsoever, influences or attempts to influence any decision or order made by the Commission or to so influence any me</w:t>
      </w:r>
      <w:r>
        <w:t xml:space="preserve">mber thereof, shall be guilty of an offence and shall on conviction be liable to a fine not exceeding one hundred thousand rupees or to imprisonment for a term not           exceeding three years or to both such fine and imprisonment: </w:t>
      </w:r>
    </w:p>
    <w:p w14:paraId="7589F146" w14:textId="77777777" w:rsidR="00491D3A" w:rsidRDefault="009D70DB">
      <w:pPr>
        <w:spacing w:after="53" w:line="259" w:lineRule="auto"/>
        <w:ind w:left="480" w:right="0" w:firstLine="0"/>
        <w:jc w:val="left"/>
      </w:pPr>
      <w:r>
        <w:rPr>
          <w:sz w:val="18"/>
        </w:rPr>
        <w:t xml:space="preserve"> </w:t>
      </w:r>
    </w:p>
    <w:p w14:paraId="47FA1233" w14:textId="77777777" w:rsidR="00491D3A" w:rsidRDefault="009D70DB">
      <w:pPr>
        <w:ind w:left="9" w:right="1714" w:firstLine="480"/>
      </w:pPr>
      <w:r>
        <w:t xml:space="preserve"> Provided however </w:t>
      </w:r>
      <w:r>
        <w:t xml:space="preserve">that the giving of a certificate or testimonial to any applicant or candidate for any judicial office or scheduled public office shall not be an offence. </w:t>
      </w:r>
    </w:p>
    <w:p w14:paraId="5F990D76" w14:textId="77777777" w:rsidR="00491D3A" w:rsidRDefault="009D70DB">
      <w:pPr>
        <w:spacing w:after="53" w:line="259" w:lineRule="auto"/>
        <w:ind w:left="480" w:right="0" w:firstLine="0"/>
        <w:jc w:val="left"/>
      </w:pPr>
      <w:r>
        <w:rPr>
          <w:sz w:val="18"/>
        </w:rPr>
        <w:t xml:space="preserve"> </w:t>
      </w:r>
    </w:p>
    <w:p w14:paraId="0DA64708" w14:textId="77777777" w:rsidR="00491D3A" w:rsidRDefault="009D70DB">
      <w:pPr>
        <w:ind w:left="9" w:right="1713" w:firstLine="480"/>
      </w:pPr>
      <w:r>
        <w:t>(2)  Every High Court established under Article 154P of the Constitution shall have jurisdiction to</w:t>
      </w:r>
      <w:r>
        <w:t xml:space="preserve"> hear and   determine any matter referred to in paragraph (1). </w:t>
      </w:r>
    </w:p>
    <w:p w14:paraId="3EFFA53E" w14:textId="77777777" w:rsidR="00491D3A" w:rsidRDefault="009D70DB">
      <w:pPr>
        <w:spacing w:after="83" w:line="259" w:lineRule="auto"/>
        <w:ind w:left="480" w:right="0" w:firstLine="0"/>
        <w:jc w:val="left"/>
      </w:pPr>
      <w:r>
        <w:rPr>
          <w:sz w:val="18"/>
        </w:rPr>
        <w:t xml:space="preserve"> </w:t>
      </w:r>
    </w:p>
    <w:p w14:paraId="70732339" w14:textId="77777777" w:rsidR="00491D3A" w:rsidRDefault="009D70DB">
      <w:pPr>
        <w:tabs>
          <w:tab w:val="center" w:pos="1690"/>
          <w:tab w:val="center" w:pos="5986"/>
        </w:tabs>
        <w:ind w:left="0" w:right="0" w:firstLine="0"/>
        <w:jc w:val="left"/>
      </w:pPr>
      <w:r>
        <w:rPr>
          <w:rFonts w:ascii="Calibri" w:eastAsia="Calibri" w:hAnsi="Calibri" w:cs="Calibri"/>
        </w:rPr>
        <w:tab/>
      </w:r>
      <w:r>
        <w:rPr>
          <w:b/>
        </w:rPr>
        <w:t xml:space="preserve">111M. </w:t>
      </w:r>
      <w:r>
        <w:t xml:space="preserve">(a) In this Chapter – </w:t>
      </w:r>
      <w:r>
        <w:tab/>
      </w:r>
      <w:r>
        <w:rPr>
          <w:b/>
          <w:sz w:val="18"/>
        </w:rPr>
        <w:t>Interpretation</w:t>
      </w:r>
      <w:r>
        <w:rPr>
          <w:sz w:val="18"/>
        </w:rPr>
        <w:t xml:space="preserve"> </w:t>
      </w:r>
    </w:p>
    <w:p w14:paraId="0C1B2A89" w14:textId="77777777" w:rsidR="00491D3A" w:rsidRDefault="009D70DB">
      <w:pPr>
        <w:spacing w:after="65" w:line="259" w:lineRule="auto"/>
        <w:ind w:left="480" w:right="0" w:firstLine="0"/>
        <w:jc w:val="left"/>
      </w:pPr>
      <w:r>
        <w:rPr>
          <w:sz w:val="16"/>
        </w:rPr>
        <w:t xml:space="preserve"> </w:t>
      </w:r>
    </w:p>
    <w:p w14:paraId="093B81BF" w14:textId="77777777" w:rsidR="00491D3A" w:rsidRDefault="009D70DB">
      <w:pPr>
        <w:ind w:left="9" w:right="1342" w:firstLine="480"/>
      </w:pPr>
      <w:r>
        <w:t xml:space="preserve">“Appointment” includes the appointment to act in any office referred to in this Chapter. </w:t>
      </w:r>
    </w:p>
    <w:p w14:paraId="4AED23CC" w14:textId="77777777" w:rsidR="00491D3A" w:rsidRDefault="009D70DB">
      <w:pPr>
        <w:spacing w:after="51" w:line="259" w:lineRule="auto"/>
        <w:ind w:left="480" w:right="0" w:firstLine="0"/>
        <w:jc w:val="left"/>
      </w:pPr>
      <w:r>
        <w:rPr>
          <w:sz w:val="18"/>
        </w:rPr>
        <w:t xml:space="preserve"> </w:t>
      </w:r>
    </w:p>
    <w:p w14:paraId="068337C8" w14:textId="77777777" w:rsidR="00491D3A" w:rsidRDefault="009D70DB">
      <w:pPr>
        <w:ind w:left="9" w:right="1712" w:firstLine="480"/>
      </w:pPr>
      <w:r>
        <w:lastRenderedPageBreak/>
        <w:t>“Judicial officer” means any person who holds office as judge, presiding officer or member of any Court of First Instance, tribunal or institution created and established   for the administration of Justice or for the adjudication of any labour or other di</w:t>
      </w:r>
      <w:r>
        <w:t xml:space="preserve">spute, but does not include a Judge of the Supreme Court or of the </w:t>
      </w:r>
      <w:r>
        <w:rPr>
          <w:b/>
          <w:i/>
          <w:vertAlign w:val="superscript"/>
        </w:rPr>
        <w:footnoteReference w:id="35"/>
      </w:r>
      <w:r>
        <w:t xml:space="preserve">[Court of Appeal] or a person who performs arbitral functions or a </w:t>
      </w:r>
      <w:proofErr w:type="gramStart"/>
      <w:r>
        <w:t>public  officer</w:t>
      </w:r>
      <w:proofErr w:type="gramEnd"/>
      <w:r>
        <w:t xml:space="preserve"> whose principal duty is not the performance of functions of a judicial nature; and </w:t>
      </w:r>
    </w:p>
    <w:p w14:paraId="72FFB1FE" w14:textId="77777777" w:rsidR="00491D3A" w:rsidRDefault="009D70DB">
      <w:pPr>
        <w:spacing w:after="57" w:line="259" w:lineRule="auto"/>
        <w:ind w:left="1906" w:right="0" w:firstLine="0"/>
        <w:jc w:val="left"/>
      </w:pPr>
      <w:r>
        <w:rPr>
          <w:sz w:val="18"/>
        </w:rPr>
        <w:t xml:space="preserve"> </w:t>
      </w:r>
      <w:r>
        <w:rPr>
          <w:sz w:val="18"/>
        </w:rPr>
        <w:tab/>
        <w:t xml:space="preserve"> </w:t>
      </w:r>
      <w:r>
        <w:rPr>
          <w:sz w:val="18"/>
        </w:rPr>
        <w:tab/>
      </w:r>
      <w:r>
        <w:rPr>
          <w:sz w:val="16"/>
        </w:rPr>
        <w:t xml:space="preserve"> </w:t>
      </w:r>
      <w:r>
        <w:rPr>
          <w:sz w:val="16"/>
        </w:rPr>
        <w:tab/>
      </w:r>
      <w:r>
        <w:rPr>
          <w:sz w:val="18"/>
        </w:rPr>
        <w:t xml:space="preserve"> </w:t>
      </w:r>
    </w:p>
    <w:p w14:paraId="565C6245" w14:textId="77777777" w:rsidR="00491D3A" w:rsidRDefault="009D70DB">
      <w:pPr>
        <w:ind w:left="1440" w:right="323" w:firstLine="481"/>
      </w:pPr>
      <w:r>
        <w:t>“Scheduled p</w:t>
      </w:r>
      <w:r>
        <w:t xml:space="preserve">ublic officer” means the Registrar of the Supreme Court, the Registrar of the Court of Appeal, the Registrar, Deputy Registrar or Assistant Registrar of the High Court or any Court of First Instance, the Fiscal, the Deputy Fiscal of the Court of Appeal or </w:t>
      </w:r>
      <w:r>
        <w:t>High Court and any Court of First Instance, any public officer      employed in the Registry of the Supreme Court, Court of Appeal or High Court or any Court of First Instance   included in a category specified in the Fifth Schedule or such other categorie</w:t>
      </w:r>
      <w:r>
        <w:t xml:space="preserve">s as may be specified by Order made by the Minister in charge of the  subject of Justice and approved by Parliament and published in the </w:t>
      </w:r>
      <w:r>
        <w:rPr>
          <w:i/>
        </w:rPr>
        <w:t xml:space="preserve">Gazette. </w:t>
      </w:r>
    </w:p>
    <w:p w14:paraId="3132DACB" w14:textId="77777777" w:rsidR="00491D3A" w:rsidRDefault="009D70DB">
      <w:pPr>
        <w:spacing w:after="53" w:line="259" w:lineRule="auto"/>
        <w:ind w:left="1906" w:right="0" w:firstLine="0"/>
        <w:jc w:val="left"/>
      </w:pPr>
      <w:r>
        <w:rPr>
          <w:sz w:val="18"/>
        </w:rPr>
        <w:t xml:space="preserve"> </w:t>
      </w:r>
    </w:p>
    <w:p w14:paraId="07005C8A" w14:textId="77777777" w:rsidR="00491D3A" w:rsidRDefault="009D70DB">
      <w:pPr>
        <w:numPr>
          <w:ilvl w:val="0"/>
          <w:numId w:val="117"/>
        </w:numPr>
        <w:ind w:right="327" w:firstLine="481"/>
      </w:pPr>
      <w:r>
        <w:t>No court, tribunal or institution shall have jurisdiction to entertain or to determine the question whether</w:t>
      </w:r>
      <w:r>
        <w:t xml:space="preserve"> or not a person is a judicial officer within the meaning of the Constitution, but such question shall be determined solely by the Commission, whose decision thereon shall be final and conclusive. </w:t>
      </w:r>
    </w:p>
    <w:p w14:paraId="33EAD5DA" w14:textId="77777777" w:rsidR="00491D3A" w:rsidRDefault="009D70DB">
      <w:pPr>
        <w:spacing w:after="51" w:line="259" w:lineRule="auto"/>
        <w:ind w:left="1906" w:right="0" w:firstLine="0"/>
        <w:jc w:val="left"/>
      </w:pPr>
      <w:r>
        <w:rPr>
          <w:sz w:val="18"/>
        </w:rPr>
        <w:t xml:space="preserve"> </w:t>
      </w:r>
    </w:p>
    <w:p w14:paraId="531ADD1E" w14:textId="77777777" w:rsidR="00491D3A" w:rsidRDefault="009D70DB">
      <w:pPr>
        <w:numPr>
          <w:ilvl w:val="0"/>
          <w:numId w:val="117"/>
        </w:numPr>
        <w:ind w:right="327" w:firstLine="481"/>
      </w:pPr>
      <w:r>
        <w:t>No act of such person or proceeding held before such per</w:t>
      </w:r>
      <w:r>
        <w:t xml:space="preserve">son, prior to such determination as is referred to in sub-paragraph (b), shall be deemed to be invalid by reason of such determination.] </w:t>
      </w:r>
    </w:p>
    <w:p w14:paraId="48A1A855" w14:textId="77777777" w:rsidR="00491D3A" w:rsidRDefault="009D70DB">
      <w:pPr>
        <w:spacing w:after="0" w:line="259" w:lineRule="auto"/>
        <w:ind w:left="1921" w:right="0" w:firstLine="0"/>
        <w:jc w:val="left"/>
      </w:pPr>
      <w:r>
        <w:rPr>
          <w:sz w:val="18"/>
        </w:rPr>
        <w:t xml:space="preserve"> </w:t>
      </w:r>
    </w:p>
    <w:p w14:paraId="7CC395F3" w14:textId="77777777" w:rsidR="00491D3A" w:rsidRDefault="009D70DB">
      <w:pPr>
        <w:spacing w:after="0" w:line="259" w:lineRule="auto"/>
        <w:ind w:left="1921" w:right="0" w:firstLine="0"/>
        <w:jc w:val="left"/>
      </w:pPr>
      <w:r>
        <w:rPr>
          <w:i/>
          <w:sz w:val="14"/>
        </w:rPr>
        <w:t>113</w:t>
      </w:r>
    </w:p>
    <w:p w14:paraId="765C79A5" w14:textId="77777777" w:rsidR="00491D3A" w:rsidRDefault="009D70DB">
      <w:pPr>
        <w:tabs>
          <w:tab w:val="center" w:pos="2606"/>
          <w:tab w:val="center" w:pos="3531"/>
        </w:tabs>
        <w:ind w:left="0" w:right="0" w:firstLine="0"/>
        <w:jc w:val="left"/>
      </w:pPr>
      <w:r>
        <w:rPr>
          <w:rFonts w:ascii="Calibri" w:eastAsia="Calibri" w:hAnsi="Calibri" w:cs="Calibri"/>
        </w:rPr>
        <w:tab/>
      </w:r>
      <w:r>
        <w:t>[</w:t>
      </w:r>
      <w:r>
        <w:rPr>
          <w:b/>
        </w:rPr>
        <w:t>112</w:t>
      </w:r>
      <w:r>
        <w:t xml:space="preserve">. </w:t>
      </w:r>
      <w:r>
        <w:tab/>
        <w:t xml:space="preserve">Repealed </w:t>
      </w:r>
    </w:p>
    <w:p w14:paraId="54B39E36" w14:textId="77777777" w:rsidR="00491D3A" w:rsidRDefault="009D70DB">
      <w:pPr>
        <w:spacing w:after="86" w:line="259" w:lineRule="auto"/>
        <w:ind w:left="1921" w:right="0" w:firstLine="0"/>
        <w:jc w:val="left"/>
      </w:pPr>
      <w:r>
        <w:rPr>
          <w:sz w:val="18"/>
        </w:rPr>
        <w:lastRenderedPageBreak/>
        <w:t xml:space="preserve"> </w:t>
      </w:r>
    </w:p>
    <w:p w14:paraId="09C94D6B" w14:textId="77777777" w:rsidR="00491D3A" w:rsidRDefault="009D70DB">
      <w:pPr>
        <w:numPr>
          <w:ilvl w:val="0"/>
          <w:numId w:val="118"/>
        </w:numPr>
        <w:ind w:right="44" w:hanging="960"/>
      </w:pPr>
      <w:r>
        <w:t xml:space="preserve">Repealed </w:t>
      </w:r>
    </w:p>
    <w:p w14:paraId="0AABC682" w14:textId="77777777" w:rsidR="00491D3A" w:rsidRDefault="009D70DB">
      <w:pPr>
        <w:spacing w:after="84" w:line="259" w:lineRule="auto"/>
        <w:ind w:left="1921" w:right="0" w:firstLine="0"/>
        <w:jc w:val="left"/>
      </w:pPr>
      <w:r>
        <w:rPr>
          <w:sz w:val="18"/>
        </w:rPr>
        <w:t xml:space="preserve"> </w:t>
      </w:r>
    </w:p>
    <w:p w14:paraId="7AEB2B63" w14:textId="77777777" w:rsidR="00491D3A" w:rsidRDefault="009D70DB">
      <w:pPr>
        <w:tabs>
          <w:tab w:val="center" w:pos="2460"/>
          <w:tab w:val="center" w:pos="3531"/>
        </w:tabs>
        <w:ind w:left="0" w:right="0" w:firstLine="0"/>
        <w:jc w:val="left"/>
      </w:pPr>
      <w:r>
        <w:rPr>
          <w:rFonts w:ascii="Calibri" w:eastAsia="Calibri" w:hAnsi="Calibri" w:cs="Calibri"/>
        </w:rPr>
        <w:tab/>
      </w:r>
      <w:r>
        <w:rPr>
          <w:b/>
          <w:vertAlign w:val="superscript"/>
        </w:rPr>
        <w:footnoteReference w:id="36"/>
      </w:r>
      <w:r>
        <w:rPr>
          <w:b/>
        </w:rPr>
        <w:t xml:space="preserve"> A. </w:t>
      </w:r>
      <w:r>
        <w:rPr>
          <w:b/>
        </w:rPr>
        <w:tab/>
      </w:r>
      <w:r>
        <w:t xml:space="preserve">Repealed </w:t>
      </w:r>
    </w:p>
    <w:p w14:paraId="2AEC5DB7" w14:textId="77777777" w:rsidR="00491D3A" w:rsidRDefault="009D70DB">
      <w:pPr>
        <w:spacing w:after="84" w:line="259" w:lineRule="auto"/>
        <w:ind w:left="1921" w:right="0" w:firstLine="0"/>
        <w:jc w:val="left"/>
      </w:pPr>
      <w:r>
        <w:rPr>
          <w:sz w:val="18"/>
        </w:rPr>
        <w:t xml:space="preserve"> </w:t>
      </w:r>
    </w:p>
    <w:p w14:paraId="48D40CEC" w14:textId="77777777" w:rsidR="00491D3A" w:rsidRDefault="009D70DB">
      <w:pPr>
        <w:numPr>
          <w:ilvl w:val="0"/>
          <w:numId w:val="118"/>
        </w:numPr>
        <w:ind w:right="44" w:hanging="960"/>
      </w:pPr>
      <w:r>
        <w:t xml:space="preserve">Repealed </w:t>
      </w:r>
    </w:p>
    <w:p w14:paraId="0A00929A" w14:textId="77777777" w:rsidR="00491D3A" w:rsidRDefault="009D70DB">
      <w:pPr>
        <w:spacing w:after="0" w:line="259" w:lineRule="auto"/>
        <w:ind w:left="1921" w:right="0" w:firstLine="0"/>
        <w:jc w:val="left"/>
      </w:pPr>
      <w:r>
        <w:rPr>
          <w:sz w:val="18"/>
        </w:rPr>
        <w:t xml:space="preserve"> </w:t>
      </w:r>
    </w:p>
    <w:p w14:paraId="5304E1C1" w14:textId="77777777" w:rsidR="00491D3A" w:rsidRDefault="009D70DB">
      <w:pPr>
        <w:numPr>
          <w:ilvl w:val="0"/>
          <w:numId w:val="118"/>
        </w:numPr>
        <w:ind w:right="44" w:hanging="960"/>
      </w:pPr>
      <w:r>
        <w:t xml:space="preserve">Repealed]  </w:t>
      </w:r>
    </w:p>
    <w:p w14:paraId="7D5591B6" w14:textId="77777777" w:rsidR="00491D3A" w:rsidRDefault="009D70DB">
      <w:pPr>
        <w:spacing w:after="0" w:line="259" w:lineRule="auto"/>
        <w:ind w:left="254" w:right="0" w:firstLine="0"/>
        <w:jc w:val="left"/>
      </w:pPr>
      <w:r>
        <w:rPr>
          <w:sz w:val="18"/>
        </w:rPr>
        <w:t xml:space="preserve"> </w:t>
      </w:r>
    </w:p>
    <w:p w14:paraId="56C3E2D6" w14:textId="77777777" w:rsidR="00491D3A" w:rsidRDefault="009D70DB">
      <w:pPr>
        <w:spacing w:after="0" w:line="259" w:lineRule="auto"/>
        <w:ind w:left="264" w:right="0"/>
        <w:jc w:val="left"/>
      </w:pPr>
      <w:r>
        <w:rPr>
          <w:b/>
          <w:i/>
          <w:sz w:val="14"/>
        </w:rPr>
        <w:t>114</w:t>
      </w:r>
    </w:p>
    <w:p w14:paraId="33E1FEFD" w14:textId="77777777" w:rsidR="00491D3A" w:rsidRDefault="009D70DB">
      <w:pPr>
        <w:numPr>
          <w:ilvl w:val="0"/>
          <w:numId w:val="119"/>
        </w:numPr>
        <w:ind w:right="44" w:hanging="744"/>
      </w:pPr>
      <w:r>
        <w:t xml:space="preserve">Renumbered as Article 111C] </w:t>
      </w:r>
    </w:p>
    <w:p w14:paraId="00000230" w14:textId="77777777" w:rsidR="00491D3A" w:rsidRDefault="009D70DB">
      <w:pPr>
        <w:spacing w:after="0" w:line="259" w:lineRule="auto"/>
        <w:ind w:left="254" w:right="0" w:firstLine="0"/>
        <w:jc w:val="left"/>
      </w:pPr>
      <w:r>
        <w:rPr>
          <w:sz w:val="18"/>
        </w:rPr>
        <w:t xml:space="preserve"> </w:t>
      </w:r>
    </w:p>
    <w:p w14:paraId="1B60897C" w14:textId="77777777" w:rsidR="00491D3A" w:rsidRDefault="009D70DB">
      <w:pPr>
        <w:spacing w:after="0" w:line="259" w:lineRule="auto"/>
        <w:ind w:left="264" w:right="0"/>
        <w:jc w:val="left"/>
      </w:pPr>
      <w:r>
        <w:rPr>
          <w:b/>
          <w:i/>
          <w:sz w:val="14"/>
        </w:rPr>
        <w:t>115</w:t>
      </w:r>
    </w:p>
    <w:p w14:paraId="61872DAB" w14:textId="77777777" w:rsidR="00491D3A" w:rsidRDefault="009D70DB">
      <w:pPr>
        <w:numPr>
          <w:ilvl w:val="0"/>
          <w:numId w:val="119"/>
        </w:numPr>
        <w:ind w:right="44" w:hanging="744"/>
      </w:pPr>
      <w:r>
        <w:t>Repealed]</w:t>
      </w:r>
      <w:r>
        <w:rPr>
          <w:b/>
        </w:rPr>
        <w:t xml:space="preserve">114. </w:t>
      </w:r>
      <w:r>
        <w:t xml:space="preserve">Repealed </w:t>
      </w:r>
    </w:p>
    <w:p w14:paraId="19EFD5A9" w14:textId="77777777" w:rsidR="00491D3A" w:rsidRDefault="009D70DB">
      <w:pPr>
        <w:spacing w:after="65" w:line="259" w:lineRule="auto"/>
        <w:ind w:left="254" w:right="0" w:firstLine="0"/>
        <w:jc w:val="left"/>
      </w:pPr>
      <w:r>
        <w:rPr>
          <w:sz w:val="16"/>
        </w:rPr>
        <w:t xml:space="preserve"> </w:t>
      </w:r>
    </w:p>
    <w:p w14:paraId="20E47463" w14:textId="77777777" w:rsidR="00491D3A" w:rsidRDefault="009D70DB">
      <w:pPr>
        <w:spacing w:after="14" w:line="259" w:lineRule="auto"/>
        <w:ind w:left="254" w:right="0" w:firstLine="0"/>
        <w:jc w:val="left"/>
      </w:pPr>
      <w:r>
        <w:t xml:space="preserve"> </w:t>
      </w:r>
    </w:p>
    <w:p w14:paraId="7751B215" w14:textId="77777777" w:rsidR="00491D3A" w:rsidRDefault="009D70DB">
      <w:pPr>
        <w:spacing w:after="7762" w:line="259" w:lineRule="auto"/>
        <w:ind w:left="254" w:right="0" w:firstLine="0"/>
        <w:jc w:val="left"/>
      </w:pPr>
      <w:r>
        <w:lastRenderedPageBreak/>
        <w:t xml:space="preserve"> </w:t>
      </w:r>
    </w:p>
    <w:p w14:paraId="1429D1B5" w14:textId="77777777" w:rsidR="00491D3A" w:rsidRDefault="009D70DB">
      <w:pPr>
        <w:spacing w:after="120" w:line="259" w:lineRule="auto"/>
        <w:ind w:left="-283" w:right="-321" w:firstLine="0"/>
        <w:jc w:val="left"/>
      </w:pPr>
      <w:r>
        <w:rPr>
          <w:rFonts w:ascii="Calibri" w:eastAsia="Calibri" w:hAnsi="Calibri" w:cs="Calibri"/>
          <w:noProof/>
        </w:rPr>
        <mc:AlternateContent>
          <mc:Choice Requires="wpg">
            <w:drawing>
              <wp:inline distT="0" distB="0" distL="0" distR="0" wp14:anchorId="343558BA" wp14:editId="7D99B0F5">
                <wp:extent cx="4410075" cy="28575"/>
                <wp:effectExtent l="0" t="0" r="0" b="0"/>
                <wp:docPr id="294885" name="Group 294885"/>
                <wp:cNvGraphicFramePr/>
                <a:graphic xmlns:a="http://schemas.openxmlformats.org/drawingml/2006/main">
                  <a:graphicData uri="http://schemas.microsoft.com/office/word/2010/wordprocessingGroup">
                    <wpg:wgp>
                      <wpg:cNvGrpSpPr/>
                      <wpg:grpSpPr>
                        <a:xfrm>
                          <a:off x="0" y="0"/>
                          <a:ext cx="4410075" cy="28575"/>
                          <a:chOff x="0" y="0"/>
                          <a:chExt cx="4410075" cy="28575"/>
                        </a:xfrm>
                      </wpg:grpSpPr>
                      <wps:wsp>
                        <wps:cNvPr id="20491" name="Shape 20491"/>
                        <wps:cNvSpPr/>
                        <wps:spPr>
                          <a:xfrm>
                            <a:off x="0" y="0"/>
                            <a:ext cx="4410075" cy="28575"/>
                          </a:xfrm>
                          <a:custGeom>
                            <a:avLst/>
                            <a:gdLst/>
                            <a:ahLst/>
                            <a:cxnLst/>
                            <a:rect l="0" t="0" r="0" b="0"/>
                            <a:pathLst>
                              <a:path w="4410075" h="28575">
                                <a:moveTo>
                                  <a:pt x="0" y="0"/>
                                </a:moveTo>
                                <a:lnTo>
                                  <a:pt x="4410075" y="28575"/>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4885" style="width:347.25pt;height:2.25pt;mso-position-horizontal-relative:char;mso-position-vertical-relative:line" coordsize="44100,285">
                <v:shape id="Shape 20491" style="position:absolute;width:44100;height:285;left:0;top:0;" coordsize="4410075,28575" path="m0,0l4410075,28575">
                  <v:stroke weight="0.75pt" endcap="round" joinstyle="round" on="true" color="#000000"/>
                  <v:fill on="false" color="#000000" opacity="0"/>
                </v:shape>
              </v:group>
            </w:pict>
          </mc:Fallback>
        </mc:AlternateContent>
      </w:r>
    </w:p>
    <w:p w14:paraId="235ECCD2" w14:textId="77777777" w:rsidR="00491D3A" w:rsidRDefault="009D70DB">
      <w:pPr>
        <w:numPr>
          <w:ilvl w:val="0"/>
          <w:numId w:val="120"/>
        </w:numPr>
        <w:spacing w:after="3" w:line="267" w:lineRule="auto"/>
        <w:ind w:right="0" w:hanging="314"/>
        <w:jc w:val="left"/>
      </w:pPr>
      <w:r>
        <w:rPr>
          <w:sz w:val="18"/>
        </w:rPr>
        <w:t xml:space="preserve">- Renumbered as Article 111C by the Seventeenth Amendment to the Constitution  </w:t>
      </w:r>
    </w:p>
    <w:p w14:paraId="06E45362" w14:textId="77777777" w:rsidR="00491D3A" w:rsidRDefault="009D70DB">
      <w:pPr>
        <w:tabs>
          <w:tab w:val="center" w:pos="240"/>
          <w:tab w:val="center" w:pos="948"/>
        </w:tabs>
        <w:spacing w:after="3" w:line="267" w:lineRule="auto"/>
        <w:ind w:left="-15" w:right="0" w:firstLine="0"/>
        <w:jc w:val="left"/>
      </w:pPr>
      <w:r>
        <w:rPr>
          <w:rFonts w:ascii="Calibri" w:eastAsia="Calibri" w:hAnsi="Calibri" w:cs="Calibri"/>
        </w:rPr>
        <w:tab/>
      </w:r>
      <w:r>
        <w:rPr>
          <w:sz w:val="18"/>
        </w:rPr>
        <w:t xml:space="preserve"> </w:t>
      </w:r>
      <w:r>
        <w:rPr>
          <w:sz w:val="18"/>
        </w:rPr>
        <w:tab/>
        <w:t xml:space="preserve">Sec. 15. </w:t>
      </w:r>
    </w:p>
    <w:p w14:paraId="005F87D5" w14:textId="77777777" w:rsidR="00491D3A" w:rsidRDefault="009D70DB">
      <w:pPr>
        <w:numPr>
          <w:ilvl w:val="0"/>
          <w:numId w:val="120"/>
        </w:numPr>
        <w:spacing w:after="3" w:line="267" w:lineRule="auto"/>
        <w:ind w:right="0" w:hanging="314"/>
        <w:jc w:val="left"/>
      </w:pPr>
      <w:r>
        <w:rPr>
          <w:sz w:val="18"/>
        </w:rPr>
        <w:t xml:space="preserve">- </w:t>
      </w:r>
      <w:r>
        <w:rPr>
          <w:sz w:val="18"/>
        </w:rPr>
        <w:t xml:space="preserve">Article 117 repealed by the Seventeenth Amendment to the Constitution Sec. 17. </w:t>
      </w:r>
    </w:p>
    <w:p w14:paraId="6BEAB6D1" w14:textId="77777777" w:rsidR="00491D3A" w:rsidRDefault="009D70DB">
      <w:pPr>
        <w:spacing w:after="102" w:line="265" w:lineRule="auto"/>
        <w:ind w:left="1633" w:right="363"/>
        <w:jc w:val="center"/>
      </w:pPr>
      <w:proofErr w:type="gramStart"/>
      <w:r>
        <w:t>CHAPTER  XVI</w:t>
      </w:r>
      <w:proofErr w:type="gramEnd"/>
      <w:r>
        <w:t xml:space="preserve"> </w:t>
      </w:r>
    </w:p>
    <w:p w14:paraId="267451DC" w14:textId="77777777" w:rsidR="00491D3A" w:rsidRDefault="009D70DB">
      <w:pPr>
        <w:pStyle w:val="Heading3"/>
        <w:spacing w:after="112"/>
        <w:ind w:left="2605" w:right="0"/>
      </w:pPr>
      <w:proofErr w:type="gramStart"/>
      <w:r>
        <w:t>THE  SUPERIOR</w:t>
      </w:r>
      <w:proofErr w:type="gramEnd"/>
      <w:r>
        <w:t xml:space="preserve">  COURTS  </w:t>
      </w:r>
    </w:p>
    <w:p w14:paraId="5775365E" w14:textId="77777777" w:rsidR="00491D3A" w:rsidRDefault="009D70DB">
      <w:pPr>
        <w:spacing w:after="0" w:line="259" w:lineRule="auto"/>
        <w:ind w:left="1489" w:right="220"/>
        <w:jc w:val="center"/>
      </w:pPr>
      <w:r>
        <w:rPr>
          <w:b/>
        </w:rPr>
        <w:t>The Supreme Court</w:t>
      </w:r>
      <w:r>
        <w:t xml:space="preserve">   </w:t>
      </w:r>
    </w:p>
    <w:p w14:paraId="46B39EFF" w14:textId="77777777" w:rsidR="00491D3A" w:rsidRDefault="009D70DB">
      <w:pPr>
        <w:spacing w:after="0" w:line="259" w:lineRule="auto"/>
        <w:ind w:left="1283" w:right="0" w:firstLine="0"/>
        <w:jc w:val="center"/>
      </w:pPr>
      <w:r>
        <w:rPr>
          <w:sz w:val="10"/>
        </w:rPr>
        <w:t xml:space="preserve"> </w:t>
      </w:r>
    </w:p>
    <w:tbl>
      <w:tblPr>
        <w:tblStyle w:val="TableGrid"/>
        <w:tblW w:w="6727" w:type="dxa"/>
        <w:tblInd w:w="-5" w:type="dxa"/>
        <w:tblCellMar>
          <w:top w:w="0" w:type="dxa"/>
          <w:left w:w="0" w:type="dxa"/>
          <w:bottom w:w="0" w:type="dxa"/>
          <w:right w:w="0" w:type="dxa"/>
        </w:tblCellMar>
        <w:tblLook w:val="04A0" w:firstRow="1" w:lastRow="0" w:firstColumn="1" w:lastColumn="0" w:noHBand="0" w:noVBand="1"/>
      </w:tblPr>
      <w:tblGrid>
        <w:gridCol w:w="1370"/>
        <w:gridCol w:w="1275"/>
        <w:gridCol w:w="4082"/>
      </w:tblGrid>
      <w:tr w:rsidR="00491D3A" w14:paraId="7A90D916" w14:textId="77777777">
        <w:trPr>
          <w:trHeight w:val="1237"/>
        </w:trPr>
        <w:tc>
          <w:tcPr>
            <w:tcW w:w="1370" w:type="dxa"/>
            <w:vMerge w:val="restart"/>
            <w:tcBorders>
              <w:top w:val="nil"/>
              <w:left w:val="nil"/>
              <w:bottom w:val="nil"/>
              <w:right w:val="nil"/>
            </w:tcBorders>
          </w:tcPr>
          <w:p w14:paraId="73E77739" w14:textId="77777777" w:rsidR="00491D3A" w:rsidRDefault="009D70DB">
            <w:pPr>
              <w:spacing w:after="0" w:line="239" w:lineRule="auto"/>
              <w:ind w:left="0" w:right="241" w:firstLine="0"/>
              <w:jc w:val="left"/>
            </w:pPr>
            <w:proofErr w:type="gramStart"/>
            <w:r>
              <w:rPr>
                <w:b/>
                <w:sz w:val="18"/>
              </w:rPr>
              <w:lastRenderedPageBreak/>
              <w:t>General  jurisdiction</w:t>
            </w:r>
            <w:proofErr w:type="gramEnd"/>
            <w:r>
              <w:rPr>
                <w:b/>
                <w:sz w:val="18"/>
              </w:rPr>
              <w:t xml:space="preserve">  of Supreme  </w:t>
            </w:r>
          </w:p>
          <w:p w14:paraId="11D5B6B4" w14:textId="77777777" w:rsidR="00491D3A" w:rsidRDefault="009D70DB">
            <w:pPr>
              <w:spacing w:after="5565" w:line="259" w:lineRule="auto"/>
              <w:ind w:left="0" w:right="0" w:firstLine="0"/>
              <w:jc w:val="left"/>
            </w:pPr>
            <w:r>
              <w:rPr>
                <w:b/>
                <w:sz w:val="18"/>
              </w:rPr>
              <w:t xml:space="preserve">Court </w:t>
            </w:r>
          </w:p>
          <w:p w14:paraId="4ECEC792" w14:textId="77777777" w:rsidR="00491D3A" w:rsidRDefault="009D70DB">
            <w:pPr>
              <w:spacing w:after="2" w:line="238" w:lineRule="auto"/>
              <w:ind w:left="43" w:right="128" w:firstLine="0"/>
              <w:jc w:val="left"/>
            </w:pPr>
            <w:proofErr w:type="gramStart"/>
            <w:r>
              <w:rPr>
                <w:b/>
                <w:sz w:val="18"/>
              </w:rPr>
              <w:t>Constitution  of</w:t>
            </w:r>
            <w:proofErr w:type="gramEnd"/>
            <w:r>
              <w:rPr>
                <w:b/>
                <w:sz w:val="18"/>
              </w:rPr>
              <w:t xml:space="preserve">  Supreme </w:t>
            </w:r>
          </w:p>
          <w:p w14:paraId="6DCAFE02" w14:textId="77777777" w:rsidR="00491D3A" w:rsidRDefault="009D70DB">
            <w:pPr>
              <w:spacing w:after="0" w:line="259" w:lineRule="auto"/>
              <w:ind w:left="43" w:right="0" w:firstLine="0"/>
              <w:jc w:val="left"/>
            </w:pPr>
            <w:r>
              <w:rPr>
                <w:b/>
                <w:sz w:val="18"/>
              </w:rPr>
              <w:t xml:space="preserve">Court </w:t>
            </w:r>
          </w:p>
        </w:tc>
        <w:tc>
          <w:tcPr>
            <w:tcW w:w="5357" w:type="dxa"/>
            <w:gridSpan w:val="2"/>
            <w:tcBorders>
              <w:top w:val="nil"/>
              <w:left w:val="nil"/>
              <w:bottom w:val="nil"/>
              <w:right w:val="nil"/>
            </w:tcBorders>
          </w:tcPr>
          <w:p w14:paraId="1F7F87FE" w14:textId="77777777" w:rsidR="00491D3A" w:rsidRDefault="009D70DB">
            <w:pPr>
              <w:spacing w:after="0" w:line="259" w:lineRule="auto"/>
              <w:ind w:left="0" w:right="163" w:firstLine="481"/>
            </w:pPr>
            <w:r>
              <w:rPr>
                <w:b/>
              </w:rPr>
              <w:t xml:space="preserve">118. </w:t>
            </w:r>
            <w:r>
              <w:t xml:space="preserve">The Supreme Court of the Republic of Sri Lanka shall be the highest and final superior Court of record in the Republic and shall subject to the provisions of the Constitution exercise – </w:t>
            </w:r>
          </w:p>
        </w:tc>
      </w:tr>
      <w:tr w:rsidR="00491D3A" w14:paraId="00D76602" w14:textId="77777777">
        <w:trPr>
          <w:trHeight w:val="5119"/>
        </w:trPr>
        <w:tc>
          <w:tcPr>
            <w:tcW w:w="0" w:type="auto"/>
            <w:vMerge/>
            <w:tcBorders>
              <w:top w:val="nil"/>
              <w:left w:val="nil"/>
              <w:bottom w:val="nil"/>
              <w:right w:val="nil"/>
            </w:tcBorders>
          </w:tcPr>
          <w:p w14:paraId="21E51B94" w14:textId="77777777" w:rsidR="00491D3A" w:rsidRDefault="00491D3A">
            <w:pPr>
              <w:spacing w:after="160" w:line="259" w:lineRule="auto"/>
              <w:ind w:left="0" w:right="0" w:firstLine="0"/>
              <w:jc w:val="left"/>
            </w:pPr>
          </w:p>
        </w:tc>
        <w:tc>
          <w:tcPr>
            <w:tcW w:w="1275" w:type="dxa"/>
            <w:tcBorders>
              <w:top w:val="nil"/>
              <w:left w:val="nil"/>
              <w:bottom w:val="nil"/>
              <w:right w:val="nil"/>
            </w:tcBorders>
          </w:tcPr>
          <w:p w14:paraId="6D5FB688" w14:textId="77777777" w:rsidR="00491D3A" w:rsidRDefault="009D70DB">
            <w:pPr>
              <w:spacing w:after="68" w:line="259" w:lineRule="auto"/>
              <w:ind w:left="481" w:right="0" w:firstLine="0"/>
              <w:jc w:val="left"/>
            </w:pPr>
            <w:r>
              <w:rPr>
                <w:sz w:val="16"/>
              </w:rPr>
              <w:t xml:space="preserve"> </w:t>
            </w:r>
          </w:p>
          <w:p w14:paraId="0BEA8156" w14:textId="77777777" w:rsidR="00491D3A" w:rsidRDefault="009D70DB">
            <w:pPr>
              <w:spacing w:after="249" w:line="259" w:lineRule="auto"/>
              <w:ind w:left="721" w:right="0" w:firstLine="0"/>
              <w:jc w:val="left"/>
            </w:pPr>
            <w:r>
              <w:t xml:space="preserve">(a) </w:t>
            </w:r>
          </w:p>
          <w:p w14:paraId="3E707285" w14:textId="77777777" w:rsidR="00491D3A" w:rsidRDefault="009D70DB">
            <w:pPr>
              <w:spacing w:after="65" w:line="259" w:lineRule="auto"/>
              <w:ind w:left="481" w:right="0" w:firstLine="0"/>
              <w:jc w:val="left"/>
            </w:pPr>
            <w:r>
              <w:rPr>
                <w:sz w:val="16"/>
              </w:rPr>
              <w:t xml:space="preserve"> </w:t>
            </w:r>
          </w:p>
          <w:p w14:paraId="7AE62D95" w14:textId="77777777" w:rsidR="00491D3A" w:rsidRDefault="009D70DB">
            <w:pPr>
              <w:spacing w:after="252" w:line="259" w:lineRule="auto"/>
              <w:ind w:left="721" w:right="0" w:firstLine="0"/>
              <w:jc w:val="left"/>
            </w:pPr>
            <w:r>
              <w:t xml:space="preserve">(b) </w:t>
            </w:r>
          </w:p>
          <w:p w14:paraId="6B6FA217" w14:textId="77777777" w:rsidR="00491D3A" w:rsidRDefault="009D70DB">
            <w:pPr>
              <w:spacing w:after="65" w:line="259" w:lineRule="auto"/>
              <w:ind w:left="481" w:right="0" w:firstLine="0"/>
              <w:jc w:val="left"/>
            </w:pPr>
            <w:r>
              <w:rPr>
                <w:sz w:val="16"/>
              </w:rPr>
              <w:t xml:space="preserve"> </w:t>
            </w:r>
          </w:p>
          <w:p w14:paraId="34AA3B07" w14:textId="77777777" w:rsidR="00491D3A" w:rsidRDefault="009D70DB">
            <w:pPr>
              <w:spacing w:after="0" w:line="259" w:lineRule="auto"/>
              <w:ind w:left="721" w:right="0" w:firstLine="0"/>
              <w:jc w:val="left"/>
            </w:pPr>
            <w:r>
              <w:t xml:space="preserve">(c) </w:t>
            </w:r>
          </w:p>
          <w:p w14:paraId="01A739F6" w14:textId="77777777" w:rsidR="00491D3A" w:rsidRDefault="009D70DB">
            <w:pPr>
              <w:spacing w:after="65" w:line="259" w:lineRule="auto"/>
              <w:ind w:left="481" w:right="0" w:firstLine="0"/>
              <w:jc w:val="left"/>
            </w:pPr>
            <w:r>
              <w:rPr>
                <w:sz w:val="16"/>
              </w:rPr>
              <w:t xml:space="preserve"> </w:t>
            </w:r>
          </w:p>
          <w:p w14:paraId="0767519C" w14:textId="77777777" w:rsidR="00491D3A" w:rsidRDefault="009D70DB">
            <w:pPr>
              <w:spacing w:after="0" w:line="259" w:lineRule="auto"/>
              <w:ind w:left="721" w:right="0" w:firstLine="0"/>
              <w:jc w:val="left"/>
            </w:pPr>
            <w:r>
              <w:t xml:space="preserve">(d) </w:t>
            </w:r>
          </w:p>
          <w:p w14:paraId="21B28CD7" w14:textId="77777777" w:rsidR="00491D3A" w:rsidRDefault="009D70DB">
            <w:pPr>
              <w:spacing w:after="68" w:line="259" w:lineRule="auto"/>
              <w:ind w:left="481" w:right="0" w:firstLine="0"/>
              <w:jc w:val="left"/>
            </w:pPr>
            <w:r>
              <w:rPr>
                <w:sz w:val="16"/>
              </w:rPr>
              <w:t xml:space="preserve"> </w:t>
            </w:r>
          </w:p>
          <w:p w14:paraId="59D1D7CD" w14:textId="77777777" w:rsidR="00491D3A" w:rsidRDefault="009D70DB">
            <w:pPr>
              <w:spacing w:after="0" w:line="259" w:lineRule="auto"/>
              <w:ind w:left="721" w:right="0" w:firstLine="0"/>
              <w:jc w:val="left"/>
            </w:pPr>
            <w:r>
              <w:t xml:space="preserve">(e) </w:t>
            </w:r>
          </w:p>
          <w:p w14:paraId="6250C4CD" w14:textId="77777777" w:rsidR="00491D3A" w:rsidRDefault="009D70DB">
            <w:pPr>
              <w:spacing w:after="65" w:line="259" w:lineRule="auto"/>
              <w:ind w:left="481" w:right="0" w:firstLine="0"/>
              <w:jc w:val="left"/>
            </w:pPr>
            <w:r>
              <w:rPr>
                <w:sz w:val="16"/>
              </w:rPr>
              <w:t xml:space="preserve"> </w:t>
            </w:r>
          </w:p>
          <w:p w14:paraId="4F9ACF3A" w14:textId="77777777" w:rsidR="00491D3A" w:rsidRDefault="009D70DB">
            <w:pPr>
              <w:spacing w:after="249" w:line="259" w:lineRule="auto"/>
              <w:ind w:left="389" w:right="0" w:firstLine="0"/>
              <w:jc w:val="center"/>
            </w:pPr>
            <w:r>
              <w:t xml:space="preserve">(f) </w:t>
            </w:r>
          </w:p>
          <w:p w14:paraId="010CCD59" w14:textId="77777777" w:rsidR="00491D3A" w:rsidRDefault="009D70DB">
            <w:pPr>
              <w:spacing w:after="65" w:line="259" w:lineRule="auto"/>
              <w:ind w:left="481" w:right="0" w:firstLine="0"/>
              <w:jc w:val="left"/>
            </w:pPr>
            <w:r>
              <w:rPr>
                <w:sz w:val="16"/>
              </w:rPr>
              <w:t xml:space="preserve"> </w:t>
            </w:r>
          </w:p>
          <w:p w14:paraId="632E8AAC" w14:textId="77777777" w:rsidR="00491D3A" w:rsidRDefault="009D70DB">
            <w:pPr>
              <w:spacing w:after="542" w:line="259" w:lineRule="auto"/>
              <w:ind w:left="721" w:right="0" w:firstLine="0"/>
              <w:jc w:val="left"/>
            </w:pPr>
            <w:r>
              <w:t xml:space="preserve">(g) </w:t>
            </w:r>
          </w:p>
          <w:p w14:paraId="0B8AE34C" w14:textId="77777777" w:rsidR="00491D3A" w:rsidRDefault="009D70DB">
            <w:pPr>
              <w:spacing w:after="0" w:line="259" w:lineRule="auto"/>
              <w:ind w:left="481" w:right="0" w:firstLine="0"/>
              <w:jc w:val="left"/>
            </w:pPr>
            <w:r>
              <w:rPr>
                <w:sz w:val="16"/>
              </w:rPr>
              <w:t xml:space="preserve"> </w:t>
            </w:r>
          </w:p>
        </w:tc>
        <w:tc>
          <w:tcPr>
            <w:tcW w:w="4082" w:type="dxa"/>
            <w:tcBorders>
              <w:top w:val="nil"/>
              <w:left w:val="nil"/>
              <w:bottom w:val="nil"/>
              <w:right w:val="nil"/>
            </w:tcBorders>
            <w:vAlign w:val="center"/>
          </w:tcPr>
          <w:p w14:paraId="6A3E8E62" w14:textId="77777777" w:rsidR="00491D3A" w:rsidRDefault="009D70DB">
            <w:pPr>
              <w:spacing w:after="211" w:line="272" w:lineRule="auto"/>
              <w:ind w:left="0" w:right="0" w:firstLine="0"/>
              <w:jc w:val="left"/>
            </w:pPr>
            <w:r>
              <w:t xml:space="preserve">jurisdiction in respect of constitutional matters; </w:t>
            </w:r>
          </w:p>
          <w:p w14:paraId="7CE93325" w14:textId="77777777" w:rsidR="00491D3A" w:rsidRDefault="009D70DB">
            <w:pPr>
              <w:spacing w:after="52" w:line="422" w:lineRule="auto"/>
              <w:ind w:left="0" w:right="159" w:firstLine="0"/>
            </w:pPr>
            <w:r>
              <w:t xml:space="preserve">Jurisdiction for the protection of fundamental rights; final appellate jurisdiction; consultative jurisdiction; jurisdiction in election petitions; </w:t>
            </w:r>
          </w:p>
          <w:p w14:paraId="195C01B6" w14:textId="77777777" w:rsidR="00491D3A" w:rsidRDefault="009D70DB">
            <w:pPr>
              <w:spacing w:after="211" w:line="272" w:lineRule="auto"/>
              <w:ind w:left="0" w:right="0" w:firstLine="0"/>
            </w:pPr>
            <w:r>
              <w:t xml:space="preserve">jurisdiction in respect of any breach of the privileges of Parliament; and </w:t>
            </w:r>
          </w:p>
          <w:p w14:paraId="79BA72EA" w14:textId="77777777" w:rsidR="00491D3A" w:rsidRDefault="009D70DB">
            <w:pPr>
              <w:spacing w:after="0" w:line="259" w:lineRule="auto"/>
              <w:ind w:left="0" w:right="164" w:firstLine="0"/>
            </w:pPr>
            <w:r>
              <w:t xml:space="preserve">jurisdiction in respect of such other matters which Parliament may by law vest or ordain. </w:t>
            </w:r>
          </w:p>
        </w:tc>
      </w:tr>
      <w:tr w:rsidR="00491D3A" w14:paraId="48B373D5" w14:textId="77777777">
        <w:trPr>
          <w:trHeight w:val="1154"/>
        </w:trPr>
        <w:tc>
          <w:tcPr>
            <w:tcW w:w="0" w:type="auto"/>
            <w:vMerge/>
            <w:tcBorders>
              <w:top w:val="nil"/>
              <w:left w:val="nil"/>
              <w:bottom w:val="nil"/>
              <w:right w:val="nil"/>
            </w:tcBorders>
          </w:tcPr>
          <w:p w14:paraId="62711CE3" w14:textId="77777777" w:rsidR="00491D3A" w:rsidRDefault="00491D3A">
            <w:pPr>
              <w:spacing w:after="160" w:line="259" w:lineRule="auto"/>
              <w:ind w:left="0" w:right="0" w:firstLine="0"/>
              <w:jc w:val="left"/>
            </w:pPr>
          </w:p>
        </w:tc>
        <w:tc>
          <w:tcPr>
            <w:tcW w:w="5357" w:type="dxa"/>
            <w:gridSpan w:val="2"/>
            <w:tcBorders>
              <w:top w:val="nil"/>
              <w:left w:val="nil"/>
              <w:bottom w:val="nil"/>
              <w:right w:val="nil"/>
            </w:tcBorders>
          </w:tcPr>
          <w:p w14:paraId="286E1938" w14:textId="77777777" w:rsidR="00491D3A" w:rsidRDefault="009D70DB">
            <w:pPr>
              <w:spacing w:after="12" w:line="259" w:lineRule="auto"/>
              <w:ind w:left="481" w:right="0" w:firstLine="0"/>
              <w:jc w:val="left"/>
            </w:pPr>
            <w:r>
              <w:rPr>
                <w:b/>
              </w:rPr>
              <w:t xml:space="preserve">119. </w:t>
            </w:r>
            <w:r>
              <w:t xml:space="preserve">(1) The Supreme Court shall consist of the </w:t>
            </w:r>
          </w:p>
          <w:p w14:paraId="22CA35BD" w14:textId="77777777" w:rsidR="00491D3A" w:rsidRDefault="009D70DB">
            <w:pPr>
              <w:spacing w:after="0" w:line="259" w:lineRule="auto"/>
              <w:ind w:left="0" w:right="0" w:firstLine="0"/>
            </w:pPr>
            <w:r>
              <w:t xml:space="preserve">Chief Justice and of not less than six and not more than   </w:t>
            </w:r>
          </w:p>
          <w:p w14:paraId="427C5692" w14:textId="77777777" w:rsidR="00491D3A" w:rsidRDefault="009D70DB">
            <w:pPr>
              <w:spacing w:after="0" w:line="259" w:lineRule="auto"/>
              <w:ind w:left="0" w:right="0" w:firstLine="0"/>
              <w:jc w:val="left"/>
            </w:pPr>
            <w:r>
              <w:rPr>
                <w:b/>
                <w:i/>
                <w:sz w:val="14"/>
              </w:rPr>
              <w:t>116</w:t>
            </w:r>
          </w:p>
          <w:p w14:paraId="371200BF" w14:textId="77777777" w:rsidR="00491D3A" w:rsidRDefault="009D70DB">
            <w:pPr>
              <w:spacing w:after="0" w:line="259" w:lineRule="auto"/>
              <w:ind w:left="0" w:right="0" w:firstLine="216"/>
            </w:pPr>
            <w:r>
              <w:t xml:space="preserve">[sixteen] other Judges who shall be appointed as provided in Article 107. </w:t>
            </w:r>
          </w:p>
        </w:tc>
      </w:tr>
    </w:tbl>
    <w:p w14:paraId="276F810E" w14:textId="77777777" w:rsidR="00491D3A" w:rsidRDefault="009D70DB">
      <w:pPr>
        <w:spacing w:after="51" w:line="259" w:lineRule="auto"/>
        <w:ind w:left="1846" w:right="0" w:firstLine="0"/>
        <w:jc w:val="left"/>
      </w:pPr>
      <w:r>
        <w:rPr>
          <w:sz w:val="18"/>
        </w:rPr>
        <w:t xml:space="preserve"> </w:t>
      </w:r>
    </w:p>
    <w:p w14:paraId="7BB6C548" w14:textId="77777777" w:rsidR="00491D3A" w:rsidRDefault="009D70DB">
      <w:pPr>
        <w:ind w:left="1366" w:right="108" w:firstLine="481"/>
      </w:pPr>
      <w:r>
        <w:t xml:space="preserve">(2) The Supreme Court shall have power to act notwithstanding any vacancy </w:t>
      </w:r>
      <w:proofErr w:type="gramStart"/>
      <w:r>
        <w:t>in  its</w:t>
      </w:r>
      <w:proofErr w:type="gramEnd"/>
      <w:r>
        <w:t xml:space="preserve"> membership and no  act or procee</w:t>
      </w:r>
      <w:r>
        <w:t xml:space="preserve">ding of the Court shall be, or shall be deemed to be, invalid by reason only of any such vacancy or any defect in the appointment of a Judge. </w:t>
      </w:r>
    </w:p>
    <w:p w14:paraId="2DBB5B23" w14:textId="77777777" w:rsidR="00491D3A" w:rsidRDefault="009D70DB">
      <w:pPr>
        <w:spacing w:after="148" w:line="259" w:lineRule="auto"/>
        <w:ind w:left="-312" w:right="0" w:firstLine="0"/>
        <w:jc w:val="left"/>
      </w:pPr>
      <w:r>
        <w:rPr>
          <w:rFonts w:ascii="Calibri" w:eastAsia="Calibri" w:hAnsi="Calibri" w:cs="Calibri"/>
          <w:noProof/>
        </w:rPr>
        <mc:AlternateContent>
          <mc:Choice Requires="wpg">
            <w:drawing>
              <wp:inline distT="0" distB="0" distL="0" distR="0" wp14:anchorId="0C269B99" wp14:editId="402BE1F9">
                <wp:extent cx="4408297" cy="9525"/>
                <wp:effectExtent l="0" t="0" r="0" b="0"/>
                <wp:docPr id="295980" name="Group 295980"/>
                <wp:cNvGraphicFramePr/>
                <a:graphic xmlns:a="http://schemas.openxmlformats.org/drawingml/2006/main">
                  <a:graphicData uri="http://schemas.microsoft.com/office/word/2010/wordprocessingGroup">
                    <wpg:wgp>
                      <wpg:cNvGrpSpPr/>
                      <wpg:grpSpPr>
                        <a:xfrm>
                          <a:off x="0" y="0"/>
                          <a:ext cx="4408297" cy="9525"/>
                          <a:chOff x="0" y="0"/>
                          <a:chExt cx="4408297" cy="9525"/>
                        </a:xfrm>
                      </wpg:grpSpPr>
                      <wps:wsp>
                        <wps:cNvPr id="20623" name="Shape 20623"/>
                        <wps:cNvSpPr/>
                        <wps:spPr>
                          <a:xfrm>
                            <a:off x="0" y="0"/>
                            <a:ext cx="4408297" cy="0"/>
                          </a:xfrm>
                          <a:custGeom>
                            <a:avLst/>
                            <a:gdLst/>
                            <a:ahLst/>
                            <a:cxnLst/>
                            <a:rect l="0" t="0" r="0" b="0"/>
                            <a:pathLst>
                              <a:path w="4408297">
                                <a:moveTo>
                                  <a:pt x="0" y="0"/>
                                </a:moveTo>
                                <a:lnTo>
                                  <a:pt x="4408297"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5980" style="width:347.11pt;height:0.75pt;mso-position-horizontal-relative:char;mso-position-vertical-relative:line" coordsize="44082,95">
                <v:shape id="Shape 20623" style="position:absolute;width:44082;height:0;left:0;top:0;" coordsize="4408297,0" path="m0,0l4408297,0">
                  <v:stroke weight="0.75pt" endcap="round" joinstyle="round" on="true" color="#000000"/>
                  <v:fill on="false" color="#000000" opacity="0"/>
                </v:shape>
              </v:group>
            </w:pict>
          </mc:Fallback>
        </mc:AlternateContent>
      </w:r>
    </w:p>
    <w:p w14:paraId="07A40A7C" w14:textId="77777777" w:rsidR="00491D3A" w:rsidRDefault="009D70DB">
      <w:pPr>
        <w:numPr>
          <w:ilvl w:val="0"/>
          <w:numId w:val="121"/>
        </w:numPr>
        <w:spacing w:after="3" w:line="267" w:lineRule="auto"/>
        <w:ind w:right="0" w:hanging="314"/>
        <w:jc w:val="left"/>
      </w:pPr>
      <w:r>
        <w:rPr>
          <w:sz w:val="18"/>
        </w:rPr>
        <w:lastRenderedPageBreak/>
        <w:t xml:space="preserve">- </w:t>
      </w:r>
      <w:r>
        <w:rPr>
          <w:sz w:val="18"/>
        </w:rPr>
        <w:t xml:space="preserve">Substituted by the Twentieth Amendment to the Constitution Sec. 25.  </w:t>
      </w:r>
    </w:p>
    <w:p w14:paraId="3B32F670" w14:textId="77777777" w:rsidR="00491D3A" w:rsidRDefault="009D70DB">
      <w:pPr>
        <w:ind w:left="9" w:right="44" w:firstLine="480"/>
      </w:pPr>
      <w:r>
        <w:rPr>
          <w:b/>
        </w:rPr>
        <w:t xml:space="preserve">120. </w:t>
      </w:r>
      <w:r>
        <w:t xml:space="preserve">The Supreme Court shall have sole and </w:t>
      </w:r>
      <w:r>
        <w:rPr>
          <w:b/>
          <w:sz w:val="18"/>
        </w:rPr>
        <w:t xml:space="preserve">Constitutional </w:t>
      </w:r>
      <w:r>
        <w:t xml:space="preserve">exclusive jurisdiction to determine any question as to </w:t>
      </w:r>
      <w:r>
        <w:rPr>
          <w:b/>
          <w:sz w:val="18"/>
        </w:rPr>
        <w:t xml:space="preserve">Jurisdiction of </w:t>
      </w:r>
    </w:p>
    <w:p w14:paraId="2D24F3CA" w14:textId="77777777" w:rsidR="00491D3A" w:rsidRDefault="009D70DB">
      <w:pPr>
        <w:spacing w:after="1" w:line="265" w:lineRule="auto"/>
        <w:ind w:left="10" w:right="186"/>
        <w:jc w:val="right"/>
      </w:pPr>
      <w:r>
        <w:rPr>
          <w:b/>
          <w:sz w:val="18"/>
        </w:rPr>
        <w:t xml:space="preserve">the Supreme </w:t>
      </w:r>
    </w:p>
    <w:p w14:paraId="7DA962B2" w14:textId="77777777" w:rsidR="00491D3A" w:rsidRDefault="009D70DB">
      <w:pPr>
        <w:ind w:left="19" w:right="259"/>
      </w:pPr>
      <w:r>
        <w:t>whether any Bill or any provision thereof i</w:t>
      </w:r>
      <w:r>
        <w:t xml:space="preserve">s inconsistent </w:t>
      </w:r>
      <w:r>
        <w:rPr>
          <w:b/>
          <w:sz w:val="18"/>
        </w:rPr>
        <w:t xml:space="preserve">Court </w:t>
      </w:r>
      <w:r>
        <w:t xml:space="preserve">with the Constitution: </w:t>
      </w:r>
    </w:p>
    <w:p w14:paraId="663C5075" w14:textId="77777777" w:rsidR="00491D3A" w:rsidRDefault="009D70DB">
      <w:pPr>
        <w:spacing w:after="65" w:line="259" w:lineRule="auto"/>
        <w:ind w:left="480" w:right="0" w:firstLine="0"/>
        <w:jc w:val="left"/>
      </w:pPr>
      <w:r>
        <w:rPr>
          <w:sz w:val="16"/>
        </w:rPr>
        <w:t xml:space="preserve"> </w:t>
      </w:r>
    </w:p>
    <w:p w14:paraId="32E773D8" w14:textId="77777777" w:rsidR="00491D3A" w:rsidRDefault="009D70DB">
      <w:pPr>
        <w:ind w:left="490" w:right="44"/>
      </w:pPr>
      <w:r>
        <w:t xml:space="preserve">Provided that – </w:t>
      </w:r>
    </w:p>
    <w:p w14:paraId="7453E90D" w14:textId="77777777" w:rsidR="00491D3A" w:rsidRDefault="009D70DB">
      <w:pPr>
        <w:spacing w:after="85" w:line="259" w:lineRule="auto"/>
        <w:ind w:left="480" w:right="0" w:firstLine="0"/>
        <w:jc w:val="left"/>
      </w:pPr>
      <w:r>
        <w:rPr>
          <w:sz w:val="14"/>
        </w:rPr>
        <w:t xml:space="preserve"> </w:t>
      </w:r>
    </w:p>
    <w:p w14:paraId="522091C8" w14:textId="77777777" w:rsidR="00491D3A" w:rsidRDefault="009D70DB">
      <w:pPr>
        <w:numPr>
          <w:ilvl w:val="1"/>
          <w:numId w:val="121"/>
        </w:numPr>
        <w:ind w:right="1347" w:hanging="554"/>
      </w:pPr>
      <w:r>
        <w:t>in the case of a Bill described in its long title as being for the amendment of any provision of the Constitution, or for the repeal and replacement of the Constitution, the only question wh</w:t>
      </w:r>
      <w:r>
        <w:t xml:space="preserve">ich the Supreme Court may determine is whether such Bill requires approval by the People at a Referendum by virtue of the provisions of Article 83; </w:t>
      </w:r>
    </w:p>
    <w:p w14:paraId="46857B73" w14:textId="77777777" w:rsidR="00491D3A" w:rsidRDefault="009D70DB">
      <w:pPr>
        <w:spacing w:after="102" w:line="259" w:lineRule="auto"/>
        <w:ind w:left="480" w:right="0" w:firstLine="0"/>
        <w:jc w:val="left"/>
      </w:pPr>
      <w:r>
        <w:rPr>
          <w:sz w:val="12"/>
        </w:rPr>
        <w:t xml:space="preserve"> </w:t>
      </w:r>
    </w:p>
    <w:p w14:paraId="09DDC3CC" w14:textId="77777777" w:rsidR="00491D3A" w:rsidRDefault="009D70DB">
      <w:pPr>
        <w:numPr>
          <w:ilvl w:val="1"/>
          <w:numId w:val="121"/>
        </w:numPr>
        <w:ind w:right="1347" w:hanging="554"/>
      </w:pPr>
      <w:r>
        <w:t>where the Cabinet of Ministers certifies that a Bill, which is described in its long title as being for the amendment of any provisions of the Constitution; or for the repeal and replacement of the Constitution, intended to be passed with the special major</w:t>
      </w:r>
      <w:r>
        <w:t xml:space="preserve">ity required by Article 83 and submitted to the People by Referendum, the Supreme Court shall have and exercise no jurisdiction in respect of such Bill; </w:t>
      </w:r>
    </w:p>
    <w:p w14:paraId="1BAD147F" w14:textId="77777777" w:rsidR="00491D3A" w:rsidRDefault="009D70DB">
      <w:pPr>
        <w:spacing w:after="104" w:line="259" w:lineRule="auto"/>
        <w:ind w:left="480" w:right="0" w:firstLine="0"/>
        <w:jc w:val="left"/>
      </w:pPr>
      <w:r>
        <w:rPr>
          <w:sz w:val="12"/>
        </w:rPr>
        <w:t xml:space="preserve"> </w:t>
      </w:r>
    </w:p>
    <w:p w14:paraId="59F80621" w14:textId="77777777" w:rsidR="00491D3A" w:rsidRDefault="009D70DB">
      <w:pPr>
        <w:numPr>
          <w:ilvl w:val="1"/>
          <w:numId w:val="121"/>
        </w:numPr>
        <w:ind w:right="1347" w:hanging="554"/>
      </w:pPr>
      <w:r>
        <w:t>where the Cabinet of Ministers certifies that a Bill which is not described in its long title as bei</w:t>
      </w:r>
      <w:r>
        <w:t xml:space="preserve">ng for the amendment of any provision of the Constitution, or for the repeal and replacement of the Constitution, is intended to be passed with the special majority required by Article 84, the only question which the Supreme Court may determine is whether </w:t>
      </w:r>
      <w:r>
        <w:t xml:space="preserve">such Bill requires approval by the People at a Referendum by virtue of the provisions of Article 83 or whether such Bill is </w:t>
      </w:r>
      <w:r>
        <w:lastRenderedPageBreak/>
        <w:t xml:space="preserve">required to comply with paragraphs (1) and (2) of Article 82; or </w:t>
      </w:r>
    </w:p>
    <w:p w14:paraId="1B101075" w14:textId="77777777" w:rsidR="00491D3A" w:rsidRDefault="009D70DB">
      <w:pPr>
        <w:spacing w:after="0" w:line="259" w:lineRule="auto"/>
        <w:ind w:left="331" w:right="0" w:firstLine="0"/>
        <w:jc w:val="left"/>
      </w:pPr>
      <w:r>
        <w:rPr>
          <w:rFonts w:ascii="Calibri" w:eastAsia="Calibri" w:hAnsi="Calibri" w:cs="Calibri"/>
          <w:sz w:val="2"/>
        </w:rPr>
        <w:t xml:space="preserve"> </w:t>
      </w:r>
    </w:p>
    <w:p w14:paraId="525424A1" w14:textId="77777777" w:rsidR="00491D3A" w:rsidRDefault="009D70DB">
      <w:pPr>
        <w:numPr>
          <w:ilvl w:val="1"/>
          <w:numId w:val="121"/>
        </w:numPr>
        <w:ind w:right="1347" w:hanging="554"/>
      </w:pPr>
      <w:r>
        <w:t>where  the  Cabinet  of  Ministers  certifies that  any provisio</w:t>
      </w:r>
      <w:r>
        <w:t>n of any Bill which is not described in its long title as being for       the amendment of any provision of the       Constitution or for the repeal and           replacement of the Constitution is intended to be passed with the special majority    require</w:t>
      </w:r>
      <w:r>
        <w:t>d by Article 84, the only question which the Supreme Court may determine is whether any other provision of such Bill requires to be passed with the special     majority required by Article 84 or whether any provision of such Bill requires the   approval by</w:t>
      </w:r>
      <w:r>
        <w:t xml:space="preserve"> the People at a Referendum by virtue of the provisions of Article 83 or whether such Bill is required to comply with the provisions of paragraphs (1) and </w:t>
      </w:r>
    </w:p>
    <w:p w14:paraId="010E2350" w14:textId="77777777" w:rsidR="00491D3A" w:rsidRDefault="009D70DB">
      <w:pPr>
        <w:spacing w:after="4" w:line="265" w:lineRule="auto"/>
        <w:ind w:left="1633" w:right="2061"/>
        <w:jc w:val="center"/>
      </w:pPr>
      <w:r>
        <w:t xml:space="preserve">(2) of Article 82. </w:t>
      </w:r>
    </w:p>
    <w:p w14:paraId="166D59FB" w14:textId="77777777" w:rsidR="00491D3A" w:rsidRDefault="009D70DB">
      <w:pPr>
        <w:spacing w:after="0" w:line="259" w:lineRule="auto"/>
        <w:ind w:left="1784" w:right="0" w:firstLine="0"/>
        <w:jc w:val="left"/>
      </w:pPr>
      <w:r>
        <w:rPr>
          <w:sz w:val="16"/>
        </w:rPr>
        <w:t xml:space="preserve"> </w:t>
      </w:r>
    </w:p>
    <w:tbl>
      <w:tblPr>
        <w:tblStyle w:val="TableGrid"/>
        <w:tblW w:w="6656" w:type="dxa"/>
        <w:tblInd w:w="-41" w:type="dxa"/>
        <w:tblCellMar>
          <w:top w:w="0" w:type="dxa"/>
          <w:left w:w="0" w:type="dxa"/>
          <w:bottom w:w="0" w:type="dxa"/>
          <w:right w:w="0" w:type="dxa"/>
        </w:tblCellMar>
        <w:tblLook w:val="04A0" w:firstRow="1" w:lastRow="0" w:firstColumn="1" w:lastColumn="0" w:noHBand="0" w:noVBand="1"/>
      </w:tblPr>
      <w:tblGrid>
        <w:gridCol w:w="1344"/>
        <w:gridCol w:w="5312"/>
      </w:tblGrid>
      <w:tr w:rsidR="00491D3A" w14:paraId="38BFB402" w14:textId="77777777">
        <w:trPr>
          <w:trHeight w:val="3432"/>
        </w:trPr>
        <w:tc>
          <w:tcPr>
            <w:tcW w:w="1344" w:type="dxa"/>
            <w:tcBorders>
              <w:top w:val="nil"/>
              <w:left w:val="nil"/>
              <w:bottom w:val="nil"/>
              <w:right w:val="nil"/>
            </w:tcBorders>
          </w:tcPr>
          <w:p w14:paraId="7C21A236" w14:textId="77777777" w:rsidR="00491D3A" w:rsidRDefault="009D70DB">
            <w:pPr>
              <w:spacing w:after="6" w:line="259" w:lineRule="auto"/>
              <w:ind w:left="0" w:right="0" w:firstLine="0"/>
              <w:jc w:val="left"/>
            </w:pPr>
            <w:r>
              <w:rPr>
                <w:b/>
                <w:sz w:val="18"/>
              </w:rPr>
              <w:t xml:space="preserve">Ordinary  </w:t>
            </w:r>
          </w:p>
          <w:p w14:paraId="3158E785" w14:textId="77777777" w:rsidR="00491D3A" w:rsidRDefault="009D70DB">
            <w:pPr>
              <w:tabs>
                <w:tab w:val="center" w:pos="1061"/>
              </w:tabs>
              <w:spacing w:after="0" w:line="259" w:lineRule="auto"/>
              <w:ind w:left="0" w:right="0" w:firstLine="0"/>
              <w:jc w:val="left"/>
            </w:pPr>
            <w:r>
              <w:rPr>
                <w:b/>
                <w:sz w:val="18"/>
              </w:rPr>
              <w:t xml:space="preserve">Exercise </w:t>
            </w:r>
            <w:r>
              <w:rPr>
                <w:b/>
                <w:sz w:val="18"/>
              </w:rPr>
              <w:tab/>
              <w:t xml:space="preserve">of </w:t>
            </w:r>
          </w:p>
          <w:p w14:paraId="3AB698C8" w14:textId="77777777" w:rsidR="00491D3A" w:rsidRDefault="009D70DB">
            <w:pPr>
              <w:spacing w:after="0" w:line="259" w:lineRule="auto"/>
              <w:ind w:left="0" w:right="0" w:firstLine="0"/>
              <w:jc w:val="left"/>
            </w:pPr>
            <w:r>
              <w:rPr>
                <w:b/>
                <w:sz w:val="18"/>
              </w:rPr>
              <w:t xml:space="preserve">constitutional jurisdiction in </w:t>
            </w:r>
            <w:r>
              <w:rPr>
                <w:b/>
                <w:sz w:val="18"/>
              </w:rPr>
              <w:t>respect of Bills</w:t>
            </w:r>
            <w:r>
              <w:rPr>
                <w:sz w:val="18"/>
              </w:rPr>
              <w:t xml:space="preserve"> </w:t>
            </w:r>
          </w:p>
        </w:tc>
        <w:tc>
          <w:tcPr>
            <w:tcW w:w="5312" w:type="dxa"/>
            <w:tcBorders>
              <w:top w:val="nil"/>
              <w:left w:val="nil"/>
              <w:bottom w:val="nil"/>
              <w:right w:val="nil"/>
            </w:tcBorders>
          </w:tcPr>
          <w:p w14:paraId="0A1004BB" w14:textId="77777777" w:rsidR="00491D3A" w:rsidRDefault="009D70DB">
            <w:pPr>
              <w:spacing w:after="0" w:line="273" w:lineRule="auto"/>
              <w:ind w:left="0" w:right="163" w:firstLine="481"/>
            </w:pPr>
            <w:r>
              <w:rPr>
                <w:b/>
              </w:rPr>
              <w:t xml:space="preserve">121. </w:t>
            </w:r>
            <w:r>
              <w:t>(1) The jurisdiction of the Supreme Court to ordinarily determine any such question as aforesaid may be invoked by the President by a written reference addressed to the Chief Justice, or by any citizen by a petition in writing addres</w:t>
            </w:r>
            <w:r>
              <w:t xml:space="preserve">sed to the Supreme Court. Such reference shall be made, or such petition shall be </w:t>
            </w:r>
            <w:proofErr w:type="gramStart"/>
            <w:r>
              <w:t xml:space="preserve">filed,   </w:t>
            </w:r>
            <w:proofErr w:type="gramEnd"/>
            <w:r>
              <w:rPr>
                <w:b/>
                <w:i/>
                <w:sz w:val="14"/>
              </w:rPr>
              <w:t>117</w:t>
            </w:r>
          </w:p>
          <w:p w14:paraId="239225C5" w14:textId="77777777" w:rsidR="00491D3A" w:rsidRDefault="009D70DB">
            <w:pPr>
              <w:spacing w:after="0" w:line="259" w:lineRule="auto"/>
              <w:ind w:left="0" w:right="160" w:firstLine="216"/>
            </w:pPr>
            <w:r>
              <w:t>[within fourteen days] of the Bill being placed on the Order Paper of the Parliament and a copy thereof shall at the same time be delivered to the Speaker. In th</w:t>
            </w:r>
            <w:r>
              <w:t xml:space="preserve">is paragraph “citizen” includes a body, whether incorporated or unincorporated, if not less than three-fourths of the members of such body are citizens. </w:t>
            </w:r>
          </w:p>
        </w:tc>
      </w:tr>
    </w:tbl>
    <w:p w14:paraId="2D698878" w14:textId="77777777" w:rsidR="00491D3A" w:rsidRDefault="009D70DB">
      <w:pPr>
        <w:spacing w:after="65" w:line="259" w:lineRule="auto"/>
        <w:ind w:left="1784" w:right="0" w:firstLine="0"/>
        <w:jc w:val="left"/>
      </w:pPr>
      <w:r>
        <w:rPr>
          <w:sz w:val="16"/>
        </w:rPr>
        <w:t xml:space="preserve"> </w:t>
      </w:r>
    </w:p>
    <w:p w14:paraId="44A531F8" w14:textId="77777777" w:rsidR="00491D3A" w:rsidRDefault="009D70DB">
      <w:pPr>
        <w:ind w:left="1303" w:right="605" w:firstLine="481"/>
      </w:pPr>
      <w:r>
        <w:t xml:space="preserve">           </w:t>
      </w:r>
      <w:r>
        <w:t xml:space="preserve">(2) Where the jurisdiction of the Supreme Court has been so invoked no proceedings shall be had in Parliament in relation to such Bill until the </w:t>
      </w:r>
      <w:r>
        <w:lastRenderedPageBreak/>
        <w:t xml:space="preserve">determination of the Supreme </w:t>
      </w:r>
      <w:proofErr w:type="gramStart"/>
      <w:r>
        <w:t>Court  has</w:t>
      </w:r>
      <w:proofErr w:type="gramEnd"/>
      <w:r>
        <w:t xml:space="preserve"> been made, or the expiration of  </w:t>
      </w:r>
    </w:p>
    <w:p w14:paraId="107AD0C9" w14:textId="77777777" w:rsidR="00491D3A" w:rsidRDefault="009D70DB">
      <w:pPr>
        <w:spacing w:after="170" w:line="259" w:lineRule="auto"/>
        <w:ind w:left="-288" w:right="0" w:firstLine="0"/>
        <w:jc w:val="left"/>
      </w:pPr>
      <w:r>
        <w:rPr>
          <w:rFonts w:ascii="Calibri" w:eastAsia="Calibri" w:hAnsi="Calibri" w:cs="Calibri"/>
          <w:noProof/>
        </w:rPr>
        <mc:AlternateContent>
          <mc:Choice Requires="wpg">
            <w:drawing>
              <wp:inline distT="0" distB="0" distL="0" distR="0" wp14:anchorId="6E88D96F" wp14:editId="130A5836">
                <wp:extent cx="4417822" cy="9525"/>
                <wp:effectExtent l="0" t="0" r="0" b="0"/>
                <wp:docPr id="296865" name="Group 296865"/>
                <wp:cNvGraphicFramePr/>
                <a:graphic xmlns:a="http://schemas.openxmlformats.org/drawingml/2006/main">
                  <a:graphicData uri="http://schemas.microsoft.com/office/word/2010/wordprocessingGroup">
                    <wpg:wgp>
                      <wpg:cNvGrpSpPr/>
                      <wpg:grpSpPr>
                        <a:xfrm>
                          <a:off x="0" y="0"/>
                          <a:ext cx="4417822" cy="9525"/>
                          <a:chOff x="0" y="0"/>
                          <a:chExt cx="4417822" cy="9525"/>
                        </a:xfrm>
                      </wpg:grpSpPr>
                      <wps:wsp>
                        <wps:cNvPr id="20831" name="Shape 20831"/>
                        <wps:cNvSpPr/>
                        <wps:spPr>
                          <a:xfrm>
                            <a:off x="0" y="0"/>
                            <a:ext cx="4417822" cy="0"/>
                          </a:xfrm>
                          <a:custGeom>
                            <a:avLst/>
                            <a:gdLst/>
                            <a:ahLst/>
                            <a:cxnLst/>
                            <a:rect l="0" t="0" r="0" b="0"/>
                            <a:pathLst>
                              <a:path w="4417822">
                                <a:moveTo>
                                  <a:pt x="0" y="0"/>
                                </a:moveTo>
                                <a:lnTo>
                                  <a:pt x="4417822"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6865" style="width:347.86pt;height:0.75pt;mso-position-horizontal-relative:char;mso-position-vertical-relative:line" coordsize="44178,95">
                <v:shape id="Shape 20831" style="position:absolute;width:44178;height:0;left:0;top:0;" coordsize="4417822,0" path="m0,0l4417822,0">
                  <v:stroke weight="0.75pt" endcap="round" joinstyle="round" on="true" color="#000000"/>
                  <v:fill on="false" color="#000000" opacity="0"/>
                </v:shape>
              </v:group>
            </w:pict>
          </mc:Fallback>
        </mc:AlternateContent>
      </w:r>
    </w:p>
    <w:p w14:paraId="52A872C1" w14:textId="77777777" w:rsidR="00491D3A" w:rsidRDefault="009D70DB">
      <w:pPr>
        <w:numPr>
          <w:ilvl w:val="0"/>
          <w:numId w:val="121"/>
        </w:numPr>
        <w:spacing w:after="3" w:line="267" w:lineRule="auto"/>
        <w:ind w:right="0" w:hanging="314"/>
        <w:jc w:val="left"/>
      </w:pPr>
      <w:r>
        <w:rPr>
          <w:sz w:val="18"/>
        </w:rPr>
        <w:t>- Substituted by the Twenty First A</w:t>
      </w:r>
      <w:r>
        <w:rPr>
          <w:sz w:val="18"/>
        </w:rPr>
        <w:t xml:space="preserve">mendment to the Constitution Sec. 17.   </w:t>
      </w:r>
    </w:p>
    <w:p w14:paraId="234737BF" w14:textId="77777777" w:rsidR="00491D3A" w:rsidRDefault="009D70DB">
      <w:pPr>
        <w:ind w:left="19" w:right="655"/>
      </w:pPr>
      <w:r>
        <w:t xml:space="preserve">a period of three weeks from the date of such reference or petition, whichever occurs first.  </w:t>
      </w:r>
    </w:p>
    <w:p w14:paraId="7E3267DC" w14:textId="77777777" w:rsidR="00491D3A" w:rsidRDefault="009D70DB">
      <w:pPr>
        <w:spacing w:after="68" w:line="259" w:lineRule="auto"/>
        <w:ind w:left="0" w:right="0" w:firstLine="0"/>
        <w:jc w:val="left"/>
      </w:pPr>
      <w:r>
        <w:rPr>
          <w:sz w:val="16"/>
        </w:rPr>
        <w:t xml:space="preserve"> </w:t>
      </w:r>
    </w:p>
    <w:p w14:paraId="6EC75C14" w14:textId="77777777" w:rsidR="00491D3A" w:rsidRDefault="009D70DB">
      <w:pPr>
        <w:ind w:left="9" w:right="1435" w:firstLine="480"/>
      </w:pPr>
      <w:r>
        <w:t xml:space="preserve">(3) The Supreme Court shall make and communicate its determination to the President and to the </w:t>
      </w:r>
      <w:proofErr w:type="gramStart"/>
      <w:r>
        <w:t>Speaker  within</w:t>
      </w:r>
      <w:proofErr w:type="gramEnd"/>
      <w:r>
        <w:t xml:space="preserve"> three w</w:t>
      </w:r>
      <w:r>
        <w:t xml:space="preserve">eeks of the making of the reference or the filing of the petition, as the case may be. </w:t>
      </w:r>
    </w:p>
    <w:p w14:paraId="71246087" w14:textId="77777777" w:rsidR="00491D3A" w:rsidRDefault="009D70DB">
      <w:pPr>
        <w:spacing w:after="33" w:line="259" w:lineRule="auto"/>
        <w:ind w:left="480" w:right="0" w:firstLine="0"/>
        <w:jc w:val="left"/>
      </w:pPr>
      <w:r>
        <w:rPr>
          <w:sz w:val="16"/>
        </w:rPr>
        <w:t xml:space="preserve"> </w:t>
      </w:r>
    </w:p>
    <w:p w14:paraId="1B97FF3A" w14:textId="77777777" w:rsidR="00491D3A" w:rsidRDefault="009D70DB">
      <w:pPr>
        <w:pStyle w:val="Heading4"/>
        <w:tabs>
          <w:tab w:val="center" w:pos="617"/>
          <w:tab w:val="center" w:pos="5809"/>
        </w:tabs>
        <w:spacing w:after="0" w:line="259" w:lineRule="auto"/>
        <w:ind w:left="0" w:right="0" w:firstLine="0"/>
      </w:pPr>
      <w:r>
        <w:rPr>
          <w:rFonts w:ascii="Calibri" w:eastAsia="Calibri" w:hAnsi="Calibri" w:cs="Calibri"/>
          <w:b w:val="0"/>
          <w:sz w:val="22"/>
        </w:rPr>
        <w:tab/>
      </w:r>
      <w:r>
        <w:rPr>
          <w:i/>
          <w:sz w:val="14"/>
        </w:rPr>
        <w:t>118</w:t>
      </w:r>
      <w:r>
        <w:rPr>
          <w:i/>
          <w:sz w:val="14"/>
        </w:rPr>
        <w:tab/>
      </w:r>
      <w:r>
        <w:t xml:space="preserve">Special  </w:t>
      </w:r>
    </w:p>
    <w:p w14:paraId="31270201" w14:textId="77777777" w:rsidR="00491D3A" w:rsidRDefault="009D70DB">
      <w:pPr>
        <w:ind w:left="706" w:right="44"/>
      </w:pPr>
      <w:r>
        <w:t>[</w:t>
      </w:r>
      <w:r>
        <w:rPr>
          <w:b/>
        </w:rPr>
        <w:t xml:space="preserve">122. </w:t>
      </w:r>
      <w:r>
        <w:t xml:space="preserve">(1) In the case of a Bill which is, in view of </w:t>
      </w:r>
    </w:p>
    <w:p w14:paraId="4084A11A" w14:textId="77777777" w:rsidR="00491D3A" w:rsidRDefault="009D70DB">
      <w:pPr>
        <w:spacing w:after="33"/>
        <w:ind w:left="9" w:right="44" w:firstLine="5507"/>
      </w:pPr>
      <w:r>
        <w:rPr>
          <w:b/>
          <w:sz w:val="18"/>
        </w:rPr>
        <w:t xml:space="preserve">exercise of </w:t>
      </w:r>
      <w:r>
        <w:t xml:space="preserve">the Cabinet of Ministers, urgent in the interest of national </w:t>
      </w:r>
      <w:r>
        <w:rPr>
          <w:b/>
          <w:sz w:val="18"/>
        </w:rPr>
        <w:t xml:space="preserve">constitutional </w:t>
      </w:r>
      <w:r>
        <w:t xml:space="preserve">security or for the purpose of any matter relating to      </w:t>
      </w:r>
      <w:r>
        <w:rPr>
          <w:b/>
          <w:sz w:val="18"/>
        </w:rPr>
        <w:t xml:space="preserve">jurisdiction </w:t>
      </w:r>
    </w:p>
    <w:p w14:paraId="3B2539E3" w14:textId="77777777" w:rsidR="00491D3A" w:rsidRDefault="009D70DB">
      <w:pPr>
        <w:tabs>
          <w:tab w:val="center" w:pos="6004"/>
        </w:tabs>
        <w:ind w:left="0" w:right="0" w:firstLine="0"/>
        <w:jc w:val="left"/>
      </w:pPr>
      <w:r>
        <w:t xml:space="preserve">disaster management, and bears an endorsement to that </w:t>
      </w:r>
      <w:r>
        <w:tab/>
      </w:r>
      <w:r>
        <w:rPr>
          <w:b/>
          <w:sz w:val="18"/>
        </w:rPr>
        <w:t xml:space="preserve">in respect of </w:t>
      </w:r>
    </w:p>
    <w:p w14:paraId="1E2A9255" w14:textId="77777777" w:rsidR="00491D3A" w:rsidRDefault="009D70DB">
      <w:pPr>
        <w:spacing w:after="1" w:line="265" w:lineRule="auto"/>
        <w:ind w:left="10" w:right="196"/>
        <w:jc w:val="right"/>
      </w:pPr>
      <w:r>
        <w:rPr>
          <w:b/>
          <w:sz w:val="18"/>
        </w:rPr>
        <w:t>urgent Bills</w:t>
      </w:r>
      <w:r>
        <w:rPr>
          <w:sz w:val="18"/>
        </w:rPr>
        <w:t xml:space="preserve"> </w:t>
      </w:r>
    </w:p>
    <w:p w14:paraId="623C8AB0" w14:textId="77777777" w:rsidR="00491D3A" w:rsidRDefault="009D70DB">
      <w:pPr>
        <w:ind w:left="19" w:right="44"/>
      </w:pPr>
      <w:r>
        <w:t xml:space="preserve">effect under the hand of the Secretary to the Cabinet -  </w:t>
      </w:r>
    </w:p>
    <w:p w14:paraId="47A16A8A" w14:textId="77777777" w:rsidR="00491D3A" w:rsidRDefault="009D70DB">
      <w:pPr>
        <w:spacing w:after="85" w:line="259" w:lineRule="auto"/>
        <w:ind w:left="480" w:right="0" w:firstLine="0"/>
        <w:jc w:val="left"/>
      </w:pPr>
      <w:r>
        <w:rPr>
          <w:sz w:val="14"/>
        </w:rPr>
        <w:t xml:space="preserve"> </w:t>
      </w:r>
    </w:p>
    <w:p w14:paraId="1680F97E" w14:textId="77777777" w:rsidR="00491D3A" w:rsidRDefault="009D70DB">
      <w:pPr>
        <w:numPr>
          <w:ilvl w:val="0"/>
          <w:numId w:val="122"/>
        </w:numPr>
        <w:ind w:right="1435" w:hanging="571"/>
      </w:pPr>
      <w:r>
        <w:t xml:space="preserve">the provisions of paragraph (1) of Article 78 and </w:t>
      </w:r>
      <w:proofErr w:type="gramStart"/>
      <w:r>
        <w:t>of  Article</w:t>
      </w:r>
      <w:proofErr w:type="gramEnd"/>
      <w:r>
        <w:t xml:space="preserve"> 121,  shall, subject to the provisions of paragraph (2) of this Article, have no application; </w:t>
      </w:r>
    </w:p>
    <w:p w14:paraId="6CF00394" w14:textId="77777777" w:rsidR="00491D3A" w:rsidRDefault="009D70DB">
      <w:pPr>
        <w:spacing w:after="85" w:line="259" w:lineRule="auto"/>
        <w:ind w:left="480" w:right="0" w:firstLine="0"/>
        <w:jc w:val="left"/>
      </w:pPr>
      <w:r>
        <w:rPr>
          <w:sz w:val="14"/>
        </w:rPr>
        <w:t xml:space="preserve"> </w:t>
      </w:r>
    </w:p>
    <w:p w14:paraId="4EC6366E" w14:textId="77777777" w:rsidR="00491D3A" w:rsidRDefault="009D70DB">
      <w:pPr>
        <w:numPr>
          <w:ilvl w:val="0"/>
          <w:numId w:val="122"/>
        </w:numPr>
        <w:ind w:right="1435" w:hanging="571"/>
      </w:pPr>
      <w:r>
        <w:t>the President shall, by a written ref</w:t>
      </w:r>
      <w:r>
        <w:t xml:space="preserve">erence addressed to the Chief Justice, require the special determination of the </w:t>
      </w:r>
      <w:proofErr w:type="gramStart"/>
      <w:r>
        <w:t>Supreme  Court</w:t>
      </w:r>
      <w:proofErr w:type="gramEnd"/>
      <w:r>
        <w:t xml:space="preserve"> as to whether the Bill or any         provision thereof is inconsistent with the              Constitution. A copy of such reference shall at the same time be de</w:t>
      </w:r>
      <w:r>
        <w:t xml:space="preserve">livered to the Speaker; </w:t>
      </w:r>
    </w:p>
    <w:p w14:paraId="252308EF" w14:textId="77777777" w:rsidR="00491D3A" w:rsidRDefault="009D70DB">
      <w:pPr>
        <w:spacing w:after="112" w:line="259" w:lineRule="auto"/>
        <w:ind w:left="0" w:right="0" w:firstLine="0"/>
        <w:jc w:val="left"/>
      </w:pPr>
      <w:r>
        <w:rPr>
          <w:sz w:val="14"/>
        </w:rPr>
        <w:t xml:space="preserve"> </w:t>
      </w:r>
    </w:p>
    <w:p w14:paraId="4C1A6CAD" w14:textId="77777777" w:rsidR="00491D3A" w:rsidRDefault="009D70DB">
      <w:pPr>
        <w:numPr>
          <w:ilvl w:val="0"/>
          <w:numId w:val="122"/>
        </w:numPr>
        <w:spacing w:after="13" w:line="264" w:lineRule="auto"/>
        <w:ind w:right="1435" w:hanging="571"/>
      </w:pPr>
      <w:r>
        <w:t xml:space="preserve">the </w:t>
      </w:r>
      <w:r>
        <w:tab/>
        <w:t xml:space="preserve">Supreme </w:t>
      </w:r>
      <w:r>
        <w:tab/>
        <w:t xml:space="preserve">Court </w:t>
      </w:r>
      <w:r>
        <w:tab/>
        <w:t xml:space="preserve">shall </w:t>
      </w:r>
      <w:r>
        <w:tab/>
        <w:t xml:space="preserve">make </w:t>
      </w:r>
      <w:r>
        <w:tab/>
        <w:t>its           determination within twenty-four hours</w:t>
      </w:r>
      <w:proofErr w:type="gramStart"/>
      <w:r>
        <w:t xml:space="preserve">   (</w:t>
      </w:r>
      <w:proofErr w:type="gramEnd"/>
      <w:r>
        <w:t xml:space="preserve">or such longer period not </w:t>
      </w:r>
      <w:r>
        <w:lastRenderedPageBreak/>
        <w:t xml:space="preserve">exceeding three days as the President may specify) of the assembling </w:t>
      </w:r>
      <w:r>
        <w:tab/>
        <w:t xml:space="preserve">of </w:t>
      </w:r>
      <w:r>
        <w:tab/>
        <w:t xml:space="preserve">the </w:t>
      </w:r>
      <w:r>
        <w:tab/>
        <w:t xml:space="preserve">Court </w:t>
      </w:r>
      <w:r>
        <w:tab/>
        <w:t xml:space="preserve">and </w:t>
      </w:r>
      <w:r>
        <w:tab/>
        <w:t>shall         communic</w:t>
      </w:r>
      <w:r>
        <w:t xml:space="preserve">ate its determination only to the President and the Speaker. </w:t>
      </w:r>
    </w:p>
    <w:p w14:paraId="2CC7F700" w14:textId="77777777" w:rsidR="00491D3A" w:rsidRDefault="009D70DB">
      <w:pPr>
        <w:spacing w:after="65" w:line="259" w:lineRule="auto"/>
        <w:ind w:left="0" w:right="0" w:firstLine="0"/>
        <w:jc w:val="left"/>
      </w:pPr>
      <w:r>
        <w:rPr>
          <w:sz w:val="16"/>
        </w:rPr>
        <w:t xml:space="preserve"> </w:t>
      </w:r>
    </w:p>
    <w:p w14:paraId="0E5B7FCA" w14:textId="77777777" w:rsidR="00491D3A" w:rsidRDefault="009D70DB">
      <w:pPr>
        <w:ind w:left="9" w:right="912" w:firstLine="480"/>
      </w:pPr>
      <w:r>
        <w:t xml:space="preserve">(2) The provisions of paragraph (2) of Article 121 shall, </w:t>
      </w:r>
      <w:r>
        <w:rPr>
          <w:i/>
        </w:rPr>
        <w:t xml:space="preserve">mutatis </w:t>
      </w:r>
      <w:proofErr w:type="gramStart"/>
      <w:r>
        <w:rPr>
          <w:i/>
        </w:rPr>
        <w:t>mutandis</w:t>
      </w:r>
      <w:r>
        <w:t>,  apply</w:t>
      </w:r>
      <w:proofErr w:type="gramEnd"/>
      <w:r>
        <w:t xml:space="preserve"> to such Bill. </w:t>
      </w:r>
    </w:p>
    <w:p w14:paraId="6742121E" w14:textId="77777777" w:rsidR="00491D3A" w:rsidRDefault="009D70DB">
      <w:pPr>
        <w:spacing w:after="133" w:line="259" w:lineRule="auto"/>
        <w:ind w:left="-77" w:right="-281" w:firstLine="0"/>
        <w:jc w:val="left"/>
      </w:pPr>
      <w:r>
        <w:rPr>
          <w:rFonts w:ascii="Calibri" w:eastAsia="Calibri" w:hAnsi="Calibri" w:cs="Calibri"/>
          <w:noProof/>
        </w:rPr>
        <mc:AlternateContent>
          <mc:Choice Requires="wpg">
            <w:drawing>
              <wp:inline distT="0" distB="0" distL="0" distR="0" wp14:anchorId="0EE6BDDA" wp14:editId="450E0A72">
                <wp:extent cx="4417822" cy="9525"/>
                <wp:effectExtent l="0" t="0" r="0" b="0"/>
                <wp:docPr id="296968" name="Group 296968"/>
                <wp:cNvGraphicFramePr/>
                <a:graphic xmlns:a="http://schemas.openxmlformats.org/drawingml/2006/main">
                  <a:graphicData uri="http://schemas.microsoft.com/office/word/2010/wordprocessingGroup">
                    <wpg:wgp>
                      <wpg:cNvGrpSpPr/>
                      <wpg:grpSpPr>
                        <a:xfrm>
                          <a:off x="0" y="0"/>
                          <a:ext cx="4417822" cy="9525"/>
                          <a:chOff x="0" y="0"/>
                          <a:chExt cx="4417822" cy="9525"/>
                        </a:xfrm>
                      </wpg:grpSpPr>
                      <wps:wsp>
                        <wps:cNvPr id="20945" name="Shape 20945"/>
                        <wps:cNvSpPr/>
                        <wps:spPr>
                          <a:xfrm>
                            <a:off x="0" y="0"/>
                            <a:ext cx="4417822" cy="0"/>
                          </a:xfrm>
                          <a:custGeom>
                            <a:avLst/>
                            <a:gdLst/>
                            <a:ahLst/>
                            <a:cxnLst/>
                            <a:rect l="0" t="0" r="0" b="0"/>
                            <a:pathLst>
                              <a:path w="4417822">
                                <a:moveTo>
                                  <a:pt x="0" y="0"/>
                                </a:moveTo>
                                <a:lnTo>
                                  <a:pt x="4417822"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6968" style="width:347.86pt;height:0.75pt;mso-position-horizontal-relative:char;mso-position-vertical-relative:line" coordsize="44178,95">
                <v:shape id="Shape 20945" style="position:absolute;width:44178;height:0;left:0;top:0;" coordsize="4417822,0" path="m0,0l4417822,0">
                  <v:stroke weight="0.75pt" endcap="round" joinstyle="round" on="true" color="#000000"/>
                  <v:fill on="false" color="#000000" opacity="0"/>
                </v:shape>
              </v:group>
            </w:pict>
          </mc:Fallback>
        </mc:AlternateContent>
      </w:r>
    </w:p>
    <w:p w14:paraId="6CBDE967" w14:textId="77777777" w:rsidR="00491D3A" w:rsidRDefault="009D70DB">
      <w:pPr>
        <w:numPr>
          <w:ilvl w:val="0"/>
          <w:numId w:val="123"/>
        </w:numPr>
        <w:spacing w:after="3" w:line="267" w:lineRule="auto"/>
        <w:ind w:right="0" w:hanging="314"/>
        <w:jc w:val="left"/>
      </w:pPr>
      <w:r>
        <w:rPr>
          <w:sz w:val="18"/>
        </w:rPr>
        <w:t xml:space="preserve">- </w:t>
      </w:r>
      <w:r>
        <w:rPr>
          <w:sz w:val="18"/>
        </w:rPr>
        <w:t xml:space="preserve">Inserted by the Twentieth Amendment to the Constitution Sec. 26. </w:t>
      </w:r>
    </w:p>
    <w:p w14:paraId="4CB012D2" w14:textId="77777777" w:rsidR="00491D3A" w:rsidRDefault="009D70DB">
      <w:pPr>
        <w:ind w:left="1440" w:right="108" w:firstLine="481"/>
      </w:pPr>
      <w:r>
        <w:t xml:space="preserve">(3) The provisions of this Article shall not apply to any Bill for the amendment, repeal and </w:t>
      </w:r>
      <w:proofErr w:type="gramStart"/>
      <w:r>
        <w:t>replacement,  alteration</w:t>
      </w:r>
      <w:proofErr w:type="gramEnd"/>
      <w:r>
        <w:t xml:space="preserve"> or addition of any provision of the Constitution or for the repeal and r</w:t>
      </w:r>
      <w:r>
        <w:t xml:space="preserve">eplacement of the Constitution.] </w:t>
      </w:r>
    </w:p>
    <w:p w14:paraId="19CEEC9D" w14:textId="77777777" w:rsidR="00491D3A" w:rsidRDefault="009D70DB">
      <w:pPr>
        <w:spacing w:after="0" w:line="259" w:lineRule="auto"/>
        <w:ind w:left="1440" w:right="0" w:firstLine="0"/>
        <w:jc w:val="left"/>
      </w:pPr>
      <w:r>
        <w:rPr>
          <w:sz w:val="16"/>
        </w:rPr>
        <w:t xml:space="preserve"> </w:t>
      </w:r>
    </w:p>
    <w:tbl>
      <w:tblPr>
        <w:tblStyle w:val="TableGrid"/>
        <w:tblW w:w="6996" w:type="dxa"/>
        <w:tblInd w:w="10" w:type="dxa"/>
        <w:tblCellMar>
          <w:top w:w="0" w:type="dxa"/>
          <w:left w:w="0" w:type="dxa"/>
          <w:bottom w:w="0" w:type="dxa"/>
          <w:right w:w="0" w:type="dxa"/>
        </w:tblCellMar>
        <w:tblLook w:val="04A0" w:firstRow="1" w:lastRow="0" w:firstColumn="1" w:lastColumn="0" w:noHBand="0" w:noVBand="1"/>
      </w:tblPr>
      <w:tblGrid>
        <w:gridCol w:w="1430"/>
        <w:gridCol w:w="1261"/>
        <w:gridCol w:w="4305"/>
      </w:tblGrid>
      <w:tr w:rsidR="00491D3A" w14:paraId="28CF0633" w14:textId="77777777">
        <w:trPr>
          <w:trHeight w:val="2521"/>
        </w:trPr>
        <w:tc>
          <w:tcPr>
            <w:tcW w:w="1430" w:type="dxa"/>
            <w:vMerge w:val="restart"/>
            <w:tcBorders>
              <w:top w:val="nil"/>
              <w:left w:val="nil"/>
              <w:bottom w:val="nil"/>
              <w:right w:val="nil"/>
            </w:tcBorders>
          </w:tcPr>
          <w:p w14:paraId="32581336" w14:textId="77777777" w:rsidR="00491D3A" w:rsidRDefault="009D70DB">
            <w:pPr>
              <w:spacing w:after="2" w:line="238" w:lineRule="auto"/>
              <w:ind w:left="0" w:right="137" w:firstLine="0"/>
              <w:jc w:val="left"/>
            </w:pPr>
            <w:r>
              <w:rPr>
                <w:b/>
                <w:sz w:val="18"/>
              </w:rPr>
              <w:t xml:space="preserve">Determination of Supreme Court </w:t>
            </w:r>
            <w:proofErr w:type="gramStart"/>
            <w:r>
              <w:rPr>
                <w:b/>
                <w:sz w:val="18"/>
              </w:rPr>
              <w:t>in  respect</w:t>
            </w:r>
            <w:proofErr w:type="gramEnd"/>
            <w:r>
              <w:rPr>
                <w:b/>
                <w:sz w:val="18"/>
              </w:rPr>
              <w:t xml:space="preserve"> of  </w:t>
            </w:r>
          </w:p>
          <w:p w14:paraId="77E5BFBA" w14:textId="77777777" w:rsidR="00491D3A" w:rsidRDefault="009D70DB">
            <w:pPr>
              <w:spacing w:after="0" w:line="259" w:lineRule="auto"/>
              <w:ind w:left="0" w:right="0" w:firstLine="0"/>
              <w:jc w:val="left"/>
            </w:pPr>
            <w:r>
              <w:rPr>
                <w:b/>
                <w:sz w:val="18"/>
              </w:rPr>
              <w:t>Bills</w:t>
            </w:r>
            <w:r>
              <w:rPr>
                <w:sz w:val="18"/>
              </w:rPr>
              <w:t xml:space="preserve"> </w:t>
            </w:r>
          </w:p>
        </w:tc>
        <w:tc>
          <w:tcPr>
            <w:tcW w:w="5566" w:type="dxa"/>
            <w:gridSpan w:val="2"/>
            <w:tcBorders>
              <w:top w:val="nil"/>
              <w:left w:val="nil"/>
              <w:bottom w:val="nil"/>
              <w:right w:val="nil"/>
            </w:tcBorders>
          </w:tcPr>
          <w:p w14:paraId="43F93CDA" w14:textId="77777777" w:rsidR="00491D3A" w:rsidRDefault="009D70DB">
            <w:pPr>
              <w:spacing w:after="0" w:line="272" w:lineRule="auto"/>
              <w:ind w:left="0" w:right="491" w:firstLine="481"/>
            </w:pPr>
            <w:r>
              <w:rPr>
                <w:b/>
              </w:rPr>
              <w:t xml:space="preserve">123. </w:t>
            </w:r>
            <w:r>
              <w:t>(1) The determination of the Supreme Court shall be accompanied by the reasons there for and shall state whether the Bill or any provision thereof is         inconsistent with the Constitution and if so, which      provision or provisions of the Constituti</w:t>
            </w:r>
            <w:r>
              <w:t xml:space="preserve">on. </w:t>
            </w:r>
          </w:p>
          <w:p w14:paraId="4BA061D1" w14:textId="77777777" w:rsidR="00491D3A" w:rsidRDefault="009D70DB">
            <w:pPr>
              <w:spacing w:after="65" w:line="259" w:lineRule="auto"/>
              <w:ind w:left="0" w:right="0" w:firstLine="0"/>
              <w:jc w:val="left"/>
            </w:pPr>
            <w:r>
              <w:rPr>
                <w:sz w:val="16"/>
              </w:rPr>
              <w:t xml:space="preserve"> </w:t>
            </w:r>
          </w:p>
          <w:p w14:paraId="62D57AF8" w14:textId="77777777" w:rsidR="00491D3A" w:rsidRDefault="009D70DB">
            <w:pPr>
              <w:spacing w:after="2" w:line="272" w:lineRule="auto"/>
              <w:ind w:left="0" w:right="106" w:firstLine="481"/>
            </w:pPr>
            <w:r>
              <w:t xml:space="preserve">(2) Where the Supreme Court determines that the Bill or any provision thereof is inconsistent with the </w:t>
            </w:r>
          </w:p>
          <w:p w14:paraId="32DB7973" w14:textId="77777777" w:rsidR="00491D3A" w:rsidRDefault="009D70DB">
            <w:pPr>
              <w:spacing w:after="0" w:line="259" w:lineRule="auto"/>
              <w:ind w:left="0" w:right="0" w:firstLine="0"/>
              <w:jc w:val="left"/>
            </w:pPr>
            <w:r>
              <w:t xml:space="preserve">Constitution, it shall also state - </w:t>
            </w:r>
          </w:p>
        </w:tc>
      </w:tr>
      <w:tr w:rsidR="00491D3A" w14:paraId="73B28053" w14:textId="77777777">
        <w:trPr>
          <w:trHeight w:val="5437"/>
        </w:trPr>
        <w:tc>
          <w:tcPr>
            <w:tcW w:w="0" w:type="auto"/>
            <w:vMerge/>
            <w:tcBorders>
              <w:top w:val="nil"/>
              <w:left w:val="nil"/>
              <w:bottom w:val="nil"/>
              <w:right w:val="nil"/>
            </w:tcBorders>
          </w:tcPr>
          <w:p w14:paraId="292D88B4" w14:textId="77777777" w:rsidR="00491D3A" w:rsidRDefault="00491D3A">
            <w:pPr>
              <w:spacing w:after="160" w:line="259" w:lineRule="auto"/>
              <w:ind w:left="0" w:right="0" w:firstLine="0"/>
              <w:jc w:val="left"/>
            </w:pPr>
          </w:p>
        </w:tc>
        <w:tc>
          <w:tcPr>
            <w:tcW w:w="1261" w:type="dxa"/>
            <w:tcBorders>
              <w:top w:val="nil"/>
              <w:left w:val="nil"/>
              <w:bottom w:val="nil"/>
              <w:right w:val="nil"/>
            </w:tcBorders>
          </w:tcPr>
          <w:p w14:paraId="52E22161" w14:textId="77777777" w:rsidR="00491D3A" w:rsidRDefault="009D70DB">
            <w:pPr>
              <w:spacing w:after="65" w:line="259" w:lineRule="auto"/>
              <w:ind w:left="0" w:right="0" w:firstLine="0"/>
              <w:jc w:val="left"/>
            </w:pPr>
            <w:r>
              <w:rPr>
                <w:sz w:val="16"/>
              </w:rPr>
              <w:t xml:space="preserve"> </w:t>
            </w:r>
          </w:p>
          <w:p w14:paraId="482764B9" w14:textId="77777777" w:rsidR="00491D3A" w:rsidRDefault="009D70DB">
            <w:pPr>
              <w:spacing w:after="542" w:line="259" w:lineRule="auto"/>
              <w:ind w:left="721" w:right="0" w:firstLine="0"/>
              <w:jc w:val="left"/>
            </w:pPr>
            <w:r>
              <w:t xml:space="preserve">(a) </w:t>
            </w:r>
          </w:p>
          <w:p w14:paraId="2A4FE8EC" w14:textId="77777777" w:rsidR="00491D3A" w:rsidRDefault="009D70DB">
            <w:pPr>
              <w:spacing w:after="66" w:line="259" w:lineRule="auto"/>
              <w:ind w:left="221" w:right="0" w:firstLine="0"/>
              <w:jc w:val="center"/>
            </w:pPr>
            <w:r>
              <w:rPr>
                <w:sz w:val="16"/>
              </w:rPr>
              <w:t xml:space="preserve"> </w:t>
            </w:r>
          </w:p>
          <w:p w14:paraId="56A765CC" w14:textId="77777777" w:rsidR="00491D3A" w:rsidRDefault="009D70DB">
            <w:pPr>
              <w:spacing w:after="833" w:line="259" w:lineRule="auto"/>
              <w:ind w:left="721" w:right="0" w:firstLine="0"/>
              <w:jc w:val="left"/>
            </w:pPr>
            <w:r>
              <w:t xml:space="preserve">(b) </w:t>
            </w:r>
          </w:p>
          <w:p w14:paraId="6EF9288F" w14:textId="77777777" w:rsidR="00491D3A" w:rsidRDefault="009D70DB">
            <w:pPr>
              <w:spacing w:after="65" w:line="259" w:lineRule="auto"/>
              <w:ind w:left="221" w:right="0" w:firstLine="0"/>
              <w:jc w:val="center"/>
            </w:pPr>
            <w:r>
              <w:rPr>
                <w:sz w:val="16"/>
              </w:rPr>
              <w:t xml:space="preserve"> </w:t>
            </w:r>
          </w:p>
          <w:p w14:paraId="6795F3E7" w14:textId="77777777" w:rsidR="00491D3A" w:rsidRDefault="009D70DB">
            <w:pPr>
              <w:spacing w:after="2288" w:line="259" w:lineRule="auto"/>
              <w:ind w:left="721" w:right="0" w:firstLine="0"/>
              <w:jc w:val="left"/>
            </w:pPr>
            <w:r>
              <w:t xml:space="preserve">(c)  </w:t>
            </w:r>
          </w:p>
          <w:p w14:paraId="7EBACBCA" w14:textId="77777777" w:rsidR="00491D3A" w:rsidRDefault="009D70DB">
            <w:pPr>
              <w:spacing w:after="0" w:line="259" w:lineRule="auto"/>
              <w:ind w:left="0" w:right="0" w:firstLine="0"/>
              <w:jc w:val="left"/>
            </w:pPr>
            <w:r>
              <w:rPr>
                <w:sz w:val="16"/>
              </w:rPr>
              <w:t xml:space="preserve"> </w:t>
            </w:r>
          </w:p>
        </w:tc>
        <w:tc>
          <w:tcPr>
            <w:tcW w:w="4305" w:type="dxa"/>
            <w:tcBorders>
              <w:top w:val="nil"/>
              <w:left w:val="nil"/>
              <w:bottom w:val="nil"/>
              <w:right w:val="nil"/>
            </w:tcBorders>
            <w:vAlign w:val="center"/>
          </w:tcPr>
          <w:p w14:paraId="5F2913A5" w14:textId="77777777" w:rsidR="00491D3A" w:rsidRDefault="009D70DB">
            <w:pPr>
              <w:spacing w:after="2" w:line="272" w:lineRule="auto"/>
              <w:ind w:left="14" w:right="44" w:firstLine="0"/>
            </w:pPr>
            <w:r>
              <w:t xml:space="preserve">whether such Bill is required to comply with the provisions of paragraphs (1) and </w:t>
            </w:r>
          </w:p>
          <w:p w14:paraId="45E3862B" w14:textId="77777777" w:rsidR="00491D3A" w:rsidRDefault="009D70DB">
            <w:pPr>
              <w:spacing w:after="226" w:line="259" w:lineRule="auto"/>
              <w:ind w:left="14" w:right="0" w:firstLine="0"/>
              <w:jc w:val="left"/>
            </w:pPr>
            <w:r>
              <w:t xml:space="preserve">(2) of Article 82; or </w:t>
            </w:r>
          </w:p>
          <w:p w14:paraId="449F08AC" w14:textId="77777777" w:rsidR="00491D3A" w:rsidRDefault="009D70DB">
            <w:pPr>
              <w:spacing w:after="210" w:line="273" w:lineRule="auto"/>
              <w:ind w:left="31" w:right="489" w:firstLine="0"/>
            </w:pPr>
            <w:r>
              <w:t>whether such Bill or any provision thereof may only be passed by the special        majority required under the provisions of paragraph (2) of Article</w:t>
            </w:r>
            <w:r>
              <w:t xml:space="preserve"> 84; or </w:t>
            </w:r>
          </w:p>
          <w:p w14:paraId="241C7B4A" w14:textId="77777777" w:rsidR="00491D3A" w:rsidRDefault="009D70DB">
            <w:pPr>
              <w:spacing w:after="0" w:line="259" w:lineRule="auto"/>
              <w:ind w:left="0" w:right="490" w:firstLine="0"/>
            </w:pPr>
            <w:r>
              <w:t xml:space="preserve">whether such Bill or any provision thereof requires to be passed by the special       majority required under the provisions of paragraph (2) of Article 84 and approved by the People at a Referendum by virtue of the provisions of Article 83, and </w:t>
            </w:r>
            <w:proofErr w:type="gramStart"/>
            <w:r>
              <w:t>m</w:t>
            </w:r>
            <w:r>
              <w:t>ay  specify</w:t>
            </w:r>
            <w:proofErr w:type="gramEnd"/>
            <w:r>
              <w:t xml:space="preserve"> the nature of the amendments which would make the Bill or such       provision cease to be inconsistent. </w:t>
            </w:r>
          </w:p>
        </w:tc>
      </w:tr>
      <w:tr w:rsidR="00491D3A" w14:paraId="34120E04" w14:textId="77777777">
        <w:trPr>
          <w:trHeight w:val="1153"/>
        </w:trPr>
        <w:tc>
          <w:tcPr>
            <w:tcW w:w="0" w:type="auto"/>
            <w:vMerge/>
            <w:tcBorders>
              <w:top w:val="nil"/>
              <w:left w:val="nil"/>
              <w:bottom w:val="nil"/>
              <w:right w:val="nil"/>
            </w:tcBorders>
          </w:tcPr>
          <w:p w14:paraId="21F1E412" w14:textId="77777777" w:rsidR="00491D3A" w:rsidRDefault="00491D3A">
            <w:pPr>
              <w:spacing w:after="160" w:line="259" w:lineRule="auto"/>
              <w:ind w:left="0" w:right="0" w:firstLine="0"/>
              <w:jc w:val="left"/>
            </w:pPr>
          </w:p>
        </w:tc>
        <w:tc>
          <w:tcPr>
            <w:tcW w:w="5566" w:type="dxa"/>
            <w:gridSpan w:val="2"/>
            <w:tcBorders>
              <w:top w:val="nil"/>
              <w:left w:val="nil"/>
              <w:bottom w:val="nil"/>
              <w:right w:val="nil"/>
            </w:tcBorders>
          </w:tcPr>
          <w:p w14:paraId="57C73A04" w14:textId="77777777" w:rsidR="00491D3A" w:rsidRDefault="009D70DB">
            <w:pPr>
              <w:spacing w:after="0" w:line="259" w:lineRule="auto"/>
              <w:ind w:left="481" w:right="0" w:firstLine="0"/>
              <w:jc w:val="left"/>
            </w:pPr>
            <w:r>
              <w:rPr>
                <w:b/>
                <w:i/>
                <w:sz w:val="14"/>
              </w:rPr>
              <w:t>119</w:t>
            </w:r>
          </w:p>
          <w:p w14:paraId="11097D21" w14:textId="77777777" w:rsidR="00491D3A" w:rsidRDefault="009D70DB">
            <w:pPr>
              <w:spacing w:after="0" w:line="259" w:lineRule="auto"/>
              <w:ind w:left="0" w:right="492" w:firstLine="697"/>
            </w:pPr>
            <w:r>
              <w:t xml:space="preserve">[(3) In the case of a Bill endorsed as provided in    Article 122, if the Supreme Court entertains a doubt whether the Bill or any provision thereof is inconsistent </w:t>
            </w:r>
            <w:proofErr w:type="gramStart"/>
            <w:r>
              <w:t>with  the</w:t>
            </w:r>
            <w:proofErr w:type="gramEnd"/>
            <w:r>
              <w:t xml:space="preserve">  Constitution, it  shall  be deemed  to  have been  </w:t>
            </w:r>
          </w:p>
        </w:tc>
      </w:tr>
    </w:tbl>
    <w:p w14:paraId="33B07DAE" w14:textId="77777777" w:rsidR="00491D3A" w:rsidRDefault="009D70DB">
      <w:pPr>
        <w:spacing w:after="183" w:line="259" w:lineRule="auto"/>
        <w:ind w:left="-235" w:right="-43" w:firstLine="0"/>
        <w:jc w:val="left"/>
      </w:pPr>
      <w:r>
        <w:rPr>
          <w:rFonts w:ascii="Calibri" w:eastAsia="Calibri" w:hAnsi="Calibri" w:cs="Calibri"/>
          <w:noProof/>
        </w:rPr>
        <mc:AlternateContent>
          <mc:Choice Requires="wpg">
            <w:drawing>
              <wp:inline distT="0" distB="0" distL="0" distR="0" wp14:anchorId="46B37E5F" wp14:editId="6F03DCDF">
                <wp:extent cx="4381449" cy="9525"/>
                <wp:effectExtent l="0" t="0" r="0" b="0"/>
                <wp:docPr id="296872" name="Group 296872"/>
                <wp:cNvGraphicFramePr/>
                <a:graphic xmlns:a="http://schemas.openxmlformats.org/drawingml/2006/main">
                  <a:graphicData uri="http://schemas.microsoft.com/office/word/2010/wordprocessingGroup">
                    <wpg:wgp>
                      <wpg:cNvGrpSpPr/>
                      <wpg:grpSpPr>
                        <a:xfrm>
                          <a:off x="0" y="0"/>
                          <a:ext cx="4381449" cy="9525"/>
                          <a:chOff x="0" y="0"/>
                          <a:chExt cx="4381449" cy="9525"/>
                        </a:xfrm>
                      </wpg:grpSpPr>
                      <wps:wsp>
                        <wps:cNvPr id="21057" name="Shape 21057"/>
                        <wps:cNvSpPr/>
                        <wps:spPr>
                          <a:xfrm>
                            <a:off x="0" y="0"/>
                            <a:ext cx="4381449" cy="0"/>
                          </a:xfrm>
                          <a:custGeom>
                            <a:avLst/>
                            <a:gdLst/>
                            <a:ahLst/>
                            <a:cxnLst/>
                            <a:rect l="0" t="0" r="0" b="0"/>
                            <a:pathLst>
                              <a:path w="4381449">
                                <a:moveTo>
                                  <a:pt x="0" y="0"/>
                                </a:moveTo>
                                <a:lnTo>
                                  <a:pt x="4381449"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6872" style="width:344.996pt;height:0.75pt;mso-position-horizontal-relative:char;mso-position-vertical-relative:line" coordsize="43814,95">
                <v:shape id="Shape 21057" style="position:absolute;width:43814;height:0;left:0;top:0;" coordsize="4381449,0" path="m0,0l4381449,0">
                  <v:stroke weight="0.75pt" endcap="round" joinstyle="round" on="true" color="#000000"/>
                  <v:fill on="false" color="#000000" opacity="0"/>
                </v:shape>
              </v:group>
            </w:pict>
          </mc:Fallback>
        </mc:AlternateContent>
      </w:r>
    </w:p>
    <w:p w14:paraId="14D247F7" w14:textId="77777777" w:rsidR="00491D3A" w:rsidRDefault="009D70DB">
      <w:pPr>
        <w:numPr>
          <w:ilvl w:val="0"/>
          <w:numId w:val="123"/>
        </w:numPr>
        <w:spacing w:after="3" w:line="267" w:lineRule="auto"/>
        <w:ind w:right="0" w:hanging="314"/>
        <w:jc w:val="left"/>
      </w:pPr>
      <w:r>
        <w:rPr>
          <w:sz w:val="18"/>
        </w:rPr>
        <w:t xml:space="preserve">- </w:t>
      </w:r>
      <w:r>
        <w:rPr>
          <w:sz w:val="18"/>
        </w:rPr>
        <w:t xml:space="preserve">Inserted by the Twentieth Amendment to the Constitution Sec. 27. </w:t>
      </w:r>
    </w:p>
    <w:p w14:paraId="621F9AB5" w14:textId="77777777" w:rsidR="00491D3A" w:rsidRDefault="009D70DB">
      <w:pPr>
        <w:ind w:left="19" w:right="1560"/>
      </w:pPr>
      <w:r>
        <w:t>determined that the Bill or such provision of the Bill is inconsistent with the Constitution, and the Supreme Court shall comply with the provisions of paragraphs (1) and (2) of this Article</w:t>
      </w:r>
      <w:r>
        <w:t xml:space="preserve">.]    </w:t>
      </w:r>
    </w:p>
    <w:p w14:paraId="717EF2A2" w14:textId="77777777" w:rsidR="00491D3A" w:rsidRDefault="009D70DB">
      <w:pPr>
        <w:spacing w:after="85" w:line="259" w:lineRule="auto"/>
        <w:ind w:left="0" w:right="0" w:firstLine="0"/>
        <w:jc w:val="left"/>
      </w:pPr>
      <w:r>
        <w:rPr>
          <w:sz w:val="14"/>
        </w:rPr>
        <w:t xml:space="preserve"> </w:t>
      </w:r>
    </w:p>
    <w:p w14:paraId="2E2F2BBC" w14:textId="77777777" w:rsidR="00491D3A" w:rsidRDefault="009D70DB">
      <w:pPr>
        <w:ind w:left="9" w:right="1559" w:firstLine="480"/>
      </w:pPr>
      <w:r>
        <w:t xml:space="preserve">(4) Where any Bill, or the provision of any Bill, has been determined or is deemed to have been determined, to be inconsistent with the Constitution, such Bill or such provision shall not be passed except in the manner stated in the determination </w:t>
      </w:r>
      <w:r>
        <w:t xml:space="preserve">of the Supreme Court: </w:t>
      </w:r>
    </w:p>
    <w:p w14:paraId="62ADA0F0" w14:textId="77777777" w:rsidR="00491D3A" w:rsidRDefault="009D70DB">
      <w:pPr>
        <w:spacing w:after="85" w:line="259" w:lineRule="auto"/>
        <w:ind w:left="0" w:right="0" w:firstLine="0"/>
        <w:jc w:val="left"/>
      </w:pPr>
      <w:r>
        <w:rPr>
          <w:sz w:val="14"/>
        </w:rPr>
        <w:t xml:space="preserve"> </w:t>
      </w:r>
    </w:p>
    <w:p w14:paraId="3A0408A1" w14:textId="77777777" w:rsidR="00491D3A" w:rsidRDefault="009D70DB">
      <w:pPr>
        <w:ind w:left="9" w:right="1557" w:firstLine="480"/>
      </w:pPr>
      <w:r>
        <w:lastRenderedPageBreak/>
        <w:t xml:space="preserve"> Provided that it shall be lawful for such Bill to be passed after such amendment as would make the Bill cease to be inconsistent with the Constitution. </w:t>
      </w:r>
    </w:p>
    <w:p w14:paraId="47CBE27A" w14:textId="77777777" w:rsidR="00491D3A" w:rsidRDefault="009D70DB">
      <w:pPr>
        <w:spacing w:after="112" w:line="259" w:lineRule="auto"/>
        <w:ind w:left="480" w:right="0" w:firstLine="0"/>
        <w:jc w:val="left"/>
      </w:pPr>
      <w:r>
        <w:rPr>
          <w:sz w:val="14"/>
        </w:rPr>
        <w:t xml:space="preserve"> </w:t>
      </w:r>
    </w:p>
    <w:p w14:paraId="73BC41ED" w14:textId="77777777" w:rsidR="00491D3A" w:rsidRDefault="009D70DB">
      <w:pPr>
        <w:numPr>
          <w:ilvl w:val="1"/>
          <w:numId w:val="124"/>
        </w:numPr>
        <w:spacing w:after="4" w:line="265" w:lineRule="auto"/>
        <w:ind w:right="22" w:firstLine="480"/>
      </w:pPr>
      <w:r>
        <w:t xml:space="preserve">Save as otherwise </w:t>
      </w:r>
      <w:r>
        <w:rPr>
          <w:b/>
          <w:i/>
          <w:vertAlign w:val="superscript"/>
        </w:rPr>
        <w:footnoteReference w:id="37"/>
      </w:r>
      <w:r>
        <w:t xml:space="preserve">[provided in Articles 120, </w:t>
      </w:r>
      <w:r>
        <w:tab/>
      </w:r>
      <w:r>
        <w:rPr>
          <w:b/>
          <w:sz w:val="18"/>
        </w:rPr>
        <w:t xml:space="preserve">Validity of </w:t>
      </w:r>
    </w:p>
    <w:p w14:paraId="183A189C" w14:textId="77777777" w:rsidR="00491D3A" w:rsidRDefault="009D70DB">
      <w:pPr>
        <w:ind w:left="9" w:right="143" w:firstLine="5521"/>
      </w:pPr>
      <w:r>
        <w:rPr>
          <w:b/>
          <w:sz w:val="18"/>
        </w:rPr>
        <w:t xml:space="preserve">Bills and </w:t>
      </w:r>
      <w:r>
        <w:t xml:space="preserve">121 and 122], no court or tribunal created and established </w:t>
      </w:r>
      <w:r>
        <w:rPr>
          <w:b/>
          <w:sz w:val="18"/>
        </w:rPr>
        <w:t xml:space="preserve">legislative </w:t>
      </w:r>
      <w:r>
        <w:t xml:space="preserve">for the administration of justice or other institution, person </w:t>
      </w:r>
      <w:r>
        <w:rPr>
          <w:b/>
          <w:sz w:val="18"/>
        </w:rPr>
        <w:t xml:space="preserve">process not </w:t>
      </w:r>
      <w:proofErr w:type="gramStart"/>
      <w:r>
        <w:rPr>
          <w:b/>
          <w:sz w:val="18"/>
        </w:rPr>
        <w:t xml:space="preserve">to  </w:t>
      </w:r>
      <w:r>
        <w:t>or</w:t>
      </w:r>
      <w:proofErr w:type="gramEnd"/>
      <w:r>
        <w:t xml:space="preserve"> body of persons shall in relation to any Bill, have </w:t>
      </w:r>
      <w:r>
        <w:t xml:space="preserve">  </w:t>
      </w:r>
      <w:r>
        <w:rPr>
          <w:b/>
          <w:sz w:val="18"/>
        </w:rPr>
        <w:t>be questioned</w:t>
      </w:r>
      <w:r>
        <w:rPr>
          <w:sz w:val="18"/>
        </w:rPr>
        <w:t xml:space="preserve"> </w:t>
      </w:r>
      <w:r>
        <w:t xml:space="preserve">power or jurisdiction to inquire into, or pronounce upon, the constitutionality of such Bill or its due compliance with the legislative process, on any ground whatsoever. </w:t>
      </w:r>
    </w:p>
    <w:p w14:paraId="07CEE7BA" w14:textId="77777777" w:rsidR="00491D3A" w:rsidRDefault="009D70DB">
      <w:pPr>
        <w:spacing w:after="100" w:line="259" w:lineRule="auto"/>
        <w:ind w:left="480" w:right="0" w:firstLine="0"/>
        <w:jc w:val="left"/>
      </w:pPr>
      <w:r>
        <w:rPr>
          <w:sz w:val="14"/>
        </w:rPr>
        <w:t xml:space="preserve"> </w:t>
      </w:r>
    </w:p>
    <w:p w14:paraId="279C6FE3" w14:textId="77777777" w:rsidR="00491D3A" w:rsidRDefault="009D70DB">
      <w:pPr>
        <w:numPr>
          <w:ilvl w:val="1"/>
          <w:numId w:val="124"/>
        </w:numPr>
        <w:ind w:right="22" w:firstLine="480"/>
      </w:pPr>
      <w:r>
        <w:t xml:space="preserve">(1) The Supreme Court shall have sole and    </w:t>
      </w:r>
      <w:r>
        <w:rPr>
          <w:b/>
          <w:sz w:val="18"/>
        </w:rPr>
        <w:t xml:space="preserve">Constitutional </w:t>
      </w:r>
      <w:r>
        <w:t>exclus</w:t>
      </w:r>
      <w:r>
        <w:t xml:space="preserve">ive jurisdiction to hear and determine any question </w:t>
      </w:r>
      <w:r>
        <w:rPr>
          <w:b/>
          <w:sz w:val="18"/>
        </w:rPr>
        <w:t xml:space="preserve">jurisdiction  </w:t>
      </w:r>
    </w:p>
    <w:p w14:paraId="377D1C7A" w14:textId="77777777" w:rsidR="00491D3A" w:rsidRDefault="009D70DB">
      <w:pPr>
        <w:spacing w:after="1" w:line="265" w:lineRule="auto"/>
        <w:ind w:left="10" w:right="738"/>
        <w:jc w:val="right"/>
      </w:pPr>
      <w:r>
        <w:rPr>
          <w:b/>
          <w:sz w:val="18"/>
        </w:rPr>
        <w:t xml:space="preserve">in the  </w:t>
      </w:r>
    </w:p>
    <w:p w14:paraId="55BA32F6" w14:textId="77777777" w:rsidR="00491D3A" w:rsidRDefault="009D70DB">
      <w:pPr>
        <w:ind w:left="19" w:right="44"/>
      </w:pPr>
      <w:r>
        <w:t xml:space="preserve">relating to the interpretation of the Constitution and     </w:t>
      </w:r>
      <w:proofErr w:type="gramStart"/>
      <w:r>
        <w:rPr>
          <w:b/>
          <w:sz w:val="18"/>
        </w:rPr>
        <w:t xml:space="preserve">interpretation  </w:t>
      </w:r>
      <w:r>
        <w:t>accordingly</w:t>
      </w:r>
      <w:proofErr w:type="gramEnd"/>
      <w:r>
        <w:t xml:space="preserve">, whenever any such question arises in the </w:t>
      </w:r>
      <w:r>
        <w:rPr>
          <w:b/>
          <w:sz w:val="18"/>
        </w:rPr>
        <w:t xml:space="preserve">of the  </w:t>
      </w:r>
    </w:p>
    <w:p w14:paraId="6341DB83" w14:textId="77777777" w:rsidR="00491D3A" w:rsidRDefault="009D70DB">
      <w:pPr>
        <w:ind w:left="9" w:right="212" w:firstLine="5552"/>
      </w:pPr>
      <w:r>
        <w:rPr>
          <w:b/>
          <w:sz w:val="18"/>
        </w:rPr>
        <w:t>Constitution</w:t>
      </w:r>
      <w:r>
        <w:rPr>
          <w:sz w:val="18"/>
        </w:rPr>
        <w:t xml:space="preserve"> </w:t>
      </w:r>
      <w:r>
        <w:t xml:space="preserve">course of any proceedings in </w:t>
      </w:r>
      <w:r>
        <w:t xml:space="preserve">any other court or tribunal or other institution empowered by law to administer justice or to exercise judicial or quasi-judicial functions, such question shall forthwith be referred to the Supreme Court for determination. The Supreme Court may direct </w:t>
      </w:r>
      <w:proofErr w:type="gramStart"/>
      <w:r>
        <w:t>that</w:t>
      </w:r>
      <w:r>
        <w:t xml:space="preserve"> further proceedings</w:t>
      </w:r>
      <w:proofErr w:type="gramEnd"/>
      <w:r>
        <w:t xml:space="preserve"> be stayed pending the determination of such question. </w:t>
      </w:r>
    </w:p>
    <w:p w14:paraId="708F09C0" w14:textId="77777777" w:rsidR="00491D3A" w:rsidRDefault="009D70DB">
      <w:pPr>
        <w:spacing w:after="85" w:line="259" w:lineRule="auto"/>
        <w:ind w:left="480" w:right="0" w:firstLine="0"/>
        <w:jc w:val="left"/>
      </w:pPr>
      <w:r>
        <w:rPr>
          <w:sz w:val="14"/>
        </w:rPr>
        <w:t xml:space="preserve"> </w:t>
      </w:r>
    </w:p>
    <w:p w14:paraId="3A7610CC" w14:textId="77777777" w:rsidR="00491D3A" w:rsidRDefault="009D70DB">
      <w:pPr>
        <w:ind w:left="9" w:right="1559" w:firstLine="480"/>
      </w:pPr>
      <w:r>
        <w:t xml:space="preserve">(2) The Supreme Court shall determine such      question within two months of the date of reference and make any such consequential order as the circumstances of the case may require. </w:t>
      </w:r>
    </w:p>
    <w:tbl>
      <w:tblPr>
        <w:tblStyle w:val="TableGrid"/>
        <w:tblW w:w="7005" w:type="dxa"/>
        <w:tblInd w:w="-1634" w:type="dxa"/>
        <w:tblCellMar>
          <w:top w:w="0" w:type="dxa"/>
          <w:left w:w="0" w:type="dxa"/>
          <w:bottom w:w="0" w:type="dxa"/>
          <w:right w:w="0" w:type="dxa"/>
        </w:tblCellMar>
        <w:tblLook w:val="04A0" w:firstRow="1" w:lastRow="0" w:firstColumn="1" w:lastColumn="0" w:noHBand="0" w:noVBand="1"/>
      </w:tblPr>
      <w:tblGrid>
        <w:gridCol w:w="1634"/>
        <w:gridCol w:w="5371"/>
      </w:tblGrid>
      <w:tr w:rsidR="00491D3A" w14:paraId="220392EC" w14:textId="77777777">
        <w:trPr>
          <w:trHeight w:val="1655"/>
        </w:trPr>
        <w:tc>
          <w:tcPr>
            <w:tcW w:w="1634" w:type="dxa"/>
            <w:tcBorders>
              <w:top w:val="nil"/>
              <w:left w:val="nil"/>
              <w:bottom w:val="nil"/>
              <w:right w:val="nil"/>
            </w:tcBorders>
          </w:tcPr>
          <w:p w14:paraId="5E6F3A4C" w14:textId="77777777" w:rsidR="00491D3A" w:rsidRDefault="009D70DB">
            <w:pPr>
              <w:spacing w:after="0" w:line="259" w:lineRule="auto"/>
              <w:ind w:left="0" w:right="109" w:firstLine="0"/>
              <w:jc w:val="center"/>
            </w:pPr>
            <w:r>
              <w:rPr>
                <w:b/>
                <w:sz w:val="18"/>
              </w:rPr>
              <w:t xml:space="preserve">Fundamental </w:t>
            </w:r>
          </w:p>
          <w:p w14:paraId="6C1C6DCB" w14:textId="77777777" w:rsidR="00491D3A" w:rsidRDefault="009D70DB">
            <w:pPr>
              <w:spacing w:after="3" w:line="239" w:lineRule="auto"/>
              <w:ind w:left="250" w:right="170" w:firstLine="0"/>
              <w:jc w:val="left"/>
            </w:pPr>
            <w:proofErr w:type="gramStart"/>
            <w:r>
              <w:rPr>
                <w:b/>
                <w:sz w:val="18"/>
              </w:rPr>
              <w:t>rights  jurisdiction</w:t>
            </w:r>
            <w:proofErr w:type="gramEnd"/>
            <w:r>
              <w:rPr>
                <w:b/>
                <w:sz w:val="18"/>
              </w:rPr>
              <w:t xml:space="preserve">  and its  exercise</w:t>
            </w:r>
            <w:r>
              <w:rPr>
                <w:sz w:val="18"/>
              </w:rPr>
              <w:t xml:space="preserve"> </w:t>
            </w:r>
          </w:p>
          <w:p w14:paraId="19ACEC13" w14:textId="77777777" w:rsidR="00491D3A" w:rsidRDefault="009D70DB">
            <w:pPr>
              <w:spacing w:after="183" w:line="259" w:lineRule="auto"/>
              <w:ind w:left="691" w:right="0" w:firstLine="0"/>
              <w:jc w:val="center"/>
            </w:pPr>
            <w:r>
              <w:rPr>
                <w:b/>
                <w:sz w:val="18"/>
              </w:rPr>
              <w:t xml:space="preserve"> </w:t>
            </w:r>
          </w:p>
          <w:p w14:paraId="19E95AF7" w14:textId="77777777" w:rsidR="00491D3A" w:rsidRDefault="009D70DB">
            <w:pPr>
              <w:spacing w:after="0" w:line="259" w:lineRule="auto"/>
              <w:ind w:left="0" w:right="0" w:firstLine="0"/>
              <w:jc w:val="left"/>
            </w:pPr>
            <w:r>
              <w:rPr>
                <w:rFonts w:ascii="Calibri" w:eastAsia="Calibri" w:hAnsi="Calibri" w:cs="Calibri"/>
              </w:rPr>
              <w:t xml:space="preserve"> </w:t>
            </w:r>
          </w:p>
        </w:tc>
        <w:tc>
          <w:tcPr>
            <w:tcW w:w="5371" w:type="dxa"/>
            <w:tcBorders>
              <w:top w:val="nil"/>
              <w:left w:val="nil"/>
              <w:bottom w:val="nil"/>
              <w:right w:val="nil"/>
            </w:tcBorders>
          </w:tcPr>
          <w:p w14:paraId="285362D7" w14:textId="77777777" w:rsidR="00491D3A" w:rsidRDefault="009D70DB">
            <w:pPr>
              <w:spacing w:after="0" w:line="259" w:lineRule="auto"/>
              <w:ind w:left="0" w:right="160" w:firstLine="481"/>
            </w:pPr>
            <w:r>
              <w:rPr>
                <w:b/>
              </w:rPr>
              <w:t>126</w:t>
            </w:r>
            <w:r>
              <w:t xml:space="preserve">. (1) The </w:t>
            </w:r>
            <w:r>
              <w:t xml:space="preserve">Supreme Court shall have sole and   exclusive jurisdiction to hear and determine any </w:t>
            </w:r>
            <w:proofErr w:type="gramStart"/>
            <w:r>
              <w:t>question  relating</w:t>
            </w:r>
            <w:proofErr w:type="gramEnd"/>
            <w:r>
              <w:t xml:space="preserve"> to the infringement or imminent infringement by executive or administrative action of any fundamental right or language right declared and recognized by</w:t>
            </w:r>
            <w:r>
              <w:t xml:space="preserve"> Chapter III or Chapter IV.  </w:t>
            </w:r>
          </w:p>
        </w:tc>
      </w:tr>
    </w:tbl>
    <w:p w14:paraId="7E281FC7" w14:textId="77777777" w:rsidR="00491D3A" w:rsidRDefault="009D70DB">
      <w:pPr>
        <w:spacing w:after="85" w:line="259" w:lineRule="auto"/>
        <w:ind w:left="0" w:right="0" w:firstLine="0"/>
        <w:jc w:val="left"/>
      </w:pPr>
      <w:r>
        <w:rPr>
          <w:sz w:val="14"/>
        </w:rPr>
        <w:lastRenderedPageBreak/>
        <w:t xml:space="preserve"> </w:t>
      </w:r>
    </w:p>
    <w:p w14:paraId="64581066" w14:textId="77777777" w:rsidR="00491D3A" w:rsidRDefault="009D70DB">
      <w:pPr>
        <w:numPr>
          <w:ilvl w:val="2"/>
          <w:numId w:val="125"/>
        </w:numPr>
        <w:ind w:right="661" w:firstLine="481"/>
      </w:pPr>
      <w:r>
        <w:t>Where any person alleges that any such            fundamental right or language right relating to such person has been infringed or is about to be infringed by executive or administrative action, he may himself or by an           Attorney-at-Law on his beh</w:t>
      </w:r>
      <w:r>
        <w:t>alf, within one month thereof, in accordance with such rules of court as may be in force, apply to the Supreme Court by way of petition in writing addressed to such Court praying for relief or redress in respect of such infringement. Such application may b</w:t>
      </w:r>
      <w:r>
        <w:t xml:space="preserve">e proceeded with only with leave to proceed first had and obtained from the Supreme Court, which leave may be granted or refused, as the case may be, by not less than two judges. </w:t>
      </w:r>
    </w:p>
    <w:p w14:paraId="217A03AE" w14:textId="77777777" w:rsidR="00491D3A" w:rsidRDefault="009D70DB">
      <w:pPr>
        <w:spacing w:after="85" w:line="259" w:lineRule="auto"/>
        <w:ind w:left="0" w:right="0" w:firstLine="0"/>
        <w:jc w:val="left"/>
      </w:pPr>
      <w:r>
        <w:rPr>
          <w:sz w:val="14"/>
        </w:rPr>
        <w:t xml:space="preserve"> </w:t>
      </w:r>
    </w:p>
    <w:p w14:paraId="60EBEFE4" w14:textId="77777777" w:rsidR="00491D3A" w:rsidRDefault="009D70DB">
      <w:pPr>
        <w:numPr>
          <w:ilvl w:val="2"/>
          <w:numId w:val="125"/>
        </w:numPr>
        <w:ind w:right="661" w:firstLine="481"/>
      </w:pPr>
      <w:r>
        <w:t xml:space="preserve">Where in the course of hearing in the Court of Appeal into an application for orders in the nature of a writ of </w:t>
      </w:r>
      <w:r>
        <w:rPr>
          <w:i/>
        </w:rPr>
        <w:t>habeas corpus, certiorari, prohibition, procedendo, mandamus or quo warranto</w:t>
      </w:r>
      <w:r>
        <w:t xml:space="preserve">, it appears to such Court that there is prima facie evidence of an </w:t>
      </w:r>
      <w:r>
        <w:t xml:space="preserve">infringement or        imminent infringement of the provisions of Chapter III or Chapter IV by a party to such application, such Court shall forthwith refer such matter for determination by the      Supreme Court. </w:t>
      </w:r>
    </w:p>
    <w:p w14:paraId="565EFB2F" w14:textId="77777777" w:rsidR="00491D3A" w:rsidRDefault="009D70DB">
      <w:pPr>
        <w:spacing w:after="87" w:line="259" w:lineRule="auto"/>
        <w:ind w:left="0" w:right="0" w:firstLine="0"/>
        <w:jc w:val="left"/>
      </w:pPr>
      <w:r>
        <w:rPr>
          <w:sz w:val="14"/>
        </w:rPr>
        <w:t xml:space="preserve"> </w:t>
      </w:r>
    </w:p>
    <w:p w14:paraId="14D70F7F" w14:textId="77777777" w:rsidR="00491D3A" w:rsidRDefault="009D70DB">
      <w:pPr>
        <w:numPr>
          <w:ilvl w:val="2"/>
          <w:numId w:val="125"/>
        </w:numPr>
        <w:ind w:right="661" w:firstLine="481"/>
      </w:pPr>
      <w:r>
        <w:t>The Supreme Court shall have power to g</w:t>
      </w:r>
      <w:r>
        <w:t>rant such relief or make such directions as it may deem just and equitable in the circumstance in respect of any petition or reference referred to in paragraphs (2) and (3) of this     Article or refer the matter back to the Court of Appeal if in its opini</w:t>
      </w:r>
      <w:r>
        <w:t xml:space="preserve">on there is no infringement of a fundamental right or language right. </w:t>
      </w:r>
    </w:p>
    <w:p w14:paraId="197A3150" w14:textId="77777777" w:rsidR="00491D3A" w:rsidRDefault="009D70DB">
      <w:pPr>
        <w:spacing w:after="0" w:line="259" w:lineRule="auto"/>
        <w:ind w:left="481" w:right="0" w:firstLine="0"/>
        <w:jc w:val="left"/>
      </w:pPr>
      <w:r>
        <w:rPr>
          <w:sz w:val="16"/>
        </w:rPr>
        <w:t xml:space="preserve"> </w:t>
      </w:r>
    </w:p>
    <w:p w14:paraId="7FC28A0C" w14:textId="77777777" w:rsidR="00491D3A" w:rsidRDefault="009D70DB">
      <w:pPr>
        <w:numPr>
          <w:ilvl w:val="2"/>
          <w:numId w:val="125"/>
        </w:numPr>
        <w:ind w:right="661" w:firstLine="481"/>
      </w:pPr>
      <w:r>
        <w:t xml:space="preserve">The Supreme Court shall hear and finally dispose of any petition or reference under this </w:t>
      </w:r>
      <w:r>
        <w:lastRenderedPageBreak/>
        <w:t xml:space="preserve">Article within two months of the filing of such petition or the making of such reference. </w:t>
      </w:r>
    </w:p>
    <w:p w14:paraId="6536F335" w14:textId="77777777" w:rsidR="00491D3A" w:rsidRDefault="009D70DB">
      <w:pPr>
        <w:spacing w:after="78" w:line="259" w:lineRule="auto"/>
        <w:ind w:left="480" w:right="0" w:firstLine="0"/>
        <w:jc w:val="left"/>
      </w:pPr>
      <w:r>
        <w:rPr>
          <w:sz w:val="16"/>
        </w:rPr>
        <w:t xml:space="preserve"> </w:t>
      </w:r>
    </w:p>
    <w:p w14:paraId="081D140B" w14:textId="77777777" w:rsidR="00491D3A" w:rsidRDefault="009D70DB">
      <w:pPr>
        <w:tabs>
          <w:tab w:val="center" w:pos="2857"/>
          <w:tab w:val="center" w:pos="5890"/>
        </w:tabs>
        <w:ind w:left="0" w:right="0" w:firstLine="0"/>
        <w:jc w:val="left"/>
      </w:pPr>
      <w:r>
        <w:rPr>
          <w:rFonts w:ascii="Calibri" w:eastAsia="Calibri" w:hAnsi="Calibri" w:cs="Calibri"/>
        </w:rPr>
        <w:tab/>
      </w:r>
      <w:r>
        <w:rPr>
          <w:b/>
        </w:rPr>
        <w:t>127.</w:t>
      </w:r>
      <w:r>
        <w:t xml:space="preserve"> (1) The Supreme Court shall, subject to the </w:t>
      </w:r>
      <w:r>
        <w:tab/>
      </w:r>
      <w:r>
        <w:rPr>
          <w:b/>
          <w:sz w:val="28"/>
          <w:vertAlign w:val="superscript"/>
        </w:rPr>
        <w:t xml:space="preserve">Appellate  </w:t>
      </w:r>
    </w:p>
    <w:p w14:paraId="5E96B107" w14:textId="77777777" w:rsidR="00491D3A" w:rsidRDefault="009D70DB">
      <w:pPr>
        <w:ind w:left="9" w:right="44" w:firstLine="5478"/>
      </w:pPr>
      <w:r>
        <w:rPr>
          <w:b/>
          <w:sz w:val="18"/>
        </w:rPr>
        <w:t xml:space="preserve">jurisdiction </w:t>
      </w:r>
      <w:r>
        <w:t>Constitution, be the final Court of civil and criminal    appellate jurisdiction for and within the Republic of Sri Lanka for the correction of all errors in fact or in law which s</w:t>
      </w:r>
      <w:r>
        <w:t xml:space="preserve">hall be committed by the Court of Appeal or any Court of First Instance, tribunal or other institution and the judgments and orders of the Supreme Court shall in all cases be final and conclusive in all such matters. </w:t>
      </w:r>
    </w:p>
    <w:p w14:paraId="56123AE0" w14:textId="77777777" w:rsidR="00491D3A" w:rsidRDefault="009D70DB">
      <w:pPr>
        <w:spacing w:after="65" w:line="259" w:lineRule="auto"/>
        <w:ind w:left="0" w:right="0" w:firstLine="0"/>
        <w:jc w:val="left"/>
      </w:pPr>
      <w:r>
        <w:rPr>
          <w:sz w:val="16"/>
        </w:rPr>
        <w:t xml:space="preserve"> </w:t>
      </w:r>
    </w:p>
    <w:p w14:paraId="14697B58" w14:textId="77777777" w:rsidR="00491D3A" w:rsidRDefault="009D70DB">
      <w:pPr>
        <w:ind w:left="9" w:right="1264" w:firstLine="480"/>
      </w:pPr>
      <w:r>
        <w:t xml:space="preserve">(2) The Supreme Court shall, in the </w:t>
      </w:r>
      <w:r>
        <w:t>exercise of its jurisdiction, have sole and exclusive cognizance by way of appeal from any order, judgement, decree, or sentence made by the Court of Appeal, where any appeal lies in law to the Supreme Court and it may affirm, reverse or vary any such orde</w:t>
      </w:r>
      <w:r>
        <w:t>r, judgement, decree or sentence of the Court of Appeal and may issue such directions to any Court of First Instance or order a new trial or further   hearing in any proceedings as the justice of the case may require and may also call for and admit fresh o</w:t>
      </w:r>
      <w:r>
        <w:t xml:space="preserve">r additional evidence if the interests of justice so demands and may in such event, direct that such evidence be recorded by the Court of Appeal or any Court of First Instance. </w:t>
      </w:r>
    </w:p>
    <w:p w14:paraId="2DAD9BE3" w14:textId="77777777" w:rsidR="00491D3A" w:rsidRDefault="009D70DB">
      <w:pPr>
        <w:spacing w:after="94" w:line="259" w:lineRule="auto"/>
        <w:ind w:left="0" w:right="0" w:firstLine="0"/>
        <w:jc w:val="left"/>
      </w:pPr>
      <w:r>
        <w:rPr>
          <w:sz w:val="16"/>
        </w:rPr>
        <w:t xml:space="preserve"> </w:t>
      </w:r>
    </w:p>
    <w:p w14:paraId="784220CA" w14:textId="77777777" w:rsidR="00491D3A" w:rsidRDefault="009D70DB">
      <w:pPr>
        <w:tabs>
          <w:tab w:val="center" w:pos="2857"/>
          <w:tab w:val="center" w:pos="5833"/>
        </w:tabs>
        <w:ind w:left="0" w:right="0" w:firstLine="0"/>
        <w:jc w:val="left"/>
      </w:pPr>
      <w:r>
        <w:rPr>
          <w:rFonts w:ascii="Calibri" w:eastAsia="Calibri" w:hAnsi="Calibri" w:cs="Calibri"/>
        </w:rPr>
        <w:tab/>
      </w:r>
      <w:r>
        <w:rPr>
          <w:b/>
        </w:rPr>
        <w:t xml:space="preserve">l28. </w:t>
      </w:r>
      <w:r>
        <w:t xml:space="preserve">(1) An appeal shall lie to the Supreme Court </w:t>
      </w:r>
      <w:r>
        <w:tab/>
      </w:r>
      <w:r>
        <w:rPr>
          <w:b/>
          <w:sz w:val="18"/>
        </w:rPr>
        <w:t xml:space="preserve">Right of </w:t>
      </w:r>
    </w:p>
    <w:p w14:paraId="1BF0D09C" w14:textId="77777777" w:rsidR="00491D3A" w:rsidRDefault="009D70DB">
      <w:pPr>
        <w:ind w:left="19" w:right="427"/>
      </w:pPr>
      <w:r>
        <w:t>from any final</w:t>
      </w:r>
      <w:r>
        <w:t xml:space="preserve"> order, judgement, decree or sentence of the </w:t>
      </w:r>
      <w:r>
        <w:rPr>
          <w:b/>
          <w:sz w:val="18"/>
        </w:rPr>
        <w:t>appeal</w:t>
      </w:r>
      <w:r>
        <w:rPr>
          <w:sz w:val="18"/>
        </w:rPr>
        <w:t xml:space="preserve"> </w:t>
      </w:r>
      <w:r>
        <w:t xml:space="preserve">Court of Appeal in any matter or proceedings, whether civil or criminal, which involves a substantial question of law, if the Court of Appeal grants leave to appeal to the Supreme Court </w:t>
      </w:r>
      <w:r>
        <w:rPr>
          <w:i/>
        </w:rPr>
        <w:t xml:space="preserve">ex </w:t>
      </w:r>
      <w:proofErr w:type="spellStart"/>
      <w:r>
        <w:rPr>
          <w:i/>
        </w:rPr>
        <w:t>mero</w:t>
      </w:r>
      <w:proofErr w:type="spellEnd"/>
      <w:r>
        <w:rPr>
          <w:i/>
        </w:rPr>
        <w:t xml:space="preserve"> motu </w:t>
      </w:r>
      <w:r>
        <w:t>or at</w:t>
      </w:r>
      <w:r>
        <w:t xml:space="preserve"> the instance of any aggrieved party to such matter or proceedings. </w:t>
      </w:r>
    </w:p>
    <w:p w14:paraId="007FA174" w14:textId="77777777" w:rsidR="00491D3A" w:rsidRDefault="009D70DB">
      <w:pPr>
        <w:spacing w:after="68" w:line="259" w:lineRule="auto"/>
        <w:ind w:left="480" w:right="0" w:firstLine="0"/>
        <w:jc w:val="left"/>
      </w:pPr>
      <w:r>
        <w:rPr>
          <w:sz w:val="16"/>
        </w:rPr>
        <w:t xml:space="preserve"> </w:t>
      </w:r>
    </w:p>
    <w:p w14:paraId="3B619C22" w14:textId="77777777" w:rsidR="00491D3A" w:rsidRDefault="009D70DB">
      <w:pPr>
        <w:numPr>
          <w:ilvl w:val="1"/>
          <w:numId w:val="123"/>
        </w:numPr>
        <w:ind w:right="495" w:firstLine="481"/>
      </w:pPr>
      <w:r>
        <w:t xml:space="preserve">The Supreme Court may, in its discretion, grant special leave to appeal to the Supreme Court from         any final </w:t>
      </w:r>
      <w:proofErr w:type="gramStart"/>
      <w:r>
        <w:t>or  interlocutory</w:t>
      </w:r>
      <w:proofErr w:type="gramEnd"/>
      <w:r>
        <w:t xml:space="preserve">  order, judgement, decree, or sentence made by the </w:t>
      </w:r>
      <w:r>
        <w:t xml:space="preserve">Court of Appeal in any matter or </w:t>
      </w:r>
      <w:r>
        <w:lastRenderedPageBreak/>
        <w:t xml:space="preserve">proceedings, whether civil or criminal, where the Court of Appeal has refused to grant leave to appeal to the         </w:t>
      </w:r>
    </w:p>
    <w:p w14:paraId="2AAF98A6" w14:textId="77777777" w:rsidR="00491D3A" w:rsidRDefault="009D70DB">
      <w:pPr>
        <w:ind w:left="1404" w:right="498"/>
      </w:pPr>
      <w:r>
        <w:t xml:space="preserve">Supreme Court or where in the opinion of the Supreme Court, the case or matter is fit for review by the Supreme Court:  </w:t>
      </w:r>
    </w:p>
    <w:p w14:paraId="2D7FE482" w14:textId="77777777" w:rsidR="00491D3A" w:rsidRDefault="009D70DB">
      <w:pPr>
        <w:spacing w:after="85" w:line="259" w:lineRule="auto"/>
        <w:ind w:left="1875" w:right="0" w:firstLine="0"/>
        <w:jc w:val="left"/>
      </w:pPr>
      <w:r>
        <w:rPr>
          <w:sz w:val="14"/>
        </w:rPr>
        <w:t xml:space="preserve"> </w:t>
      </w:r>
    </w:p>
    <w:p w14:paraId="1E6E1EA7" w14:textId="77777777" w:rsidR="00491D3A" w:rsidRDefault="009D70DB">
      <w:pPr>
        <w:ind w:left="1394" w:right="495" w:firstLine="481"/>
      </w:pPr>
      <w:r>
        <w:t xml:space="preserve"> Provided that the Supreme Court shall grant leave to appeal in every matter or proceedings in which it is satisfied that the questio</w:t>
      </w:r>
      <w:r>
        <w:t xml:space="preserve">n to be decided is of public or general importance. </w:t>
      </w:r>
    </w:p>
    <w:p w14:paraId="019AB4D4" w14:textId="77777777" w:rsidR="00491D3A" w:rsidRDefault="009D70DB">
      <w:pPr>
        <w:spacing w:after="65" w:line="259" w:lineRule="auto"/>
        <w:ind w:left="1875" w:right="0" w:firstLine="0"/>
        <w:jc w:val="left"/>
      </w:pPr>
      <w:r>
        <w:rPr>
          <w:sz w:val="16"/>
        </w:rPr>
        <w:t xml:space="preserve"> </w:t>
      </w:r>
    </w:p>
    <w:p w14:paraId="2717D96C" w14:textId="77777777" w:rsidR="00491D3A" w:rsidRDefault="009D70DB">
      <w:pPr>
        <w:numPr>
          <w:ilvl w:val="1"/>
          <w:numId w:val="123"/>
        </w:numPr>
        <w:ind w:right="495" w:firstLine="481"/>
      </w:pPr>
      <w:r>
        <w:t xml:space="preserve">Any appeal from an order or judgement of the Court of Appeal, made or given in the exercise of its    jurisdiction under Article 139, 140, 141, 142 or 143 to which the President, a Minister, a </w:t>
      </w:r>
      <w:proofErr w:type="gramStart"/>
      <w:r>
        <w:t>Deputy M</w:t>
      </w:r>
      <w:r>
        <w:t>inister</w:t>
      </w:r>
      <w:proofErr w:type="gramEnd"/>
      <w:r>
        <w:t xml:space="preserve"> or a public officer in his official capacity is a party, shall be heard and determined within two months of the date of filing thereof. </w:t>
      </w:r>
    </w:p>
    <w:p w14:paraId="58FCC4BF" w14:textId="77777777" w:rsidR="00491D3A" w:rsidRDefault="009D70DB">
      <w:pPr>
        <w:spacing w:after="65" w:line="259" w:lineRule="auto"/>
        <w:ind w:left="1875" w:right="0" w:firstLine="0"/>
        <w:jc w:val="left"/>
      </w:pPr>
      <w:r>
        <w:rPr>
          <w:sz w:val="16"/>
        </w:rPr>
        <w:t xml:space="preserve"> </w:t>
      </w:r>
    </w:p>
    <w:p w14:paraId="7414C7C9" w14:textId="77777777" w:rsidR="00491D3A" w:rsidRDefault="009D70DB">
      <w:pPr>
        <w:numPr>
          <w:ilvl w:val="1"/>
          <w:numId w:val="123"/>
        </w:numPr>
        <w:ind w:right="495" w:firstLine="481"/>
      </w:pPr>
      <w:r>
        <w:t>An appeal shall lie directly to the Supreme Court on any matter and in the manner specifically provided for b</w:t>
      </w:r>
      <w:r>
        <w:t xml:space="preserve">y any other law passed by Parliament.  </w:t>
      </w:r>
    </w:p>
    <w:p w14:paraId="5C415DDB" w14:textId="77777777" w:rsidR="00491D3A" w:rsidRDefault="009D70DB">
      <w:pPr>
        <w:spacing w:after="0" w:line="259" w:lineRule="auto"/>
        <w:ind w:left="1875" w:right="0" w:firstLine="0"/>
        <w:jc w:val="left"/>
      </w:pPr>
      <w:r>
        <w:rPr>
          <w:sz w:val="16"/>
        </w:rPr>
        <w:t xml:space="preserve"> </w:t>
      </w:r>
    </w:p>
    <w:p w14:paraId="52BA93DE" w14:textId="77777777" w:rsidR="00491D3A" w:rsidRDefault="009D70DB">
      <w:pPr>
        <w:ind w:left="1394" w:right="496" w:firstLine="481"/>
      </w:pPr>
      <w:r>
        <w:rPr>
          <w:b/>
          <w:i/>
          <w:sz w:val="14"/>
        </w:rPr>
        <w:t xml:space="preserve">121 </w:t>
      </w:r>
      <w:r>
        <w:t>[(5) Any application for leave to appeal or special leave to appeal made to the Supreme Court under this   Article may be granted or refused, as the case may be, by not less than two Judges of the Supreme Court</w:t>
      </w:r>
      <w:r>
        <w:t xml:space="preserve">.] </w:t>
      </w:r>
    </w:p>
    <w:p w14:paraId="5AC78869" w14:textId="77777777" w:rsidR="00491D3A" w:rsidRDefault="009D70DB">
      <w:pPr>
        <w:spacing w:after="61" w:line="259" w:lineRule="auto"/>
        <w:ind w:left="1875" w:right="0" w:firstLine="0"/>
        <w:jc w:val="left"/>
      </w:pPr>
      <w:r>
        <w:rPr>
          <w:sz w:val="16"/>
        </w:rPr>
        <w:t xml:space="preserve"> </w:t>
      </w:r>
    </w:p>
    <w:p w14:paraId="33C8F90A" w14:textId="77777777" w:rsidR="00491D3A" w:rsidRDefault="009D70DB">
      <w:pPr>
        <w:ind w:left="19" w:right="493"/>
      </w:pPr>
      <w:proofErr w:type="gramStart"/>
      <w:r>
        <w:rPr>
          <w:b/>
          <w:sz w:val="18"/>
        </w:rPr>
        <w:t xml:space="preserve">Consultative  </w:t>
      </w:r>
      <w:r>
        <w:rPr>
          <w:b/>
        </w:rPr>
        <w:t>129</w:t>
      </w:r>
      <w:proofErr w:type="gramEnd"/>
      <w:r>
        <w:t xml:space="preserve">. (1) If at any time it appears to the President of </w:t>
      </w:r>
      <w:r>
        <w:rPr>
          <w:b/>
          <w:sz w:val="18"/>
        </w:rPr>
        <w:t xml:space="preserve">jurisdiction </w:t>
      </w:r>
      <w:r>
        <w:t>the Republic that a question of law or fact has arisen or is likely to arise which is of such nature and of such public importance that it is expedient to obtain the opinion of the Supreme Court upon it, he may refer that question to that Court for conside</w:t>
      </w:r>
      <w:r>
        <w:t xml:space="preserve">ration and the Court may, after such hearing as it thinks fit, within the period specified in such reference or within such time as may be extended by the President, report to the President its opinion thereon. </w:t>
      </w:r>
    </w:p>
    <w:p w14:paraId="4006C6C1" w14:textId="77777777" w:rsidR="00491D3A" w:rsidRDefault="009D70DB">
      <w:pPr>
        <w:spacing w:after="113" w:line="259" w:lineRule="auto"/>
        <w:ind w:left="-235" w:right="0" w:firstLine="0"/>
        <w:jc w:val="left"/>
      </w:pPr>
      <w:r>
        <w:rPr>
          <w:rFonts w:ascii="Calibri" w:eastAsia="Calibri" w:hAnsi="Calibri" w:cs="Calibri"/>
          <w:noProof/>
        </w:rPr>
        <mc:AlternateContent>
          <mc:Choice Requires="wpg">
            <w:drawing>
              <wp:inline distT="0" distB="0" distL="0" distR="0" wp14:anchorId="023D5977" wp14:editId="069DE6DA">
                <wp:extent cx="4381449" cy="9525"/>
                <wp:effectExtent l="0" t="0" r="0" b="0"/>
                <wp:docPr id="297942" name="Group 297942"/>
                <wp:cNvGraphicFramePr/>
                <a:graphic xmlns:a="http://schemas.openxmlformats.org/drawingml/2006/main">
                  <a:graphicData uri="http://schemas.microsoft.com/office/word/2010/wordprocessingGroup">
                    <wpg:wgp>
                      <wpg:cNvGrpSpPr/>
                      <wpg:grpSpPr>
                        <a:xfrm>
                          <a:off x="0" y="0"/>
                          <a:ext cx="4381449" cy="9525"/>
                          <a:chOff x="0" y="0"/>
                          <a:chExt cx="4381449" cy="9525"/>
                        </a:xfrm>
                      </wpg:grpSpPr>
                      <wps:wsp>
                        <wps:cNvPr id="21448" name="Shape 21448"/>
                        <wps:cNvSpPr/>
                        <wps:spPr>
                          <a:xfrm>
                            <a:off x="0" y="0"/>
                            <a:ext cx="4381449" cy="0"/>
                          </a:xfrm>
                          <a:custGeom>
                            <a:avLst/>
                            <a:gdLst/>
                            <a:ahLst/>
                            <a:cxnLst/>
                            <a:rect l="0" t="0" r="0" b="0"/>
                            <a:pathLst>
                              <a:path w="4381449">
                                <a:moveTo>
                                  <a:pt x="0" y="0"/>
                                </a:moveTo>
                                <a:lnTo>
                                  <a:pt x="4381449"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7942" style="width:344.996pt;height:0.75pt;mso-position-horizontal-relative:char;mso-position-vertical-relative:line" coordsize="43814,95">
                <v:shape id="Shape 21448" style="position:absolute;width:43814;height:0;left:0;top:0;" coordsize="4381449,0" path="m0,0l4381449,0">
                  <v:stroke weight="0.75pt" endcap="round" joinstyle="round" on="true" color="#000000"/>
                  <v:fill on="false" color="#000000" opacity="0"/>
                </v:shape>
              </v:group>
            </w:pict>
          </mc:Fallback>
        </mc:AlternateContent>
      </w:r>
    </w:p>
    <w:p w14:paraId="5F03B6F3" w14:textId="77777777" w:rsidR="00491D3A" w:rsidRDefault="009D70DB">
      <w:pPr>
        <w:numPr>
          <w:ilvl w:val="0"/>
          <w:numId w:val="126"/>
        </w:numPr>
        <w:spacing w:after="3" w:line="267" w:lineRule="auto"/>
        <w:ind w:left="520" w:right="0" w:hanging="314"/>
        <w:jc w:val="left"/>
      </w:pPr>
      <w:r>
        <w:rPr>
          <w:sz w:val="18"/>
        </w:rPr>
        <w:t xml:space="preserve">- </w:t>
      </w:r>
      <w:r>
        <w:rPr>
          <w:sz w:val="18"/>
        </w:rPr>
        <w:t xml:space="preserve">Inserted by the Twentieth Amendment to the Constitution Sec. 29. </w:t>
      </w:r>
    </w:p>
    <w:p w14:paraId="2C8E6424" w14:textId="77777777" w:rsidR="00491D3A" w:rsidRDefault="009D70DB">
      <w:pPr>
        <w:numPr>
          <w:ilvl w:val="1"/>
          <w:numId w:val="126"/>
        </w:numPr>
        <w:ind w:right="1552" w:firstLine="480"/>
      </w:pPr>
      <w:r>
        <w:lastRenderedPageBreak/>
        <w:t xml:space="preserve">Where the Speaker refers to the Supreme Court for inquiry and report all or any of the allegation or       allegations, as the case may be, contained in any </w:t>
      </w:r>
      <w:proofErr w:type="gramStart"/>
      <w:r>
        <w:t>such  resolution</w:t>
      </w:r>
      <w:proofErr w:type="gramEnd"/>
      <w:r>
        <w:t xml:space="preserve"> as is referred t</w:t>
      </w:r>
      <w:r>
        <w:t xml:space="preserve">o in Article 38(2)(a), the         Supreme Court shall in accordance with Article 38(2)(d) inquire into such allegation or allegations and shall report its determination to the Speaker within two months of the date of reference. </w:t>
      </w:r>
    </w:p>
    <w:p w14:paraId="6DA48713" w14:textId="77777777" w:rsidR="00491D3A" w:rsidRDefault="009D70DB">
      <w:pPr>
        <w:spacing w:after="102" w:line="259" w:lineRule="auto"/>
        <w:ind w:left="480" w:right="0" w:firstLine="0"/>
        <w:jc w:val="left"/>
      </w:pPr>
      <w:r>
        <w:rPr>
          <w:sz w:val="12"/>
        </w:rPr>
        <w:t xml:space="preserve"> </w:t>
      </w:r>
    </w:p>
    <w:p w14:paraId="5BDEE77A" w14:textId="77777777" w:rsidR="00491D3A" w:rsidRDefault="009D70DB">
      <w:pPr>
        <w:numPr>
          <w:ilvl w:val="1"/>
          <w:numId w:val="126"/>
        </w:numPr>
        <w:ind w:right="1552" w:firstLine="480"/>
      </w:pPr>
      <w:r>
        <w:t>Such opinion, determinat</w:t>
      </w:r>
      <w:r>
        <w:t xml:space="preserve">ion and report shall be expressed after consideration by at least five Judges of the Supreme Court, of whom, unless he otherwise directs, the Chief Justice shall be one. </w:t>
      </w:r>
    </w:p>
    <w:p w14:paraId="11630BAA" w14:textId="77777777" w:rsidR="00491D3A" w:rsidRDefault="009D70DB">
      <w:pPr>
        <w:spacing w:after="102" w:line="259" w:lineRule="auto"/>
        <w:ind w:left="480" w:right="0" w:firstLine="0"/>
        <w:jc w:val="left"/>
      </w:pPr>
      <w:r>
        <w:rPr>
          <w:sz w:val="12"/>
        </w:rPr>
        <w:t xml:space="preserve"> </w:t>
      </w:r>
    </w:p>
    <w:p w14:paraId="1FC33228" w14:textId="77777777" w:rsidR="00491D3A" w:rsidRDefault="009D70DB">
      <w:pPr>
        <w:numPr>
          <w:ilvl w:val="1"/>
          <w:numId w:val="126"/>
        </w:numPr>
        <w:ind w:right="1552" w:firstLine="480"/>
      </w:pPr>
      <w:r>
        <w:t>Every proceeding under paragraph (1) of this Article shall be held in private unles</w:t>
      </w:r>
      <w:r>
        <w:t xml:space="preserve">s the Court for special reasons otherwise directs. </w:t>
      </w:r>
    </w:p>
    <w:p w14:paraId="1E67E141" w14:textId="77777777" w:rsidR="00491D3A" w:rsidRDefault="009D70DB">
      <w:pPr>
        <w:spacing w:after="0" w:line="259" w:lineRule="auto"/>
        <w:ind w:left="480" w:right="0" w:firstLine="0"/>
        <w:jc w:val="left"/>
      </w:pPr>
      <w:r>
        <w:rPr>
          <w:sz w:val="16"/>
        </w:rPr>
        <w:t xml:space="preserve"> </w:t>
      </w:r>
    </w:p>
    <w:tbl>
      <w:tblPr>
        <w:tblStyle w:val="TableGrid"/>
        <w:tblW w:w="6639" w:type="dxa"/>
        <w:tblInd w:w="0" w:type="dxa"/>
        <w:tblCellMar>
          <w:top w:w="0" w:type="dxa"/>
          <w:left w:w="0" w:type="dxa"/>
          <w:bottom w:w="0" w:type="dxa"/>
          <w:right w:w="0" w:type="dxa"/>
        </w:tblCellMar>
        <w:tblLook w:val="04A0" w:firstRow="1" w:lastRow="0" w:firstColumn="1" w:lastColumn="0" w:noHBand="0" w:noVBand="1"/>
      </w:tblPr>
      <w:tblGrid>
        <w:gridCol w:w="5507"/>
        <w:gridCol w:w="1132"/>
      </w:tblGrid>
      <w:tr w:rsidR="00491D3A" w14:paraId="136FAF42" w14:textId="77777777">
        <w:trPr>
          <w:trHeight w:val="1531"/>
        </w:trPr>
        <w:tc>
          <w:tcPr>
            <w:tcW w:w="5507" w:type="dxa"/>
            <w:tcBorders>
              <w:top w:val="nil"/>
              <w:left w:val="nil"/>
              <w:bottom w:val="nil"/>
              <w:right w:val="nil"/>
            </w:tcBorders>
          </w:tcPr>
          <w:p w14:paraId="12394159" w14:textId="77777777" w:rsidR="00491D3A" w:rsidRDefault="009D70DB">
            <w:pPr>
              <w:spacing w:after="0" w:line="270" w:lineRule="auto"/>
              <w:ind w:left="0" w:right="340" w:firstLine="480"/>
            </w:pPr>
            <w:r>
              <w:rPr>
                <w:b/>
              </w:rPr>
              <w:t>130</w:t>
            </w:r>
            <w:r>
              <w:t xml:space="preserve">. The Supreme Court shall have the power to hear and determine and make such orders as provided for by law on – </w:t>
            </w:r>
          </w:p>
          <w:p w14:paraId="398CB8CB" w14:textId="77777777" w:rsidR="00491D3A" w:rsidRDefault="009D70DB">
            <w:pPr>
              <w:spacing w:after="134" w:line="259" w:lineRule="auto"/>
              <w:ind w:left="480" w:right="0" w:firstLine="0"/>
              <w:jc w:val="left"/>
            </w:pPr>
            <w:r>
              <w:rPr>
                <w:sz w:val="12"/>
              </w:rPr>
              <w:t xml:space="preserve"> </w:t>
            </w:r>
          </w:p>
          <w:p w14:paraId="669A05D5" w14:textId="77777777" w:rsidR="00491D3A" w:rsidRDefault="009D70DB">
            <w:pPr>
              <w:spacing w:after="0" w:line="259" w:lineRule="auto"/>
              <w:ind w:left="1140" w:right="31" w:hanging="569"/>
            </w:pPr>
            <w:r>
              <w:t xml:space="preserve">(a) any legal proceeding relating to </w:t>
            </w:r>
            <w:r>
              <w:rPr>
                <w:b/>
                <w:i/>
                <w:vertAlign w:val="superscript"/>
              </w:rPr>
              <w:t>123</w:t>
            </w:r>
            <w:r>
              <w:t xml:space="preserve">[election of the President or the validity of a referendum]; </w:t>
            </w:r>
          </w:p>
        </w:tc>
        <w:tc>
          <w:tcPr>
            <w:tcW w:w="1132" w:type="dxa"/>
            <w:tcBorders>
              <w:top w:val="nil"/>
              <w:left w:val="nil"/>
              <w:bottom w:val="nil"/>
              <w:right w:val="nil"/>
            </w:tcBorders>
          </w:tcPr>
          <w:p w14:paraId="3DDE9E29" w14:textId="77777777" w:rsidR="00491D3A" w:rsidRDefault="009D70DB">
            <w:pPr>
              <w:spacing w:after="0" w:line="267" w:lineRule="auto"/>
              <w:ind w:left="0" w:right="21" w:firstLine="0"/>
              <w:jc w:val="left"/>
            </w:pPr>
            <w:r>
              <w:rPr>
                <w:b/>
                <w:sz w:val="18"/>
              </w:rPr>
              <w:t xml:space="preserve">Jurisdiction in </w:t>
            </w:r>
            <w:r>
              <w:rPr>
                <w:b/>
                <w:i/>
                <w:sz w:val="18"/>
                <w:vertAlign w:val="superscript"/>
              </w:rPr>
              <w:t>122</w:t>
            </w:r>
            <w:r>
              <w:rPr>
                <w:b/>
                <w:sz w:val="18"/>
                <w:vertAlign w:val="superscript"/>
              </w:rPr>
              <w:t xml:space="preserve"> </w:t>
            </w:r>
            <w:r>
              <w:rPr>
                <w:rFonts w:ascii="Calibri" w:eastAsia="Calibri" w:hAnsi="Calibri" w:cs="Calibri"/>
                <w:b/>
                <w:sz w:val="18"/>
              </w:rPr>
              <w:t>[</w:t>
            </w:r>
            <w:proofErr w:type="gramStart"/>
            <w:r>
              <w:rPr>
                <w:b/>
                <w:sz w:val="18"/>
              </w:rPr>
              <w:t>election  and</w:t>
            </w:r>
            <w:proofErr w:type="gramEnd"/>
            <w:r>
              <w:rPr>
                <w:sz w:val="18"/>
              </w:rPr>
              <w:t xml:space="preserve"> </w:t>
            </w:r>
          </w:p>
          <w:p w14:paraId="2066664F" w14:textId="77777777" w:rsidR="00491D3A" w:rsidRDefault="009D70DB">
            <w:pPr>
              <w:spacing w:after="0" w:line="259" w:lineRule="auto"/>
              <w:ind w:left="0" w:right="0" w:firstLine="0"/>
              <w:jc w:val="left"/>
            </w:pPr>
            <w:r>
              <w:rPr>
                <w:b/>
                <w:sz w:val="18"/>
              </w:rPr>
              <w:t>referendum petitions]</w:t>
            </w:r>
            <w:r>
              <w:rPr>
                <w:sz w:val="18"/>
              </w:rPr>
              <w:t xml:space="preserve"> </w:t>
            </w:r>
          </w:p>
        </w:tc>
      </w:tr>
    </w:tbl>
    <w:p w14:paraId="3EA32030" w14:textId="77777777" w:rsidR="00491D3A" w:rsidRDefault="009D70DB">
      <w:pPr>
        <w:spacing w:after="102" w:line="259" w:lineRule="auto"/>
        <w:ind w:left="480" w:right="0" w:firstLine="0"/>
        <w:jc w:val="left"/>
      </w:pPr>
      <w:r>
        <w:rPr>
          <w:sz w:val="12"/>
        </w:rPr>
        <w:t xml:space="preserve"> </w:t>
      </w:r>
    </w:p>
    <w:p w14:paraId="1316A788" w14:textId="77777777" w:rsidR="00491D3A" w:rsidRDefault="009D70DB">
      <w:pPr>
        <w:ind w:left="1140" w:right="997" w:hanging="569"/>
      </w:pPr>
      <w:r>
        <w:t xml:space="preserve">(b) any appeal from an order or judgment of the Court of Appeal in an election petition case: </w:t>
      </w:r>
    </w:p>
    <w:p w14:paraId="6725DAEE" w14:textId="77777777" w:rsidR="00491D3A" w:rsidRDefault="009D70DB">
      <w:pPr>
        <w:spacing w:after="104" w:line="259" w:lineRule="auto"/>
        <w:ind w:left="480" w:right="0" w:firstLine="0"/>
        <w:jc w:val="left"/>
      </w:pPr>
      <w:r>
        <w:rPr>
          <w:sz w:val="12"/>
        </w:rPr>
        <w:t xml:space="preserve"> </w:t>
      </w:r>
    </w:p>
    <w:p w14:paraId="324CC417" w14:textId="77777777" w:rsidR="00491D3A" w:rsidRDefault="009D70DB">
      <w:pPr>
        <w:ind w:left="9" w:right="1551" w:firstLine="480"/>
      </w:pPr>
      <w:r>
        <w:t xml:space="preserve"> </w:t>
      </w:r>
      <w:r>
        <w:t xml:space="preserve">Provided that the hearing and determination of </w:t>
      </w:r>
      <w:proofErr w:type="gramStart"/>
      <w:r>
        <w:t>a  proceeding</w:t>
      </w:r>
      <w:proofErr w:type="gramEnd"/>
      <w:r>
        <w:t xml:space="preserve"> relating to the </w:t>
      </w:r>
      <w:r>
        <w:rPr>
          <w:b/>
          <w:i/>
          <w:vertAlign w:val="superscript"/>
        </w:rPr>
        <w:t>124</w:t>
      </w:r>
      <w:r>
        <w:t>[election of the President or the validity of a referendum shall be] by at least five  Judges of the Supreme Court of whom, unless he         otherwise directs, the Chief Justi</w:t>
      </w:r>
      <w:r>
        <w:t xml:space="preserve">ce shall be one. </w:t>
      </w:r>
    </w:p>
    <w:p w14:paraId="460B61D9" w14:textId="77777777" w:rsidR="00491D3A" w:rsidRDefault="009D70DB">
      <w:pPr>
        <w:spacing w:after="96" w:line="259" w:lineRule="auto"/>
        <w:ind w:left="480" w:right="0" w:firstLine="0"/>
        <w:jc w:val="left"/>
      </w:pPr>
      <w:r>
        <w:rPr>
          <w:sz w:val="14"/>
        </w:rPr>
        <w:t xml:space="preserve"> </w:t>
      </w:r>
    </w:p>
    <w:p w14:paraId="3DB5A437" w14:textId="77777777" w:rsidR="00491D3A" w:rsidRDefault="009D70DB">
      <w:pPr>
        <w:tabs>
          <w:tab w:val="center" w:pos="2836"/>
          <w:tab w:val="center" w:pos="5980"/>
        </w:tabs>
        <w:ind w:left="0" w:right="0" w:firstLine="0"/>
        <w:jc w:val="left"/>
      </w:pPr>
      <w:r>
        <w:rPr>
          <w:rFonts w:ascii="Calibri" w:eastAsia="Calibri" w:hAnsi="Calibri" w:cs="Calibri"/>
        </w:rPr>
        <w:lastRenderedPageBreak/>
        <w:tab/>
      </w:r>
      <w:r>
        <w:rPr>
          <w:b/>
        </w:rPr>
        <w:t>131</w:t>
      </w:r>
      <w:r>
        <w:t xml:space="preserve">. The Supreme Court shall have according to law </w:t>
      </w:r>
      <w:r>
        <w:tab/>
      </w:r>
      <w:r>
        <w:rPr>
          <w:b/>
          <w:sz w:val="18"/>
        </w:rPr>
        <w:t xml:space="preserve">Jurisdiction  </w:t>
      </w:r>
    </w:p>
    <w:p w14:paraId="7C699869" w14:textId="77777777" w:rsidR="00491D3A" w:rsidRDefault="009D70DB">
      <w:pPr>
        <w:spacing w:after="1" w:line="265" w:lineRule="auto"/>
        <w:ind w:left="10" w:right="271"/>
        <w:jc w:val="right"/>
      </w:pPr>
      <w:r>
        <w:rPr>
          <w:b/>
          <w:sz w:val="18"/>
        </w:rPr>
        <w:t xml:space="preserve">in respect of </w:t>
      </w:r>
    </w:p>
    <w:p w14:paraId="7A08EA74" w14:textId="77777777" w:rsidR="00491D3A" w:rsidRDefault="009D70DB">
      <w:pPr>
        <w:tabs>
          <w:tab w:val="center" w:pos="5957"/>
        </w:tabs>
        <w:ind w:left="0" w:right="0" w:firstLine="0"/>
        <w:jc w:val="left"/>
      </w:pPr>
      <w:r>
        <w:t xml:space="preserve">the power to take cognizance of and punish any person for </w:t>
      </w:r>
      <w:r>
        <w:tab/>
      </w:r>
      <w:r>
        <w:rPr>
          <w:b/>
          <w:sz w:val="28"/>
          <w:vertAlign w:val="subscript"/>
        </w:rPr>
        <w:t xml:space="preserve">breaches of  </w:t>
      </w:r>
    </w:p>
    <w:p w14:paraId="43175D26" w14:textId="77777777" w:rsidR="00491D3A" w:rsidRDefault="009D70DB">
      <w:pPr>
        <w:tabs>
          <w:tab w:val="center" w:pos="6079"/>
        </w:tabs>
        <w:ind w:left="0" w:right="0" w:firstLine="0"/>
        <w:jc w:val="left"/>
      </w:pPr>
      <w:r>
        <w:t xml:space="preserve">the breach of the privileges of Parliament. </w:t>
      </w:r>
      <w:r>
        <w:tab/>
      </w:r>
      <w:r>
        <w:rPr>
          <w:b/>
          <w:sz w:val="18"/>
        </w:rPr>
        <w:t xml:space="preserve">Parliamentary  </w:t>
      </w:r>
    </w:p>
    <w:p w14:paraId="725D6221" w14:textId="77777777" w:rsidR="00491D3A" w:rsidRDefault="009D70DB">
      <w:pPr>
        <w:spacing w:after="1" w:line="265" w:lineRule="auto"/>
        <w:ind w:left="10" w:right="472"/>
        <w:jc w:val="right"/>
      </w:pPr>
      <w:r>
        <w:rPr>
          <w:b/>
          <w:sz w:val="18"/>
        </w:rPr>
        <w:t xml:space="preserve">privileges </w:t>
      </w:r>
    </w:p>
    <w:p w14:paraId="038A7857" w14:textId="77777777" w:rsidR="00491D3A" w:rsidRDefault="009D70DB">
      <w:pPr>
        <w:spacing w:after="115" w:line="259" w:lineRule="auto"/>
        <w:ind w:left="-17" w:right="-77" w:firstLine="0"/>
        <w:jc w:val="left"/>
      </w:pPr>
      <w:r>
        <w:rPr>
          <w:rFonts w:ascii="Calibri" w:eastAsia="Calibri" w:hAnsi="Calibri" w:cs="Calibri"/>
          <w:noProof/>
        </w:rPr>
        <mc:AlternateContent>
          <mc:Choice Requires="wpg">
            <w:drawing>
              <wp:inline distT="0" distB="0" distL="0" distR="0" wp14:anchorId="72ADEAA6" wp14:editId="150FCEA5">
                <wp:extent cx="4324350" cy="9525"/>
                <wp:effectExtent l="0" t="0" r="0" b="0"/>
                <wp:docPr id="298140" name="Group 298140"/>
                <wp:cNvGraphicFramePr/>
                <a:graphic xmlns:a="http://schemas.openxmlformats.org/drawingml/2006/main">
                  <a:graphicData uri="http://schemas.microsoft.com/office/word/2010/wordprocessingGroup">
                    <wpg:wgp>
                      <wpg:cNvGrpSpPr/>
                      <wpg:grpSpPr>
                        <a:xfrm>
                          <a:off x="0" y="0"/>
                          <a:ext cx="4324350" cy="9525"/>
                          <a:chOff x="0" y="0"/>
                          <a:chExt cx="4324350" cy="9525"/>
                        </a:xfrm>
                      </wpg:grpSpPr>
                      <wps:wsp>
                        <wps:cNvPr id="21570" name="Shape 21570"/>
                        <wps:cNvSpPr/>
                        <wps:spPr>
                          <a:xfrm>
                            <a:off x="0" y="0"/>
                            <a:ext cx="4324350" cy="0"/>
                          </a:xfrm>
                          <a:custGeom>
                            <a:avLst/>
                            <a:gdLst/>
                            <a:ahLst/>
                            <a:cxnLst/>
                            <a:rect l="0" t="0" r="0" b="0"/>
                            <a:pathLst>
                              <a:path w="4324350">
                                <a:moveTo>
                                  <a:pt x="0" y="0"/>
                                </a:moveTo>
                                <a:lnTo>
                                  <a:pt x="43243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98140" style="width:340.5pt;height:0.75pt;mso-position-horizontal-relative:char;mso-position-vertical-relative:line" coordsize="43243,95">
                <v:shape id="Shape 21570" style="position:absolute;width:43243;height:0;left:0;top:0;" coordsize="4324350,0" path="m0,0l4324350,0">
                  <v:stroke weight="0.75pt" endcap="round" joinstyle="round" on="true" color="#000000"/>
                  <v:fill on="false" color="#000000" opacity="0"/>
                </v:shape>
              </v:group>
            </w:pict>
          </mc:Fallback>
        </mc:AlternateContent>
      </w:r>
    </w:p>
    <w:p w14:paraId="723747E4" w14:textId="77777777" w:rsidR="00491D3A" w:rsidRDefault="009D70DB">
      <w:pPr>
        <w:numPr>
          <w:ilvl w:val="0"/>
          <w:numId w:val="126"/>
        </w:numPr>
        <w:spacing w:after="3" w:line="267" w:lineRule="auto"/>
        <w:ind w:left="520" w:right="0" w:hanging="314"/>
        <w:jc w:val="left"/>
      </w:pPr>
      <w:r>
        <w:rPr>
          <w:sz w:val="18"/>
        </w:rPr>
        <w:t>-</w:t>
      </w:r>
      <w:r>
        <w:rPr>
          <w:rFonts w:ascii="Calibri" w:eastAsia="Calibri" w:hAnsi="Calibri" w:cs="Calibri"/>
          <w:sz w:val="18"/>
        </w:rPr>
        <w:t xml:space="preserve"> </w:t>
      </w:r>
      <w:r>
        <w:rPr>
          <w:sz w:val="18"/>
        </w:rPr>
        <w:t xml:space="preserve">Marginal note substituted by the Fourteenth Amendment to the Constitution   </w:t>
      </w:r>
      <w:r>
        <w:rPr>
          <w:sz w:val="18"/>
        </w:rPr>
        <w:tab/>
        <w:t xml:space="preserve">Sec 9(3).  </w:t>
      </w:r>
    </w:p>
    <w:p w14:paraId="4DCDEF10" w14:textId="77777777" w:rsidR="00491D3A" w:rsidRDefault="009D70DB">
      <w:pPr>
        <w:numPr>
          <w:ilvl w:val="0"/>
          <w:numId w:val="126"/>
        </w:numPr>
        <w:spacing w:after="3" w:line="267" w:lineRule="auto"/>
        <w:ind w:left="520" w:right="0" w:hanging="314"/>
        <w:jc w:val="left"/>
      </w:pPr>
      <w:r>
        <w:rPr>
          <w:sz w:val="18"/>
        </w:rPr>
        <w:t>-</w:t>
      </w:r>
      <w:r>
        <w:rPr>
          <w:rFonts w:ascii="Calibri" w:eastAsia="Calibri" w:hAnsi="Calibri" w:cs="Calibri"/>
          <w:sz w:val="18"/>
        </w:rPr>
        <w:t xml:space="preserve"> </w:t>
      </w:r>
      <w:r>
        <w:rPr>
          <w:sz w:val="18"/>
        </w:rPr>
        <w:t xml:space="preserve">Substituted by the Fourteenth Amendment to the Constitution Sec. 9(1). </w:t>
      </w:r>
    </w:p>
    <w:p w14:paraId="70590EC1" w14:textId="77777777" w:rsidR="00491D3A" w:rsidRDefault="009D70DB">
      <w:pPr>
        <w:numPr>
          <w:ilvl w:val="0"/>
          <w:numId w:val="126"/>
        </w:numPr>
        <w:spacing w:after="263" w:line="267" w:lineRule="auto"/>
        <w:ind w:left="520" w:right="0" w:hanging="314"/>
        <w:jc w:val="left"/>
      </w:pPr>
      <w:r>
        <w:rPr>
          <w:rFonts w:ascii="Calibri" w:eastAsia="Calibri" w:hAnsi="Calibri" w:cs="Calibri"/>
          <w:sz w:val="18"/>
        </w:rPr>
        <w:t xml:space="preserve">- </w:t>
      </w:r>
      <w:r>
        <w:rPr>
          <w:sz w:val="18"/>
        </w:rPr>
        <w:t xml:space="preserve">Substituted by the Fourteenth Amendment to the Constitution Sec. 9(2). </w:t>
      </w:r>
    </w:p>
    <w:p w14:paraId="2397E911" w14:textId="77777777" w:rsidR="00491D3A" w:rsidRDefault="009D70DB">
      <w:pPr>
        <w:spacing w:after="0" w:line="259" w:lineRule="auto"/>
        <w:ind w:left="480" w:right="0" w:firstLine="0"/>
        <w:jc w:val="left"/>
      </w:pPr>
      <w:r>
        <w:t xml:space="preserve"> </w:t>
      </w:r>
    </w:p>
    <w:p w14:paraId="15D4FAD5" w14:textId="77777777" w:rsidR="00491D3A" w:rsidRDefault="00491D3A">
      <w:pPr>
        <w:spacing w:after="0" w:line="259" w:lineRule="auto"/>
        <w:ind w:left="-1988" w:right="2008" w:firstLine="0"/>
        <w:jc w:val="left"/>
      </w:pPr>
    </w:p>
    <w:tbl>
      <w:tblPr>
        <w:tblStyle w:val="TableGrid"/>
        <w:tblW w:w="7136" w:type="dxa"/>
        <w:tblInd w:w="0" w:type="dxa"/>
        <w:tblCellMar>
          <w:top w:w="0" w:type="dxa"/>
          <w:left w:w="0" w:type="dxa"/>
          <w:bottom w:w="0" w:type="dxa"/>
          <w:right w:w="0" w:type="dxa"/>
        </w:tblCellMar>
        <w:tblLook w:val="04A0" w:firstRow="1" w:lastRow="0" w:firstColumn="1" w:lastColumn="0" w:noHBand="0" w:noVBand="1"/>
      </w:tblPr>
      <w:tblGrid>
        <w:gridCol w:w="1414"/>
        <w:gridCol w:w="5722"/>
      </w:tblGrid>
      <w:tr w:rsidR="00491D3A" w14:paraId="1C450D5A" w14:textId="77777777">
        <w:trPr>
          <w:trHeight w:val="11096"/>
        </w:trPr>
        <w:tc>
          <w:tcPr>
            <w:tcW w:w="1414" w:type="dxa"/>
            <w:tcBorders>
              <w:top w:val="nil"/>
              <w:left w:val="nil"/>
              <w:bottom w:val="nil"/>
              <w:right w:val="nil"/>
            </w:tcBorders>
          </w:tcPr>
          <w:p w14:paraId="26A78610" w14:textId="77777777" w:rsidR="00491D3A" w:rsidRDefault="009D70DB">
            <w:pPr>
              <w:spacing w:after="0" w:line="259" w:lineRule="auto"/>
              <w:ind w:left="0" w:right="0" w:firstLine="0"/>
              <w:jc w:val="left"/>
            </w:pPr>
            <w:r>
              <w:rPr>
                <w:b/>
                <w:sz w:val="18"/>
              </w:rPr>
              <w:lastRenderedPageBreak/>
              <w:t xml:space="preserve">Sittings of  </w:t>
            </w:r>
          </w:p>
          <w:p w14:paraId="03CECEA3" w14:textId="77777777" w:rsidR="00491D3A" w:rsidRDefault="009D70DB">
            <w:pPr>
              <w:spacing w:after="0" w:line="259" w:lineRule="auto"/>
              <w:ind w:left="0" w:right="0" w:firstLine="0"/>
              <w:jc w:val="left"/>
            </w:pPr>
            <w:r>
              <w:rPr>
                <w:b/>
                <w:sz w:val="18"/>
              </w:rPr>
              <w:t xml:space="preserve">the Supreme </w:t>
            </w:r>
          </w:p>
          <w:p w14:paraId="2FD9E6E2" w14:textId="77777777" w:rsidR="00491D3A" w:rsidRDefault="009D70DB">
            <w:pPr>
              <w:spacing w:after="8212" w:line="259" w:lineRule="auto"/>
              <w:ind w:left="0" w:right="0" w:firstLine="0"/>
              <w:jc w:val="left"/>
            </w:pPr>
            <w:r>
              <w:rPr>
                <w:b/>
                <w:sz w:val="18"/>
              </w:rPr>
              <w:t xml:space="preserve">Court </w:t>
            </w:r>
          </w:p>
          <w:p w14:paraId="557B3142" w14:textId="77777777" w:rsidR="00491D3A" w:rsidRDefault="009D70DB">
            <w:pPr>
              <w:spacing w:after="0" w:line="259" w:lineRule="auto"/>
              <w:ind w:left="2" w:right="200" w:firstLine="0"/>
              <w:jc w:val="left"/>
            </w:pPr>
            <w:r>
              <w:rPr>
                <w:b/>
                <w:sz w:val="18"/>
              </w:rPr>
              <w:t xml:space="preserve">Appointment of </w:t>
            </w:r>
            <w:r>
              <w:rPr>
                <w:b/>
                <w:i/>
                <w:sz w:val="18"/>
              </w:rPr>
              <w:t>ad hoc</w:t>
            </w:r>
            <w:r>
              <w:rPr>
                <w:b/>
                <w:sz w:val="18"/>
              </w:rPr>
              <w:t xml:space="preserve"> Judges</w:t>
            </w:r>
            <w:r>
              <w:rPr>
                <w:rFonts w:ascii="Calibri" w:eastAsia="Calibri" w:hAnsi="Calibri" w:cs="Calibri"/>
                <w:sz w:val="18"/>
              </w:rPr>
              <w:t xml:space="preserve"> </w:t>
            </w:r>
          </w:p>
        </w:tc>
        <w:tc>
          <w:tcPr>
            <w:tcW w:w="5723" w:type="dxa"/>
            <w:tcBorders>
              <w:top w:val="nil"/>
              <w:left w:val="nil"/>
              <w:bottom w:val="nil"/>
              <w:right w:val="nil"/>
            </w:tcBorders>
          </w:tcPr>
          <w:p w14:paraId="721DA3EA" w14:textId="77777777" w:rsidR="00491D3A" w:rsidRDefault="009D70DB">
            <w:pPr>
              <w:spacing w:after="0" w:line="270" w:lineRule="auto"/>
              <w:ind w:left="0" w:right="605" w:firstLine="481"/>
            </w:pPr>
            <w:r>
              <w:rPr>
                <w:sz w:val="20"/>
              </w:rPr>
              <w:t xml:space="preserve"> </w:t>
            </w:r>
            <w:r>
              <w:rPr>
                <w:b/>
              </w:rPr>
              <w:t>132</w:t>
            </w:r>
            <w:r>
              <w:t xml:space="preserve">. (1) The several jurisdictions of the Supreme Court shall be ordinarily exercised at Colombo unless the Chief Justice otherwise directs. </w:t>
            </w:r>
          </w:p>
          <w:p w14:paraId="76263A45" w14:textId="77777777" w:rsidR="00491D3A" w:rsidRDefault="009D70DB">
            <w:pPr>
              <w:spacing w:after="65" w:line="259" w:lineRule="auto"/>
              <w:ind w:left="481" w:right="0" w:firstLine="0"/>
              <w:jc w:val="left"/>
            </w:pPr>
            <w:r>
              <w:rPr>
                <w:sz w:val="16"/>
              </w:rPr>
              <w:t xml:space="preserve"> </w:t>
            </w:r>
          </w:p>
          <w:p w14:paraId="3396696B" w14:textId="77777777" w:rsidR="00491D3A" w:rsidRDefault="009D70DB">
            <w:pPr>
              <w:numPr>
                <w:ilvl w:val="0"/>
                <w:numId w:val="251"/>
              </w:numPr>
              <w:spacing w:after="0" w:line="272" w:lineRule="auto"/>
              <w:ind w:right="604" w:firstLine="481"/>
            </w:pPr>
            <w:r>
              <w:t xml:space="preserve">The jurisdiction of the Supreme Court may be exercised in different matters at the same time by </w:t>
            </w:r>
            <w:proofErr w:type="gramStart"/>
            <w:r>
              <w:t>the  several</w:t>
            </w:r>
            <w:proofErr w:type="gramEnd"/>
            <w:r>
              <w:t xml:space="preserve"> Judges</w:t>
            </w:r>
            <w:r>
              <w:t xml:space="preserve"> of that Court sitting apart: </w:t>
            </w:r>
          </w:p>
          <w:p w14:paraId="2C570D8E" w14:textId="77777777" w:rsidR="00491D3A" w:rsidRDefault="009D70DB">
            <w:pPr>
              <w:spacing w:after="68" w:line="259" w:lineRule="auto"/>
              <w:ind w:left="481" w:right="0" w:firstLine="0"/>
              <w:jc w:val="left"/>
            </w:pPr>
            <w:r>
              <w:rPr>
                <w:sz w:val="16"/>
              </w:rPr>
              <w:t xml:space="preserve"> </w:t>
            </w:r>
          </w:p>
          <w:p w14:paraId="22AFD8B4" w14:textId="77777777" w:rsidR="00491D3A" w:rsidRDefault="009D70DB">
            <w:pPr>
              <w:spacing w:after="0" w:line="272" w:lineRule="auto"/>
              <w:ind w:left="0" w:right="604" w:firstLine="481"/>
            </w:pPr>
            <w:r>
              <w:t xml:space="preserve"> </w:t>
            </w:r>
            <w:r>
              <w:t xml:space="preserve">Provided that its jurisdiction shall, subject to the provisions </w:t>
            </w:r>
            <w:proofErr w:type="gramStart"/>
            <w:r>
              <w:t>of  the</w:t>
            </w:r>
            <w:proofErr w:type="gramEnd"/>
            <w:r>
              <w:t xml:space="preserve">  Constitution, be  ordinarily exercised at  all  times  by not less than three Judges of the Court sitting together as the Supreme Court. </w:t>
            </w:r>
          </w:p>
          <w:p w14:paraId="4F193C3E" w14:textId="77777777" w:rsidR="00491D3A" w:rsidRDefault="009D70DB">
            <w:pPr>
              <w:spacing w:after="68" w:line="259" w:lineRule="auto"/>
              <w:ind w:left="481" w:right="0" w:firstLine="0"/>
              <w:jc w:val="left"/>
            </w:pPr>
            <w:r>
              <w:rPr>
                <w:sz w:val="16"/>
              </w:rPr>
              <w:t xml:space="preserve"> </w:t>
            </w:r>
          </w:p>
          <w:p w14:paraId="162901F9" w14:textId="77777777" w:rsidR="00491D3A" w:rsidRDefault="009D70DB">
            <w:pPr>
              <w:numPr>
                <w:ilvl w:val="0"/>
                <w:numId w:val="251"/>
              </w:numPr>
              <w:spacing w:after="0" w:line="259" w:lineRule="auto"/>
              <w:ind w:right="604" w:firstLine="481"/>
            </w:pPr>
            <w:r>
              <w:t xml:space="preserve">The Chief Justice may – </w:t>
            </w:r>
          </w:p>
          <w:p w14:paraId="3E3D7311" w14:textId="77777777" w:rsidR="00491D3A" w:rsidRDefault="009D70DB">
            <w:pPr>
              <w:spacing w:after="92" w:line="259" w:lineRule="auto"/>
              <w:ind w:left="481" w:right="0" w:firstLine="0"/>
              <w:jc w:val="left"/>
            </w:pPr>
            <w:r>
              <w:rPr>
                <w:sz w:val="16"/>
              </w:rPr>
              <w:t xml:space="preserve"> </w:t>
            </w:r>
          </w:p>
          <w:p w14:paraId="56742333" w14:textId="77777777" w:rsidR="00491D3A" w:rsidRDefault="009D70DB">
            <w:pPr>
              <w:numPr>
                <w:ilvl w:val="1"/>
                <w:numId w:val="251"/>
              </w:numPr>
              <w:spacing w:after="0" w:line="259" w:lineRule="auto"/>
              <w:ind w:right="0" w:hanging="437"/>
            </w:pPr>
            <w:r>
              <w:t>of his own motio</w:t>
            </w:r>
            <w:r>
              <w:t xml:space="preserve">n; or </w:t>
            </w:r>
          </w:p>
          <w:p w14:paraId="40773511" w14:textId="77777777" w:rsidR="00491D3A" w:rsidRDefault="009D70DB">
            <w:pPr>
              <w:spacing w:after="102" w:line="259" w:lineRule="auto"/>
              <w:ind w:left="481" w:right="0" w:firstLine="0"/>
              <w:jc w:val="left"/>
            </w:pPr>
            <w:r>
              <w:rPr>
                <w:sz w:val="12"/>
              </w:rPr>
              <w:t xml:space="preserve"> </w:t>
            </w:r>
          </w:p>
          <w:p w14:paraId="383BA957" w14:textId="77777777" w:rsidR="00491D3A" w:rsidRDefault="009D70DB">
            <w:pPr>
              <w:numPr>
                <w:ilvl w:val="1"/>
                <w:numId w:val="251"/>
              </w:numPr>
              <w:spacing w:after="0" w:line="275" w:lineRule="auto"/>
              <w:ind w:right="0" w:hanging="437"/>
            </w:pPr>
            <w:r>
              <w:t xml:space="preserve">at the request of two or more Judges    hearing any matter; or </w:t>
            </w:r>
          </w:p>
          <w:p w14:paraId="63DC321D" w14:textId="77777777" w:rsidR="00491D3A" w:rsidRDefault="009D70DB">
            <w:pPr>
              <w:spacing w:after="102" w:line="259" w:lineRule="auto"/>
              <w:ind w:left="481" w:right="0" w:firstLine="0"/>
              <w:jc w:val="left"/>
            </w:pPr>
            <w:r>
              <w:rPr>
                <w:sz w:val="12"/>
              </w:rPr>
              <w:t xml:space="preserve"> </w:t>
            </w:r>
          </w:p>
          <w:p w14:paraId="117B75A1" w14:textId="77777777" w:rsidR="00491D3A" w:rsidRDefault="009D70DB">
            <w:pPr>
              <w:numPr>
                <w:ilvl w:val="1"/>
                <w:numId w:val="251"/>
              </w:numPr>
              <w:spacing w:after="0" w:line="273" w:lineRule="auto"/>
              <w:ind w:right="0" w:hanging="437"/>
            </w:pPr>
            <w:r>
              <w:t xml:space="preserve">on the application of a party to any appeal, proceeding or matter if the question       involved is in the opinion of the Chief   Justice one of general and public           importance, direct that such </w:t>
            </w:r>
            <w:proofErr w:type="gramStart"/>
            <w:r>
              <w:t xml:space="preserve">appeal,   </w:t>
            </w:r>
            <w:proofErr w:type="gramEnd"/>
            <w:r>
              <w:t xml:space="preserve">    proceeding or matter be heard by a Benc</w:t>
            </w:r>
            <w:r>
              <w:t xml:space="preserve">h comprising five or more Judges of the   Supreme Court. </w:t>
            </w:r>
          </w:p>
          <w:p w14:paraId="485C54F7" w14:textId="77777777" w:rsidR="00491D3A" w:rsidRDefault="009D70DB">
            <w:pPr>
              <w:spacing w:after="65" w:line="259" w:lineRule="auto"/>
              <w:ind w:left="481" w:right="0" w:firstLine="0"/>
              <w:jc w:val="left"/>
            </w:pPr>
            <w:r>
              <w:rPr>
                <w:sz w:val="16"/>
              </w:rPr>
              <w:t xml:space="preserve"> </w:t>
            </w:r>
          </w:p>
          <w:p w14:paraId="19345968" w14:textId="77777777" w:rsidR="00491D3A" w:rsidRDefault="009D70DB">
            <w:pPr>
              <w:numPr>
                <w:ilvl w:val="0"/>
                <w:numId w:val="251"/>
              </w:numPr>
              <w:spacing w:after="0" w:line="273" w:lineRule="auto"/>
              <w:ind w:right="604" w:firstLine="481"/>
            </w:pPr>
            <w:r>
              <w:t xml:space="preserve">The judgement of the Supreme Court shall, when it is not </w:t>
            </w:r>
            <w:proofErr w:type="gramStart"/>
            <w:r>
              <w:t>an</w:t>
            </w:r>
            <w:proofErr w:type="gramEnd"/>
            <w:r>
              <w:t xml:space="preserve"> unanimous decision, be the decision of the majority. </w:t>
            </w:r>
          </w:p>
          <w:p w14:paraId="08569DD0" w14:textId="77777777" w:rsidR="00491D3A" w:rsidRDefault="009D70DB">
            <w:pPr>
              <w:spacing w:after="73" w:line="259" w:lineRule="auto"/>
              <w:ind w:left="481" w:right="0" w:firstLine="0"/>
              <w:jc w:val="left"/>
            </w:pPr>
            <w:r>
              <w:rPr>
                <w:sz w:val="16"/>
              </w:rPr>
              <w:t xml:space="preserve"> </w:t>
            </w:r>
          </w:p>
          <w:p w14:paraId="7DF0DC6C" w14:textId="77777777" w:rsidR="00491D3A" w:rsidRDefault="009D70DB">
            <w:pPr>
              <w:spacing w:after="0" w:line="259" w:lineRule="auto"/>
              <w:ind w:left="0" w:right="603" w:firstLine="481"/>
            </w:pPr>
            <w:r>
              <w:rPr>
                <w:b/>
              </w:rPr>
              <w:t xml:space="preserve">133. </w:t>
            </w:r>
            <w:r>
              <w:t xml:space="preserve">(1) If at any time there should not be a quorum of the Judges of the Supreme Court available to hold or continue any sittings of the Court, the Chief Justice may </w:t>
            </w:r>
            <w:r>
              <w:lastRenderedPageBreak/>
              <w:t xml:space="preserve">with the previous consent of the President request </w:t>
            </w:r>
            <w:proofErr w:type="gramStart"/>
            <w:r>
              <w:t>in  writing</w:t>
            </w:r>
            <w:proofErr w:type="gramEnd"/>
            <w:r>
              <w:t xml:space="preserve"> the attendance at the sittings </w:t>
            </w:r>
            <w:r>
              <w:t xml:space="preserve">of the Court as an ad hoc Judge, for such period as may be necessary, of the President of the Court of Appeal or any Judge of the Court of Appeal. </w:t>
            </w:r>
          </w:p>
        </w:tc>
      </w:tr>
    </w:tbl>
    <w:p w14:paraId="201E01C0" w14:textId="77777777" w:rsidR="00491D3A" w:rsidRDefault="009D70DB">
      <w:pPr>
        <w:numPr>
          <w:ilvl w:val="1"/>
          <w:numId w:val="126"/>
        </w:numPr>
        <w:ind w:right="1552" w:firstLine="480"/>
      </w:pPr>
      <w:r>
        <w:lastRenderedPageBreak/>
        <w:t xml:space="preserve">It shall be the duty of such a Judge who had been so requested, in priority to other duties of his office, </w:t>
      </w:r>
      <w:r>
        <w:t xml:space="preserve">to attend the sittings of the Supreme Court at the time and for the period for which his attendance is required and while so attending he shall have all </w:t>
      </w:r>
      <w:proofErr w:type="gramStart"/>
      <w:r>
        <w:t>the  jurisdictions</w:t>
      </w:r>
      <w:proofErr w:type="gramEnd"/>
      <w:r>
        <w:t>, powers and privileges and shall perform the duties of a Judge of the Supreme Court.</w:t>
      </w:r>
      <w:r>
        <w:t xml:space="preserve"> </w:t>
      </w:r>
    </w:p>
    <w:p w14:paraId="3A35E43D" w14:textId="77777777" w:rsidR="00491D3A" w:rsidRDefault="009D70DB">
      <w:pPr>
        <w:spacing w:after="81" w:line="259" w:lineRule="auto"/>
        <w:ind w:left="480" w:right="0" w:firstLine="0"/>
        <w:jc w:val="left"/>
      </w:pPr>
      <w:r>
        <w:rPr>
          <w:sz w:val="16"/>
        </w:rPr>
        <w:t xml:space="preserve"> </w:t>
      </w:r>
    </w:p>
    <w:p w14:paraId="4081C88F" w14:textId="77777777" w:rsidR="00491D3A" w:rsidRDefault="009D70DB">
      <w:pPr>
        <w:spacing w:line="216" w:lineRule="auto"/>
        <w:ind w:left="9" w:right="44" w:firstLine="420"/>
      </w:pPr>
      <w:r>
        <w:rPr>
          <w:b/>
        </w:rPr>
        <w:t xml:space="preserve"> 134</w:t>
      </w:r>
      <w:r>
        <w:t xml:space="preserve">. (1) The Attorney-General shall be noticed and </w:t>
      </w:r>
      <w:proofErr w:type="gramStart"/>
      <w:r>
        <w:rPr>
          <w:b/>
          <w:sz w:val="18"/>
        </w:rPr>
        <w:t>Right</w:t>
      </w:r>
      <w:proofErr w:type="gramEnd"/>
      <w:r>
        <w:rPr>
          <w:b/>
          <w:sz w:val="18"/>
        </w:rPr>
        <w:t xml:space="preserve"> to be </w:t>
      </w:r>
      <w:r>
        <w:t xml:space="preserve">have the right to be heard in all proceedings in the      </w:t>
      </w:r>
      <w:r>
        <w:rPr>
          <w:b/>
          <w:sz w:val="28"/>
          <w:vertAlign w:val="superscript"/>
        </w:rPr>
        <w:t xml:space="preserve">heard by the </w:t>
      </w:r>
    </w:p>
    <w:p w14:paraId="4DF7EBF7" w14:textId="77777777" w:rsidR="00491D3A" w:rsidRDefault="00491D3A">
      <w:pPr>
        <w:sectPr w:rsidR="00491D3A">
          <w:type w:val="continuous"/>
          <w:pgSz w:w="10318" w:h="14570"/>
          <w:pgMar w:top="2257" w:right="1732" w:bottom="715" w:left="1738" w:header="720" w:footer="720" w:gutter="0"/>
          <w:cols w:space="720"/>
        </w:sectPr>
      </w:pPr>
    </w:p>
    <w:tbl>
      <w:tblPr>
        <w:tblStyle w:val="TableGrid"/>
        <w:tblpPr w:vertAnchor="text" w:horzAnchor="margin" w:tblpX="109" w:tblpY="113"/>
        <w:tblOverlap w:val="never"/>
        <w:tblW w:w="6526" w:type="dxa"/>
        <w:tblInd w:w="0" w:type="dxa"/>
        <w:tblCellMar>
          <w:top w:w="0" w:type="dxa"/>
          <w:left w:w="0" w:type="dxa"/>
          <w:bottom w:w="0" w:type="dxa"/>
          <w:right w:w="0" w:type="dxa"/>
        </w:tblCellMar>
        <w:tblLook w:val="04A0" w:firstRow="1" w:lastRow="0" w:firstColumn="1" w:lastColumn="0" w:noHBand="0" w:noVBand="1"/>
      </w:tblPr>
      <w:tblGrid>
        <w:gridCol w:w="5418"/>
        <w:gridCol w:w="1108"/>
      </w:tblGrid>
      <w:tr w:rsidR="00491D3A" w14:paraId="49259538" w14:textId="77777777">
        <w:trPr>
          <w:trHeight w:val="3751"/>
        </w:trPr>
        <w:tc>
          <w:tcPr>
            <w:tcW w:w="5418" w:type="dxa"/>
            <w:tcBorders>
              <w:top w:val="nil"/>
              <w:left w:val="nil"/>
              <w:bottom w:val="nil"/>
              <w:right w:val="nil"/>
            </w:tcBorders>
          </w:tcPr>
          <w:p w14:paraId="3B2450A7" w14:textId="77777777" w:rsidR="00491D3A" w:rsidRDefault="009D70DB">
            <w:pPr>
              <w:spacing w:after="0" w:line="298" w:lineRule="auto"/>
              <w:ind w:left="0" w:right="0" w:firstLine="0"/>
            </w:pPr>
            <w:r>
              <w:t xml:space="preserve">Supreme Court in the exercise of its jurisdiction under Articles 120, </w:t>
            </w:r>
            <w:r>
              <w:rPr>
                <w:b/>
                <w:i/>
                <w:vertAlign w:val="superscript"/>
              </w:rPr>
              <w:footnoteReference w:id="38"/>
            </w:r>
            <w:r>
              <w:t xml:space="preserve">[121,122, 125], 126, 129(1) </w:t>
            </w:r>
            <w:r>
              <w:t xml:space="preserve">and 131. </w:t>
            </w:r>
          </w:p>
          <w:p w14:paraId="7B36DC0C" w14:textId="77777777" w:rsidR="00491D3A" w:rsidRDefault="009D70DB">
            <w:pPr>
              <w:spacing w:after="65" w:line="259" w:lineRule="auto"/>
              <w:ind w:left="480" w:right="0" w:firstLine="0"/>
              <w:jc w:val="left"/>
            </w:pPr>
            <w:r>
              <w:rPr>
                <w:sz w:val="16"/>
              </w:rPr>
              <w:t xml:space="preserve"> </w:t>
            </w:r>
          </w:p>
          <w:p w14:paraId="02A4C035" w14:textId="77777777" w:rsidR="00491D3A" w:rsidRDefault="009D70DB">
            <w:pPr>
              <w:numPr>
                <w:ilvl w:val="0"/>
                <w:numId w:val="252"/>
              </w:numPr>
              <w:spacing w:after="0" w:line="272" w:lineRule="auto"/>
              <w:ind w:right="360" w:firstLine="480"/>
            </w:pPr>
            <w:r>
              <w:t xml:space="preserve">Any party to any proceedings in the Supreme Court in the exercise of its jurisdiction shall have the right to be heard in such proceedings either in person or by representation by an Attorney-at-Law. </w:t>
            </w:r>
          </w:p>
          <w:p w14:paraId="056E70DF" w14:textId="77777777" w:rsidR="00491D3A" w:rsidRDefault="009D70DB">
            <w:pPr>
              <w:spacing w:after="66" w:line="259" w:lineRule="auto"/>
              <w:ind w:left="480" w:right="0" w:firstLine="0"/>
              <w:jc w:val="left"/>
            </w:pPr>
            <w:r>
              <w:rPr>
                <w:sz w:val="16"/>
              </w:rPr>
              <w:t xml:space="preserve"> </w:t>
            </w:r>
          </w:p>
          <w:p w14:paraId="78ECD6A7" w14:textId="77777777" w:rsidR="00491D3A" w:rsidRDefault="009D70DB">
            <w:pPr>
              <w:numPr>
                <w:ilvl w:val="0"/>
                <w:numId w:val="252"/>
              </w:numPr>
              <w:spacing w:after="0" w:line="272" w:lineRule="auto"/>
              <w:ind w:right="360" w:firstLine="480"/>
            </w:pPr>
            <w:r>
              <w:t xml:space="preserve">The Supreme Court may in its discretion grant to any </w:t>
            </w:r>
            <w:r>
              <w:t xml:space="preserve">other person or his legal representative such   hearing as may appear to the Court to be necessary in the exercise of its jurisdiction under this Chapter. </w:t>
            </w:r>
          </w:p>
          <w:p w14:paraId="30F3CBFB" w14:textId="77777777" w:rsidR="00491D3A" w:rsidRDefault="009D70DB">
            <w:pPr>
              <w:spacing w:after="70" w:line="259" w:lineRule="auto"/>
              <w:ind w:left="480" w:right="0" w:firstLine="0"/>
              <w:jc w:val="left"/>
            </w:pPr>
            <w:r>
              <w:rPr>
                <w:sz w:val="16"/>
              </w:rPr>
              <w:t xml:space="preserve"> </w:t>
            </w:r>
          </w:p>
          <w:p w14:paraId="13E5288A" w14:textId="77777777" w:rsidR="00491D3A" w:rsidRDefault="009D70DB">
            <w:pPr>
              <w:spacing w:after="0" w:line="259" w:lineRule="auto"/>
              <w:ind w:left="120" w:right="0" w:firstLine="0"/>
              <w:jc w:val="center"/>
            </w:pPr>
            <w:r>
              <w:rPr>
                <w:b/>
              </w:rPr>
              <w:t>135</w:t>
            </w:r>
            <w:r>
              <w:t xml:space="preserve">. The Registry of the Supreme Court shall be in </w:t>
            </w:r>
          </w:p>
        </w:tc>
        <w:tc>
          <w:tcPr>
            <w:tcW w:w="1108" w:type="dxa"/>
            <w:tcBorders>
              <w:top w:val="nil"/>
              <w:left w:val="nil"/>
              <w:bottom w:val="nil"/>
              <w:right w:val="nil"/>
            </w:tcBorders>
          </w:tcPr>
          <w:p w14:paraId="5950ED21" w14:textId="77777777" w:rsidR="00491D3A" w:rsidRDefault="009D70DB">
            <w:pPr>
              <w:spacing w:after="3234" w:line="259" w:lineRule="auto"/>
              <w:ind w:left="0" w:right="0" w:firstLine="0"/>
              <w:jc w:val="left"/>
            </w:pPr>
            <w:r>
              <w:rPr>
                <w:b/>
                <w:sz w:val="18"/>
              </w:rPr>
              <w:t xml:space="preserve">Court </w:t>
            </w:r>
          </w:p>
          <w:p w14:paraId="10A5F145" w14:textId="77777777" w:rsidR="00491D3A" w:rsidRDefault="009D70DB">
            <w:pPr>
              <w:spacing w:after="0" w:line="259" w:lineRule="auto"/>
              <w:ind w:left="0" w:right="0" w:firstLine="0"/>
              <w:jc w:val="left"/>
            </w:pPr>
            <w:r>
              <w:rPr>
                <w:b/>
                <w:sz w:val="18"/>
              </w:rPr>
              <w:t xml:space="preserve">Registry of </w:t>
            </w:r>
          </w:p>
        </w:tc>
      </w:tr>
      <w:tr w:rsidR="00491D3A" w14:paraId="27A11308" w14:textId="77777777">
        <w:trPr>
          <w:trHeight w:val="866"/>
        </w:trPr>
        <w:tc>
          <w:tcPr>
            <w:tcW w:w="6526" w:type="dxa"/>
            <w:gridSpan w:val="2"/>
            <w:tcBorders>
              <w:top w:val="nil"/>
              <w:left w:val="nil"/>
              <w:bottom w:val="nil"/>
              <w:right w:val="nil"/>
            </w:tcBorders>
          </w:tcPr>
          <w:p w14:paraId="41DA652D" w14:textId="77777777" w:rsidR="00491D3A" w:rsidRDefault="009D70DB">
            <w:pPr>
              <w:spacing w:after="19" w:line="216" w:lineRule="auto"/>
              <w:ind w:left="5418" w:right="0" w:hanging="5418"/>
            </w:pPr>
            <w:r>
              <w:t xml:space="preserve">charge of an officer designated the Registrar of the     </w:t>
            </w:r>
            <w:proofErr w:type="spellStart"/>
            <w:r>
              <w:rPr>
                <w:b/>
                <w:sz w:val="28"/>
                <w:vertAlign w:val="superscript"/>
              </w:rPr>
              <w:t>the</w:t>
            </w:r>
            <w:proofErr w:type="spellEnd"/>
            <w:r>
              <w:rPr>
                <w:b/>
                <w:sz w:val="28"/>
                <w:vertAlign w:val="superscript"/>
              </w:rPr>
              <w:t xml:space="preserve"> Supreme </w:t>
            </w:r>
            <w:r>
              <w:rPr>
                <w:b/>
                <w:sz w:val="18"/>
              </w:rPr>
              <w:t xml:space="preserve">Court and </w:t>
            </w:r>
          </w:p>
          <w:p w14:paraId="72685566" w14:textId="77777777" w:rsidR="00491D3A" w:rsidRDefault="009D70DB">
            <w:pPr>
              <w:spacing w:after="0" w:line="259" w:lineRule="auto"/>
              <w:ind w:left="0" w:right="0" w:firstLine="0"/>
            </w:pPr>
            <w:r>
              <w:t xml:space="preserve">Supreme Court who shall be subject to the supervision, </w:t>
            </w:r>
            <w:r>
              <w:rPr>
                <w:b/>
                <w:sz w:val="18"/>
              </w:rPr>
              <w:t xml:space="preserve">office of           </w:t>
            </w:r>
            <w:r>
              <w:t xml:space="preserve">direction and control of the Chief Justice. </w:t>
            </w:r>
            <w:r>
              <w:rPr>
                <w:b/>
                <w:sz w:val="28"/>
                <w:vertAlign w:val="superscript"/>
              </w:rPr>
              <w:t>Registrar</w:t>
            </w:r>
            <w:r>
              <w:rPr>
                <w:sz w:val="28"/>
                <w:vertAlign w:val="superscript"/>
              </w:rPr>
              <w:t xml:space="preserve"> </w:t>
            </w:r>
          </w:p>
        </w:tc>
      </w:tr>
    </w:tbl>
    <w:p w14:paraId="6963DFD0" w14:textId="77777777" w:rsidR="00491D3A" w:rsidRDefault="009D70DB">
      <w:pPr>
        <w:spacing w:after="4568" w:line="265" w:lineRule="auto"/>
        <w:ind w:left="10" w:right="34"/>
        <w:jc w:val="right"/>
      </w:pPr>
      <w:r>
        <w:rPr>
          <w:b/>
          <w:sz w:val="18"/>
        </w:rPr>
        <w:lastRenderedPageBreak/>
        <w:t xml:space="preserve">Supreme </w:t>
      </w:r>
    </w:p>
    <w:p w14:paraId="378E1A76" w14:textId="77777777" w:rsidR="00491D3A" w:rsidRDefault="009D70DB">
      <w:pPr>
        <w:spacing w:after="0" w:line="259" w:lineRule="auto"/>
        <w:ind w:left="0" w:right="0" w:firstLine="0"/>
        <w:jc w:val="left"/>
      </w:pPr>
      <w:r>
        <w:rPr>
          <w:sz w:val="16"/>
        </w:rPr>
        <w:t xml:space="preserve"> </w:t>
      </w:r>
    </w:p>
    <w:p w14:paraId="6199E9EC" w14:textId="77777777" w:rsidR="00491D3A" w:rsidRDefault="00491D3A">
      <w:pPr>
        <w:sectPr w:rsidR="00491D3A">
          <w:type w:val="continuous"/>
          <w:pgSz w:w="10318" w:h="14570"/>
          <w:pgMar w:top="2279" w:right="2372" w:bottom="649" w:left="2321" w:header="720" w:footer="720" w:gutter="0"/>
          <w:cols w:space="720"/>
        </w:sectPr>
      </w:pPr>
    </w:p>
    <w:p w14:paraId="68AFE065" w14:textId="77777777" w:rsidR="00491D3A" w:rsidRDefault="009D70DB">
      <w:pPr>
        <w:spacing w:after="3" w:line="261" w:lineRule="auto"/>
        <w:ind w:left="10" w:right="83"/>
        <w:jc w:val="right"/>
      </w:pPr>
      <w:r>
        <w:rPr>
          <w:b/>
        </w:rPr>
        <w:t>136</w:t>
      </w:r>
      <w:r>
        <w:t xml:space="preserve">. (1) Subject to the provisions of the            </w:t>
      </w:r>
      <w:r>
        <w:rPr>
          <w:b/>
          <w:sz w:val="28"/>
          <w:vertAlign w:val="superscript"/>
        </w:rPr>
        <w:t xml:space="preserve">Rules of the </w:t>
      </w:r>
    </w:p>
    <w:p w14:paraId="3E405E7B" w14:textId="77777777" w:rsidR="00491D3A" w:rsidRDefault="009D70DB">
      <w:pPr>
        <w:ind w:left="9" w:right="268" w:firstLine="5418"/>
      </w:pPr>
      <w:r>
        <w:rPr>
          <w:b/>
          <w:sz w:val="18"/>
        </w:rPr>
        <w:t xml:space="preserve">Supreme </w:t>
      </w:r>
      <w:r>
        <w:t xml:space="preserve">Constitution and of any law the Chief Justice with any </w:t>
      </w:r>
      <w:r>
        <w:rPr>
          <w:b/>
          <w:sz w:val="28"/>
          <w:vertAlign w:val="subscript"/>
        </w:rPr>
        <w:t>Court</w:t>
      </w:r>
      <w:r>
        <w:rPr>
          <w:b/>
          <w:sz w:val="18"/>
        </w:rPr>
        <w:t xml:space="preserve"> </w:t>
      </w:r>
      <w:r>
        <w:t xml:space="preserve">three Judges of the Supreme Court nominated by him, may, from time to time, make rules regulating generally the practice and procedure of the Court including - </w:t>
      </w:r>
    </w:p>
    <w:p w14:paraId="46755BB7" w14:textId="77777777" w:rsidR="00491D3A" w:rsidRDefault="009D70DB">
      <w:pPr>
        <w:spacing w:after="65" w:line="259" w:lineRule="auto"/>
        <w:ind w:left="480" w:right="0" w:firstLine="0"/>
        <w:jc w:val="left"/>
      </w:pPr>
      <w:r>
        <w:rPr>
          <w:sz w:val="16"/>
        </w:rPr>
        <w:t xml:space="preserve"> </w:t>
      </w:r>
    </w:p>
    <w:p w14:paraId="1F4C5CD1" w14:textId="77777777" w:rsidR="00491D3A" w:rsidRDefault="009D70DB">
      <w:pPr>
        <w:numPr>
          <w:ilvl w:val="2"/>
          <w:numId w:val="126"/>
        </w:numPr>
        <w:ind w:right="714" w:hanging="422"/>
      </w:pPr>
      <w:r>
        <w:t>rules as to the procedure for hearing appeals and other matters pertaining to appeals   inclu</w:t>
      </w:r>
      <w:r>
        <w:t xml:space="preserve">ding the terms under which appeals to the Supreme Court and the Court of Appeal  </w:t>
      </w:r>
    </w:p>
    <w:p w14:paraId="4F916F87" w14:textId="77777777" w:rsidR="00491D3A" w:rsidRDefault="009D70DB">
      <w:pPr>
        <w:ind w:left="2564" w:right="708" w:hanging="420"/>
      </w:pPr>
      <w:r>
        <w:t xml:space="preserve"> are to be entertained and provision for the dismissal of such appeals for non-compliance with such rules; </w:t>
      </w:r>
    </w:p>
    <w:p w14:paraId="19707153" w14:textId="77777777" w:rsidR="00491D3A" w:rsidRDefault="009D70DB">
      <w:pPr>
        <w:spacing w:after="85" w:line="259" w:lineRule="auto"/>
        <w:ind w:left="1904" w:right="0" w:firstLine="0"/>
        <w:jc w:val="left"/>
      </w:pPr>
      <w:r>
        <w:rPr>
          <w:sz w:val="14"/>
        </w:rPr>
        <w:t xml:space="preserve"> </w:t>
      </w:r>
    </w:p>
    <w:p w14:paraId="09B84A7B" w14:textId="77777777" w:rsidR="00491D3A" w:rsidRDefault="009D70DB">
      <w:pPr>
        <w:numPr>
          <w:ilvl w:val="2"/>
          <w:numId w:val="126"/>
        </w:numPr>
        <w:ind w:right="714" w:hanging="422"/>
      </w:pPr>
      <w:r>
        <w:t>rules as to the proceedings in the Supreme Court and Court of Ap</w:t>
      </w:r>
      <w:r>
        <w:t xml:space="preserve">peal in the exercise of the several jurisdictions conferred on such Courts by the Constitution or by any law, including the time within which such </w:t>
      </w:r>
      <w:r>
        <w:lastRenderedPageBreak/>
        <w:t>matters may be instituted or brought before such Courts and the dismissal of such    matters for non-complian</w:t>
      </w:r>
      <w:r>
        <w:t xml:space="preserve">ce with such rules; </w:t>
      </w:r>
    </w:p>
    <w:p w14:paraId="7E0E158A" w14:textId="77777777" w:rsidR="00491D3A" w:rsidRDefault="009D70DB">
      <w:pPr>
        <w:spacing w:after="85" w:line="259" w:lineRule="auto"/>
        <w:ind w:left="1904" w:right="0" w:firstLine="0"/>
        <w:jc w:val="left"/>
      </w:pPr>
      <w:r>
        <w:rPr>
          <w:sz w:val="14"/>
        </w:rPr>
        <w:t xml:space="preserve"> </w:t>
      </w:r>
    </w:p>
    <w:p w14:paraId="7D5D4C8F" w14:textId="77777777" w:rsidR="00491D3A" w:rsidRDefault="009D70DB">
      <w:pPr>
        <w:numPr>
          <w:ilvl w:val="2"/>
          <w:numId w:val="126"/>
        </w:numPr>
        <w:spacing w:after="4" w:line="265" w:lineRule="auto"/>
        <w:ind w:right="714" w:hanging="422"/>
      </w:pPr>
      <w:r>
        <w:t xml:space="preserve">rules as to the granting of bail; </w:t>
      </w:r>
    </w:p>
    <w:p w14:paraId="7F4F0CD8" w14:textId="77777777" w:rsidR="00491D3A" w:rsidRDefault="009D70DB">
      <w:pPr>
        <w:spacing w:after="85" w:line="259" w:lineRule="auto"/>
        <w:ind w:left="1904" w:right="0" w:firstLine="0"/>
        <w:jc w:val="left"/>
      </w:pPr>
      <w:r>
        <w:rPr>
          <w:sz w:val="14"/>
        </w:rPr>
        <w:t xml:space="preserve"> </w:t>
      </w:r>
    </w:p>
    <w:p w14:paraId="16ACC743" w14:textId="77777777" w:rsidR="00491D3A" w:rsidRDefault="009D70DB">
      <w:pPr>
        <w:numPr>
          <w:ilvl w:val="2"/>
          <w:numId w:val="126"/>
        </w:numPr>
        <w:spacing w:after="4" w:line="265" w:lineRule="auto"/>
        <w:ind w:right="714" w:hanging="422"/>
      </w:pPr>
      <w:r>
        <w:t xml:space="preserve">rules as to the stay of proceedings; </w:t>
      </w:r>
    </w:p>
    <w:p w14:paraId="7D651480" w14:textId="77777777" w:rsidR="00491D3A" w:rsidRDefault="009D70DB">
      <w:pPr>
        <w:spacing w:after="85" w:line="259" w:lineRule="auto"/>
        <w:ind w:left="1904" w:right="0" w:firstLine="0"/>
        <w:jc w:val="left"/>
      </w:pPr>
      <w:r>
        <w:rPr>
          <w:sz w:val="14"/>
        </w:rPr>
        <w:t xml:space="preserve"> </w:t>
      </w:r>
    </w:p>
    <w:p w14:paraId="29D0776D" w14:textId="77777777" w:rsidR="00491D3A" w:rsidRDefault="009D70DB">
      <w:pPr>
        <w:numPr>
          <w:ilvl w:val="2"/>
          <w:numId w:val="126"/>
        </w:numPr>
        <w:ind w:right="714" w:hanging="422"/>
      </w:pPr>
      <w:r>
        <w:t xml:space="preserve">rules providing for the summary             determination of any appeal or any other matter before such Court by petition or   otherwise, which appears to the Court to be frivolous and vexatious or brought for the purpose of delay; </w:t>
      </w:r>
    </w:p>
    <w:p w14:paraId="3D824D11" w14:textId="77777777" w:rsidR="00491D3A" w:rsidRDefault="009D70DB">
      <w:pPr>
        <w:spacing w:after="85" w:line="259" w:lineRule="auto"/>
        <w:ind w:left="2144" w:right="0" w:firstLine="0"/>
        <w:jc w:val="left"/>
      </w:pPr>
      <w:r>
        <w:rPr>
          <w:sz w:val="14"/>
        </w:rPr>
        <w:t xml:space="preserve"> </w:t>
      </w:r>
    </w:p>
    <w:p w14:paraId="4AD34F0E" w14:textId="77777777" w:rsidR="00491D3A" w:rsidRDefault="009D70DB">
      <w:pPr>
        <w:numPr>
          <w:ilvl w:val="2"/>
          <w:numId w:val="126"/>
        </w:numPr>
        <w:ind w:right="714" w:hanging="422"/>
      </w:pPr>
      <w:r>
        <w:t>the preparation of co</w:t>
      </w:r>
      <w:r>
        <w:t xml:space="preserve">pies of records for the purpose of appeal or other proceedings in the Supreme Court and Court of Appeal; </w:t>
      </w:r>
    </w:p>
    <w:p w14:paraId="278CA9AC" w14:textId="77777777" w:rsidR="00491D3A" w:rsidRDefault="009D70DB">
      <w:pPr>
        <w:spacing w:after="87" w:line="259" w:lineRule="auto"/>
        <w:ind w:left="2144" w:right="0" w:firstLine="0"/>
        <w:jc w:val="left"/>
      </w:pPr>
      <w:r>
        <w:rPr>
          <w:sz w:val="14"/>
        </w:rPr>
        <w:t xml:space="preserve"> </w:t>
      </w:r>
    </w:p>
    <w:p w14:paraId="5A56004D" w14:textId="77777777" w:rsidR="00491D3A" w:rsidRDefault="009D70DB">
      <w:pPr>
        <w:numPr>
          <w:ilvl w:val="2"/>
          <w:numId w:val="126"/>
        </w:numPr>
        <w:ind w:right="714" w:hanging="422"/>
      </w:pPr>
      <w:r>
        <w:t xml:space="preserve">the admission, enrolment, suspension and removal of Attorneys-at-Law </w:t>
      </w:r>
      <w:r>
        <w:rPr>
          <w:b/>
          <w:i/>
          <w:vertAlign w:val="superscript"/>
        </w:rPr>
        <w:footnoteReference w:id="39"/>
      </w:r>
      <w:r>
        <w:t>[ ...</w:t>
      </w:r>
      <w:proofErr w:type="gramStart"/>
      <w:r>
        <w:t>. ]</w:t>
      </w:r>
      <w:proofErr w:type="gramEnd"/>
      <w:r>
        <w:t xml:space="preserve"> and the rules of conduct and etiquette for such    Attorneys-at-Law;</w:t>
      </w:r>
      <w:r>
        <w:t xml:space="preserve"> </w:t>
      </w:r>
    </w:p>
    <w:p w14:paraId="30567B7E" w14:textId="77777777" w:rsidR="00491D3A" w:rsidRDefault="009D70DB">
      <w:pPr>
        <w:spacing w:after="87" w:line="259" w:lineRule="auto"/>
        <w:ind w:left="2144" w:right="0" w:firstLine="0"/>
        <w:jc w:val="left"/>
      </w:pPr>
      <w:r>
        <w:rPr>
          <w:sz w:val="14"/>
        </w:rPr>
        <w:t xml:space="preserve"> </w:t>
      </w:r>
    </w:p>
    <w:p w14:paraId="00CC4B5F" w14:textId="77777777" w:rsidR="00491D3A" w:rsidRDefault="009D70DB">
      <w:pPr>
        <w:numPr>
          <w:ilvl w:val="2"/>
          <w:numId w:val="126"/>
        </w:numPr>
        <w:ind w:right="714" w:hanging="422"/>
      </w:pPr>
      <w:proofErr w:type="gramStart"/>
      <w:r>
        <w:t>the  attire</w:t>
      </w:r>
      <w:proofErr w:type="gramEnd"/>
      <w:r>
        <w:t xml:space="preserve">  of  Judges,  Attorneys-at-Law,  officers  of Court and persons attending the Courts in Sri Lanka whether established by the Constitution, or by Parliament or by  existing law;  </w:t>
      </w:r>
    </w:p>
    <w:p w14:paraId="387430A3" w14:textId="77777777" w:rsidR="00491D3A" w:rsidRDefault="009D70DB">
      <w:pPr>
        <w:spacing w:after="0" w:line="259" w:lineRule="auto"/>
        <w:ind w:left="2144" w:right="0" w:firstLine="0"/>
        <w:jc w:val="left"/>
      </w:pPr>
      <w:r>
        <w:rPr>
          <w:sz w:val="16"/>
        </w:rPr>
        <w:t xml:space="preserve"> </w:t>
      </w:r>
    </w:p>
    <w:p w14:paraId="5C7AAEBD" w14:textId="77777777" w:rsidR="00491D3A" w:rsidRDefault="009D70DB">
      <w:pPr>
        <w:numPr>
          <w:ilvl w:val="2"/>
          <w:numId w:val="126"/>
        </w:numPr>
        <w:ind w:right="714" w:hanging="422"/>
      </w:pPr>
      <w:proofErr w:type="gramStart"/>
      <w:r>
        <w:lastRenderedPageBreak/>
        <w:t>the  manner</w:t>
      </w:r>
      <w:proofErr w:type="gramEnd"/>
      <w:r>
        <w:t xml:space="preserve">  in  which  panels  of  jurors  may  be prepare</w:t>
      </w:r>
      <w:r>
        <w:t xml:space="preserve">d and the mode of summoning,   empanelling and challenging of jurors; </w:t>
      </w:r>
    </w:p>
    <w:p w14:paraId="698E5F93" w14:textId="77777777" w:rsidR="00491D3A" w:rsidRDefault="009D70DB">
      <w:pPr>
        <w:spacing w:after="85" w:line="259" w:lineRule="auto"/>
        <w:ind w:left="720" w:right="0" w:firstLine="0"/>
        <w:jc w:val="left"/>
      </w:pPr>
      <w:r>
        <w:rPr>
          <w:sz w:val="14"/>
        </w:rPr>
        <w:t xml:space="preserve"> </w:t>
      </w:r>
    </w:p>
    <w:p w14:paraId="15F57F38" w14:textId="77777777" w:rsidR="00491D3A" w:rsidRDefault="009D70DB">
      <w:pPr>
        <w:numPr>
          <w:ilvl w:val="2"/>
          <w:numId w:val="126"/>
        </w:numPr>
        <w:ind w:right="714" w:hanging="422"/>
      </w:pPr>
      <w:r>
        <w:t xml:space="preserve">proceedings of Fiscals and other ministerial officers of such courts and the process of such courts and the mode of executing the same; </w:t>
      </w:r>
    </w:p>
    <w:p w14:paraId="061E41A4" w14:textId="77777777" w:rsidR="00491D3A" w:rsidRDefault="009D70DB">
      <w:pPr>
        <w:spacing w:after="88" w:line="259" w:lineRule="auto"/>
        <w:ind w:left="720" w:right="0" w:firstLine="0"/>
        <w:jc w:val="left"/>
      </w:pPr>
      <w:r>
        <w:rPr>
          <w:sz w:val="14"/>
        </w:rPr>
        <w:t xml:space="preserve"> </w:t>
      </w:r>
    </w:p>
    <w:p w14:paraId="51C8F031" w14:textId="77777777" w:rsidR="00491D3A" w:rsidRDefault="009D70DB">
      <w:pPr>
        <w:numPr>
          <w:ilvl w:val="2"/>
          <w:numId w:val="126"/>
        </w:numPr>
        <w:ind w:right="714" w:hanging="422"/>
      </w:pPr>
      <w:r>
        <w:t xml:space="preserve">the binding effect of the decisions of the     </w:t>
      </w:r>
    </w:p>
    <w:p w14:paraId="24B369CF" w14:textId="77777777" w:rsidR="00491D3A" w:rsidRDefault="009D70DB">
      <w:pPr>
        <w:ind w:left="1150" w:right="44"/>
      </w:pPr>
      <w:r>
        <w:t xml:space="preserve">Supreme Court; </w:t>
      </w:r>
    </w:p>
    <w:p w14:paraId="11EEF428" w14:textId="77777777" w:rsidR="00491D3A" w:rsidRDefault="009D70DB">
      <w:pPr>
        <w:spacing w:after="87" w:line="259" w:lineRule="auto"/>
        <w:ind w:left="720" w:right="0" w:firstLine="0"/>
        <w:jc w:val="left"/>
      </w:pPr>
      <w:r>
        <w:rPr>
          <w:sz w:val="14"/>
        </w:rPr>
        <w:t xml:space="preserve"> </w:t>
      </w:r>
    </w:p>
    <w:p w14:paraId="171960B9" w14:textId="77777777" w:rsidR="00491D3A" w:rsidRDefault="009D70DB">
      <w:pPr>
        <w:numPr>
          <w:ilvl w:val="2"/>
          <w:numId w:val="126"/>
        </w:numPr>
        <w:ind w:right="714" w:hanging="422"/>
      </w:pPr>
      <w:r>
        <w:t>all matters of practice and procedure including the</w:t>
      </w:r>
      <w:r>
        <w:t xml:space="preserve"> nature and extent of costs that may be awarded, the manner in which such costs may be taxed and the stamping of documents in the Supreme Court, Court of Appeal, High Court and Courts of First Instance not specially   provided by or under any law. </w:t>
      </w:r>
    </w:p>
    <w:p w14:paraId="43A069E8" w14:textId="77777777" w:rsidR="00491D3A" w:rsidRDefault="009D70DB">
      <w:pPr>
        <w:spacing w:after="68" w:line="259" w:lineRule="auto"/>
        <w:ind w:left="720" w:right="0" w:firstLine="0"/>
        <w:jc w:val="left"/>
      </w:pPr>
      <w:r>
        <w:rPr>
          <w:sz w:val="16"/>
        </w:rPr>
        <w:t xml:space="preserve"> </w:t>
      </w:r>
    </w:p>
    <w:p w14:paraId="7C0BB4CE" w14:textId="77777777" w:rsidR="00491D3A" w:rsidRDefault="009D70DB">
      <w:pPr>
        <w:numPr>
          <w:ilvl w:val="1"/>
          <w:numId w:val="127"/>
        </w:numPr>
        <w:ind w:right="331" w:firstLine="480"/>
      </w:pPr>
      <w:r>
        <w:t>Every</w:t>
      </w:r>
      <w:r>
        <w:t xml:space="preserve"> rule made under this Article shall be      published in the Gazette and shall come into operation on the date of such publication or on such later date as may be specified in such rule. </w:t>
      </w:r>
    </w:p>
    <w:p w14:paraId="682446A2" w14:textId="77777777" w:rsidR="00491D3A" w:rsidRDefault="009D70DB">
      <w:pPr>
        <w:spacing w:after="65" w:line="259" w:lineRule="auto"/>
        <w:ind w:left="420" w:right="0" w:firstLine="0"/>
        <w:jc w:val="left"/>
      </w:pPr>
      <w:r>
        <w:rPr>
          <w:sz w:val="16"/>
        </w:rPr>
        <w:t xml:space="preserve"> </w:t>
      </w:r>
    </w:p>
    <w:p w14:paraId="52B6A22C" w14:textId="77777777" w:rsidR="00491D3A" w:rsidRDefault="009D70DB">
      <w:pPr>
        <w:numPr>
          <w:ilvl w:val="1"/>
          <w:numId w:val="127"/>
        </w:numPr>
        <w:ind w:right="331" w:firstLine="480"/>
      </w:pPr>
      <w:r>
        <w:t>All rules made under this Article shall as soon as convenient afte</w:t>
      </w:r>
      <w:r>
        <w:t>r their publication in the Gazette be brought before Parliament for approval. Any such rule which is not so approved shall be deemed to be rescinded as from the date it was not so approved, but without prejudice to      anything previously done thereunder.</w:t>
      </w:r>
      <w:r>
        <w:t xml:space="preserve"> </w:t>
      </w:r>
    </w:p>
    <w:p w14:paraId="43784C59" w14:textId="77777777" w:rsidR="00491D3A" w:rsidRDefault="009D70DB">
      <w:pPr>
        <w:spacing w:after="65" w:line="259" w:lineRule="auto"/>
        <w:ind w:left="480" w:right="0" w:firstLine="0"/>
        <w:jc w:val="left"/>
      </w:pPr>
      <w:r>
        <w:rPr>
          <w:sz w:val="16"/>
        </w:rPr>
        <w:t xml:space="preserve"> </w:t>
      </w:r>
    </w:p>
    <w:p w14:paraId="7915CE6A" w14:textId="77777777" w:rsidR="00491D3A" w:rsidRDefault="009D70DB">
      <w:pPr>
        <w:numPr>
          <w:ilvl w:val="1"/>
          <w:numId w:val="127"/>
        </w:numPr>
        <w:ind w:right="331" w:firstLine="480"/>
      </w:pPr>
      <w:r>
        <w:t xml:space="preserve">The Chief Justice and any three Judges of </w:t>
      </w:r>
      <w:proofErr w:type="gramStart"/>
      <w:r>
        <w:t>the  Supreme</w:t>
      </w:r>
      <w:proofErr w:type="gramEnd"/>
      <w:r>
        <w:t xml:space="preserve"> Court nominated by him may amend, alter or  revoke any such rules of court and such amendment,      alteration or revocation of the rules will operate in the like manner as set out in the preceding par</w:t>
      </w:r>
      <w:r>
        <w:t>agraph with reference to the making of the rules of court.</w:t>
      </w:r>
      <w:r>
        <w:rPr>
          <w:sz w:val="24"/>
        </w:rPr>
        <w:t xml:space="preserve"> </w:t>
      </w:r>
    </w:p>
    <w:p w14:paraId="549CC1C7" w14:textId="77777777" w:rsidR="00491D3A" w:rsidRDefault="009D70DB">
      <w:pPr>
        <w:pStyle w:val="Heading3"/>
        <w:ind w:left="2473" w:right="0"/>
      </w:pPr>
      <w:r>
        <w:lastRenderedPageBreak/>
        <w:t xml:space="preserve">                  The </w:t>
      </w:r>
      <w:proofErr w:type="gramStart"/>
      <w:r>
        <w:t>Court  of</w:t>
      </w:r>
      <w:proofErr w:type="gramEnd"/>
      <w:r>
        <w:t xml:space="preserve"> Appeal  </w:t>
      </w:r>
    </w:p>
    <w:p w14:paraId="1CC2C025" w14:textId="77777777" w:rsidR="00491D3A" w:rsidRDefault="009D70DB">
      <w:pPr>
        <w:spacing w:after="0" w:line="259" w:lineRule="auto"/>
        <w:ind w:left="2325" w:right="0" w:firstLine="0"/>
        <w:jc w:val="center"/>
      </w:pPr>
      <w:r>
        <w:rPr>
          <w:b/>
          <w:sz w:val="8"/>
        </w:rPr>
        <w:t xml:space="preserve"> </w:t>
      </w:r>
    </w:p>
    <w:tbl>
      <w:tblPr>
        <w:tblStyle w:val="TableGrid"/>
        <w:tblW w:w="6864" w:type="dxa"/>
        <w:tblInd w:w="-271" w:type="dxa"/>
        <w:tblCellMar>
          <w:top w:w="0" w:type="dxa"/>
          <w:left w:w="0" w:type="dxa"/>
          <w:bottom w:w="0" w:type="dxa"/>
          <w:right w:w="0" w:type="dxa"/>
        </w:tblCellMar>
        <w:tblLook w:val="04A0" w:firstRow="1" w:lastRow="0" w:firstColumn="1" w:lastColumn="0" w:noHBand="0" w:noVBand="1"/>
      </w:tblPr>
      <w:tblGrid>
        <w:gridCol w:w="1711"/>
        <w:gridCol w:w="5153"/>
      </w:tblGrid>
      <w:tr w:rsidR="00491D3A" w14:paraId="569D6037" w14:textId="77777777">
        <w:trPr>
          <w:trHeight w:val="9750"/>
        </w:trPr>
        <w:tc>
          <w:tcPr>
            <w:tcW w:w="1711" w:type="dxa"/>
            <w:tcBorders>
              <w:top w:val="nil"/>
              <w:left w:val="nil"/>
              <w:bottom w:val="nil"/>
              <w:right w:val="nil"/>
            </w:tcBorders>
          </w:tcPr>
          <w:p w14:paraId="7651FE8A" w14:textId="77777777" w:rsidR="00491D3A" w:rsidRDefault="009D70DB">
            <w:pPr>
              <w:spacing w:after="0" w:line="259" w:lineRule="auto"/>
              <w:ind w:left="0" w:right="152" w:firstLine="0"/>
              <w:jc w:val="center"/>
            </w:pPr>
            <w:r>
              <w:rPr>
                <w:b/>
                <w:sz w:val="18"/>
              </w:rPr>
              <w:t xml:space="preserve">The Court of    </w:t>
            </w:r>
          </w:p>
          <w:p w14:paraId="429EEFB1" w14:textId="77777777" w:rsidR="00491D3A" w:rsidRDefault="009D70DB">
            <w:pPr>
              <w:spacing w:after="0" w:line="259" w:lineRule="auto"/>
              <w:ind w:left="281" w:right="0" w:firstLine="0"/>
              <w:jc w:val="left"/>
            </w:pPr>
            <w:r>
              <w:rPr>
                <w:b/>
                <w:sz w:val="18"/>
              </w:rPr>
              <w:t>Appeal</w:t>
            </w:r>
            <w:r>
              <w:rPr>
                <w:sz w:val="18"/>
              </w:rPr>
              <w:t xml:space="preserve"> </w:t>
            </w:r>
          </w:p>
          <w:p w14:paraId="665E2101" w14:textId="77777777" w:rsidR="00491D3A" w:rsidRDefault="009D70DB">
            <w:pPr>
              <w:spacing w:after="839" w:line="259" w:lineRule="auto"/>
              <w:ind w:left="31" w:right="0" w:firstLine="0"/>
              <w:jc w:val="left"/>
            </w:pPr>
            <w:r>
              <w:rPr>
                <w:rFonts w:ascii="Calibri" w:eastAsia="Calibri" w:hAnsi="Calibri" w:cs="Calibri"/>
                <w:sz w:val="16"/>
              </w:rPr>
              <w:t xml:space="preserve"> </w:t>
            </w:r>
          </w:p>
          <w:p w14:paraId="44251D0C" w14:textId="77777777" w:rsidR="00491D3A" w:rsidRDefault="009D70DB">
            <w:pPr>
              <w:spacing w:line="238" w:lineRule="auto"/>
              <w:ind w:left="250" w:right="351" w:firstLine="0"/>
              <w:jc w:val="left"/>
            </w:pPr>
            <w:r>
              <w:rPr>
                <w:b/>
                <w:sz w:val="18"/>
              </w:rPr>
              <w:t xml:space="preserve">Jurisdiction of the Court </w:t>
            </w:r>
          </w:p>
          <w:p w14:paraId="5ED82E99" w14:textId="77777777" w:rsidR="00491D3A" w:rsidRDefault="009D70DB">
            <w:pPr>
              <w:spacing w:after="0" w:line="259" w:lineRule="auto"/>
              <w:ind w:left="250" w:right="0" w:firstLine="0"/>
              <w:jc w:val="left"/>
            </w:pPr>
            <w:r>
              <w:rPr>
                <w:b/>
                <w:sz w:val="18"/>
              </w:rPr>
              <w:t xml:space="preserve">of </w:t>
            </w:r>
            <w:proofErr w:type="gramStart"/>
            <w:r>
              <w:rPr>
                <w:b/>
                <w:sz w:val="18"/>
              </w:rPr>
              <w:t>Appeal</w:t>
            </w:r>
            <w:proofErr w:type="gramEnd"/>
            <w:r>
              <w:rPr>
                <w:sz w:val="18"/>
              </w:rPr>
              <w:t xml:space="preserve"> </w:t>
            </w:r>
          </w:p>
          <w:p w14:paraId="26808A3C" w14:textId="77777777" w:rsidR="00491D3A" w:rsidRDefault="009D70DB">
            <w:pPr>
              <w:spacing w:after="5568" w:line="259" w:lineRule="auto"/>
              <w:ind w:left="0" w:right="0" w:firstLine="0"/>
              <w:jc w:val="left"/>
            </w:pPr>
            <w:r>
              <w:rPr>
                <w:rFonts w:ascii="Calibri" w:eastAsia="Calibri" w:hAnsi="Calibri" w:cs="Calibri"/>
                <w:sz w:val="16"/>
              </w:rPr>
              <w:t xml:space="preserve"> </w:t>
            </w:r>
          </w:p>
          <w:p w14:paraId="2C43F3CB" w14:textId="77777777" w:rsidR="00491D3A" w:rsidRDefault="009D70DB">
            <w:pPr>
              <w:spacing w:after="0" w:line="259" w:lineRule="auto"/>
              <w:ind w:left="341" w:right="18" w:firstLine="0"/>
              <w:jc w:val="left"/>
            </w:pPr>
            <w:r>
              <w:rPr>
                <w:b/>
                <w:sz w:val="18"/>
              </w:rPr>
              <w:t xml:space="preserve">Powers </w:t>
            </w:r>
            <w:proofErr w:type="gramStart"/>
            <w:r>
              <w:rPr>
                <w:b/>
                <w:sz w:val="18"/>
              </w:rPr>
              <w:t>in  appeal</w:t>
            </w:r>
            <w:proofErr w:type="gramEnd"/>
            <w:r>
              <w:rPr>
                <w:b/>
                <w:sz w:val="18"/>
              </w:rPr>
              <w:t xml:space="preserve"> </w:t>
            </w:r>
          </w:p>
        </w:tc>
        <w:tc>
          <w:tcPr>
            <w:tcW w:w="5153" w:type="dxa"/>
            <w:tcBorders>
              <w:top w:val="nil"/>
              <w:left w:val="nil"/>
              <w:bottom w:val="nil"/>
              <w:right w:val="nil"/>
            </w:tcBorders>
          </w:tcPr>
          <w:p w14:paraId="45EC7DF9" w14:textId="77777777" w:rsidR="00491D3A" w:rsidRDefault="009D70DB">
            <w:pPr>
              <w:numPr>
                <w:ilvl w:val="0"/>
                <w:numId w:val="253"/>
              </w:numPr>
              <w:spacing w:after="0" w:line="286" w:lineRule="auto"/>
              <w:ind w:right="104" w:firstLine="481"/>
            </w:pPr>
            <w:r>
              <w:t xml:space="preserve">The Court of Appeal shall consist of the President of </w:t>
            </w:r>
            <w:r>
              <w:t xml:space="preserve">the Court of Appeal and not less than six and </w:t>
            </w:r>
            <w:r>
              <w:lastRenderedPageBreak/>
              <w:t xml:space="preserve">not more than </w:t>
            </w:r>
            <w:r>
              <w:rPr>
                <w:b/>
                <w:i/>
                <w:vertAlign w:val="superscript"/>
              </w:rPr>
              <w:footnoteReference w:id="40"/>
            </w:r>
            <w:r>
              <w:t xml:space="preserve">[nineteen] other Judges who shall be appointed as provided in Article 107. </w:t>
            </w:r>
          </w:p>
          <w:p w14:paraId="1CA9A163" w14:textId="77777777" w:rsidR="00491D3A" w:rsidRDefault="009D70DB">
            <w:pPr>
              <w:spacing w:after="70" w:line="259" w:lineRule="auto"/>
              <w:ind w:left="481" w:right="0" w:firstLine="0"/>
              <w:jc w:val="left"/>
            </w:pPr>
            <w:r>
              <w:rPr>
                <w:sz w:val="16"/>
              </w:rPr>
              <w:t xml:space="preserve"> </w:t>
            </w:r>
          </w:p>
          <w:p w14:paraId="32A103F8" w14:textId="77777777" w:rsidR="00491D3A" w:rsidRDefault="009D70DB">
            <w:pPr>
              <w:numPr>
                <w:ilvl w:val="0"/>
                <w:numId w:val="253"/>
              </w:numPr>
              <w:spacing w:after="0" w:line="281" w:lineRule="auto"/>
              <w:ind w:right="104" w:firstLine="481"/>
            </w:pPr>
            <w:r>
              <w:t xml:space="preserve">(1) The Court of Appeal shall have and  exercise subject to the provisions of the Constitution or of any law, an appellate jurisdiction for the correction of all errors in fact or in law which shall be </w:t>
            </w:r>
            <w:r>
              <w:rPr>
                <w:b/>
                <w:i/>
                <w:vertAlign w:val="superscript"/>
              </w:rPr>
              <w:footnoteReference w:id="41"/>
            </w:r>
            <w:r>
              <w:t>[committed by the High Court, in the exercise of its</w:t>
            </w:r>
            <w:r>
              <w:t xml:space="preserve"> appellate or original jurisdiction or by any Court of First Instance], tribunal or other institution and sole and exclusive cognizance, by way of appeal, revision and </w:t>
            </w:r>
            <w:r>
              <w:rPr>
                <w:i/>
              </w:rPr>
              <w:t>restitutio in integrum</w:t>
            </w:r>
            <w:r>
              <w:t xml:space="preserve">, of all causes, suits, actions, prosecutions, matters and things </w:t>
            </w:r>
            <w:r>
              <w:rPr>
                <w:b/>
                <w:i/>
                <w:vertAlign w:val="superscript"/>
              </w:rPr>
              <w:footnoteReference w:id="42"/>
            </w:r>
            <w:r>
              <w:t xml:space="preserve">[of which such High Court, Court of First Instance], tribunal or other institution may have taken cognizance: </w:t>
            </w:r>
          </w:p>
          <w:p w14:paraId="662212FD" w14:textId="77777777" w:rsidR="00491D3A" w:rsidRDefault="009D70DB">
            <w:pPr>
              <w:spacing w:after="85" w:line="259" w:lineRule="auto"/>
              <w:ind w:left="481" w:right="0" w:firstLine="0"/>
              <w:jc w:val="left"/>
            </w:pPr>
            <w:r>
              <w:rPr>
                <w:sz w:val="14"/>
              </w:rPr>
              <w:t xml:space="preserve"> </w:t>
            </w:r>
          </w:p>
          <w:p w14:paraId="443F6234" w14:textId="77777777" w:rsidR="00491D3A" w:rsidRDefault="009D70DB">
            <w:pPr>
              <w:spacing w:after="0" w:line="273" w:lineRule="auto"/>
              <w:ind w:left="0" w:right="110" w:firstLine="481"/>
            </w:pPr>
            <w:r>
              <w:t xml:space="preserve"> Provided that no judgement, decree or order of any court shall be reversed or varied on account of any error, defect or irregularity, which </w:t>
            </w:r>
            <w:r>
              <w:t xml:space="preserve">has not prejudiced the substantial rights of the parties or occasioned a failure of justice. </w:t>
            </w:r>
          </w:p>
          <w:p w14:paraId="4EA74D1E" w14:textId="77777777" w:rsidR="00491D3A" w:rsidRDefault="009D70DB">
            <w:pPr>
              <w:spacing w:after="85" w:line="259" w:lineRule="auto"/>
              <w:ind w:left="481" w:right="0" w:firstLine="0"/>
              <w:jc w:val="left"/>
            </w:pPr>
            <w:r>
              <w:rPr>
                <w:sz w:val="14"/>
              </w:rPr>
              <w:t xml:space="preserve"> </w:t>
            </w:r>
          </w:p>
          <w:p w14:paraId="034644C7" w14:textId="77777777" w:rsidR="00491D3A" w:rsidRDefault="009D70DB">
            <w:pPr>
              <w:spacing w:after="0" w:line="274" w:lineRule="auto"/>
              <w:ind w:left="0" w:right="109" w:firstLine="481"/>
            </w:pPr>
            <w:r>
              <w:t xml:space="preserve">(2) The Court of Appeal shall also have and exercise all such powers and jurisdiction, appellate and original, as Parliament may by law vest or ordain. </w:t>
            </w:r>
          </w:p>
          <w:p w14:paraId="39C947B5" w14:textId="77777777" w:rsidR="00491D3A" w:rsidRDefault="009D70DB">
            <w:pPr>
              <w:spacing w:after="70" w:line="259" w:lineRule="auto"/>
              <w:ind w:left="481" w:right="0" w:firstLine="0"/>
              <w:jc w:val="left"/>
            </w:pPr>
            <w:r>
              <w:rPr>
                <w:sz w:val="16"/>
              </w:rPr>
              <w:t xml:space="preserve"> </w:t>
            </w:r>
          </w:p>
          <w:p w14:paraId="79D0B42F" w14:textId="77777777" w:rsidR="00491D3A" w:rsidRDefault="009D70DB">
            <w:pPr>
              <w:spacing w:after="0" w:line="259" w:lineRule="auto"/>
              <w:ind w:left="0" w:right="110" w:firstLine="481"/>
            </w:pPr>
            <w:r>
              <w:rPr>
                <w:b/>
              </w:rPr>
              <w:t xml:space="preserve">139. </w:t>
            </w:r>
            <w:r>
              <w:t>(1) The Court of Appeal may in the exercise of its jurisdiction, affirm, reverse, correct or modify any order, judgment, decree or sentence according to law or it may give directions to such Court of First Instance, tribunal or other institution or order a</w:t>
            </w:r>
            <w:r>
              <w:t xml:space="preserve"> new trial or further hearing upon such terms as the Court of Appeal shall think fit. </w:t>
            </w:r>
          </w:p>
        </w:tc>
      </w:tr>
    </w:tbl>
    <w:p w14:paraId="6E81029B" w14:textId="77777777" w:rsidR="00491D3A" w:rsidRDefault="009D70DB">
      <w:pPr>
        <w:ind w:left="9" w:right="44" w:firstLine="420"/>
      </w:pPr>
      <w:r>
        <w:lastRenderedPageBreak/>
        <w:t xml:space="preserve"> </w:t>
      </w:r>
      <w:r>
        <w:t>(2) The Court of Appeal may further receive and admit new evidence additional to, or supplementary of, the evidence already taken in the Court of First Instance touching the matters at issue in any original case, suit, prosecution or action, as the justice</w:t>
      </w:r>
      <w:r>
        <w:t xml:space="preserve"> of the case may require. </w:t>
      </w:r>
    </w:p>
    <w:p w14:paraId="664DF256" w14:textId="77777777" w:rsidR="00491D3A" w:rsidRDefault="009D70DB">
      <w:pPr>
        <w:spacing w:after="0" w:line="259" w:lineRule="auto"/>
        <w:ind w:left="420" w:right="0" w:firstLine="0"/>
        <w:jc w:val="left"/>
      </w:pPr>
      <w:r>
        <w:rPr>
          <w:sz w:val="12"/>
        </w:rPr>
        <w:t xml:space="preserve"> </w:t>
      </w:r>
    </w:p>
    <w:tbl>
      <w:tblPr>
        <w:tblStyle w:val="TableGrid"/>
        <w:tblW w:w="6660" w:type="dxa"/>
        <w:tblInd w:w="0" w:type="dxa"/>
        <w:tblCellMar>
          <w:top w:w="0" w:type="dxa"/>
          <w:left w:w="0" w:type="dxa"/>
          <w:bottom w:w="0" w:type="dxa"/>
          <w:right w:w="0" w:type="dxa"/>
        </w:tblCellMar>
        <w:tblLook w:val="04A0" w:firstRow="1" w:lastRow="0" w:firstColumn="1" w:lastColumn="0" w:noHBand="0" w:noVBand="1"/>
      </w:tblPr>
      <w:tblGrid>
        <w:gridCol w:w="5506"/>
        <w:gridCol w:w="1154"/>
      </w:tblGrid>
      <w:tr w:rsidR="00491D3A" w14:paraId="7B637156" w14:textId="77777777">
        <w:trPr>
          <w:trHeight w:val="5179"/>
        </w:trPr>
        <w:tc>
          <w:tcPr>
            <w:tcW w:w="5507" w:type="dxa"/>
            <w:tcBorders>
              <w:top w:val="nil"/>
              <w:left w:val="nil"/>
              <w:bottom w:val="nil"/>
              <w:right w:val="nil"/>
            </w:tcBorders>
          </w:tcPr>
          <w:p w14:paraId="5756BB29" w14:textId="77777777" w:rsidR="00491D3A" w:rsidRDefault="009D70DB">
            <w:pPr>
              <w:numPr>
                <w:ilvl w:val="0"/>
                <w:numId w:val="254"/>
              </w:numPr>
              <w:spacing w:after="0" w:line="273" w:lineRule="auto"/>
              <w:ind w:right="312" w:firstLine="480"/>
            </w:pPr>
            <w:r>
              <w:t>Subject to the provisions of the Constitution, the Court of Appeal shall have full power and authority to inspect and examine the records of any Court of First Instance or tribunal or other institution and grant and issue, acco</w:t>
            </w:r>
            <w:r>
              <w:t xml:space="preserve">rding to law, orders in the nature of writs of </w:t>
            </w:r>
            <w:r>
              <w:rPr>
                <w:i/>
              </w:rPr>
              <w:t xml:space="preserve">certiorari, prohibition, procedendo, mandamus and quo warranto </w:t>
            </w:r>
            <w:r>
              <w:t xml:space="preserve">against the judge of any Court of First Instance or tribunal or other institution or any other person: </w:t>
            </w:r>
          </w:p>
          <w:p w14:paraId="3556FFA4" w14:textId="77777777" w:rsidR="00491D3A" w:rsidRDefault="009D70DB">
            <w:pPr>
              <w:spacing w:after="26" w:line="259" w:lineRule="auto"/>
              <w:ind w:left="420" w:right="0" w:firstLine="0"/>
              <w:jc w:val="left"/>
            </w:pPr>
            <w:r>
              <w:rPr>
                <w:sz w:val="12"/>
              </w:rPr>
              <w:t xml:space="preserve"> </w:t>
            </w:r>
          </w:p>
          <w:p w14:paraId="659A180F" w14:textId="77777777" w:rsidR="00491D3A" w:rsidRDefault="009D70DB">
            <w:pPr>
              <w:tabs>
                <w:tab w:val="center" w:pos="480"/>
                <w:tab w:val="center" w:pos="948"/>
              </w:tabs>
              <w:spacing w:after="0" w:line="259" w:lineRule="auto"/>
              <w:ind w:left="0" w:right="0" w:firstLine="0"/>
              <w:jc w:val="left"/>
            </w:pPr>
            <w:r>
              <w:rPr>
                <w:rFonts w:ascii="Calibri" w:eastAsia="Calibri" w:hAnsi="Calibri" w:cs="Calibri"/>
              </w:rPr>
              <w:tab/>
            </w:r>
            <w:r>
              <w:rPr>
                <w:b/>
                <w:i/>
                <w:sz w:val="14"/>
              </w:rPr>
              <w:t xml:space="preserve"> </w:t>
            </w:r>
            <w:r>
              <w:rPr>
                <w:b/>
                <w:i/>
                <w:sz w:val="14"/>
              </w:rPr>
              <w:tab/>
              <w:t>130</w:t>
            </w:r>
          </w:p>
          <w:p w14:paraId="6399DD5A" w14:textId="77777777" w:rsidR="00491D3A" w:rsidRDefault="009D70DB">
            <w:pPr>
              <w:spacing w:after="14" w:line="259" w:lineRule="auto"/>
              <w:ind w:left="1056" w:right="0" w:firstLine="0"/>
              <w:jc w:val="left"/>
            </w:pPr>
            <w:r>
              <w:t xml:space="preserve">[Provided that Parliament may by law provide </w:t>
            </w:r>
          </w:p>
          <w:p w14:paraId="20CDA0BC" w14:textId="77777777" w:rsidR="00491D3A" w:rsidRDefault="009D70DB">
            <w:pPr>
              <w:spacing w:after="0" w:line="273" w:lineRule="auto"/>
              <w:ind w:left="0" w:right="309" w:firstLine="0"/>
            </w:pPr>
            <w:r>
              <w:t xml:space="preserve">that in any such category of cases as may be specified in such law, the jurisdiction conferred on the Court of Appeal by the preceding provisions of this Article shall be exercised by the Supreme Court and not </w:t>
            </w:r>
            <w:r>
              <w:t xml:space="preserve">by the Court of Appeal.] </w:t>
            </w:r>
          </w:p>
          <w:p w14:paraId="0B9C1A60" w14:textId="77777777" w:rsidR="00491D3A" w:rsidRDefault="009D70DB">
            <w:pPr>
              <w:spacing w:after="107" w:line="259" w:lineRule="auto"/>
              <w:ind w:left="420" w:right="0" w:firstLine="0"/>
              <w:jc w:val="left"/>
            </w:pPr>
            <w:r>
              <w:rPr>
                <w:sz w:val="12"/>
              </w:rPr>
              <w:t xml:space="preserve"> </w:t>
            </w:r>
          </w:p>
          <w:p w14:paraId="7EAC92B0" w14:textId="77777777" w:rsidR="00491D3A" w:rsidRDefault="009D70DB">
            <w:pPr>
              <w:numPr>
                <w:ilvl w:val="0"/>
                <w:numId w:val="254"/>
              </w:numPr>
              <w:spacing w:after="0" w:line="259" w:lineRule="auto"/>
              <w:ind w:right="312" w:firstLine="480"/>
            </w:pPr>
            <w:r>
              <w:t xml:space="preserve">The Court of Appeal may grant and issue orders in the nature of writs of habeas corpus to bring up before such Court – </w:t>
            </w:r>
          </w:p>
        </w:tc>
        <w:tc>
          <w:tcPr>
            <w:tcW w:w="1154" w:type="dxa"/>
            <w:tcBorders>
              <w:top w:val="nil"/>
              <w:left w:val="nil"/>
              <w:bottom w:val="nil"/>
              <w:right w:val="nil"/>
            </w:tcBorders>
          </w:tcPr>
          <w:p w14:paraId="3D846485" w14:textId="77777777" w:rsidR="00491D3A" w:rsidRDefault="009D70DB">
            <w:pPr>
              <w:spacing w:after="3640" w:line="239" w:lineRule="auto"/>
              <w:ind w:left="0" w:right="0" w:firstLine="0"/>
              <w:jc w:val="left"/>
            </w:pPr>
            <w:r>
              <w:rPr>
                <w:b/>
                <w:sz w:val="18"/>
              </w:rPr>
              <w:t xml:space="preserve">Power to issue writs, other than writs of </w:t>
            </w:r>
            <w:r>
              <w:rPr>
                <w:b/>
                <w:i/>
                <w:sz w:val="18"/>
              </w:rPr>
              <w:t>habeas corpus</w:t>
            </w:r>
            <w:r>
              <w:rPr>
                <w:b/>
                <w:sz w:val="18"/>
              </w:rPr>
              <w:t xml:space="preserve"> </w:t>
            </w:r>
          </w:p>
          <w:p w14:paraId="1B112274" w14:textId="77777777" w:rsidR="00491D3A" w:rsidRDefault="009D70DB">
            <w:pPr>
              <w:spacing w:after="0" w:line="259" w:lineRule="auto"/>
              <w:ind w:left="43" w:right="14" w:firstLine="0"/>
              <w:jc w:val="left"/>
            </w:pPr>
            <w:r>
              <w:rPr>
                <w:b/>
                <w:sz w:val="18"/>
              </w:rPr>
              <w:t xml:space="preserve">Power to issue writs of </w:t>
            </w:r>
            <w:r>
              <w:rPr>
                <w:b/>
                <w:i/>
                <w:sz w:val="18"/>
              </w:rPr>
              <w:t>habeas</w:t>
            </w:r>
            <w:r>
              <w:rPr>
                <w:b/>
                <w:sz w:val="18"/>
              </w:rPr>
              <w:t xml:space="preserve"> </w:t>
            </w:r>
            <w:r>
              <w:rPr>
                <w:b/>
                <w:i/>
                <w:sz w:val="18"/>
              </w:rPr>
              <w:t>corpus</w:t>
            </w:r>
            <w:r>
              <w:rPr>
                <w:b/>
                <w:sz w:val="18"/>
              </w:rPr>
              <w:t xml:space="preserve"> </w:t>
            </w:r>
          </w:p>
        </w:tc>
      </w:tr>
    </w:tbl>
    <w:p w14:paraId="30FFEF19" w14:textId="77777777" w:rsidR="00491D3A" w:rsidRDefault="009D70DB">
      <w:pPr>
        <w:spacing w:after="102" w:line="259" w:lineRule="auto"/>
        <w:ind w:left="420" w:right="0" w:firstLine="0"/>
        <w:jc w:val="left"/>
      </w:pPr>
      <w:r>
        <w:rPr>
          <w:sz w:val="12"/>
        </w:rPr>
        <w:t xml:space="preserve"> </w:t>
      </w:r>
    </w:p>
    <w:p w14:paraId="6584597D" w14:textId="77777777" w:rsidR="00491D3A" w:rsidRDefault="009D70DB">
      <w:pPr>
        <w:numPr>
          <w:ilvl w:val="0"/>
          <w:numId w:val="128"/>
        </w:numPr>
        <w:ind w:right="74" w:hanging="420"/>
      </w:pPr>
      <w:r>
        <w:t xml:space="preserve">the body of any person to be dealt with according to law; or </w:t>
      </w:r>
    </w:p>
    <w:p w14:paraId="2169EE39" w14:textId="77777777" w:rsidR="00491D3A" w:rsidRDefault="009D70DB">
      <w:pPr>
        <w:spacing w:after="102" w:line="259" w:lineRule="auto"/>
        <w:ind w:left="420" w:right="0" w:firstLine="0"/>
        <w:jc w:val="left"/>
      </w:pPr>
      <w:r>
        <w:rPr>
          <w:sz w:val="12"/>
        </w:rPr>
        <w:t xml:space="preserve"> </w:t>
      </w:r>
    </w:p>
    <w:p w14:paraId="77E4C411" w14:textId="77777777" w:rsidR="00491D3A" w:rsidRDefault="009D70DB">
      <w:pPr>
        <w:numPr>
          <w:ilvl w:val="0"/>
          <w:numId w:val="128"/>
        </w:numPr>
        <w:ind w:right="74" w:hanging="420"/>
      </w:pPr>
      <w:r>
        <w:t xml:space="preserve">the body of any person illegally or improperly detained in public or private custody, </w:t>
      </w:r>
    </w:p>
    <w:p w14:paraId="1E42A555" w14:textId="77777777" w:rsidR="00491D3A" w:rsidRDefault="009D70DB">
      <w:pPr>
        <w:spacing w:after="102" w:line="259" w:lineRule="auto"/>
        <w:ind w:left="420" w:right="0" w:firstLine="0"/>
        <w:jc w:val="left"/>
      </w:pPr>
      <w:r>
        <w:rPr>
          <w:sz w:val="12"/>
        </w:rPr>
        <w:t xml:space="preserve"> </w:t>
      </w:r>
    </w:p>
    <w:p w14:paraId="7DCD69BE" w14:textId="77777777" w:rsidR="00491D3A" w:rsidRDefault="009D70DB">
      <w:pPr>
        <w:ind w:left="490" w:right="44"/>
      </w:pPr>
      <w:r>
        <w:t xml:space="preserve">and to discharge or remand and person so brought up </w:t>
      </w:r>
    </w:p>
    <w:p w14:paraId="4C5EA33F" w14:textId="77777777" w:rsidR="00491D3A" w:rsidRDefault="009D70DB">
      <w:pPr>
        <w:ind w:left="19" w:right="44"/>
      </w:pPr>
      <w:r>
        <w:t>or otherwise deal with such person according to la</w:t>
      </w:r>
      <w:r>
        <w:t xml:space="preserve">w: </w:t>
      </w:r>
    </w:p>
    <w:p w14:paraId="65A9803A" w14:textId="77777777" w:rsidR="00491D3A" w:rsidRDefault="009D70DB">
      <w:pPr>
        <w:spacing w:after="65" w:line="259" w:lineRule="auto"/>
        <w:ind w:left="420" w:right="0" w:firstLine="0"/>
        <w:jc w:val="left"/>
      </w:pPr>
      <w:r>
        <w:rPr>
          <w:sz w:val="16"/>
        </w:rPr>
        <w:t xml:space="preserve"> </w:t>
      </w:r>
    </w:p>
    <w:p w14:paraId="32A910D4" w14:textId="77777777" w:rsidR="00491D3A" w:rsidRDefault="009D70DB">
      <w:pPr>
        <w:ind w:left="9" w:right="44" w:firstLine="480"/>
      </w:pPr>
      <w:r>
        <w:lastRenderedPageBreak/>
        <w:t xml:space="preserve">Provided that it shall be lawful for the Court of Appeal to require the body of such person to be brought up before the </w:t>
      </w:r>
      <w:proofErr w:type="gramStart"/>
      <w:r>
        <w:t>most  convenient</w:t>
      </w:r>
      <w:proofErr w:type="gramEnd"/>
      <w:r>
        <w:t xml:space="preserve">  Court of First Instance and  </w:t>
      </w:r>
    </w:p>
    <w:p w14:paraId="1AF7741A" w14:textId="77777777" w:rsidR="00491D3A" w:rsidRDefault="009D70DB">
      <w:pPr>
        <w:spacing w:after="159" w:line="259" w:lineRule="auto"/>
        <w:ind w:left="-122" w:right="-1390" w:firstLine="0"/>
        <w:jc w:val="left"/>
      </w:pPr>
      <w:r>
        <w:rPr>
          <w:rFonts w:ascii="Calibri" w:eastAsia="Calibri" w:hAnsi="Calibri" w:cs="Calibri"/>
          <w:noProof/>
        </w:rPr>
        <mc:AlternateContent>
          <mc:Choice Requires="wpg">
            <w:drawing>
              <wp:inline distT="0" distB="0" distL="0" distR="0" wp14:anchorId="1A774D4F" wp14:editId="6DDDA078">
                <wp:extent cx="4324350" cy="9525"/>
                <wp:effectExtent l="0" t="0" r="0" b="0"/>
                <wp:docPr id="300175" name="Group 300175"/>
                <wp:cNvGraphicFramePr/>
                <a:graphic xmlns:a="http://schemas.openxmlformats.org/drawingml/2006/main">
                  <a:graphicData uri="http://schemas.microsoft.com/office/word/2010/wordprocessingGroup">
                    <wpg:wgp>
                      <wpg:cNvGrpSpPr/>
                      <wpg:grpSpPr>
                        <a:xfrm>
                          <a:off x="0" y="0"/>
                          <a:ext cx="4324350" cy="9525"/>
                          <a:chOff x="0" y="0"/>
                          <a:chExt cx="4324350" cy="9525"/>
                        </a:xfrm>
                      </wpg:grpSpPr>
                      <wps:wsp>
                        <wps:cNvPr id="22354" name="Shape 22354"/>
                        <wps:cNvSpPr/>
                        <wps:spPr>
                          <a:xfrm>
                            <a:off x="0" y="0"/>
                            <a:ext cx="4324350" cy="0"/>
                          </a:xfrm>
                          <a:custGeom>
                            <a:avLst/>
                            <a:gdLst/>
                            <a:ahLst/>
                            <a:cxnLst/>
                            <a:rect l="0" t="0" r="0" b="0"/>
                            <a:pathLst>
                              <a:path w="4324350">
                                <a:moveTo>
                                  <a:pt x="0" y="0"/>
                                </a:moveTo>
                                <a:lnTo>
                                  <a:pt x="43243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00175" style="width:340.5pt;height:0.75pt;mso-position-horizontal-relative:char;mso-position-vertical-relative:line" coordsize="43243,95">
                <v:shape id="Shape 22354" style="position:absolute;width:43243;height:0;left:0;top:0;" coordsize="4324350,0" path="m0,0l4324350,0">
                  <v:stroke weight="0.75pt" endcap="round" joinstyle="round" on="true" color="#000000"/>
                  <v:fill on="false" color="#000000" opacity="0"/>
                </v:shape>
              </v:group>
            </w:pict>
          </mc:Fallback>
        </mc:AlternateContent>
      </w:r>
    </w:p>
    <w:p w14:paraId="222DD02E" w14:textId="77777777" w:rsidR="00491D3A" w:rsidRDefault="009D70DB">
      <w:pPr>
        <w:numPr>
          <w:ilvl w:val="0"/>
          <w:numId w:val="129"/>
        </w:numPr>
        <w:spacing w:after="201" w:line="267" w:lineRule="auto"/>
        <w:ind w:right="732" w:firstLine="480"/>
        <w:jc w:val="left"/>
      </w:pPr>
      <w:r>
        <w:rPr>
          <w:sz w:val="18"/>
        </w:rPr>
        <w:t xml:space="preserve">- </w:t>
      </w:r>
      <w:r>
        <w:rPr>
          <w:sz w:val="18"/>
        </w:rPr>
        <w:t xml:space="preserve">Inserted by the First Amendment to the Constitution Sec. 2.  </w:t>
      </w:r>
    </w:p>
    <w:p w14:paraId="52983A2B" w14:textId="77777777" w:rsidR="00491D3A" w:rsidRDefault="009D70DB">
      <w:pPr>
        <w:spacing w:after="0" w:line="259" w:lineRule="auto"/>
        <w:ind w:left="480" w:right="0" w:firstLine="0"/>
        <w:jc w:val="left"/>
      </w:pPr>
      <w:r>
        <w:t xml:space="preserve"> </w:t>
      </w:r>
    </w:p>
    <w:p w14:paraId="34FC6C12" w14:textId="77777777" w:rsidR="00491D3A" w:rsidRDefault="009D70DB">
      <w:pPr>
        <w:ind w:left="19" w:right="439"/>
      </w:pPr>
      <w:r>
        <w:t>to direct the judge of such court to inquire into and report upon the acts of the alleged imprisonment or detention and to make such provision for the interim custody of the body produced as t</w:t>
      </w:r>
      <w:r>
        <w:t>o such court shall seem right; and the Court of Appeal shall upon the receipt of such report, make order to discharge or remand the person so alleged to be imprisoned or detained or otherwise deal with such person according to law and the Court of First In</w:t>
      </w:r>
      <w:r>
        <w:t xml:space="preserve">stance shall conform to and carry into immediate effect, the order so pronounced or made by the Court of Appeal: </w:t>
      </w:r>
    </w:p>
    <w:p w14:paraId="52CAD052" w14:textId="77777777" w:rsidR="00491D3A" w:rsidRDefault="009D70DB">
      <w:pPr>
        <w:spacing w:after="65" w:line="259" w:lineRule="auto"/>
        <w:ind w:left="421" w:right="0" w:firstLine="0"/>
        <w:jc w:val="left"/>
      </w:pPr>
      <w:r>
        <w:rPr>
          <w:sz w:val="16"/>
        </w:rPr>
        <w:t xml:space="preserve"> </w:t>
      </w:r>
    </w:p>
    <w:p w14:paraId="49A6B534" w14:textId="77777777" w:rsidR="00491D3A" w:rsidRDefault="009D70DB">
      <w:pPr>
        <w:ind w:left="9" w:right="439" w:firstLine="481"/>
      </w:pPr>
      <w:r>
        <w:t xml:space="preserve"> Provided further that if provision be made by law for the exercise by any court, of jurisdiction in respect of the custody and control of m</w:t>
      </w:r>
      <w:r>
        <w:t xml:space="preserve">inor children, then the Court of Appeal, if satisfied that any dispute regarding the custody of any such minor child may more properly        be dealt with by such court, direct the parties to </w:t>
      </w:r>
      <w:proofErr w:type="gramStart"/>
      <w:r>
        <w:t>make  application</w:t>
      </w:r>
      <w:proofErr w:type="gramEnd"/>
      <w:r>
        <w:t xml:space="preserve"> in that court in respect of the custody of su</w:t>
      </w:r>
      <w:r>
        <w:t xml:space="preserve">ch minor child. </w:t>
      </w:r>
    </w:p>
    <w:p w14:paraId="1B825672" w14:textId="77777777" w:rsidR="00491D3A" w:rsidRDefault="009D70DB">
      <w:pPr>
        <w:spacing w:after="0" w:line="259" w:lineRule="auto"/>
        <w:ind w:left="481" w:right="0" w:firstLine="0"/>
        <w:jc w:val="left"/>
      </w:pPr>
      <w:r>
        <w:rPr>
          <w:sz w:val="16"/>
        </w:rPr>
        <w:t xml:space="preserve"> </w:t>
      </w:r>
    </w:p>
    <w:tbl>
      <w:tblPr>
        <w:tblStyle w:val="TableGrid"/>
        <w:tblW w:w="7374" w:type="dxa"/>
        <w:tblInd w:w="-1663" w:type="dxa"/>
        <w:tblCellMar>
          <w:top w:w="0" w:type="dxa"/>
          <w:left w:w="0" w:type="dxa"/>
          <w:bottom w:w="0" w:type="dxa"/>
          <w:right w:w="0" w:type="dxa"/>
        </w:tblCellMar>
        <w:tblLook w:val="04A0" w:firstRow="1" w:lastRow="0" w:firstColumn="1" w:lastColumn="0" w:noHBand="0" w:noVBand="1"/>
      </w:tblPr>
      <w:tblGrid>
        <w:gridCol w:w="1663"/>
        <w:gridCol w:w="721"/>
        <w:gridCol w:w="571"/>
        <w:gridCol w:w="4419"/>
      </w:tblGrid>
      <w:tr w:rsidR="00491D3A" w14:paraId="74AC9019" w14:textId="77777777">
        <w:trPr>
          <w:trHeight w:val="318"/>
        </w:trPr>
        <w:tc>
          <w:tcPr>
            <w:tcW w:w="1663" w:type="dxa"/>
            <w:vMerge w:val="restart"/>
            <w:tcBorders>
              <w:top w:val="nil"/>
              <w:left w:val="nil"/>
              <w:bottom w:val="nil"/>
              <w:right w:val="nil"/>
            </w:tcBorders>
          </w:tcPr>
          <w:p w14:paraId="723B22FC" w14:textId="77777777" w:rsidR="00491D3A" w:rsidRDefault="009D70DB">
            <w:pPr>
              <w:spacing w:after="51" w:line="239" w:lineRule="auto"/>
              <w:ind w:left="250" w:right="266" w:firstLine="0"/>
              <w:jc w:val="left"/>
            </w:pPr>
            <w:r>
              <w:rPr>
                <w:b/>
                <w:sz w:val="18"/>
              </w:rPr>
              <w:t xml:space="preserve">Power to bring up and </w:t>
            </w:r>
            <w:proofErr w:type="gramStart"/>
            <w:r>
              <w:rPr>
                <w:b/>
                <w:sz w:val="18"/>
              </w:rPr>
              <w:t>remove  prisoners</w:t>
            </w:r>
            <w:proofErr w:type="gramEnd"/>
            <w:r>
              <w:rPr>
                <w:sz w:val="18"/>
              </w:rPr>
              <w:t xml:space="preserve"> </w:t>
            </w:r>
          </w:p>
          <w:p w14:paraId="61BA1A00" w14:textId="77777777" w:rsidR="00491D3A" w:rsidRDefault="009D70DB">
            <w:pPr>
              <w:spacing w:after="3104" w:line="259" w:lineRule="auto"/>
              <w:ind w:left="0" w:right="0" w:firstLine="0"/>
              <w:jc w:val="left"/>
            </w:pPr>
            <w:r>
              <w:rPr>
                <w:b/>
                <w:sz w:val="16"/>
              </w:rPr>
              <w:lastRenderedPageBreak/>
              <w:t xml:space="preserve"> </w:t>
            </w:r>
          </w:p>
          <w:p w14:paraId="3B8466F7" w14:textId="77777777" w:rsidR="00491D3A" w:rsidRDefault="009D70DB">
            <w:pPr>
              <w:spacing w:after="0" w:line="259" w:lineRule="auto"/>
              <w:ind w:left="250" w:right="267" w:firstLine="0"/>
              <w:jc w:val="left"/>
            </w:pPr>
            <w:r>
              <w:rPr>
                <w:b/>
                <w:sz w:val="18"/>
              </w:rPr>
              <w:t xml:space="preserve">Power to </w:t>
            </w:r>
            <w:proofErr w:type="gramStart"/>
            <w:r>
              <w:rPr>
                <w:b/>
                <w:sz w:val="18"/>
              </w:rPr>
              <w:t>grant  injunction</w:t>
            </w:r>
            <w:proofErr w:type="gramEnd"/>
            <w:r>
              <w:rPr>
                <w:sz w:val="18"/>
              </w:rPr>
              <w:t xml:space="preserve"> </w:t>
            </w:r>
          </w:p>
        </w:tc>
        <w:tc>
          <w:tcPr>
            <w:tcW w:w="5711" w:type="dxa"/>
            <w:gridSpan w:val="3"/>
            <w:tcBorders>
              <w:top w:val="nil"/>
              <w:left w:val="nil"/>
              <w:bottom w:val="nil"/>
              <w:right w:val="nil"/>
            </w:tcBorders>
          </w:tcPr>
          <w:p w14:paraId="616ED9F6" w14:textId="77777777" w:rsidR="00491D3A" w:rsidRDefault="009D70DB">
            <w:pPr>
              <w:spacing w:after="0" w:line="259" w:lineRule="auto"/>
              <w:ind w:left="481" w:right="0" w:firstLine="0"/>
              <w:jc w:val="left"/>
            </w:pPr>
            <w:r>
              <w:rPr>
                <w:b/>
              </w:rPr>
              <w:lastRenderedPageBreak/>
              <w:t>142</w:t>
            </w:r>
            <w:r>
              <w:t xml:space="preserve">. The Court of Appeal may direct – </w:t>
            </w:r>
          </w:p>
        </w:tc>
      </w:tr>
      <w:tr w:rsidR="00491D3A" w14:paraId="736A251F" w14:textId="77777777">
        <w:trPr>
          <w:trHeight w:val="3771"/>
        </w:trPr>
        <w:tc>
          <w:tcPr>
            <w:tcW w:w="0" w:type="auto"/>
            <w:vMerge/>
            <w:tcBorders>
              <w:top w:val="nil"/>
              <w:left w:val="nil"/>
              <w:bottom w:val="nil"/>
              <w:right w:val="nil"/>
            </w:tcBorders>
          </w:tcPr>
          <w:p w14:paraId="1B211834" w14:textId="77777777" w:rsidR="00491D3A" w:rsidRDefault="00491D3A">
            <w:pPr>
              <w:spacing w:after="160" w:line="259" w:lineRule="auto"/>
              <w:ind w:left="0" w:right="0" w:firstLine="0"/>
              <w:jc w:val="left"/>
            </w:pPr>
          </w:p>
        </w:tc>
        <w:tc>
          <w:tcPr>
            <w:tcW w:w="721" w:type="dxa"/>
            <w:tcBorders>
              <w:top w:val="nil"/>
              <w:left w:val="nil"/>
              <w:bottom w:val="nil"/>
              <w:right w:val="nil"/>
            </w:tcBorders>
          </w:tcPr>
          <w:p w14:paraId="5FAA45F3" w14:textId="77777777" w:rsidR="00491D3A" w:rsidRDefault="009D70DB">
            <w:pPr>
              <w:spacing w:after="2339" w:line="259" w:lineRule="auto"/>
              <w:ind w:left="281" w:right="0" w:firstLine="0"/>
              <w:jc w:val="center"/>
            </w:pPr>
            <w:r>
              <w:rPr>
                <w:sz w:val="16"/>
              </w:rPr>
              <w:t xml:space="preserve"> </w:t>
            </w:r>
          </w:p>
          <w:p w14:paraId="224A6AEC" w14:textId="77777777" w:rsidR="00491D3A" w:rsidRDefault="009D70DB">
            <w:pPr>
              <w:spacing w:after="0" w:line="259" w:lineRule="auto"/>
              <w:ind w:left="281" w:right="0" w:firstLine="0"/>
              <w:jc w:val="center"/>
            </w:pPr>
            <w:r>
              <w:rPr>
                <w:sz w:val="16"/>
              </w:rPr>
              <w:t xml:space="preserve"> </w:t>
            </w:r>
          </w:p>
        </w:tc>
        <w:tc>
          <w:tcPr>
            <w:tcW w:w="571" w:type="dxa"/>
            <w:tcBorders>
              <w:top w:val="nil"/>
              <w:left w:val="nil"/>
              <w:bottom w:val="nil"/>
              <w:right w:val="nil"/>
            </w:tcBorders>
            <w:vAlign w:val="bottom"/>
          </w:tcPr>
          <w:p w14:paraId="1BF4ABF0" w14:textId="77777777" w:rsidR="00491D3A" w:rsidRDefault="009D70DB">
            <w:pPr>
              <w:spacing w:after="2264" w:line="259" w:lineRule="auto"/>
              <w:ind w:left="0" w:right="0" w:firstLine="0"/>
              <w:jc w:val="left"/>
            </w:pPr>
            <w:r>
              <w:t>(</w:t>
            </w:r>
            <w:proofErr w:type="spellStart"/>
            <w:r>
              <w:t>i</w:t>
            </w:r>
            <w:proofErr w:type="spellEnd"/>
            <w:r>
              <w:t xml:space="preserve">)  </w:t>
            </w:r>
          </w:p>
          <w:p w14:paraId="1474E59D" w14:textId="77777777" w:rsidR="00491D3A" w:rsidRDefault="009D70DB">
            <w:pPr>
              <w:spacing w:after="540" w:line="259" w:lineRule="auto"/>
              <w:ind w:left="0" w:right="0" w:firstLine="0"/>
              <w:jc w:val="left"/>
            </w:pPr>
            <w:r>
              <w:t xml:space="preserve">(ii) </w:t>
            </w:r>
          </w:p>
          <w:p w14:paraId="63998030" w14:textId="77777777" w:rsidR="00491D3A" w:rsidRDefault="009D70DB">
            <w:pPr>
              <w:spacing w:after="0" w:line="259" w:lineRule="auto"/>
              <w:ind w:left="120" w:right="0" w:firstLine="0"/>
              <w:jc w:val="left"/>
            </w:pPr>
            <w:r>
              <w:rPr>
                <w:sz w:val="16"/>
              </w:rPr>
              <w:t xml:space="preserve"> </w:t>
            </w:r>
          </w:p>
        </w:tc>
        <w:tc>
          <w:tcPr>
            <w:tcW w:w="4420" w:type="dxa"/>
            <w:tcBorders>
              <w:top w:val="nil"/>
              <w:left w:val="nil"/>
              <w:bottom w:val="nil"/>
              <w:right w:val="nil"/>
            </w:tcBorders>
            <w:vAlign w:val="center"/>
          </w:tcPr>
          <w:p w14:paraId="12D7AE92" w14:textId="77777777" w:rsidR="00491D3A" w:rsidRDefault="009D70DB">
            <w:pPr>
              <w:spacing w:after="213" w:line="273" w:lineRule="auto"/>
              <w:ind w:left="0" w:right="542" w:firstLine="0"/>
            </w:pPr>
            <w:r>
              <w:t xml:space="preserve">that a prisoner detained in any prison          be brought before a court-martial or any Commissioners acting under the authority of any Commission from the President      of the Republic for trial or to be examined relating to any matters pending before  </w:t>
            </w:r>
            <w:r>
              <w:t xml:space="preserve">  any such court-martial or Commissioners     respectively; or </w:t>
            </w:r>
          </w:p>
          <w:p w14:paraId="7750D78D" w14:textId="77777777" w:rsidR="00491D3A" w:rsidRDefault="009D70DB">
            <w:pPr>
              <w:spacing w:after="0" w:line="259" w:lineRule="auto"/>
              <w:ind w:left="0" w:right="546" w:firstLine="0"/>
            </w:pPr>
            <w:r>
              <w:t xml:space="preserve">that a prisoner detained in prison be removed from one custody to another for purposes of trial. </w:t>
            </w:r>
          </w:p>
        </w:tc>
      </w:tr>
      <w:tr w:rsidR="00491D3A" w14:paraId="7E9A0289" w14:textId="77777777">
        <w:trPr>
          <w:trHeight w:val="1444"/>
        </w:trPr>
        <w:tc>
          <w:tcPr>
            <w:tcW w:w="0" w:type="auto"/>
            <w:vMerge/>
            <w:tcBorders>
              <w:top w:val="nil"/>
              <w:left w:val="nil"/>
              <w:bottom w:val="nil"/>
              <w:right w:val="nil"/>
            </w:tcBorders>
          </w:tcPr>
          <w:p w14:paraId="4A1EFB7D" w14:textId="77777777" w:rsidR="00491D3A" w:rsidRDefault="00491D3A">
            <w:pPr>
              <w:spacing w:after="160" w:line="259" w:lineRule="auto"/>
              <w:ind w:left="0" w:right="0" w:firstLine="0"/>
              <w:jc w:val="left"/>
            </w:pPr>
          </w:p>
        </w:tc>
        <w:tc>
          <w:tcPr>
            <w:tcW w:w="5711" w:type="dxa"/>
            <w:gridSpan w:val="3"/>
            <w:tcBorders>
              <w:top w:val="nil"/>
              <w:left w:val="nil"/>
              <w:bottom w:val="nil"/>
              <w:right w:val="nil"/>
            </w:tcBorders>
          </w:tcPr>
          <w:p w14:paraId="21A2D389" w14:textId="77777777" w:rsidR="00491D3A" w:rsidRDefault="009D70DB">
            <w:pPr>
              <w:spacing w:after="0" w:line="259" w:lineRule="auto"/>
              <w:ind w:left="0" w:right="547" w:firstLine="481"/>
            </w:pPr>
            <w:r>
              <w:rPr>
                <w:b/>
              </w:rPr>
              <w:t>143</w:t>
            </w:r>
            <w:r>
              <w:t>. The Court of Appeal shall have the power to grant and issue injunctions to prevent any irremediable mischief which might ensure before a party making an application for such injunction could prevent the same by bringing an action in any Court of First In</w:t>
            </w:r>
            <w:r>
              <w:t xml:space="preserve">stance: </w:t>
            </w:r>
          </w:p>
        </w:tc>
      </w:tr>
    </w:tbl>
    <w:p w14:paraId="756044D1" w14:textId="77777777" w:rsidR="00491D3A" w:rsidRDefault="009D70DB">
      <w:pPr>
        <w:ind w:left="9" w:right="1459" w:firstLine="480"/>
      </w:pPr>
      <w:r>
        <w:t xml:space="preserve"> </w:t>
      </w:r>
      <w:r>
        <w:t>Provided that it shall not be lawful for the Court of Appeal to grant an injunction to prevent a party to any action in any court from appealing to or prosecuting an appeal to the Court of Appeal or to prevent any party to any action in any court from insi</w:t>
      </w:r>
      <w:r>
        <w:t>sting upon any ground of action, defence or appeal, or to prevent any person from suing or prosecuting in any court, except where such person has instituted two separate actions in two different courts for and in respect of the same cause of action, in whi</w:t>
      </w:r>
      <w:r>
        <w:t xml:space="preserve">ch case the Court of Appeal shall have the power to intervene by restraining him from prosecuting one or other of such actions as to it may seem fit. </w:t>
      </w:r>
    </w:p>
    <w:p w14:paraId="093CFA4B" w14:textId="77777777" w:rsidR="00491D3A" w:rsidRDefault="009D70DB">
      <w:pPr>
        <w:spacing w:after="0" w:line="259" w:lineRule="auto"/>
        <w:ind w:left="480" w:right="0" w:firstLine="0"/>
        <w:jc w:val="left"/>
      </w:pPr>
      <w:r>
        <w:rPr>
          <w:sz w:val="18"/>
        </w:rPr>
        <w:t xml:space="preserve"> </w:t>
      </w:r>
    </w:p>
    <w:tbl>
      <w:tblPr>
        <w:tblStyle w:val="TableGrid"/>
        <w:tblW w:w="6739" w:type="dxa"/>
        <w:tblInd w:w="0" w:type="dxa"/>
        <w:tblCellMar>
          <w:top w:w="0" w:type="dxa"/>
          <w:left w:w="0" w:type="dxa"/>
          <w:bottom w:w="0" w:type="dxa"/>
          <w:right w:w="0" w:type="dxa"/>
        </w:tblCellMar>
        <w:tblLook w:val="04A0" w:firstRow="1" w:lastRow="0" w:firstColumn="1" w:lastColumn="0" w:noHBand="0" w:noVBand="1"/>
      </w:tblPr>
      <w:tblGrid>
        <w:gridCol w:w="5432"/>
        <w:gridCol w:w="1307"/>
      </w:tblGrid>
      <w:tr w:rsidR="00491D3A" w14:paraId="71BDE36A" w14:textId="77777777">
        <w:trPr>
          <w:trHeight w:val="2762"/>
        </w:trPr>
        <w:tc>
          <w:tcPr>
            <w:tcW w:w="5432" w:type="dxa"/>
            <w:tcBorders>
              <w:top w:val="nil"/>
              <w:left w:val="nil"/>
              <w:bottom w:val="nil"/>
              <w:right w:val="nil"/>
            </w:tcBorders>
          </w:tcPr>
          <w:p w14:paraId="035AC62C" w14:textId="77777777" w:rsidR="00491D3A" w:rsidRDefault="009D70DB">
            <w:pPr>
              <w:numPr>
                <w:ilvl w:val="0"/>
                <w:numId w:val="255"/>
              </w:numPr>
              <w:spacing w:after="0"/>
              <w:ind w:right="357" w:firstLine="480"/>
            </w:pPr>
            <w:r>
              <w:t xml:space="preserve">The Court of Appeal shall have and exercise jurisdiction to try election petitions in respect of </w:t>
            </w:r>
            <w:proofErr w:type="gramStart"/>
            <w:r>
              <w:t>the  election</w:t>
            </w:r>
            <w:proofErr w:type="gramEnd"/>
            <w:r>
              <w:t xml:space="preserve"> to the membership of Parliament in terms of any law for the time being applicable in that behalf. </w:t>
            </w:r>
          </w:p>
          <w:p w14:paraId="4C713EEE" w14:textId="77777777" w:rsidR="00491D3A" w:rsidRDefault="009D70DB">
            <w:pPr>
              <w:spacing w:after="56" w:line="259" w:lineRule="auto"/>
              <w:ind w:left="480" w:right="0" w:firstLine="0"/>
              <w:jc w:val="left"/>
            </w:pPr>
            <w:r>
              <w:rPr>
                <w:sz w:val="18"/>
              </w:rPr>
              <w:t xml:space="preserve"> </w:t>
            </w:r>
          </w:p>
          <w:p w14:paraId="2F880C19" w14:textId="77777777" w:rsidR="00491D3A" w:rsidRDefault="009D70DB">
            <w:pPr>
              <w:numPr>
                <w:ilvl w:val="0"/>
                <w:numId w:val="255"/>
              </w:numPr>
              <w:spacing w:after="0" w:line="259" w:lineRule="auto"/>
              <w:ind w:right="357" w:firstLine="480"/>
            </w:pPr>
            <w:r>
              <w:t xml:space="preserve">The Court of Appeal may, </w:t>
            </w:r>
            <w:r>
              <w:rPr>
                <w:i/>
              </w:rPr>
              <w:t xml:space="preserve">ex </w:t>
            </w:r>
            <w:proofErr w:type="spellStart"/>
            <w:r>
              <w:rPr>
                <w:i/>
              </w:rPr>
              <w:t>mero</w:t>
            </w:r>
            <w:proofErr w:type="spellEnd"/>
            <w:r>
              <w:rPr>
                <w:i/>
              </w:rPr>
              <w:t xml:space="preserve"> motu </w:t>
            </w:r>
            <w:r>
              <w:t xml:space="preserve">or on </w:t>
            </w:r>
            <w:r>
              <w:t xml:space="preserve">any application made, call for, inspect and examine any record of any Court of First Instance and in the exercise of its revisionary powers may make any order thereon as the interests of justice may require. </w:t>
            </w:r>
          </w:p>
        </w:tc>
        <w:tc>
          <w:tcPr>
            <w:tcW w:w="1307" w:type="dxa"/>
            <w:tcBorders>
              <w:top w:val="nil"/>
              <w:left w:val="nil"/>
              <w:bottom w:val="nil"/>
              <w:right w:val="nil"/>
            </w:tcBorders>
          </w:tcPr>
          <w:p w14:paraId="1144FA8B" w14:textId="77777777" w:rsidR="00491D3A" w:rsidRDefault="009D70DB">
            <w:pPr>
              <w:spacing w:after="0" w:line="259" w:lineRule="auto"/>
              <w:ind w:left="43" w:right="0" w:firstLine="0"/>
            </w:pPr>
            <w:r>
              <w:rPr>
                <w:b/>
                <w:sz w:val="18"/>
              </w:rPr>
              <w:t xml:space="preserve">Parliamentary  </w:t>
            </w:r>
          </w:p>
          <w:p w14:paraId="1E4C69B6" w14:textId="77777777" w:rsidR="00491D3A" w:rsidRDefault="009D70DB">
            <w:pPr>
              <w:spacing w:after="775" w:line="243" w:lineRule="auto"/>
              <w:ind w:left="43" w:right="0" w:firstLine="0"/>
              <w:jc w:val="left"/>
            </w:pPr>
            <w:r>
              <w:rPr>
                <w:b/>
                <w:sz w:val="18"/>
              </w:rPr>
              <w:t>election               petitions</w:t>
            </w:r>
            <w:r>
              <w:rPr>
                <w:sz w:val="18"/>
              </w:rPr>
              <w:t xml:space="preserve"> </w:t>
            </w:r>
          </w:p>
          <w:p w14:paraId="74801BF8" w14:textId="77777777" w:rsidR="00491D3A" w:rsidRDefault="009D70DB">
            <w:pPr>
              <w:spacing w:after="0" w:line="259" w:lineRule="auto"/>
              <w:ind w:left="0" w:right="0" w:firstLine="0"/>
              <w:jc w:val="left"/>
            </w:pPr>
            <w:r>
              <w:rPr>
                <w:b/>
                <w:sz w:val="18"/>
              </w:rPr>
              <w:t>Inspection of records</w:t>
            </w:r>
            <w:r>
              <w:rPr>
                <w:sz w:val="18"/>
              </w:rPr>
              <w:t xml:space="preserve"> </w:t>
            </w:r>
          </w:p>
        </w:tc>
      </w:tr>
    </w:tbl>
    <w:p w14:paraId="1CCA501F" w14:textId="77777777" w:rsidR="00491D3A" w:rsidRDefault="009D70DB">
      <w:pPr>
        <w:spacing w:after="66" w:line="259" w:lineRule="auto"/>
        <w:ind w:left="480" w:right="0" w:firstLine="0"/>
        <w:jc w:val="left"/>
      </w:pPr>
      <w:r>
        <w:rPr>
          <w:sz w:val="18"/>
        </w:rPr>
        <w:lastRenderedPageBreak/>
        <w:t xml:space="preserve"> </w:t>
      </w:r>
    </w:p>
    <w:p w14:paraId="18707D6C" w14:textId="77777777" w:rsidR="00491D3A" w:rsidRDefault="009D70DB">
      <w:pPr>
        <w:spacing w:line="216" w:lineRule="auto"/>
        <w:ind w:left="9" w:right="44" w:firstLine="480"/>
      </w:pPr>
      <w:r>
        <w:rPr>
          <w:b/>
        </w:rPr>
        <w:t>146</w:t>
      </w:r>
      <w:r>
        <w:t xml:space="preserve">. (1) The Court of Appeal shall ordinarily      </w:t>
      </w:r>
      <w:r>
        <w:rPr>
          <w:b/>
          <w:sz w:val="18"/>
        </w:rPr>
        <w:t xml:space="preserve">Sittings of the </w:t>
      </w:r>
      <w:r>
        <w:t xml:space="preserve">exercise its jurisdiction at Colombo: </w:t>
      </w:r>
      <w:r>
        <w:rPr>
          <w:b/>
          <w:sz w:val="28"/>
          <w:vertAlign w:val="superscript"/>
        </w:rPr>
        <w:t xml:space="preserve">Court of  </w:t>
      </w:r>
    </w:p>
    <w:p w14:paraId="2E8848A4" w14:textId="77777777" w:rsidR="00491D3A" w:rsidRDefault="009D70DB">
      <w:pPr>
        <w:spacing w:after="1" w:line="265" w:lineRule="auto"/>
        <w:ind w:left="10" w:right="556"/>
        <w:jc w:val="right"/>
      </w:pPr>
      <w:r>
        <w:rPr>
          <w:b/>
          <w:sz w:val="18"/>
        </w:rPr>
        <w:t>Appeal</w:t>
      </w:r>
      <w:r>
        <w:rPr>
          <w:sz w:val="18"/>
        </w:rPr>
        <w:t xml:space="preserve"> </w:t>
      </w:r>
    </w:p>
    <w:p w14:paraId="3D577C18" w14:textId="77777777" w:rsidR="00491D3A" w:rsidRDefault="009D70DB">
      <w:pPr>
        <w:spacing w:after="51" w:line="259" w:lineRule="auto"/>
        <w:ind w:left="480" w:right="0" w:firstLine="0"/>
        <w:jc w:val="left"/>
      </w:pPr>
      <w:r>
        <w:rPr>
          <w:sz w:val="18"/>
        </w:rPr>
        <w:t xml:space="preserve"> </w:t>
      </w:r>
    </w:p>
    <w:p w14:paraId="60406741" w14:textId="77777777" w:rsidR="00491D3A" w:rsidRDefault="009D70DB">
      <w:pPr>
        <w:ind w:left="9" w:right="1461" w:firstLine="480"/>
      </w:pPr>
      <w:r>
        <w:t xml:space="preserve"> </w:t>
      </w:r>
      <w:r>
        <w:t xml:space="preserve">Provided however that the Chief Justice may from time to time when he deems it so expedient direct that the Court of Appeal shall hold its sittings and       exercise its jurisdiction in any judicial zone or district, specified in the direction. </w:t>
      </w:r>
    </w:p>
    <w:p w14:paraId="21C60DD8" w14:textId="77777777" w:rsidR="00491D3A" w:rsidRDefault="009D70DB">
      <w:pPr>
        <w:spacing w:after="0" w:line="259" w:lineRule="auto"/>
        <w:ind w:left="480" w:right="0" w:firstLine="0"/>
        <w:jc w:val="left"/>
      </w:pPr>
      <w:r>
        <w:rPr>
          <w:sz w:val="18"/>
        </w:rPr>
        <w:t xml:space="preserve"> </w:t>
      </w:r>
    </w:p>
    <w:p w14:paraId="460DDA28" w14:textId="77777777" w:rsidR="00491D3A" w:rsidRDefault="009D70DB">
      <w:pPr>
        <w:numPr>
          <w:ilvl w:val="0"/>
          <w:numId w:val="129"/>
        </w:numPr>
        <w:spacing w:line="216" w:lineRule="auto"/>
        <w:ind w:right="732" w:firstLine="480"/>
        <w:jc w:val="left"/>
      </w:pPr>
      <w:r>
        <w:t>[(2) Th</w:t>
      </w:r>
      <w:r>
        <w:t xml:space="preserve">e jurisdiction of the Court of Appeal may be exercised in different matters at the same time by the several judges of the Court sitting apart: </w:t>
      </w:r>
    </w:p>
    <w:p w14:paraId="1C76FD56" w14:textId="77777777" w:rsidR="00491D3A" w:rsidRDefault="009D70DB">
      <w:pPr>
        <w:spacing w:after="0" w:line="286" w:lineRule="auto"/>
        <w:ind w:left="480" w:right="6015" w:firstLine="0"/>
        <w:jc w:val="left"/>
      </w:pPr>
      <w:r>
        <w:rPr>
          <w:sz w:val="16"/>
        </w:rPr>
        <w:t xml:space="preserve"> </w:t>
      </w:r>
      <w:r>
        <w:rPr>
          <w:sz w:val="14"/>
        </w:rPr>
        <w:t xml:space="preserve"> </w:t>
      </w:r>
    </w:p>
    <w:p w14:paraId="1BE186B0" w14:textId="77777777" w:rsidR="00491D3A" w:rsidRDefault="009D70DB">
      <w:pPr>
        <w:spacing w:after="211" w:line="259" w:lineRule="auto"/>
        <w:ind w:left="13" w:right="-288" w:firstLine="0"/>
        <w:jc w:val="left"/>
      </w:pPr>
      <w:r>
        <w:rPr>
          <w:rFonts w:ascii="Calibri" w:eastAsia="Calibri" w:hAnsi="Calibri" w:cs="Calibri"/>
          <w:noProof/>
        </w:rPr>
        <mc:AlternateContent>
          <mc:Choice Requires="wpg">
            <w:drawing>
              <wp:inline distT="0" distB="0" distL="0" distR="0" wp14:anchorId="6A621473" wp14:editId="4FB77F88">
                <wp:extent cx="4324350" cy="9525"/>
                <wp:effectExtent l="0" t="0" r="0" b="0"/>
                <wp:docPr id="300647" name="Group 300647"/>
                <wp:cNvGraphicFramePr/>
                <a:graphic xmlns:a="http://schemas.openxmlformats.org/drawingml/2006/main">
                  <a:graphicData uri="http://schemas.microsoft.com/office/word/2010/wordprocessingGroup">
                    <wpg:wgp>
                      <wpg:cNvGrpSpPr/>
                      <wpg:grpSpPr>
                        <a:xfrm>
                          <a:off x="0" y="0"/>
                          <a:ext cx="4324350" cy="9525"/>
                          <a:chOff x="0" y="0"/>
                          <a:chExt cx="4324350" cy="9525"/>
                        </a:xfrm>
                      </wpg:grpSpPr>
                      <wps:wsp>
                        <wps:cNvPr id="22558" name="Shape 22558"/>
                        <wps:cNvSpPr/>
                        <wps:spPr>
                          <a:xfrm>
                            <a:off x="0" y="0"/>
                            <a:ext cx="4324350" cy="0"/>
                          </a:xfrm>
                          <a:custGeom>
                            <a:avLst/>
                            <a:gdLst/>
                            <a:ahLst/>
                            <a:cxnLst/>
                            <a:rect l="0" t="0" r="0" b="0"/>
                            <a:pathLst>
                              <a:path w="4324350">
                                <a:moveTo>
                                  <a:pt x="0" y="0"/>
                                </a:moveTo>
                                <a:lnTo>
                                  <a:pt x="432435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00647" style="width:340.5pt;height:0.75pt;mso-position-horizontal-relative:char;mso-position-vertical-relative:line" coordsize="43243,95">
                <v:shape id="Shape 22558" style="position:absolute;width:43243;height:0;left:0;top:0;" coordsize="4324350,0" path="m0,0l4324350,0">
                  <v:stroke weight="0.75pt" endcap="round" joinstyle="round" on="true" color="#000000"/>
                  <v:fill on="false" color="#000000" opacity="0"/>
                </v:shape>
              </v:group>
            </w:pict>
          </mc:Fallback>
        </mc:AlternateContent>
      </w:r>
    </w:p>
    <w:p w14:paraId="35F8DB7D" w14:textId="77777777" w:rsidR="00491D3A" w:rsidRDefault="009D70DB">
      <w:pPr>
        <w:spacing w:after="3" w:line="267" w:lineRule="auto"/>
        <w:ind w:left="176" w:right="0"/>
        <w:jc w:val="left"/>
      </w:pPr>
      <w:r>
        <w:rPr>
          <w:sz w:val="18"/>
        </w:rPr>
        <w:t xml:space="preserve">131 - Substituted by the Eleventh Amendment to the Constitution Sec. 6. </w:t>
      </w:r>
    </w:p>
    <w:p w14:paraId="2709242D" w14:textId="77777777" w:rsidR="00491D3A" w:rsidRDefault="00491D3A">
      <w:pPr>
        <w:spacing w:after="0" w:line="259" w:lineRule="auto"/>
        <w:ind w:left="-2016" w:right="2036" w:firstLine="0"/>
        <w:jc w:val="left"/>
      </w:pPr>
    </w:p>
    <w:tbl>
      <w:tblPr>
        <w:tblStyle w:val="TableGrid"/>
        <w:tblW w:w="6914" w:type="dxa"/>
        <w:tblInd w:w="0" w:type="dxa"/>
        <w:tblCellMar>
          <w:top w:w="0" w:type="dxa"/>
          <w:left w:w="0" w:type="dxa"/>
          <w:bottom w:w="0" w:type="dxa"/>
          <w:right w:w="0" w:type="dxa"/>
        </w:tblCellMar>
        <w:tblLook w:val="04A0" w:firstRow="1" w:lastRow="0" w:firstColumn="1" w:lastColumn="0" w:noHBand="0" w:noVBand="1"/>
      </w:tblPr>
      <w:tblGrid>
        <w:gridCol w:w="1402"/>
        <w:gridCol w:w="1275"/>
        <w:gridCol w:w="4237"/>
      </w:tblGrid>
      <w:tr w:rsidR="00491D3A" w14:paraId="1B20A0A6" w14:textId="77777777">
        <w:trPr>
          <w:trHeight w:val="277"/>
        </w:trPr>
        <w:tc>
          <w:tcPr>
            <w:tcW w:w="1402" w:type="dxa"/>
            <w:vMerge w:val="restart"/>
            <w:tcBorders>
              <w:top w:val="nil"/>
              <w:left w:val="nil"/>
              <w:bottom w:val="nil"/>
              <w:right w:val="nil"/>
            </w:tcBorders>
          </w:tcPr>
          <w:p w14:paraId="24BD9D0E" w14:textId="77777777" w:rsidR="00491D3A" w:rsidRDefault="00491D3A">
            <w:pPr>
              <w:spacing w:after="160" w:line="259" w:lineRule="auto"/>
              <w:ind w:left="0" w:right="0" w:firstLine="0"/>
              <w:jc w:val="left"/>
            </w:pPr>
          </w:p>
        </w:tc>
        <w:tc>
          <w:tcPr>
            <w:tcW w:w="5513" w:type="dxa"/>
            <w:gridSpan w:val="2"/>
            <w:tcBorders>
              <w:top w:val="nil"/>
              <w:left w:val="nil"/>
              <w:bottom w:val="nil"/>
              <w:right w:val="nil"/>
            </w:tcBorders>
          </w:tcPr>
          <w:p w14:paraId="193ED93C" w14:textId="77777777" w:rsidR="00491D3A" w:rsidRDefault="009D70DB">
            <w:pPr>
              <w:spacing w:after="0" w:line="259" w:lineRule="auto"/>
              <w:ind w:left="481" w:right="0" w:firstLine="0"/>
              <w:jc w:val="left"/>
            </w:pPr>
            <w:r>
              <w:t xml:space="preserve">Provided that – </w:t>
            </w:r>
          </w:p>
        </w:tc>
      </w:tr>
      <w:tr w:rsidR="00491D3A" w14:paraId="74D039BB" w14:textId="77777777">
        <w:trPr>
          <w:trHeight w:val="186"/>
        </w:trPr>
        <w:tc>
          <w:tcPr>
            <w:tcW w:w="0" w:type="auto"/>
            <w:vMerge/>
            <w:tcBorders>
              <w:top w:val="nil"/>
              <w:left w:val="nil"/>
              <w:bottom w:val="nil"/>
              <w:right w:val="nil"/>
            </w:tcBorders>
          </w:tcPr>
          <w:p w14:paraId="4DBFCF94" w14:textId="77777777" w:rsidR="00491D3A" w:rsidRDefault="00491D3A">
            <w:pPr>
              <w:spacing w:after="160" w:line="259" w:lineRule="auto"/>
              <w:ind w:left="0" w:right="0" w:firstLine="0"/>
              <w:jc w:val="left"/>
            </w:pPr>
          </w:p>
        </w:tc>
        <w:tc>
          <w:tcPr>
            <w:tcW w:w="1275" w:type="dxa"/>
            <w:tcBorders>
              <w:top w:val="nil"/>
              <w:left w:val="nil"/>
              <w:bottom w:val="nil"/>
              <w:right w:val="nil"/>
            </w:tcBorders>
          </w:tcPr>
          <w:p w14:paraId="528B4159" w14:textId="77777777" w:rsidR="00491D3A" w:rsidRDefault="009D70DB">
            <w:pPr>
              <w:spacing w:after="0" w:line="259" w:lineRule="auto"/>
              <w:ind w:left="481" w:right="0" w:firstLine="0"/>
              <w:jc w:val="left"/>
            </w:pPr>
            <w:r>
              <w:rPr>
                <w:sz w:val="16"/>
              </w:rPr>
              <w:t xml:space="preserve"> </w:t>
            </w:r>
          </w:p>
        </w:tc>
        <w:tc>
          <w:tcPr>
            <w:tcW w:w="4238" w:type="dxa"/>
            <w:tcBorders>
              <w:top w:val="nil"/>
              <w:left w:val="nil"/>
              <w:bottom w:val="nil"/>
              <w:right w:val="nil"/>
            </w:tcBorders>
          </w:tcPr>
          <w:p w14:paraId="4356D257" w14:textId="77777777" w:rsidR="00491D3A" w:rsidRDefault="00491D3A">
            <w:pPr>
              <w:spacing w:after="160" w:line="259" w:lineRule="auto"/>
              <w:ind w:left="0" w:right="0" w:firstLine="0"/>
              <w:jc w:val="left"/>
            </w:pPr>
          </w:p>
        </w:tc>
      </w:tr>
      <w:tr w:rsidR="00491D3A" w14:paraId="7A2879A3" w14:textId="77777777">
        <w:trPr>
          <w:trHeight w:val="2807"/>
        </w:trPr>
        <w:tc>
          <w:tcPr>
            <w:tcW w:w="1402" w:type="dxa"/>
            <w:tcBorders>
              <w:top w:val="nil"/>
              <w:left w:val="nil"/>
              <w:bottom w:val="nil"/>
              <w:right w:val="nil"/>
            </w:tcBorders>
          </w:tcPr>
          <w:p w14:paraId="7343AAE0" w14:textId="77777777" w:rsidR="00491D3A" w:rsidRDefault="00491D3A">
            <w:pPr>
              <w:spacing w:after="160" w:line="259" w:lineRule="auto"/>
              <w:ind w:left="0" w:right="0" w:firstLine="0"/>
              <w:jc w:val="left"/>
            </w:pPr>
          </w:p>
        </w:tc>
        <w:tc>
          <w:tcPr>
            <w:tcW w:w="1275" w:type="dxa"/>
            <w:tcBorders>
              <w:top w:val="nil"/>
              <w:left w:val="nil"/>
              <w:bottom w:val="nil"/>
              <w:right w:val="nil"/>
            </w:tcBorders>
          </w:tcPr>
          <w:p w14:paraId="05FF3B9B" w14:textId="77777777" w:rsidR="00491D3A" w:rsidRDefault="009D70DB">
            <w:pPr>
              <w:spacing w:after="0" w:line="259" w:lineRule="auto"/>
              <w:ind w:left="362" w:right="0" w:firstLine="0"/>
              <w:jc w:val="center"/>
            </w:pPr>
            <w:r>
              <w:t xml:space="preserve"> (</w:t>
            </w:r>
            <w:proofErr w:type="spellStart"/>
            <w:r>
              <w:t>i</w:t>
            </w:r>
            <w:proofErr w:type="spellEnd"/>
            <w:r>
              <w:t xml:space="preserve">) </w:t>
            </w:r>
          </w:p>
          <w:p w14:paraId="2B9E4FE6" w14:textId="77777777" w:rsidR="00491D3A" w:rsidRDefault="009D70DB">
            <w:pPr>
              <w:spacing w:after="1172" w:line="259" w:lineRule="auto"/>
              <w:ind w:left="167" w:right="0" w:firstLine="0"/>
              <w:jc w:val="center"/>
            </w:pPr>
            <w:r>
              <w:rPr>
                <w:sz w:val="12"/>
              </w:rPr>
              <w:t xml:space="preserve"> </w:t>
            </w:r>
          </w:p>
          <w:p w14:paraId="736BF2EF" w14:textId="77777777" w:rsidR="00491D3A" w:rsidRDefault="009D70DB">
            <w:pPr>
              <w:spacing w:after="880" w:line="259" w:lineRule="auto"/>
              <w:ind w:left="481" w:right="0" w:firstLine="0"/>
              <w:jc w:val="left"/>
            </w:pPr>
            <w:r>
              <w:rPr>
                <w:sz w:val="12"/>
              </w:rPr>
              <w:t xml:space="preserve"> </w:t>
            </w:r>
          </w:p>
          <w:p w14:paraId="0F53A680" w14:textId="77777777" w:rsidR="00491D3A" w:rsidRDefault="009D70DB">
            <w:pPr>
              <w:spacing w:after="0" w:line="259" w:lineRule="auto"/>
              <w:ind w:left="481" w:right="0" w:firstLine="0"/>
              <w:jc w:val="left"/>
            </w:pPr>
            <w:r>
              <w:rPr>
                <w:sz w:val="12"/>
              </w:rPr>
              <w:t xml:space="preserve"> </w:t>
            </w:r>
          </w:p>
        </w:tc>
        <w:tc>
          <w:tcPr>
            <w:tcW w:w="4238" w:type="dxa"/>
            <w:tcBorders>
              <w:top w:val="nil"/>
              <w:left w:val="nil"/>
              <w:bottom w:val="nil"/>
              <w:right w:val="nil"/>
            </w:tcBorders>
          </w:tcPr>
          <w:p w14:paraId="172730BA" w14:textId="77777777" w:rsidR="00491D3A" w:rsidRDefault="009D70DB">
            <w:pPr>
              <w:spacing w:after="175" w:line="259" w:lineRule="auto"/>
              <w:ind w:left="0" w:right="0" w:firstLine="0"/>
              <w:jc w:val="left"/>
            </w:pPr>
            <w:r>
              <w:t xml:space="preserve">its jurisdiction in respect of – </w:t>
            </w:r>
          </w:p>
          <w:p w14:paraId="55851A33" w14:textId="77777777" w:rsidR="00491D3A" w:rsidRDefault="009D70DB">
            <w:pPr>
              <w:numPr>
                <w:ilvl w:val="0"/>
                <w:numId w:val="256"/>
              </w:numPr>
              <w:spacing w:after="161" w:line="272" w:lineRule="auto"/>
              <w:ind w:right="219" w:hanging="434"/>
            </w:pPr>
            <w:r>
              <w:t xml:space="preserve">judgements and orders of the High Court pronounced at a trial at Bar, shall be exercised by at least three Judges of the Court; and </w:t>
            </w:r>
          </w:p>
          <w:p w14:paraId="6E4AED11" w14:textId="77777777" w:rsidR="00491D3A" w:rsidRDefault="009D70DB">
            <w:pPr>
              <w:numPr>
                <w:ilvl w:val="0"/>
                <w:numId w:val="256"/>
              </w:numPr>
              <w:spacing w:after="0" w:line="272" w:lineRule="auto"/>
              <w:ind w:right="219" w:hanging="434"/>
            </w:pPr>
            <w:r>
              <w:t xml:space="preserve">other judgement and orders of the High Court, shall be exercised by at </w:t>
            </w:r>
          </w:p>
          <w:p w14:paraId="4B759D83" w14:textId="77777777" w:rsidR="00491D3A" w:rsidRDefault="009D70DB">
            <w:pPr>
              <w:spacing w:after="0" w:line="259" w:lineRule="auto"/>
              <w:ind w:left="451" w:right="0" w:firstLine="0"/>
              <w:jc w:val="left"/>
            </w:pPr>
            <w:r>
              <w:t xml:space="preserve">least two Judges of the Court; </w:t>
            </w:r>
          </w:p>
        </w:tc>
      </w:tr>
      <w:tr w:rsidR="00491D3A" w14:paraId="4F693FB0" w14:textId="77777777">
        <w:trPr>
          <w:trHeight w:val="2196"/>
        </w:trPr>
        <w:tc>
          <w:tcPr>
            <w:tcW w:w="1402" w:type="dxa"/>
            <w:tcBorders>
              <w:top w:val="nil"/>
              <w:left w:val="nil"/>
              <w:bottom w:val="nil"/>
              <w:right w:val="nil"/>
            </w:tcBorders>
          </w:tcPr>
          <w:p w14:paraId="7DCF5441" w14:textId="77777777" w:rsidR="00491D3A" w:rsidRDefault="00491D3A">
            <w:pPr>
              <w:spacing w:after="160" w:line="259" w:lineRule="auto"/>
              <w:ind w:left="0" w:right="0" w:firstLine="0"/>
              <w:jc w:val="left"/>
            </w:pPr>
          </w:p>
        </w:tc>
        <w:tc>
          <w:tcPr>
            <w:tcW w:w="1275" w:type="dxa"/>
            <w:tcBorders>
              <w:top w:val="nil"/>
              <w:left w:val="nil"/>
              <w:bottom w:val="nil"/>
              <w:right w:val="nil"/>
            </w:tcBorders>
          </w:tcPr>
          <w:p w14:paraId="15E02D23" w14:textId="77777777" w:rsidR="00491D3A" w:rsidRDefault="009D70DB">
            <w:pPr>
              <w:spacing w:after="1668" w:line="259" w:lineRule="auto"/>
              <w:ind w:left="706" w:right="0" w:firstLine="0"/>
              <w:jc w:val="left"/>
            </w:pPr>
            <w:r>
              <w:t xml:space="preserve">(ii) </w:t>
            </w:r>
          </w:p>
          <w:p w14:paraId="5430645E" w14:textId="77777777" w:rsidR="00491D3A" w:rsidRDefault="009D70DB">
            <w:pPr>
              <w:spacing w:after="0" w:line="259" w:lineRule="auto"/>
              <w:ind w:left="481" w:right="0" w:firstLine="0"/>
              <w:jc w:val="left"/>
            </w:pPr>
            <w:r>
              <w:rPr>
                <w:sz w:val="12"/>
              </w:rPr>
              <w:t xml:space="preserve"> </w:t>
            </w:r>
          </w:p>
        </w:tc>
        <w:tc>
          <w:tcPr>
            <w:tcW w:w="4238" w:type="dxa"/>
            <w:tcBorders>
              <w:top w:val="nil"/>
              <w:left w:val="nil"/>
              <w:bottom w:val="nil"/>
              <w:right w:val="nil"/>
            </w:tcBorders>
          </w:tcPr>
          <w:p w14:paraId="5F873D04" w14:textId="77777777" w:rsidR="00491D3A" w:rsidRDefault="009D70DB">
            <w:pPr>
              <w:spacing w:after="0" w:line="273" w:lineRule="auto"/>
              <w:ind w:left="0" w:right="437" w:firstLine="0"/>
            </w:pPr>
            <w:r>
              <w:t xml:space="preserve">its jurisdiction in respect of its </w:t>
            </w:r>
            <w:proofErr w:type="gramStart"/>
            <w:r>
              <w:t>powers  under</w:t>
            </w:r>
            <w:proofErr w:type="gramEnd"/>
            <w:r>
              <w:t xml:space="preserve"> Article 144 shall be exercised by the President of the Court of Appeal or any judge of that Court nominated by the  President or one or more of such Judges nominated by the President of whom such </w:t>
            </w:r>
          </w:p>
          <w:p w14:paraId="623CBE9C" w14:textId="77777777" w:rsidR="00491D3A" w:rsidRDefault="009D70DB">
            <w:pPr>
              <w:spacing w:after="0" w:line="259" w:lineRule="auto"/>
              <w:ind w:left="0" w:right="0" w:firstLine="0"/>
              <w:jc w:val="left"/>
            </w:pPr>
            <w:r>
              <w:t xml:space="preserve">President may be one; </w:t>
            </w:r>
          </w:p>
        </w:tc>
      </w:tr>
      <w:tr w:rsidR="00491D3A" w14:paraId="2CD20250" w14:textId="77777777">
        <w:trPr>
          <w:trHeight w:val="1624"/>
        </w:trPr>
        <w:tc>
          <w:tcPr>
            <w:tcW w:w="1402" w:type="dxa"/>
            <w:vMerge w:val="restart"/>
            <w:tcBorders>
              <w:top w:val="nil"/>
              <w:left w:val="nil"/>
              <w:bottom w:val="nil"/>
              <w:right w:val="nil"/>
            </w:tcBorders>
          </w:tcPr>
          <w:p w14:paraId="13BD14B0" w14:textId="77777777" w:rsidR="00491D3A" w:rsidRDefault="00491D3A">
            <w:pPr>
              <w:spacing w:after="160" w:line="259" w:lineRule="auto"/>
              <w:ind w:left="0" w:right="0" w:firstLine="0"/>
              <w:jc w:val="left"/>
            </w:pPr>
          </w:p>
        </w:tc>
        <w:tc>
          <w:tcPr>
            <w:tcW w:w="1275" w:type="dxa"/>
            <w:tcBorders>
              <w:top w:val="nil"/>
              <w:left w:val="nil"/>
              <w:bottom w:val="nil"/>
              <w:right w:val="nil"/>
            </w:tcBorders>
          </w:tcPr>
          <w:p w14:paraId="57CF5DEE" w14:textId="77777777" w:rsidR="00491D3A" w:rsidRDefault="009D70DB">
            <w:pPr>
              <w:spacing w:after="1123" w:line="259" w:lineRule="auto"/>
              <w:ind w:left="706" w:right="0" w:firstLine="0"/>
              <w:jc w:val="left"/>
            </w:pPr>
            <w:r>
              <w:t xml:space="preserve">(iii) </w:t>
            </w:r>
          </w:p>
          <w:p w14:paraId="495363EE" w14:textId="77777777" w:rsidR="00491D3A" w:rsidRDefault="009D70DB">
            <w:pPr>
              <w:spacing w:after="0" w:line="259" w:lineRule="auto"/>
              <w:ind w:left="481" w:right="0" w:firstLine="0"/>
              <w:jc w:val="left"/>
            </w:pPr>
            <w:r>
              <w:rPr>
                <w:sz w:val="16"/>
              </w:rPr>
              <w:t xml:space="preserve"> </w:t>
            </w:r>
          </w:p>
        </w:tc>
        <w:tc>
          <w:tcPr>
            <w:tcW w:w="4238" w:type="dxa"/>
            <w:tcBorders>
              <w:top w:val="nil"/>
              <w:left w:val="nil"/>
              <w:bottom w:val="nil"/>
              <w:right w:val="nil"/>
            </w:tcBorders>
          </w:tcPr>
          <w:p w14:paraId="1F2D6D97" w14:textId="77777777" w:rsidR="00491D3A" w:rsidRDefault="009D70DB">
            <w:pPr>
              <w:spacing w:after="0" w:line="259" w:lineRule="auto"/>
              <w:ind w:left="0" w:right="438" w:firstLine="0"/>
            </w:pPr>
            <w:r>
              <w:t xml:space="preserve">its jurisdiction in respect of other matters, shall be exercised by a single Judge of the Court, unless the President of the Court   of Appeal by general or special order        otherwise directs.] </w:t>
            </w:r>
          </w:p>
        </w:tc>
      </w:tr>
      <w:tr w:rsidR="00491D3A" w14:paraId="450650AA" w14:textId="77777777">
        <w:trPr>
          <w:trHeight w:val="2496"/>
        </w:trPr>
        <w:tc>
          <w:tcPr>
            <w:tcW w:w="0" w:type="auto"/>
            <w:vMerge/>
            <w:tcBorders>
              <w:top w:val="nil"/>
              <w:left w:val="nil"/>
              <w:bottom w:val="nil"/>
              <w:right w:val="nil"/>
            </w:tcBorders>
          </w:tcPr>
          <w:p w14:paraId="0FAF8358" w14:textId="77777777" w:rsidR="00491D3A" w:rsidRDefault="00491D3A">
            <w:pPr>
              <w:spacing w:after="160" w:line="259" w:lineRule="auto"/>
              <w:ind w:left="0" w:right="0" w:firstLine="0"/>
              <w:jc w:val="left"/>
            </w:pPr>
          </w:p>
        </w:tc>
        <w:tc>
          <w:tcPr>
            <w:tcW w:w="5513" w:type="dxa"/>
            <w:gridSpan w:val="2"/>
            <w:tcBorders>
              <w:top w:val="nil"/>
              <w:left w:val="nil"/>
              <w:bottom w:val="nil"/>
              <w:right w:val="nil"/>
            </w:tcBorders>
          </w:tcPr>
          <w:p w14:paraId="5B4E76FF" w14:textId="77777777" w:rsidR="00491D3A" w:rsidRDefault="009D70DB">
            <w:pPr>
              <w:numPr>
                <w:ilvl w:val="0"/>
                <w:numId w:val="257"/>
              </w:numPr>
              <w:spacing w:after="0" w:line="273" w:lineRule="auto"/>
              <w:ind w:right="438" w:firstLine="481"/>
            </w:pPr>
            <w:r>
              <w:t>In the event of any difference of opinion       between</w:t>
            </w:r>
            <w:r>
              <w:t xml:space="preserve"> two Judges constituting the Bench, the decision of the Court shall be suspended until three Judges shall be present to review such matter. </w:t>
            </w:r>
          </w:p>
          <w:p w14:paraId="6C37FF08" w14:textId="77777777" w:rsidR="00491D3A" w:rsidRDefault="009D70DB">
            <w:pPr>
              <w:spacing w:after="65" w:line="259" w:lineRule="auto"/>
              <w:ind w:left="481" w:right="0" w:firstLine="0"/>
              <w:jc w:val="left"/>
            </w:pPr>
            <w:r>
              <w:rPr>
                <w:sz w:val="16"/>
              </w:rPr>
              <w:t xml:space="preserve"> </w:t>
            </w:r>
          </w:p>
          <w:p w14:paraId="3B3FD369" w14:textId="77777777" w:rsidR="00491D3A" w:rsidRDefault="009D70DB">
            <w:pPr>
              <w:numPr>
                <w:ilvl w:val="0"/>
                <w:numId w:val="257"/>
              </w:numPr>
              <w:spacing w:after="0" w:line="274" w:lineRule="auto"/>
              <w:ind w:right="438" w:firstLine="481"/>
            </w:pPr>
            <w:r>
              <w:t xml:space="preserve">The judgment of the Court of Appeal, shall when it is not </w:t>
            </w:r>
            <w:proofErr w:type="gramStart"/>
            <w:r>
              <w:t>an</w:t>
            </w:r>
            <w:proofErr w:type="gramEnd"/>
            <w:r>
              <w:t xml:space="preserve"> unanimous decision, be the decision of the majority. </w:t>
            </w:r>
          </w:p>
          <w:p w14:paraId="1A9E4694" w14:textId="77777777" w:rsidR="00491D3A" w:rsidRDefault="009D70DB">
            <w:pPr>
              <w:spacing w:after="0" w:line="259" w:lineRule="auto"/>
              <w:ind w:left="481" w:right="0" w:firstLine="0"/>
              <w:jc w:val="left"/>
            </w:pPr>
            <w:r>
              <w:rPr>
                <w:sz w:val="16"/>
              </w:rPr>
              <w:t xml:space="preserve"> </w:t>
            </w:r>
          </w:p>
        </w:tc>
      </w:tr>
      <w:tr w:rsidR="00491D3A" w14:paraId="13F92BAB" w14:textId="77777777">
        <w:trPr>
          <w:trHeight w:val="1408"/>
        </w:trPr>
        <w:tc>
          <w:tcPr>
            <w:tcW w:w="1402" w:type="dxa"/>
            <w:tcBorders>
              <w:top w:val="nil"/>
              <w:left w:val="nil"/>
              <w:bottom w:val="nil"/>
              <w:right w:val="nil"/>
            </w:tcBorders>
          </w:tcPr>
          <w:p w14:paraId="1E516CBE" w14:textId="77777777" w:rsidR="00491D3A" w:rsidRDefault="009D70DB">
            <w:pPr>
              <w:spacing w:after="0" w:line="259" w:lineRule="auto"/>
              <w:ind w:left="0" w:right="274" w:firstLine="0"/>
              <w:jc w:val="left"/>
            </w:pPr>
            <w:r>
              <w:rPr>
                <w:b/>
                <w:sz w:val="18"/>
              </w:rPr>
              <w:t xml:space="preserve">Registry of the Court of Appeal and office </w:t>
            </w:r>
            <w:proofErr w:type="gramStart"/>
            <w:r>
              <w:rPr>
                <w:b/>
                <w:sz w:val="18"/>
              </w:rPr>
              <w:t>of</w:t>
            </w:r>
            <w:r>
              <w:rPr>
                <w:b/>
              </w:rPr>
              <w:t xml:space="preserve">  </w:t>
            </w:r>
            <w:r>
              <w:rPr>
                <w:b/>
                <w:sz w:val="18"/>
              </w:rPr>
              <w:t>Registrar</w:t>
            </w:r>
            <w:proofErr w:type="gramEnd"/>
            <w:r>
              <w:rPr>
                <w:b/>
                <w:sz w:val="20"/>
              </w:rPr>
              <w:t xml:space="preserve"> </w:t>
            </w:r>
          </w:p>
        </w:tc>
        <w:tc>
          <w:tcPr>
            <w:tcW w:w="5513" w:type="dxa"/>
            <w:gridSpan w:val="2"/>
            <w:tcBorders>
              <w:top w:val="nil"/>
              <w:left w:val="nil"/>
              <w:bottom w:val="nil"/>
              <w:right w:val="nil"/>
            </w:tcBorders>
          </w:tcPr>
          <w:p w14:paraId="34C5667A" w14:textId="77777777" w:rsidR="00491D3A" w:rsidRDefault="009D70DB">
            <w:pPr>
              <w:spacing w:after="0" w:line="259" w:lineRule="auto"/>
              <w:ind w:left="0" w:right="440" w:firstLine="481"/>
            </w:pPr>
            <w:r>
              <w:rPr>
                <w:b/>
              </w:rPr>
              <w:t>147</w:t>
            </w:r>
            <w:r>
              <w:t xml:space="preserve">. The Registry of the Court of Appeal shall </w:t>
            </w:r>
            <w:proofErr w:type="gramStart"/>
            <w:r>
              <w:t>be  in</w:t>
            </w:r>
            <w:proofErr w:type="gramEnd"/>
            <w:r>
              <w:t xml:space="preserve"> charge of an officer desig</w:t>
            </w:r>
            <w:r>
              <w:t xml:space="preserve">nated as the Registrar of the Court of Appeal who shall  be subject to the supervision, direction and control of the  President of the Court of Appeal. </w:t>
            </w:r>
          </w:p>
        </w:tc>
      </w:tr>
    </w:tbl>
    <w:p w14:paraId="590CEE53" w14:textId="77777777" w:rsidR="00491D3A" w:rsidRDefault="009D70DB">
      <w:pPr>
        <w:spacing w:after="97"/>
        <w:ind w:left="1832" w:right="44"/>
      </w:pPr>
      <w:r>
        <w:t xml:space="preserve">CHAPTER XVII </w:t>
      </w:r>
    </w:p>
    <w:p w14:paraId="601FD0A0" w14:textId="77777777" w:rsidR="00491D3A" w:rsidRDefault="009D70DB">
      <w:pPr>
        <w:pStyle w:val="Heading3"/>
        <w:ind w:left="2091" w:right="0"/>
      </w:pPr>
      <w:r>
        <w:t xml:space="preserve">FINANCE </w:t>
      </w:r>
    </w:p>
    <w:p w14:paraId="3F93683C" w14:textId="77777777" w:rsidR="00491D3A" w:rsidRDefault="009D70DB">
      <w:pPr>
        <w:spacing w:after="0" w:line="259" w:lineRule="auto"/>
        <w:ind w:left="2583" w:right="0" w:firstLine="0"/>
        <w:jc w:val="left"/>
      </w:pPr>
      <w:r>
        <w:rPr>
          <w:b/>
          <w:sz w:val="10"/>
        </w:rPr>
        <w:t xml:space="preserve"> </w:t>
      </w:r>
    </w:p>
    <w:tbl>
      <w:tblPr>
        <w:tblStyle w:val="TableGrid"/>
        <w:tblW w:w="6811" w:type="dxa"/>
        <w:tblInd w:w="0" w:type="dxa"/>
        <w:tblCellMar>
          <w:top w:w="0" w:type="dxa"/>
          <w:left w:w="0" w:type="dxa"/>
          <w:bottom w:w="0" w:type="dxa"/>
          <w:right w:w="0" w:type="dxa"/>
        </w:tblCellMar>
        <w:tblLook w:val="04A0" w:firstRow="1" w:lastRow="0" w:firstColumn="1" w:lastColumn="0" w:noHBand="0" w:noVBand="1"/>
      </w:tblPr>
      <w:tblGrid>
        <w:gridCol w:w="5432"/>
        <w:gridCol w:w="1379"/>
      </w:tblGrid>
      <w:tr w:rsidR="00491D3A" w14:paraId="4AE99F21" w14:textId="77777777">
        <w:trPr>
          <w:trHeight w:val="2155"/>
        </w:trPr>
        <w:tc>
          <w:tcPr>
            <w:tcW w:w="5432" w:type="dxa"/>
            <w:tcBorders>
              <w:top w:val="nil"/>
              <w:left w:val="nil"/>
              <w:bottom w:val="nil"/>
              <w:right w:val="nil"/>
            </w:tcBorders>
          </w:tcPr>
          <w:p w14:paraId="1512A509" w14:textId="77777777" w:rsidR="00491D3A" w:rsidRDefault="009D70DB">
            <w:pPr>
              <w:numPr>
                <w:ilvl w:val="0"/>
                <w:numId w:val="258"/>
              </w:numPr>
              <w:spacing w:after="0" w:line="272" w:lineRule="auto"/>
              <w:ind w:right="134" w:firstLine="480"/>
            </w:pPr>
            <w:r>
              <w:lastRenderedPageBreak/>
              <w:t xml:space="preserve">Parliament shall have full control over public finance. No tax, rate or any other levy shall be imposed by any local authority or any other public authority, except by or under the authority of a law passed by Parliament or of any existing law. </w:t>
            </w:r>
          </w:p>
          <w:p w14:paraId="0751F894" w14:textId="77777777" w:rsidR="00491D3A" w:rsidRDefault="009D70DB">
            <w:pPr>
              <w:spacing w:after="70" w:line="259" w:lineRule="auto"/>
              <w:ind w:left="480" w:right="0" w:firstLine="0"/>
              <w:jc w:val="left"/>
            </w:pPr>
            <w:r>
              <w:rPr>
                <w:sz w:val="16"/>
              </w:rPr>
              <w:t xml:space="preserve"> </w:t>
            </w:r>
          </w:p>
          <w:p w14:paraId="6EBA02FB" w14:textId="77777777" w:rsidR="00491D3A" w:rsidRDefault="009D70DB">
            <w:pPr>
              <w:numPr>
                <w:ilvl w:val="0"/>
                <w:numId w:val="258"/>
              </w:numPr>
              <w:spacing w:after="0" w:line="259" w:lineRule="auto"/>
              <w:ind w:right="134" w:firstLine="480"/>
            </w:pPr>
            <w:r>
              <w:t xml:space="preserve">(1) The </w:t>
            </w:r>
            <w:r>
              <w:t xml:space="preserve">funds of the Republic not allocated by law to specific purposes shall form one Consolidated </w:t>
            </w:r>
          </w:p>
        </w:tc>
        <w:tc>
          <w:tcPr>
            <w:tcW w:w="1379" w:type="dxa"/>
            <w:tcBorders>
              <w:top w:val="nil"/>
              <w:left w:val="nil"/>
              <w:bottom w:val="nil"/>
              <w:right w:val="nil"/>
            </w:tcBorders>
          </w:tcPr>
          <w:p w14:paraId="71114061" w14:textId="77777777" w:rsidR="00491D3A" w:rsidRDefault="009D70DB">
            <w:pPr>
              <w:spacing w:after="0" w:line="259" w:lineRule="auto"/>
              <w:ind w:left="0" w:right="0" w:firstLine="0"/>
            </w:pPr>
            <w:r>
              <w:rPr>
                <w:b/>
                <w:sz w:val="18"/>
              </w:rPr>
              <w:t xml:space="preserve">Control of             </w:t>
            </w:r>
          </w:p>
          <w:p w14:paraId="3DDFCA57" w14:textId="77777777" w:rsidR="00491D3A" w:rsidRDefault="009D70DB">
            <w:pPr>
              <w:spacing w:after="869" w:line="240" w:lineRule="auto"/>
              <w:ind w:left="0" w:right="139" w:firstLine="0"/>
              <w:jc w:val="left"/>
            </w:pPr>
            <w:r>
              <w:rPr>
                <w:b/>
                <w:sz w:val="18"/>
              </w:rPr>
              <w:t>Parliament over public finance</w:t>
            </w:r>
            <w:r>
              <w:rPr>
                <w:sz w:val="18"/>
              </w:rPr>
              <w:t xml:space="preserve"> </w:t>
            </w:r>
          </w:p>
          <w:p w14:paraId="4D62443F" w14:textId="77777777" w:rsidR="00491D3A" w:rsidRDefault="009D70DB">
            <w:pPr>
              <w:spacing w:after="0" w:line="259" w:lineRule="auto"/>
              <w:ind w:left="0" w:right="0" w:firstLine="0"/>
              <w:jc w:val="left"/>
            </w:pPr>
            <w:r>
              <w:rPr>
                <w:b/>
                <w:sz w:val="18"/>
              </w:rPr>
              <w:t xml:space="preserve">Consolidated </w:t>
            </w:r>
          </w:p>
          <w:p w14:paraId="4DE0FA28" w14:textId="77777777" w:rsidR="00491D3A" w:rsidRDefault="009D70DB">
            <w:pPr>
              <w:spacing w:after="0" w:line="259" w:lineRule="auto"/>
              <w:ind w:left="0" w:right="0" w:firstLine="0"/>
              <w:jc w:val="left"/>
            </w:pPr>
            <w:r>
              <w:rPr>
                <w:b/>
                <w:sz w:val="18"/>
              </w:rPr>
              <w:t>Fund</w:t>
            </w:r>
            <w:r>
              <w:rPr>
                <w:sz w:val="18"/>
              </w:rPr>
              <w:t xml:space="preserve"> </w:t>
            </w:r>
          </w:p>
        </w:tc>
      </w:tr>
    </w:tbl>
    <w:p w14:paraId="7F8AA394" w14:textId="77777777" w:rsidR="00491D3A" w:rsidRDefault="009D70DB">
      <w:pPr>
        <w:ind w:left="19" w:right="1863"/>
      </w:pPr>
      <w:r>
        <w:t xml:space="preserve">Fund into which shall be paid the produce of all taxes, imposts, rates and duties and all other revenues and      receipts of the Republic not allocated to specific purposes. </w:t>
      </w:r>
    </w:p>
    <w:p w14:paraId="04B268DE" w14:textId="77777777" w:rsidR="00491D3A" w:rsidRDefault="009D70DB">
      <w:pPr>
        <w:spacing w:after="68" w:line="259" w:lineRule="auto"/>
        <w:ind w:left="480" w:right="0" w:firstLine="0"/>
        <w:jc w:val="left"/>
      </w:pPr>
      <w:r>
        <w:rPr>
          <w:sz w:val="16"/>
        </w:rPr>
        <w:t xml:space="preserve"> </w:t>
      </w:r>
    </w:p>
    <w:p w14:paraId="4B6DC91D" w14:textId="77777777" w:rsidR="00491D3A" w:rsidRDefault="009D70DB">
      <w:pPr>
        <w:ind w:left="9" w:right="1858" w:firstLine="480"/>
      </w:pPr>
      <w:r>
        <w:t>(2) The interest on the public debt, sinking fund   payments, the costs, charges and expenses incidental to the collection, management and receipt of the Consolidated Fund and such other expenditure as Parliament may     determine shall be charged on the C</w:t>
      </w:r>
      <w:r>
        <w:t xml:space="preserve">onsolidated Fund. </w:t>
      </w:r>
    </w:p>
    <w:p w14:paraId="4DC94DC7" w14:textId="77777777" w:rsidR="00491D3A" w:rsidRDefault="009D70DB">
      <w:pPr>
        <w:spacing w:after="82" w:line="259" w:lineRule="auto"/>
        <w:ind w:left="480" w:right="0" w:firstLine="0"/>
        <w:jc w:val="left"/>
      </w:pPr>
      <w:r>
        <w:rPr>
          <w:sz w:val="16"/>
        </w:rPr>
        <w:t xml:space="preserve"> </w:t>
      </w:r>
    </w:p>
    <w:p w14:paraId="3EB9A8E1" w14:textId="77777777" w:rsidR="00491D3A" w:rsidRDefault="009D70DB">
      <w:pPr>
        <w:spacing w:line="216" w:lineRule="auto"/>
        <w:ind w:left="9" w:right="44" w:firstLine="480"/>
      </w:pPr>
      <w:r>
        <w:rPr>
          <w:b/>
        </w:rPr>
        <w:t xml:space="preserve">150. </w:t>
      </w:r>
      <w:r>
        <w:t xml:space="preserve">(1) Save as otherwise expressly provided in </w:t>
      </w:r>
      <w:r>
        <w:rPr>
          <w:b/>
          <w:sz w:val="18"/>
        </w:rPr>
        <w:t xml:space="preserve">Withdrawal </w:t>
      </w:r>
      <w:r>
        <w:t xml:space="preserve">paragraphs (3) and (4) of this Article, no sum shall be </w:t>
      </w:r>
      <w:r>
        <w:rPr>
          <w:b/>
          <w:sz w:val="28"/>
          <w:vertAlign w:val="superscript"/>
        </w:rPr>
        <w:t xml:space="preserve">of sums from             </w:t>
      </w:r>
    </w:p>
    <w:p w14:paraId="7390948E" w14:textId="77777777" w:rsidR="00491D3A" w:rsidRDefault="009D70DB">
      <w:pPr>
        <w:spacing w:after="1" w:line="265" w:lineRule="auto"/>
        <w:ind w:left="10" w:right="586"/>
        <w:jc w:val="right"/>
      </w:pPr>
      <w:r>
        <w:rPr>
          <w:b/>
          <w:sz w:val="18"/>
        </w:rPr>
        <w:t xml:space="preserve">Consolidated </w:t>
      </w:r>
    </w:p>
    <w:p w14:paraId="0C9FFD1B" w14:textId="77777777" w:rsidR="00491D3A" w:rsidRDefault="009D70DB">
      <w:pPr>
        <w:ind w:left="19" w:right="1185"/>
      </w:pPr>
      <w:r>
        <w:t xml:space="preserve">withdrawn from the Consolidated Fund except under the </w:t>
      </w:r>
      <w:r>
        <w:rPr>
          <w:b/>
          <w:sz w:val="28"/>
          <w:vertAlign w:val="subscript"/>
        </w:rPr>
        <w:t>Fund</w:t>
      </w:r>
      <w:r>
        <w:rPr>
          <w:sz w:val="18"/>
        </w:rPr>
        <w:t xml:space="preserve"> </w:t>
      </w:r>
      <w:r>
        <w:t>authority of a warra</w:t>
      </w:r>
      <w:r>
        <w:t xml:space="preserve">nt under the hand of the Minister in charge of the subject of Finance. </w:t>
      </w:r>
    </w:p>
    <w:p w14:paraId="70BDAF7A" w14:textId="77777777" w:rsidR="00491D3A" w:rsidRDefault="009D70DB">
      <w:pPr>
        <w:spacing w:after="65" w:line="259" w:lineRule="auto"/>
        <w:ind w:left="480" w:right="0" w:firstLine="0"/>
        <w:jc w:val="left"/>
      </w:pPr>
      <w:r>
        <w:rPr>
          <w:sz w:val="16"/>
        </w:rPr>
        <w:t xml:space="preserve"> </w:t>
      </w:r>
    </w:p>
    <w:p w14:paraId="3801BDC7" w14:textId="77777777" w:rsidR="00491D3A" w:rsidRDefault="009D70DB">
      <w:pPr>
        <w:numPr>
          <w:ilvl w:val="0"/>
          <w:numId w:val="130"/>
        </w:numPr>
        <w:ind w:right="1862" w:firstLine="480"/>
      </w:pPr>
      <w:r>
        <w:t>No such warrant shall be issued unless the      sum has by resolution of Parliament or by any law been granted for specified public services for the financial   year during which the withdrawal is to take place or is otherwise lawfully, charged on the Cons</w:t>
      </w:r>
      <w:r>
        <w:t xml:space="preserve">olidated Fund. </w:t>
      </w:r>
    </w:p>
    <w:p w14:paraId="35DA48D8" w14:textId="77777777" w:rsidR="00491D3A" w:rsidRDefault="009D70DB">
      <w:pPr>
        <w:spacing w:after="65" w:line="259" w:lineRule="auto"/>
        <w:ind w:left="480" w:right="0" w:firstLine="0"/>
        <w:jc w:val="left"/>
      </w:pPr>
      <w:r>
        <w:rPr>
          <w:sz w:val="16"/>
        </w:rPr>
        <w:t xml:space="preserve"> </w:t>
      </w:r>
    </w:p>
    <w:p w14:paraId="1229603C" w14:textId="77777777" w:rsidR="00491D3A" w:rsidRDefault="009D70DB">
      <w:pPr>
        <w:numPr>
          <w:ilvl w:val="0"/>
          <w:numId w:val="130"/>
        </w:numPr>
        <w:ind w:right="1862" w:firstLine="480"/>
      </w:pPr>
      <w:r>
        <w:t xml:space="preserve">Where the President dissolves Parliament before the Appropriation Bill for the financial year has passed into law, he may, unless Parliament shall have already made provision, </w:t>
      </w:r>
      <w:r>
        <w:lastRenderedPageBreak/>
        <w:t>authorize the issue from the Consolidated Fund and the expendi</w:t>
      </w:r>
      <w:r>
        <w:t xml:space="preserve">ture of such sums as he may        </w:t>
      </w:r>
      <w:proofErr w:type="gramStart"/>
      <w:r>
        <w:t>consider  necessary</w:t>
      </w:r>
      <w:proofErr w:type="gramEnd"/>
      <w:r>
        <w:t xml:space="preserve"> for the public services until the expiry  </w:t>
      </w:r>
    </w:p>
    <w:p w14:paraId="585DA880" w14:textId="77777777" w:rsidR="00491D3A" w:rsidRDefault="009D70DB">
      <w:pPr>
        <w:ind w:left="1244" w:right="44"/>
      </w:pPr>
      <w:r>
        <w:t xml:space="preserve">of a period of three months from the date on which the new Parliament is summoned to meet. </w:t>
      </w:r>
    </w:p>
    <w:p w14:paraId="1C161403" w14:textId="77777777" w:rsidR="00491D3A" w:rsidRDefault="009D70DB">
      <w:pPr>
        <w:spacing w:after="68" w:line="259" w:lineRule="auto"/>
        <w:ind w:left="1714" w:right="0" w:firstLine="0"/>
        <w:jc w:val="left"/>
      </w:pPr>
      <w:r>
        <w:rPr>
          <w:sz w:val="16"/>
        </w:rPr>
        <w:t xml:space="preserve"> </w:t>
      </w:r>
    </w:p>
    <w:p w14:paraId="160A84F1" w14:textId="77777777" w:rsidR="00491D3A" w:rsidRDefault="009D70DB">
      <w:pPr>
        <w:numPr>
          <w:ilvl w:val="0"/>
          <w:numId w:val="130"/>
        </w:numPr>
        <w:ind w:right="1862" w:firstLine="480"/>
      </w:pPr>
      <w:r>
        <w:t xml:space="preserve">Where the President dissolves Parliament </w:t>
      </w:r>
      <w:proofErr w:type="gramStart"/>
      <w:r>
        <w:t>and  fixes</w:t>
      </w:r>
      <w:proofErr w:type="gramEnd"/>
      <w:r>
        <w:t xml:space="preserve"> a date or da</w:t>
      </w:r>
      <w:r>
        <w:t>tes for a General Election the President may, unless Parliament has already made provision in that behalf, authorize the issue from the Consolidated Fund and the expenditure of such sums as he may, after consultation with the Commissioner of Elections, con</w:t>
      </w:r>
      <w:r>
        <w:t xml:space="preserve">sider necessary for such elections. </w:t>
      </w:r>
    </w:p>
    <w:p w14:paraId="2C9AE0D4" w14:textId="77777777" w:rsidR="00491D3A" w:rsidRDefault="009D70DB">
      <w:pPr>
        <w:spacing w:after="79" w:line="259" w:lineRule="auto"/>
        <w:ind w:left="1714" w:right="0" w:firstLine="0"/>
        <w:jc w:val="left"/>
      </w:pPr>
      <w:r>
        <w:rPr>
          <w:sz w:val="16"/>
        </w:rPr>
        <w:t xml:space="preserve"> </w:t>
      </w:r>
    </w:p>
    <w:p w14:paraId="4CAFDF3C" w14:textId="77777777" w:rsidR="00491D3A" w:rsidRDefault="009D70DB">
      <w:pPr>
        <w:tabs>
          <w:tab w:val="right" w:pos="6587"/>
        </w:tabs>
        <w:ind w:left="0" w:right="0" w:firstLine="0"/>
        <w:jc w:val="left"/>
      </w:pPr>
      <w:r>
        <w:rPr>
          <w:b/>
          <w:sz w:val="18"/>
        </w:rPr>
        <w:t xml:space="preserve">Contingencies </w:t>
      </w:r>
      <w:r>
        <w:rPr>
          <w:b/>
          <w:sz w:val="18"/>
        </w:rPr>
        <w:tab/>
      </w:r>
      <w:r>
        <w:rPr>
          <w:b/>
        </w:rPr>
        <w:t>151</w:t>
      </w:r>
      <w:r>
        <w:t xml:space="preserve">. (1) Notwithstanding any of the provisions of </w:t>
      </w:r>
    </w:p>
    <w:tbl>
      <w:tblPr>
        <w:tblStyle w:val="TableGrid"/>
        <w:tblW w:w="7323" w:type="dxa"/>
        <w:tblInd w:w="-250" w:type="dxa"/>
        <w:tblCellMar>
          <w:top w:w="3" w:type="dxa"/>
          <w:left w:w="0" w:type="dxa"/>
          <w:bottom w:w="0" w:type="dxa"/>
          <w:right w:w="0" w:type="dxa"/>
        </w:tblCellMar>
        <w:tblLook w:val="04A0" w:firstRow="1" w:lastRow="0" w:firstColumn="1" w:lastColumn="0" w:noHBand="0" w:noVBand="1"/>
      </w:tblPr>
      <w:tblGrid>
        <w:gridCol w:w="1483"/>
        <w:gridCol w:w="5840"/>
      </w:tblGrid>
      <w:tr w:rsidR="00491D3A" w14:paraId="16A9A612" w14:textId="77777777">
        <w:trPr>
          <w:trHeight w:val="7337"/>
        </w:trPr>
        <w:tc>
          <w:tcPr>
            <w:tcW w:w="1483" w:type="dxa"/>
            <w:tcBorders>
              <w:top w:val="nil"/>
              <w:left w:val="nil"/>
              <w:bottom w:val="nil"/>
              <w:right w:val="nil"/>
            </w:tcBorders>
          </w:tcPr>
          <w:p w14:paraId="1213DFCF" w14:textId="77777777" w:rsidR="00491D3A" w:rsidRDefault="009D70DB">
            <w:pPr>
              <w:spacing w:after="0" w:line="259" w:lineRule="auto"/>
              <w:ind w:left="250" w:right="0" w:firstLine="0"/>
              <w:jc w:val="left"/>
            </w:pPr>
            <w:r>
              <w:rPr>
                <w:b/>
                <w:sz w:val="18"/>
              </w:rPr>
              <w:lastRenderedPageBreak/>
              <w:t>Fund</w:t>
            </w:r>
            <w:r>
              <w:rPr>
                <w:sz w:val="18"/>
              </w:rPr>
              <w:t xml:space="preserve"> </w:t>
            </w:r>
          </w:p>
          <w:p w14:paraId="1F7DC7F7" w14:textId="77777777" w:rsidR="00491D3A" w:rsidRDefault="009D70DB">
            <w:pPr>
              <w:spacing w:after="4870" w:line="259" w:lineRule="auto"/>
              <w:ind w:left="0" w:right="0" w:firstLine="0"/>
              <w:jc w:val="left"/>
            </w:pPr>
            <w:r>
              <w:rPr>
                <w:rFonts w:ascii="Calibri" w:eastAsia="Calibri" w:hAnsi="Calibri" w:cs="Calibri"/>
                <w:sz w:val="10"/>
              </w:rPr>
              <w:t xml:space="preserve"> </w:t>
            </w:r>
          </w:p>
          <w:p w14:paraId="376D1850" w14:textId="77777777" w:rsidR="00491D3A" w:rsidRDefault="009D70DB">
            <w:pPr>
              <w:spacing w:after="0" w:line="259" w:lineRule="auto"/>
              <w:ind w:left="218" w:right="226" w:firstLine="0"/>
              <w:jc w:val="left"/>
            </w:pPr>
            <w:proofErr w:type="gramStart"/>
            <w:r>
              <w:rPr>
                <w:b/>
                <w:sz w:val="18"/>
              </w:rPr>
              <w:t>Special  provisions</w:t>
            </w:r>
            <w:proofErr w:type="gramEnd"/>
            <w:r>
              <w:rPr>
                <w:b/>
                <w:sz w:val="18"/>
              </w:rPr>
              <w:t xml:space="preserve">  as to Bills affecting  public  revenue</w:t>
            </w:r>
            <w:r>
              <w:rPr>
                <w:sz w:val="18"/>
              </w:rPr>
              <w:t xml:space="preserve"> </w:t>
            </w:r>
          </w:p>
        </w:tc>
        <w:tc>
          <w:tcPr>
            <w:tcW w:w="5840" w:type="dxa"/>
            <w:tcBorders>
              <w:top w:val="nil"/>
              <w:left w:val="nil"/>
              <w:bottom w:val="nil"/>
              <w:right w:val="nil"/>
            </w:tcBorders>
          </w:tcPr>
          <w:p w14:paraId="6F4A76C6" w14:textId="77777777" w:rsidR="00491D3A" w:rsidRDefault="009D70DB">
            <w:pPr>
              <w:spacing w:after="0" w:line="274" w:lineRule="auto"/>
              <w:ind w:left="0" w:right="602" w:firstLine="0"/>
            </w:pPr>
            <w:r>
              <w:t xml:space="preserve">Article 149, Parliament may by law create a Contingencies Fund for the purpose of providing for urgent and           unforeseen expenditure. </w:t>
            </w:r>
          </w:p>
          <w:p w14:paraId="16BB6F3C" w14:textId="77777777" w:rsidR="00491D3A" w:rsidRDefault="009D70DB">
            <w:pPr>
              <w:spacing w:after="65" w:line="259" w:lineRule="auto"/>
              <w:ind w:left="480" w:right="0" w:firstLine="0"/>
              <w:jc w:val="left"/>
            </w:pPr>
            <w:r>
              <w:rPr>
                <w:sz w:val="16"/>
              </w:rPr>
              <w:t xml:space="preserve"> </w:t>
            </w:r>
          </w:p>
          <w:p w14:paraId="2FA71A74" w14:textId="77777777" w:rsidR="00491D3A" w:rsidRDefault="009D70DB">
            <w:pPr>
              <w:numPr>
                <w:ilvl w:val="0"/>
                <w:numId w:val="259"/>
              </w:numPr>
              <w:spacing w:after="0" w:line="275" w:lineRule="auto"/>
              <w:ind w:right="508" w:firstLine="480"/>
            </w:pPr>
            <w:r>
              <w:t xml:space="preserve">The Minister in charge of the subject of Finance, if satisfied – </w:t>
            </w:r>
          </w:p>
          <w:p w14:paraId="38AE9CD2" w14:textId="77777777" w:rsidR="00491D3A" w:rsidRDefault="009D70DB">
            <w:pPr>
              <w:spacing w:after="66" w:line="259" w:lineRule="auto"/>
              <w:ind w:left="480" w:right="0" w:firstLine="0"/>
              <w:jc w:val="left"/>
            </w:pPr>
            <w:r>
              <w:rPr>
                <w:sz w:val="16"/>
              </w:rPr>
              <w:t xml:space="preserve"> </w:t>
            </w:r>
          </w:p>
          <w:p w14:paraId="1DC30579" w14:textId="77777777" w:rsidR="00491D3A" w:rsidRDefault="009D70DB">
            <w:pPr>
              <w:numPr>
                <w:ilvl w:val="1"/>
                <w:numId w:val="259"/>
              </w:numPr>
              <w:spacing w:after="0" w:line="259" w:lineRule="auto"/>
              <w:ind w:right="62" w:hanging="312"/>
              <w:jc w:val="center"/>
            </w:pPr>
            <w:r>
              <w:t xml:space="preserve">that there is need for any such expenditure; and </w:t>
            </w:r>
          </w:p>
          <w:p w14:paraId="5DB5BCFC" w14:textId="77777777" w:rsidR="00491D3A" w:rsidRDefault="009D70DB">
            <w:pPr>
              <w:spacing w:after="65" w:line="259" w:lineRule="auto"/>
              <w:ind w:left="480" w:right="0" w:firstLine="0"/>
              <w:jc w:val="left"/>
            </w:pPr>
            <w:r>
              <w:rPr>
                <w:sz w:val="16"/>
              </w:rPr>
              <w:t xml:space="preserve"> </w:t>
            </w:r>
          </w:p>
          <w:p w14:paraId="201FFB12" w14:textId="77777777" w:rsidR="00491D3A" w:rsidRDefault="009D70DB">
            <w:pPr>
              <w:numPr>
                <w:ilvl w:val="1"/>
                <w:numId w:val="259"/>
              </w:numPr>
              <w:spacing w:after="0" w:line="259" w:lineRule="auto"/>
              <w:ind w:right="62" w:hanging="312"/>
              <w:jc w:val="center"/>
            </w:pPr>
            <w:r>
              <w:t xml:space="preserve">that no provision for such expenditure exists, </w:t>
            </w:r>
          </w:p>
          <w:p w14:paraId="05EFAE1F" w14:textId="77777777" w:rsidR="00491D3A" w:rsidRDefault="009D70DB">
            <w:pPr>
              <w:spacing w:after="68" w:line="259" w:lineRule="auto"/>
              <w:ind w:left="480" w:right="0" w:firstLine="0"/>
              <w:jc w:val="left"/>
            </w:pPr>
            <w:r>
              <w:rPr>
                <w:sz w:val="16"/>
              </w:rPr>
              <w:t xml:space="preserve"> </w:t>
            </w:r>
          </w:p>
          <w:p w14:paraId="56F780CD" w14:textId="77777777" w:rsidR="00491D3A" w:rsidRDefault="009D70DB">
            <w:pPr>
              <w:spacing w:after="14" w:line="259" w:lineRule="auto"/>
              <w:ind w:left="480" w:right="0" w:firstLine="0"/>
              <w:jc w:val="left"/>
            </w:pPr>
            <w:r>
              <w:t xml:space="preserve">may, with the consent of the President, authorize  </w:t>
            </w:r>
          </w:p>
          <w:p w14:paraId="70151262" w14:textId="77777777" w:rsidR="00491D3A" w:rsidRDefault="009D70DB">
            <w:pPr>
              <w:spacing w:after="0" w:line="272" w:lineRule="auto"/>
              <w:ind w:left="0" w:right="0" w:firstLine="0"/>
            </w:pPr>
            <w:r>
              <w:t xml:space="preserve">provision to be made therefore by an advance from the Contingencies Fund. </w:t>
            </w:r>
          </w:p>
          <w:p w14:paraId="736F389A" w14:textId="77777777" w:rsidR="00491D3A" w:rsidRDefault="009D70DB">
            <w:pPr>
              <w:spacing w:after="65" w:line="259" w:lineRule="auto"/>
              <w:ind w:left="480" w:right="0" w:firstLine="0"/>
              <w:jc w:val="left"/>
            </w:pPr>
            <w:r>
              <w:rPr>
                <w:sz w:val="16"/>
              </w:rPr>
              <w:t xml:space="preserve"> </w:t>
            </w:r>
          </w:p>
          <w:p w14:paraId="0CDB67A8" w14:textId="77777777" w:rsidR="00491D3A" w:rsidRDefault="009D70DB">
            <w:pPr>
              <w:numPr>
                <w:ilvl w:val="0"/>
                <w:numId w:val="259"/>
              </w:numPr>
              <w:spacing w:after="0" w:line="274" w:lineRule="auto"/>
              <w:ind w:right="508" w:firstLine="480"/>
            </w:pPr>
            <w:r>
              <w:t xml:space="preserve">As soon as possible after every such advance, a Supplementary Estimate shall be presented to Parliament for the purpose of replacing the amount so advanced. </w:t>
            </w:r>
          </w:p>
          <w:p w14:paraId="5824474F" w14:textId="77777777" w:rsidR="00491D3A" w:rsidRDefault="009D70DB">
            <w:pPr>
              <w:spacing w:after="70" w:line="259" w:lineRule="auto"/>
              <w:ind w:left="480" w:right="0" w:firstLine="0"/>
              <w:jc w:val="left"/>
            </w:pPr>
            <w:r>
              <w:rPr>
                <w:sz w:val="16"/>
              </w:rPr>
              <w:t xml:space="preserve"> </w:t>
            </w:r>
          </w:p>
          <w:p w14:paraId="02D09325" w14:textId="77777777" w:rsidR="00491D3A" w:rsidRDefault="009D70DB">
            <w:pPr>
              <w:spacing w:after="0" w:line="259" w:lineRule="auto"/>
              <w:ind w:left="0" w:right="600" w:firstLine="480"/>
            </w:pPr>
            <w:r>
              <w:rPr>
                <w:b/>
              </w:rPr>
              <w:t>152</w:t>
            </w:r>
            <w:r>
              <w:t>. No Bill or mot</w:t>
            </w:r>
            <w:r>
              <w:t>ion, authorizing the disposal of, or the imposition of charges upon, the Consolidated Fund or other funds of the Republic, or the imposition of any tax or the repeal, augmentation or reduction of any tax for the time being in force shall be introduced in P</w:t>
            </w:r>
            <w:r>
              <w:t xml:space="preserve">arliament     except by a Minister, and unless such Bill or motion has been approved either by the Cabinet of Ministers or in such manner as the Cabinet of Ministers may authorize. </w:t>
            </w:r>
          </w:p>
        </w:tc>
      </w:tr>
    </w:tbl>
    <w:p w14:paraId="0554B9CA" w14:textId="77777777" w:rsidR="00491D3A" w:rsidRDefault="009D70DB">
      <w:pPr>
        <w:spacing w:after="0" w:line="259" w:lineRule="auto"/>
        <w:ind w:left="1714" w:right="0" w:firstLine="0"/>
        <w:jc w:val="left"/>
      </w:pPr>
      <w:r>
        <w:t xml:space="preserve"> </w:t>
      </w:r>
    </w:p>
    <w:p w14:paraId="1E683C2C" w14:textId="77777777" w:rsidR="00491D3A" w:rsidRDefault="009D70DB">
      <w:pPr>
        <w:ind w:left="9" w:right="44" w:firstLine="480"/>
      </w:pPr>
      <w:r>
        <w:rPr>
          <w:b/>
        </w:rPr>
        <w:t>153</w:t>
      </w:r>
      <w:r>
        <w:t xml:space="preserve">. </w:t>
      </w:r>
      <w:r>
        <w:rPr>
          <w:b/>
          <w:i/>
          <w:vertAlign w:val="superscript"/>
        </w:rPr>
        <w:footnoteReference w:id="43"/>
      </w:r>
      <w:r>
        <w:t xml:space="preserve">[(1) There shall be an Auditor-General who </w:t>
      </w:r>
      <w:r>
        <w:rPr>
          <w:b/>
          <w:sz w:val="18"/>
        </w:rPr>
        <w:t>Auditor-</w:t>
      </w:r>
      <w:r>
        <w:rPr>
          <w:b/>
          <w:sz w:val="18"/>
        </w:rPr>
        <w:t>General</w:t>
      </w:r>
      <w:r>
        <w:rPr>
          <w:sz w:val="18"/>
        </w:rPr>
        <w:t xml:space="preserve"> </w:t>
      </w:r>
      <w:r>
        <w:t xml:space="preserve">shall be a qualified Auditor, and who shall </w:t>
      </w:r>
      <w:r>
        <w:rPr>
          <w:b/>
          <w:i/>
          <w:vertAlign w:val="superscript"/>
        </w:rPr>
        <w:footnoteReference w:id="44"/>
      </w:r>
      <w:r>
        <w:rPr>
          <w:b/>
          <w:i/>
          <w:vertAlign w:val="superscript"/>
        </w:rPr>
        <w:footnoteReference w:id="45"/>
      </w:r>
      <w:r>
        <w:t>[subject to the approval of the Constitutional Council</w:t>
      </w:r>
      <w:proofErr w:type="gramStart"/>
      <w:r>
        <w:t>,]  be</w:t>
      </w:r>
      <w:proofErr w:type="gramEnd"/>
      <w:r>
        <w:t xml:space="preserve"> appointed by the President. The Auditor-</w:t>
      </w:r>
      <w:proofErr w:type="gramStart"/>
      <w:r>
        <w:t>General  shall</w:t>
      </w:r>
      <w:proofErr w:type="gramEnd"/>
      <w:r>
        <w:t xml:space="preserve"> hold office during good behaviour.] </w:t>
      </w:r>
    </w:p>
    <w:p w14:paraId="1FD929E5" w14:textId="77777777" w:rsidR="00491D3A" w:rsidRDefault="009D70DB">
      <w:pPr>
        <w:spacing w:after="65" w:line="259" w:lineRule="auto"/>
        <w:ind w:left="480" w:right="0" w:firstLine="0"/>
        <w:jc w:val="left"/>
      </w:pPr>
      <w:r>
        <w:rPr>
          <w:sz w:val="16"/>
        </w:rPr>
        <w:lastRenderedPageBreak/>
        <w:t xml:space="preserve"> </w:t>
      </w:r>
    </w:p>
    <w:p w14:paraId="6928FBB9" w14:textId="77777777" w:rsidR="00491D3A" w:rsidRDefault="009D70DB">
      <w:pPr>
        <w:numPr>
          <w:ilvl w:val="0"/>
          <w:numId w:val="131"/>
        </w:numPr>
        <w:ind w:right="762" w:firstLine="480"/>
      </w:pPr>
      <w:r>
        <w:t xml:space="preserve">The salary of the Auditor-General shall be   </w:t>
      </w:r>
      <w:r>
        <w:t xml:space="preserve">    determined by Parliament, shall be charged on the        Consolidated Fund and shall not be diminished during his term of office. </w:t>
      </w:r>
    </w:p>
    <w:p w14:paraId="644DD7A0" w14:textId="77777777" w:rsidR="00491D3A" w:rsidRDefault="009D70DB">
      <w:pPr>
        <w:spacing w:after="65" w:line="259" w:lineRule="auto"/>
        <w:ind w:left="480" w:right="0" w:firstLine="0"/>
        <w:jc w:val="left"/>
      </w:pPr>
      <w:r>
        <w:rPr>
          <w:sz w:val="16"/>
        </w:rPr>
        <w:t xml:space="preserve"> </w:t>
      </w:r>
    </w:p>
    <w:p w14:paraId="1955F2CA" w14:textId="77777777" w:rsidR="00491D3A" w:rsidRDefault="009D70DB">
      <w:pPr>
        <w:numPr>
          <w:ilvl w:val="0"/>
          <w:numId w:val="131"/>
        </w:numPr>
        <w:ind w:right="762" w:firstLine="480"/>
      </w:pPr>
      <w:r>
        <w:t xml:space="preserve">The office of the Auditor-General shall become    </w:t>
      </w:r>
    </w:p>
    <w:p w14:paraId="114FE4CF" w14:textId="77777777" w:rsidR="00491D3A" w:rsidRDefault="009D70DB">
      <w:pPr>
        <w:ind w:left="19" w:right="44"/>
      </w:pPr>
      <w:r>
        <w:t xml:space="preserve">vacant -       </w:t>
      </w:r>
    </w:p>
    <w:p w14:paraId="4109A03B" w14:textId="77777777" w:rsidR="00491D3A" w:rsidRDefault="009D70DB">
      <w:pPr>
        <w:spacing w:after="65" w:line="259" w:lineRule="auto"/>
        <w:ind w:left="480" w:right="0" w:firstLine="0"/>
        <w:jc w:val="left"/>
      </w:pPr>
      <w:r>
        <w:rPr>
          <w:sz w:val="16"/>
        </w:rPr>
        <w:t xml:space="preserve"> </w:t>
      </w:r>
    </w:p>
    <w:p w14:paraId="2954D8C4" w14:textId="77777777" w:rsidR="00491D3A" w:rsidRDefault="009D70DB">
      <w:pPr>
        <w:numPr>
          <w:ilvl w:val="1"/>
          <w:numId w:val="131"/>
        </w:numPr>
        <w:ind w:right="548" w:hanging="420"/>
      </w:pPr>
      <w:r>
        <w:t xml:space="preserve">upon his death; </w:t>
      </w:r>
    </w:p>
    <w:p w14:paraId="370CAF2B" w14:textId="77777777" w:rsidR="00491D3A" w:rsidRDefault="009D70DB">
      <w:pPr>
        <w:spacing w:after="102" w:line="259" w:lineRule="auto"/>
        <w:ind w:left="720" w:right="0" w:firstLine="0"/>
        <w:jc w:val="left"/>
      </w:pPr>
      <w:r>
        <w:rPr>
          <w:sz w:val="12"/>
        </w:rPr>
        <w:t xml:space="preserve"> </w:t>
      </w:r>
    </w:p>
    <w:p w14:paraId="7CA8E7E6" w14:textId="77777777" w:rsidR="00491D3A" w:rsidRDefault="009D70DB">
      <w:pPr>
        <w:numPr>
          <w:ilvl w:val="1"/>
          <w:numId w:val="131"/>
        </w:numPr>
        <w:ind w:right="548" w:hanging="420"/>
      </w:pPr>
      <w:r>
        <w:t xml:space="preserve">on his resignation in writing addressed to the President; </w:t>
      </w:r>
    </w:p>
    <w:p w14:paraId="76D5563E" w14:textId="77777777" w:rsidR="00491D3A" w:rsidRDefault="009D70DB">
      <w:pPr>
        <w:spacing w:after="102" w:line="259" w:lineRule="auto"/>
        <w:ind w:left="480" w:right="0" w:firstLine="0"/>
        <w:jc w:val="left"/>
      </w:pPr>
      <w:r>
        <w:rPr>
          <w:sz w:val="12"/>
        </w:rPr>
        <w:t xml:space="preserve"> </w:t>
      </w:r>
    </w:p>
    <w:p w14:paraId="715A73BE" w14:textId="77777777" w:rsidR="00491D3A" w:rsidRDefault="009D70DB">
      <w:pPr>
        <w:numPr>
          <w:ilvl w:val="1"/>
          <w:numId w:val="131"/>
        </w:numPr>
        <w:ind w:right="548" w:hanging="420"/>
      </w:pPr>
      <w:r>
        <w:t xml:space="preserve">on his attaining the age of sixty years; </w:t>
      </w:r>
    </w:p>
    <w:p w14:paraId="36173D87" w14:textId="77777777" w:rsidR="00491D3A" w:rsidRDefault="009D70DB">
      <w:pPr>
        <w:spacing w:after="102" w:line="259" w:lineRule="auto"/>
        <w:ind w:left="480" w:right="0" w:firstLine="0"/>
        <w:jc w:val="left"/>
      </w:pPr>
      <w:r>
        <w:rPr>
          <w:sz w:val="12"/>
        </w:rPr>
        <w:t xml:space="preserve"> </w:t>
      </w:r>
    </w:p>
    <w:p w14:paraId="34A04779" w14:textId="77777777" w:rsidR="00491D3A" w:rsidRDefault="009D70DB">
      <w:pPr>
        <w:numPr>
          <w:ilvl w:val="1"/>
          <w:numId w:val="131"/>
        </w:numPr>
        <w:ind w:right="548" w:hanging="420"/>
      </w:pPr>
      <w:r>
        <w:t xml:space="preserve">on his removal by the President on account of ill health or physical or mental infirmity; or </w:t>
      </w:r>
    </w:p>
    <w:p w14:paraId="03E2C839" w14:textId="77777777" w:rsidR="00491D3A" w:rsidRDefault="009D70DB">
      <w:pPr>
        <w:spacing w:after="102" w:line="259" w:lineRule="auto"/>
        <w:ind w:left="480" w:right="0" w:firstLine="0"/>
        <w:jc w:val="left"/>
      </w:pPr>
      <w:r>
        <w:rPr>
          <w:sz w:val="12"/>
        </w:rPr>
        <w:t xml:space="preserve"> </w:t>
      </w:r>
    </w:p>
    <w:p w14:paraId="2E27EF53" w14:textId="77777777" w:rsidR="00491D3A" w:rsidRDefault="009D70DB">
      <w:pPr>
        <w:numPr>
          <w:ilvl w:val="1"/>
          <w:numId w:val="131"/>
        </w:numPr>
        <w:ind w:right="548" w:hanging="420"/>
      </w:pPr>
      <w:r>
        <w:t xml:space="preserve">on his removal by the President upon an    address of Parliament. </w:t>
      </w:r>
    </w:p>
    <w:p w14:paraId="4D151AF8" w14:textId="77777777" w:rsidR="00491D3A" w:rsidRDefault="009D70DB">
      <w:pPr>
        <w:spacing w:after="0" w:line="259" w:lineRule="auto"/>
        <w:ind w:left="480" w:right="0" w:firstLine="0"/>
        <w:jc w:val="left"/>
      </w:pPr>
      <w:r>
        <w:rPr>
          <w:sz w:val="16"/>
        </w:rPr>
        <w:t xml:space="preserve"> </w:t>
      </w:r>
    </w:p>
    <w:p w14:paraId="3DB87170" w14:textId="77777777" w:rsidR="00491D3A" w:rsidRDefault="009D70DB">
      <w:pPr>
        <w:spacing w:after="0" w:line="259" w:lineRule="auto"/>
        <w:ind w:left="475" w:right="0"/>
        <w:jc w:val="left"/>
      </w:pPr>
      <w:r>
        <w:rPr>
          <w:b/>
          <w:i/>
          <w:sz w:val="14"/>
        </w:rPr>
        <w:t>134</w:t>
      </w:r>
    </w:p>
    <w:p w14:paraId="67E4AB41" w14:textId="77777777" w:rsidR="00491D3A" w:rsidRDefault="009D70DB">
      <w:pPr>
        <w:ind w:left="9" w:right="1480" w:firstLine="696"/>
      </w:pPr>
      <w:r>
        <w:t>[(4) Whenever the Auditor-General is unable to discharge the functions of his office, t</w:t>
      </w:r>
      <w:r>
        <w:t xml:space="preserve">he President </w:t>
      </w:r>
      <w:proofErr w:type="gramStart"/>
      <w:r>
        <w:t xml:space="preserve">may,   </w:t>
      </w:r>
      <w:proofErr w:type="gramEnd"/>
      <w:r>
        <w:rPr>
          <w:b/>
          <w:i/>
          <w:sz w:val="14"/>
        </w:rPr>
        <w:t xml:space="preserve">135 </w:t>
      </w:r>
      <w:r>
        <w:t xml:space="preserve">[subject to the approval of the Constitutional Council], appoint a qualified auditor  to act in the place of the      Auditor-General.] </w:t>
      </w:r>
    </w:p>
    <w:p w14:paraId="4A8AC716" w14:textId="77777777" w:rsidR="00491D3A" w:rsidRDefault="009D70DB">
      <w:pPr>
        <w:spacing w:after="0" w:line="259" w:lineRule="auto"/>
        <w:ind w:left="480" w:right="0" w:firstLine="0"/>
        <w:jc w:val="left"/>
      </w:pPr>
      <w:r>
        <w:rPr>
          <w:sz w:val="16"/>
        </w:rPr>
        <w:t xml:space="preserve"> </w:t>
      </w:r>
    </w:p>
    <w:p w14:paraId="4904751A" w14:textId="77777777" w:rsidR="00491D3A" w:rsidRDefault="009D70DB">
      <w:pPr>
        <w:spacing w:after="0" w:line="259" w:lineRule="auto"/>
        <w:ind w:left="475" w:right="0"/>
        <w:jc w:val="left"/>
      </w:pPr>
      <w:r>
        <w:rPr>
          <w:b/>
          <w:i/>
          <w:sz w:val="14"/>
        </w:rPr>
        <w:t>136</w:t>
      </w:r>
    </w:p>
    <w:p w14:paraId="4B0D45AE" w14:textId="77777777" w:rsidR="00491D3A" w:rsidRDefault="009D70DB">
      <w:pPr>
        <w:spacing w:after="3" w:line="261" w:lineRule="auto"/>
        <w:ind w:left="10" w:right="195"/>
        <w:jc w:val="right"/>
      </w:pPr>
      <w:r>
        <w:t>[</w:t>
      </w:r>
      <w:r>
        <w:rPr>
          <w:b/>
        </w:rPr>
        <w:t>153A</w:t>
      </w:r>
      <w:r>
        <w:t xml:space="preserve">. (1) There shall be an Audit Service            </w:t>
      </w:r>
      <w:r>
        <w:rPr>
          <w:b/>
          <w:sz w:val="18"/>
        </w:rPr>
        <w:t xml:space="preserve">Constitution  </w:t>
      </w:r>
    </w:p>
    <w:p w14:paraId="5736F8E1" w14:textId="77777777" w:rsidR="00491D3A" w:rsidRDefault="009D70DB">
      <w:pPr>
        <w:tabs>
          <w:tab w:val="center" w:pos="5740"/>
        </w:tabs>
        <w:ind w:left="0" w:right="0" w:firstLine="0"/>
        <w:jc w:val="left"/>
      </w:pPr>
      <w:r>
        <w:t xml:space="preserve">Commission (in this </w:t>
      </w:r>
      <w:r>
        <w:t xml:space="preserve">Chapter referred to as the "Commission"), </w:t>
      </w:r>
      <w:r>
        <w:tab/>
      </w:r>
      <w:r>
        <w:rPr>
          <w:b/>
          <w:sz w:val="28"/>
          <w:vertAlign w:val="superscript"/>
        </w:rPr>
        <w:t xml:space="preserve">of the Audit  </w:t>
      </w:r>
    </w:p>
    <w:p w14:paraId="72F6B351" w14:textId="77777777" w:rsidR="00491D3A" w:rsidRDefault="009D70DB">
      <w:pPr>
        <w:spacing w:after="1" w:line="265" w:lineRule="auto"/>
        <w:ind w:left="10" w:right="596"/>
        <w:jc w:val="right"/>
      </w:pPr>
      <w:r>
        <w:rPr>
          <w:b/>
          <w:sz w:val="18"/>
        </w:rPr>
        <w:t xml:space="preserve">Service  </w:t>
      </w:r>
    </w:p>
    <w:p w14:paraId="7D4A139F" w14:textId="77777777" w:rsidR="00491D3A" w:rsidRDefault="009D70DB">
      <w:pPr>
        <w:ind w:left="19" w:right="44"/>
      </w:pPr>
      <w:r>
        <w:t xml:space="preserve">which shall consist of the Auditor-General who shall      </w:t>
      </w:r>
      <w:r>
        <w:rPr>
          <w:b/>
          <w:sz w:val="28"/>
          <w:vertAlign w:val="subscript"/>
        </w:rPr>
        <w:t>Commission</w:t>
      </w:r>
      <w:r>
        <w:rPr>
          <w:sz w:val="18"/>
        </w:rPr>
        <w:t xml:space="preserve"> </w:t>
      </w:r>
      <w:r>
        <w:t xml:space="preserve">be the Chairman </w:t>
      </w:r>
      <w:proofErr w:type="gramStart"/>
      <w:r>
        <w:t>of  the</w:t>
      </w:r>
      <w:proofErr w:type="gramEnd"/>
      <w:r>
        <w:t xml:space="preserve"> Commission, and  the  following  </w:t>
      </w:r>
    </w:p>
    <w:p w14:paraId="1DDFBBDE" w14:textId="77777777" w:rsidR="00491D3A" w:rsidRDefault="009D70DB">
      <w:pPr>
        <w:ind w:left="19" w:right="306"/>
      </w:pPr>
      <w:r>
        <w:t xml:space="preserve">members appointed by the President on the recommendation of the Constitutional </w:t>
      </w:r>
      <w:proofErr w:type="gramStart"/>
      <w:r>
        <w:t>Council:-</w:t>
      </w:r>
      <w:proofErr w:type="gramEnd"/>
      <w:r>
        <w:t xml:space="preserve">  </w:t>
      </w:r>
    </w:p>
    <w:p w14:paraId="2B36E5ED" w14:textId="77777777" w:rsidR="00491D3A" w:rsidRDefault="009D70DB">
      <w:pPr>
        <w:spacing w:after="68" w:line="259" w:lineRule="auto"/>
        <w:ind w:left="721" w:right="0" w:firstLine="0"/>
        <w:jc w:val="left"/>
      </w:pPr>
      <w:r>
        <w:rPr>
          <w:sz w:val="16"/>
        </w:rPr>
        <w:lastRenderedPageBreak/>
        <w:t xml:space="preserve"> </w:t>
      </w:r>
    </w:p>
    <w:p w14:paraId="741F8A5D" w14:textId="77777777" w:rsidR="00491D3A" w:rsidRDefault="009D70DB">
      <w:pPr>
        <w:numPr>
          <w:ilvl w:val="0"/>
          <w:numId w:val="132"/>
        </w:numPr>
        <w:ind w:right="44" w:hanging="420"/>
      </w:pPr>
      <w:r>
        <w:t xml:space="preserve">two retired officers of the Auditor-General's </w:t>
      </w:r>
    </w:p>
    <w:p w14:paraId="790C06BF" w14:textId="77777777" w:rsidR="00491D3A" w:rsidRDefault="009D70DB">
      <w:pPr>
        <w:ind w:left="1151" w:right="44"/>
      </w:pPr>
      <w:r>
        <w:t xml:space="preserve">Department, who have held office as a  </w:t>
      </w:r>
    </w:p>
    <w:p w14:paraId="5D6BBC0E" w14:textId="77777777" w:rsidR="00491D3A" w:rsidRDefault="009D70DB">
      <w:pPr>
        <w:ind w:left="1151" w:right="44"/>
      </w:pPr>
      <w:r>
        <w:t xml:space="preserve">Deputy Auditor-General or above; </w:t>
      </w:r>
    </w:p>
    <w:p w14:paraId="091A49DE" w14:textId="77777777" w:rsidR="00491D3A" w:rsidRDefault="009D70DB">
      <w:pPr>
        <w:spacing w:after="65" w:line="259" w:lineRule="auto"/>
        <w:ind w:left="721" w:right="0" w:firstLine="0"/>
        <w:jc w:val="left"/>
      </w:pPr>
      <w:r>
        <w:rPr>
          <w:sz w:val="16"/>
        </w:rPr>
        <w:t xml:space="preserve"> </w:t>
      </w:r>
    </w:p>
    <w:p w14:paraId="509088E3" w14:textId="77777777" w:rsidR="00491D3A" w:rsidRDefault="009D70DB">
      <w:pPr>
        <w:numPr>
          <w:ilvl w:val="0"/>
          <w:numId w:val="132"/>
        </w:numPr>
        <w:ind w:right="44" w:hanging="420"/>
      </w:pPr>
      <w:r>
        <w:t>a retired judge of the Supreme Court, th</w:t>
      </w:r>
      <w:r>
        <w:t xml:space="preserve">e Court of Appeal or the High Court of Sri Lanka; and  </w:t>
      </w:r>
    </w:p>
    <w:p w14:paraId="53E051FE" w14:textId="77777777" w:rsidR="00491D3A" w:rsidRDefault="009D70DB">
      <w:pPr>
        <w:spacing w:after="65" w:line="259" w:lineRule="auto"/>
        <w:ind w:left="721" w:right="0" w:firstLine="0"/>
        <w:jc w:val="left"/>
      </w:pPr>
      <w:r>
        <w:rPr>
          <w:sz w:val="16"/>
        </w:rPr>
        <w:t xml:space="preserve"> </w:t>
      </w:r>
    </w:p>
    <w:p w14:paraId="5FB65BD5" w14:textId="77777777" w:rsidR="00491D3A" w:rsidRDefault="009D70DB">
      <w:pPr>
        <w:numPr>
          <w:ilvl w:val="0"/>
          <w:numId w:val="132"/>
        </w:numPr>
        <w:ind w:right="44" w:hanging="420"/>
      </w:pPr>
      <w:r>
        <w:t xml:space="preserve">a retired Class I officer of the Sri Lanka Administrative Service.   </w:t>
      </w:r>
    </w:p>
    <w:p w14:paraId="71EDDD0F" w14:textId="77777777" w:rsidR="00491D3A" w:rsidRDefault="009D70DB">
      <w:pPr>
        <w:spacing w:after="65" w:line="259" w:lineRule="auto"/>
        <w:ind w:left="721" w:right="0" w:firstLine="0"/>
        <w:jc w:val="left"/>
      </w:pPr>
      <w:r>
        <w:rPr>
          <w:sz w:val="16"/>
        </w:rPr>
        <w:t xml:space="preserve"> </w:t>
      </w:r>
    </w:p>
    <w:p w14:paraId="4D466AC1" w14:textId="77777777" w:rsidR="00491D3A" w:rsidRDefault="009D70DB">
      <w:pPr>
        <w:numPr>
          <w:ilvl w:val="0"/>
          <w:numId w:val="133"/>
        </w:numPr>
        <w:ind w:right="547" w:firstLine="481"/>
      </w:pPr>
      <w:r>
        <w:t xml:space="preserve">A person appointed as a member of the      Commission shall hold office for three years, unless he - </w:t>
      </w:r>
    </w:p>
    <w:p w14:paraId="217A53F1" w14:textId="77777777" w:rsidR="00491D3A" w:rsidRDefault="009D70DB">
      <w:pPr>
        <w:spacing w:after="65" w:line="259" w:lineRule="auto"/>
        <w:ind w:left="721" w:right="0" w:firstLine="0"/>
        <w:jc w:val="left"/>
      </w:pPr>
      <w:r>
        <w:rPr>
          <w:sz w:val="16"/>
        </w:rPr>
        <w:t xml:space="preserve"> </w:t>
      </w:r>
    </w:p>
    <w:p w14:paraId="6CF3189E" w14:textId="77777777" w:rsidR="00491D3A" w:rsidRDefault="009D70DB">
      <w:pPr>
        <w:numPr>
          <w:ilvl w:val="1"/>
          <w:numId w:val="133"/>
        </w:numPr>
        <w:ind w:right="44" w:hanging="420"/>
      </w:pPr>
      <w:r>
        <w:t xml:space="preserve">earlier resigns from his office, by </w:t>
      </w:r>
      <w:proofErr w:type="gramStart"/>
      <w:r>
        <w:t>letter  addressed</w:t>
      </w:r>
      <w:proofErr w:type="gramEnd"/>
      <w:r>
        <w:t xml:space="preserve"> to the President;  </w:t>
      </w:r>
    </w:p>
    <w:p w14:paraId="45045DF5" w14:textId="77777777" w:rsidR="00491D3A" w:rsidRDefault="009D70DB">
      <w:pPr>
        <w:spacing w:after="65" w:line="259" w:lineRule="auto"/>
        <w:ind w:left="721" w:right="0" w:firstLine="0"/>
        <w:jc w:val="left"/>
      </w:pPr>
      <w:r>
        <w:rPr>
          <w:sz w:val="16"/>
        </w:rPr>
        <w:t xml:space="preserve"> </w:t>
      </w:r>
    </w:p>
    <w:p w14:paraId="539563E2" w14:textId="77777777" w:rsidR="00491D3A" w:rsidRDefault="009D70DB">
      <w:pPr>
        <w:numPr>
          <w:ilvl w:val="1"/>
          <w:numId w:val="133"/>
        </w:numPr>
        <w:ind w:right="44" w:hanging="420"/>
      </w:pPr>
      <w:r>
        <w:t xml:space="preserve">is removed from office as hereinafter     provided; or  </w:t>
      </w:r>
    </w:p>
    <w:p w14:paraId="2525B3D0" w14:textId="77777777" w:rsidR="00491D3A" w:rsidRDefault="009D70DB">
      <w:pPr>
        <w:spacing w:after="68" w:line="259" w:lineRule="auto"/>
        <w:ind w:left="721" w:right="0" w:firstLine="0"/>
        <w:jc w:val="left"/>
      </w:pPr>
      <w:r>
        <w:rPr>
          <w:sz w:val="16"/>
        </w:rPr>
        <w:t xml:space="preserve"> </w:t>
      </w:r>
    </w:p>
    <w:p w14:paraId="326FFCD1" w14:textId="77777777" w:rsidR="00491D3A" w:rsidRDefault="009D70DB">
      <w:pPr>
        <w:numPr>
          <w:ilvl w:val="1"/>
          <w:numId w:val="133"/>
        </w:numPr>
        <w:ind w:right="44" w:hanging="420"/>
      </w:pPr>
      <w:r>
        <w:t xml:space="preserve">becomes a Member of Parliament or a member of a Provincial Council or a local authority. </w:t>
      </w:r>
    </w:p>
    <w:p w14:paraId="0D42B7FE" w14:textId="77777777" w:rsidR="00491D3A" w:rsidRDefault="009D70DB">
      <w:pPr>
        <w:spacing w:after="65" w:line="259" w:lineRule="auto"/>
        <w:ind w:left="721" w:right="0" w:firstLine="0"/>
        <w:jc w:val="left"/>
      </w:pPr>
      <w:r>
        <w:rPr>
          <w:sz w:val="16"/>
        </w:rPr>
        <w:t xml:space="preserve"> </w:t>
      </w:r>
    </w:p>
    <w:p w14:paraId="53994B7C" w14:textId="77777777" w:rsidR="00491D3A" w:rsidRDefault="009D70DB">
      <w:pPr>
        <w:numPr>
          <w:ilvl w:val="0"/>
          <w:numId w:val="133"/>
        </w:numPr>
        <w:ind w:right="547" w:firstLine="481"/>
      </w:pPr>
      <w:r>
        <w:t>A person appointed as a member of the      Commission shall be eligible to be appointed for a     further</w:t>
      </w:r>
      <w:r>
        <w:t xml:space="preserve"> term of office, on the recommendation of the Constitutional Council. </w:t>
      </w:r>
    </w:p>
    <w:p w14:paraId="3AF1C770" w14:textId="77777777" w:rsidR="00491D3A" w:rsidRDefault="009D70DB">
      <w:pPr>
        <w:spacing w:after="65" w:line="259" w:lineRule="auto"/>
        <w:ind w:left="721" w:right="0" w:firstLine="0"/>
        <w:jc w:val="left"/>
      </w:pPr>
      <w:r>
        <w:rPr>
          <w:sz w:val="16"/>
        </w:rPr>
        <w:t xml:space="preserve"> </w:t>
      </w:r>
    </w:p>
    <w:p w14:paraId="687CE309" w14:textId="77777777" w:rsidR="00491D3A" w:rsidRDefault="009D70DB">
      <w:pPr>
        <w:numPr>
          <w:ilvl w:val="0"/>
          <w:numId w:val="133"/>
        </w:numPr>
        <w:ind w:right="547" w:firstLine="481"/>
      </w:pPr>
      <w:r>
        <w:t xml:space="preserve">The President may, for cause assigned and with the approval of the Constitutional Council, remove from office any person appointed as a member of the       Commission under paragraph </w:t>
      </w:r>
      <w:r>
        <w:t xml:space="preserve">(1).   </w:t>
      </w:r>
    </w:p>
    <w:p w14:paraId="1A1EB7D3" w14:textId="77777777" w:rsidR="00491D3A" w:rsidRDefault="009D70DB">
      <w:pPr>
        <w:spacing w:after="65" w:line="259" w:lineRule="auto"/>
        <w:ind w:left="721" w:right="0" w:firstLine="0"/>
        <w:jc w:val="left"/>
      </w:pPr>
      <w:r>
        <w:rPr>
          <w:sz w:val="16"/>
        </w:rPr>
        <w:t xml:space="preserve"> </w:t>
      </w:r>
    </w:p>
    <w:p w14:paraId="277ECE2E" w14:textId="77777777" w:rsidR="00491D3A" w:rsidRDefault="009D70DB">
      <w:pPr>
        <w:numPr>
          <w:ilvl w:val="0"/>
          <w:numId w:val="133"/>
        </w:numPr>
        <w:ind w:right="547" w:firstLine="481"/>
      </w:pPr>
      <w:r>
        <w:t xml:space="preserve">The Chairman and the members of the       Commission shall be paid such allowances as are       determined by Parliament. Such allowances shall          be charged on the </w:t>
      </w:r>
      <w:proofErr w:type="gramStart"/>
      <w:r>
        <w:t>Consolidated  Fund</w:t>
      </w:r>
      <w:proofErr w:type="gramEnd"/>
      <w:r>
        <w:t xml:space="preserve">  and  shall  not  be     diminished during the term of o</w:t>
      </w:r>
      <w:r>
        <w:t xml:space="preserve">ffice of the Chairman or members. </w:t>
      </w:r>
    </w:p>
    <w:p w14:paraId="46B87AD9" w14:textId="77777777" w:rsidR="00491D3A" w:rsidRDefault="009D70DB">
      <w:pPr>
        <w:spacing w:after="68" w:line="259" w:lineRule="auto"/>
        <w:ind w:left="480" w:right="0" w:firstLine="0"/>
        <w:jc w:val="left"/>
      </w:pPr>
      <w:r>
        <w:rPr>
          <w:sz w:val="16"/>
        </w:rPr>
        <w:t xml:space="preserve"> </w:t>
      </w:r>
    </w:p>
    <w:p w14:paraId="2E4DC341" w14:textId="77777777" w:rsidR="00491D3A" w:rsidRDefault="009D70DB">
      <w:pPr>
        <w:numPr>
          <w:ilvl w:val="0"/>
          <w:numId w:val="133"/>
        </w:numPr>
        <w:ind w:right="547" w:firstLine="481"/>
      </w:pPr>
      <w:r>
        <w:lastRenderedPageBreak/>
        <w:t xml:space="preserve">The Chairman and the members of the         Commission shall be deemed to be public servants within the meaning and for the purposes of Chapter IX of the Penal Code (Chapter 19). </w:t>
      </w:r>
    </w:p>
    <w:p w14:paraId="78486815" w14:textId="77777777" w:rsidR="00491D3A" w:rsidRDefault="009D70DB">
      <w:pPr>
        <w:spacing w:after="68" w:line="259" w:lineRule="auto"/>
        <w:ind w:left="0" w:right="0" w:firstLine="0"/>
        <w:jc w:val="left"/>
      </w:pPr>
      <w:r>
        <w:rPr>
          <w:sz w:val="16"/>
        </w:rPr>
        <w:t xml:space="preserve"> </w:t>
      </w:r>
    </w:p>
    <w:p w14:paraId="0CCDD4CF" w14:textId="77777777" w:rsidR="00491D3A" w:rsidRDefault="009D70DB">
      <w:pPr>
        <w:numPr>
          <w:ilvl w:val="0"/>
          <w:numId w:val="133"/>
        </w:numPr>
        <w:ind w:right="547" w:firstLine="481"/>
      </w:pPr>
      <w:r>
        <w:t>There shall be a Secretary to the Com</w:t>
      </w:r>
      <w:r>
        <w:t xml:space="preserve">mission who shall be appointed by the Commission. </w:t>
      </w:r>
    </w:p>
    <w:p w14:paraId="4F69C152" w14:textId="77777777" w:rsidR="00491D3A" w:rsidRDefault="009D70DB">
      <w:pPr>
        <w:spacing w:after="71" w:line="259" w:lineRule="auto"/>
        <w:ind w:left="0" w:right="0" w:firstLine="0"/>
        <w:jc w:val="left"/>
      </w:pPr>
      <w:r>
        <w:rPr>
          <w:sz w:val="16"/>
        </w:rPr>
        <w:t xml:space="preserve"> </w:t>
      </w:r>
    </w:p>
    <w:p w14:paraId="272A4281" w14:textId="77777777" w:rsidR="00491D3A" w:rsidRDefault="009D70DB">
      <w:pPr>
        <w:spacing w:line="223" w:lineRule="auto"/>
        <w:ind w:left="9" w:right="44" w:firstLine="480"/>
      </w:pPr>
      <w:r>
        <w:rPr>
          <w:b/>
        </w:rPr>
        <w:t>153B</w:t>
      </w:r>
      <w:r>
        <w:t xml:space="preserve">. (1) The quorum for any meeting of the   </w:t>
      </w:r>
      <w:proofErr w:type="gramStart"/>
      <w:r>
        <w:rPr>
          <w:b/>
          <w:sz w:val="18"/>
        </w:rPr>
        <w:t xml:space="preserve">Meetings  </w:t>
      </w:r>
      <w:r>
        <w:t>Commission</w:t>
      </w:r>
      <w:proofErr w:type="gramEnd"/>
      <w:r>
        <w:t xml:space="preserve"> shall be three members of the Commission. </w:t>
      </w:r>
      <w:r>
        <w:rPr>
          <w:b/>
          <w:sz w:val="28"/>
          <w:vertAlign w:val="superscript"/>
        </w:rPr>
        <w:t xml:space="preserve">of the  </w:t>
      </w:r>
    </w:p>
    <w:p w14:paraId="1B460EEE" w14:textId="77777777" w:rsidR="00491D3A" w:rsidRDefault="009D70DB">
      <w:pPr>
        <w:spacing w:after="1" w:line="265" w:lineRule="auto"/>
        <w:ind w:left="10" w:right="34"/>
        <w:jc w:val="right"/>
      </w:pPr>
      <w:r>
        <w:rPr>
          <w:b/>
          <w:sz w:val="18"/>
        </w:rPr>
        <w:t>Commission</w:t>
      </w:r>
      <w:r>
        <w:rPr>
          <w:sz w:val="18"/>
        </w:rPr>
        <w:t xml:space="preserve"> </w:t>
      </w:r>
    </w:p>
    <w:p w14:paraId="69B77F8C" w14:textId="77777777" w:rsidR="00491D3A" w:rsidRDefault="009D70DB">
      <w:pPr>
        <w:spacing w:after="65" w:line="259" w:lineRule="auto"/>
        <w:ind w:left="0" w:right="0" w:firstLine="0"/>
        <w:jc w:val="left"/>
      </w:pPr>
      <w:r>
        <w:rPr>
          <w:sz w:val="16"/>
        </w:rPr>
        <w:t xml:space="preserve"> </w:t>
      </w:r>
    </w:p>
    <w:p w14:paraId="3FA51BD0" w14:textId="77777777" w:rsidR="00491D3A" w:rsidRDefault="009D70DB">
      <w:pPr>
        <w:ind w:left="9" w:right="1358" w:firstLine="480"/>
      </w:pPr>
      <w:r>
        <w:t>(2) Parliament shall, subject to paragraph (1</w:t>
      </w:r>
      <w:proofErr w:type="gramStart"/>
      <w:r>
        <w:t xml:space="preserve">),   </w:t>
      </w:r>
      <w:proofErr w:type="gramEnd"/>
      <w:r>
        <w:t xml:space="preserve">  provide by law for meetings of the Commission, the   establishment of the Sri Lanka State Audit Service and such other matters connected with and incidental thereto. </w:t>
      </w:r>
    </w:p>
    <w:p w14:paraId="3C28E15D" w14:textId="77777777" w:rsidR="00491D3A" w:rsidRDefault="009D70DB">
      <w:pPr>
        <w:spacing w:after="66" w:line="259" w:lineRule="auto"/>
        <w:ind w:left="0" w:right="0" w:firstLine="0"/>
        <w:jc w:val="left"/>
      </w:pPr>
      <w:r>
        <w:rPr>
          <w:sz w:val="16"/>
        </w:rPr>
        <w:t xml:space="preserve"> </w:t>
      </w:r>
    </w:p>
    <w:p w14:paraId="075A8EB8" w14:textId="77777777" w:rsidR="00491D3A" w:rsidRDefault="009D70DB">
      <w:pPr>
        <w:spacing w:line="218" w:lineRule="auto"/>
        <w:ind w:left="9" w:right="44" w:firstLine="480"/>
      </w:pPr>
      <w:r>
        <w:rPr>
          <w:b/>
        </w:rPr>
        <w:t>153C</w:t>
      </w:r>
      <w:r>
        <w:t>. (1) The powers of appointment</w:t>
      </w:r>
      <w:r>
        <w:t xml:space="preserve">, promotion, </w:t>
      </w:r>
      <w:r>
        <w:rPr>
          <w:b/>
          <w:sz w:val="18"/>
        </w:rPr>
        <w:t xml:space="preserve">Powers and </w:t>
      </w:r>
      <w:r>
        <w:t xml:space="preserve">transfer, disciplinary control and dismissal of the      </w:t>
      </w:r>
      <w:r>
        <w:rPr>
          <w:b/>
          <w:sz w:val="28"/>
          <w:vertAlign w:val="superscript"/>
        </w:rPr>
        <w:t xml:space="preserve">functions  </w:t>
      </w:r>
    </w:p>
    <w:p w14:paraId="3821EBD5" w14:textId="77777777" w:rsidR="00491D3A" w:rsidRDefault="009D70DB">
      <w:pPr>
        <w:spacing w:after="1" w:line="265" w:lineRule="auto"/>
        <w:ind w:left="10" w:right="577"/>
        <w:jc w:val="right"/>
      </w:pPr>
      <w:r>
        <w:rPr>
          <w:b/>
          <w:sz w:val="18"/>
        </w:rPr>
        <w:t xml:space="preserve">of the  </w:t>
      </w:r>
    </w:p>
    <w:p w14:paraId="08610CB2" w14:textId="77777777" w:rsidR="00491D3A" w:rsidRDefault="009D70DB">
      <w:pPr>
        <w:ind w:left="19" w:right="44"/>
      </w:pPr>
      <w:r>
        <w:t xml:space="preserve">members belonging to the Sri Lanka State Audit Service, </w:t>
      </w:r>
      <w:r>
        <w:rPr>
          <w:b/>
          <w:sz w:val="18"/>
        </w:rPr>
        <w:t>Commission</w:t>
      </w:r>
      <w:r>
        <w:rPr>
          <w:sz w:val="18"/>
        </w:rPr>
        <w:t xml:space="preserve"> </w:t>
      </w:r>
      <w:r>
        <w:t xml:space="preserve">shall be vested in the Commission. </w:t>
      </w:r>
    </w:p>
    <w:p w14:paraId="0E30B2A1" w14:textId="77777777" w:rsidR="00491D3A" w:rsidRDefault="009D70DB">
      <w:pPr>
        <w:spacing w:after="65" w:line="259" w:lineRule="auto"/>
        <w:ind w:left="0" w:right="0" w:firstLine="0"/>
        <w:jc w:val="left"/>
      </w:pPr>
      <w:r>
        <w:rPr>
          <w:sz w:val="16"/>
        </w:rPr>
        <w:t xml:space="preserve"> </w:t>
      </w:r>
    </w:p>
    <w:p w14:paraId="7D41732C" w14:textId="77777777" w:rsidR="00491D3A" w:rsidRDefault="009D70DB">
      <w:pPr>
        <w:numPr>
          <w:ilvl w:val="0"/>
          <w:numId w:val="134"/>
        </w:numPr>
        <w:ind w:right="438" w:firstLine="481"/>
      </w:pPr>
      <w:r>
        <w:t xml:space="preserve">The Commission shall also exercise, perform and discharge the following powers, duties and </w:t>
      </w:r>
      <w:proofErr w:type="gramStart"/>
      <w:r>
        <w:t>functions:-</w:t>
      </w:r>
      <w:proofErr w:type="gramEnd"/>
      <w:r>
        <w:t xml:space="preserve"> </w:t>
      </w:r>
    </w:p>
    <w:p w14:paraId="52EC5106" w14:textId="77777777" w:rsidR="00491D3A" w:rsidRDefault="009D70DB">
      <w:pPr>
        <w:spacing w:after="65" w:line="259" w:lineRule="auto"/>
        <w:ind w:left="0" w:right="0" w:firstLine="0"/>
        <w:jc w:val="left"/>
      </w:pPr>
      <w:r>
        <w:rPr>
          <w:sz w:val="16"/>
        </w:rPr>
        <w:t xml:space="preserve"> </w:t>
      </w:r>
    </w:p>
    <w:p w14:paraId="4EED3EB4" w14:textId="77777777" w:rsidR="00491D3A" w:rsidRDefault="009D70DB">
      <w:pPr>
        <w:numPr>
          <w:ilvl w:val="1"/>
          <w:numId w:val="134"/>
        </w:numPr>
        <w:ind w:right="1354" w:hanging="420"/>
      </w:pPr>
      <w:r>
        <w:t xml:space="preserve">make rules pertaining to schemes of          recruitment, the appointment, </w:t>
      </w:r>
      <w:proofErr w:type="gramStart"/>
      <w:r>
        <w:t xml:space="preserve">transfer,   </w:t>
      </w:r>
      <w:proofErr w:type="gramEnd"/>
      <w:r>
        <w:t xml:space="preserve">  disciplinary control and dismissal of the members belonging t</w:t>
      </w:r>
      <w:r>
        <w:t xml:space="preserve">o the Sri Lanka State Audit Service, subject to any policy         determined by the Cabinet of Ministers    pertaining to the same; </w:t>
      </w:r>
    </w:p>
    <w:p w14:paraId="7E8B4BF7" w14:textId="77777777" w:rsidR="00491D3A" w:rsidRDefault="009D70DB">
      <w:pPr>
        <w:spacing w:after="102" w:line="259" w:lineRule="auto"/>
        <w:ind w:left="480" w:right="0" w:firstLine="0"/>
        <w:jc w:val="left"/>
      </w:pPr>
      <w:r>
        <w:rPr>
          <w:sz w:val="12"/>
        </w:rPr>
        <w:t xml:space="preserve"> </w:t>
      </w:r>
    </w:p>
    <w:p w14:paraId="40EE34FF" w14:textId="77777777" w:rsidR="00491D3A" w:rsidRDefault="009D70DB">
      <w:pPr>
        <w:numPr>
          <w:ilvl w:val="1"/>
          <w:numId w:val="134"/>
        </w:numPr>
        <w:ind w:right="1354" w:hanging="420"/>
      </w:pPr>
      <w:r>
        <w:t xml:space="preserve">prepare annual estimates of the </w:t>
      </w:r>
      <w:proofErr w:type="gramStart"/>
      <w:r>
        <w:t>National  Audit</w:t>
      </w:r>
      <w:proofErr w:type="gramEnd"/>
      <w:r>
        <w:t xml:space="preserve"> Office established by law; and  </w:t>
      </w:r>
    </w:p>
    <w:p w14:paraId="0D73F4A1" w14:textId="77777777" w:rsidR="00491D3A" w:rsidRDefault="009D70DB">
      <w:pPr>
        <w:spacing w:after="102" w:line="259" w:lineRule="auto"/>
        <w:ind w:left="480" w:right="0" w:firstLine="0"/>
        <w:jc w:val="left"/>
      </w:pPr>
      <w:r>
        <w:rPr>
          <w:sz w:val="12"/>
        </w:rPr>
        <w:lastRenderedPageBreak/>
        <w:t xml:space="preserve"> </w:t>
      </w:r>
    </w:p>
    <w:p w14:paraId="347C7DBC" w14:textId="77777777" w:rsidR="00491D3A" w:rsidRDefault="009D70DB">
      <w:pPr>
        <w:numPr>
          <w:ilvl w:val="1"/>
          <w:numId w:val="134"/>
        </w:numPr>
        <w:ind w:right="1354" w:hanging="420"/>
      </w:pPr>
      <w:r>
        <w:t xml:space="preserve">exercise, perform and discharge such </w:t>
      </w:r>
      <w:r>
        <w:t xml:space="preserve">other powers, duties and functions as may be   provided for by law.   </w:t>
      </w:r>
    </w:p>
    <w:p w14:paraId="26F06672" w14:textId="77777777" w:rsidR="00491D3A" w:rsidRDefault="009D70DB">
      <w:pPr>
        <w:numPr>
          <w:ilvl w:val="0"/>
          <w:numId w:val="134"/>
        </w:numPr>
        <w:ind w:right="438" w:firstLine="481"/>
      </w:pPr>
      <w:r>
        <w:t xml:space="preserve">The Commission shall cause the rules </w:t>
      </w:r>
      <w:proofErr w:type="gramStart"/>
      <w:r>
        <w:t>made  under</w:t>
      </w:r>
      <w:proofErr w:type="gramEnd"/>
      <w:r>
        <w:t xml:space="preserve"> paragraph (2) to be published in the </w:t>
      </w:r>
      <w:r>
        <w:rPr>
          <w:i/>
        </w:rPr>
        <w:t xml:space="preserve">Gazette. </w:t>
      </w:r>
      <w:r>
        <w:t xml:space="preserve"> </w:t>
      </w:r>
    </w:p>
    <w:p w14:paraId="6F96F263" w14:textId="77777777" w:rsidR="00491D3A" w:rsidRDefault="009D70DB">
      <w:pPr>
        <w:spacing w:after="68" w:line="259" w:lineRule="auto"/>
        <w:ind w:left="481" w:right="0" w:firstLine="0"/>
        <w:jc w:val="left"/>
      </w:pPr>
      <w:r>
        <w:rPr>
          <w:sz w:val="16"/>
        </w:rPr>
        <w:t xml:space="preserve"> </w:t>
      </w:r>
    </w:p>
    <w:p w14:paraId="0CDDAB0A" w14:textId="77777777" w:rsidR="00491D3A" w:rsidRDefault="009D70DB">
      <w:pPr>
        <w:numPr>
          <w:ilvl w:val="0"/>
          <w:numId w:val="134"/>
        </w:numPr>
        <w:ind w:right="438" w:firstLine="481"/>
      </w:pPr>
      <w:r>
        <w:t xml:space="preserve">Every such rule shall come into operation on      the date of such publication or on such later date as may be specified in such rule. </w:t>
      </w:r>
    </w:p>
    <w:p w14:paraId="2EF767D7" w14:textId="77777777" w:rsidR="00491D3A" w:rsidRDefault="009D70DB">
      <w:pPr>
        <w:spacing w:after="65" w:line="259" w:lineRule="auto"/>
        <w:ind w:left="481" w:right="0" w:firstLine="0"/>
        <w:jc w:val="left"/>
      </w:pPr>
      <w:r>
        <w:rPr>
          <w:sz w:val="16"/>
        </w:rPr>
        <w:t xml:space="preserve"> </w:t>
      </w:r>
    </w:p>
    <w:p w14:paraId="64576856" w14:textId="77777777" w:rsidR="00491D3A" w:rsidRDefault="009D70DB">
      <w:pPr>
        <w:numPr>
          <w:ilvl w:val="0"/>
          <w:numId w:val="134"/>
        </w:numPr>
        <w:ind w:right="438" w:firstLine="481"/>
      </w:pPr>
      <w:r>
        <w:t xml:space="preserve">Every such rule shall, within three months of such publication in the </w:t>
      </w:r>
      <w:r>
        <w:rPr>
          <w:i/>
        </w:rPr>
        <w:t>Gazette</w:t>
      </w:r>
      <w:r>
        <w:t xml:space="preserve"> be brought before        Parliament for </w:t>
      </w:r>
      <w:r>
        <w:t xml:space="preserve">approval. Any rule which is not so        approved shall be deemed to be rescinded as from the date of such disapproval, but without prejudice to       anything previously done thereunder. </w:t>
      </w:r>
    </w:p>
    <w:p w14:paraId="084AA527" w14:textId="77777777" w:rsidR="00491D3A" w:rsidRDefault="009D70DB">
      <w:pPr>
        <w:spacing w:after="0" w:line="259" w:lineRule="auto"/>
        <w:ind w:left="481" w:right="0" w:firstLine="0"/>
        <w:jc w:val="left"/>
      </w:pPr>
      <w:r>
        <w:rPr>
          <w:sz w:val="18"/>
        </w:rPr>
        <w:t xml:space="preserve"> </w:t>
      </w:r>
    </w:p>
    <w:tbl>
      <w:tblPr>
        <w:tblStyle w:val="TableGrid"/>
        <w:tblW w:w="6918" w:type="dxa"/>
        <w:tblInd w:w="-1430" w:type="dxa"/>
        <w:tblCellMar>
          <w:top w:w="0" w:type="dxa"/>
          <w:left w:w="0" w:type="dxa"/>
          <w:bottom w:w="0" w:type="dxa"/>
          <w:right w:w="0" w:type="dxa"/>
        </w:tblCellMar>
        <w:tblLook w:val="04A0" w:firstRow="1" w:lastRow="0" w:firstColumn="1" w:lastColumn="0" w:noHBand="0" w:noVBand="1"/>
      </w:tblPr>
      <w:tblGrid>
        <w:gridCol w:w="1430"/>
        <w:gridCol w:w="5488"/>
      </w:tblGrid>
      <w:tr w:rsidR="00491D3A" w14:paraId="0493AA5A" w14:textId="77777777">
        <w:trPr>
          <w:trHeight w:val="6756"/>
        </w:trPr>
        <w:tc>
          <w:tcPr>
            <w:tcW w:w="1430" w:type="dxa"/>
            <w:tcBorders>
              <w:top w:val="nil"/>
              <w:left w:val="nil"/>
              <w:bottom w:val="nil"/>
              <w:right w:val="nil"/>
            </w:tcBorders>
          </w:tcPr>
          <w:p w14:paraId="32AE90F3" w14:textId="77777777" w:rsidR="00491D3A" w:rsidRDefault="009D70DB">
            <w:pPr>
              <w:spacing w:after="0" w:line="238" w:lineRule="auto"/>
              <w:ind w:left="12" w:right="278" w:firstLine="0"/>
              <w:jc w:val="left"/>
            </w:pPr>
            <w:proofErr w:type="gramStart"/>
            <w:r>
              <w:rPr>
                <w:b/>
                <w:sz w:val="18"/>
              </w:rPr>
              <w:lastRenderedPageBreak/>
              <w:t>Influencing  or</w:t>
            </w:r>
            <w:proofErr w:type="gramEnd"/>
            <w:r>
              <w:rPr>
                <w:b/>
                <w:sz w:val="18"/>
              </w:rPr>
              <w:t xml:space="preserve"> attempting  to influence  decision  </w:t>
            </w:r>
          </w:p>
          <w:p w14:paraId="6DFB9490" w14:textId="77777777" w:rsidR="00491D3A" w:rsidRDefault="009D70DB">
            <w:pPr>
              <w:spacing w:after="0" w:line="259" w:lineRule="auto"/>
              <w:ind w:left="12" w:right="0" w:firstLine="0"/>
              <w:jc w:val="left"/>
            </w:pPr>
            <w:r>
              <w:rPr>
                <w:b/>
                <w:sz w:val="18"/>
              </w:rPr>
              <w:t xml:space="preserve">of the  </w:t>
            </w:r>
          </w:p>
          <w:p w14:paraId="677F53CB" w14:textId="77777777" w:rsidR="00491D3A" w:rsidRDefault="009D70DB">
            <w:pPr>
              <w:spacing w:after="0" w:line="259" w:lineRule="auto"/>
              <w:ind w:left="12" w:right="0" w:firstLine="0"/>
              <w:jc w:val="left"/>
            </w:pPr>
            <w:r>
              <w:rPr>
                <w:b/>
                <w:sz w:val="18"/>
              </w:rPr>
              <w:t xml:space="preserve">Commission  </w:t>
            </w:r>
          </w:p>
          <w:p w14:paraId="1ABE79C6" w14:textId="77777777" w:rsidR="00491D3A" w:rsidRDefault="009D70DB">
            <w:pPr>
              <w:spacing w:after="0" w:line="238" w:lineRule="auto"/>
              <w:ind w:left="12" w:right="140" w:firstLine="0"/>
              <w:jc w:val="left"/>
            </w:pPr>
            <w:r>
              <w:rPr>
                <w:b/>
                <w:sz w:val="18"/>
              </w:rPr>
              <w:t xml:space="preserve">or any </w:t>
            </w:r>
            <w:proofErr w:type="gramStart"/>
            <w:r>
              <w:rPr>
                <w:b/>
                <w:sz w:val="18"/>
              </w:rPr>
              <w:t>officer  of</w:t>
            </w:r>
            <w:proofErr w:type="gramEnd"/>
            <w:r>
              <w:rPr>
                <w:b/>
                <w:sz w:val="18"/>
              </w:rPr>
              <w:t xml:space="preserve"> the Sri </w:t>
            </w:r>
          </w:p>
          <w:p w14:paraId="18527168" w14:textId="77777777" w:rsidR="00491D3A" w:rsidRDefault="009D70DB">
            <w:pPr>
              <w:spacing w:after="0" w:line="259" w:lineRule="auto"/>
              <w:ind w:left="12" w:right="0" w:firstLine="0"/>
              <w:jc w:val="left"/>
            </w:pPr>
            <w:r>
              <w:rPr>
                <w:b/>
                <w:sz w:val="18"/>
              </w:rPr>
              <w:t xml:space="preserve">Lanka State </w:t>
            </w:r>
          </w:p>
          <w:p w14:paraId="2DD55968" w14:textId="77777777" w:rsidR="00491D3A" w:rsidRDefault="009D70DB">
            <w:pPr>
              <w:spacing w:after="0" w:line="259" w:lineRule="auto"/>
              <w:ind w:left="12" w:right="0" w:firstLine="0"/>
              <w:jc w:val="left"/>
            </w:pPr>
            <w:r>
              <w:rPr>
                <w:b/>
                <w:sz w:val="18"/>
              </w:rPr>
              <w:t xml:space="preserve">Audit  </w:t>
            </w:r>
          </w:p>
          <w:p w14:paraId="6CD3AE37" w14:textId="77777777" w:rsidR="00491D3A" w:rsidRDefault="009D70DB">
            <w:pPr>
              <w:spacing w:after="1753" w:line="238" w:lineRule="auto"/>
              <w:ind w:left="12" w:right="114" w:firstLine="0"/>
            </w:pPr>
            <w:r>
              <w:rPr>
                <w:b/>
                <w:sz w:val="18"/>
              </w:rPr>
              <w:t xml:space="preserve">Service, to </w:t>
            </w:r>
            <w:proofErr w:type="gramStart"/>
            <w:r>
              <w:rPr>
                <w:b/>
                <w:sz w:val="18"/>
              </w:rPr>
              <w:t>be  an</w:t>
            </w:r>
            <w:proofErr w:type="gramEnd"/>
            <w:r>
              <w:rPr>
                <w:b/>
                <w:sz w:val="18"/>
              </w:rPr>
              <w:t xml:space="preserve"> offence </w:t>
            </w:r>
          </w:p>
          <w:p w14:paraId="0FCF601B" w14:textId="77777777" w:rsidR="00491D3A" w:rsidRDefault="009D70DB">
            <w:pPr>
              <w:spacing w:after="0" w:line="259" w:lineRule="auto"/>
              <w:ind w:left="0" w:right="189" w:firstLine="0"/>
              <w:jc w:val="left"/>
            </w:pPr>
            <w:proofErr w:type="gramStart"/>
            <w:r>
              <w:rPr>
                <w:b/>
                <w:sz w:val="18"/>
              </w:rPr>
              <w:t>Immunity  from</w:t>
            </w:r>
            <w:proofErr w:type="gramEnd"/>
            <w:r>
              <w:rPr>
                <w:b/>
                <w:sz w:val="18"/>
              </w:rPr>
              <w:t xml:space="preserve"> legal  proceedings</w:t>
            </w:r>
            <w:r>
              <w:rPr>
                <w:sz w:val="18"/>
              </w:rPr>
              <w:t xml:space="preserve"> </w:t>
            </w:r>
          </w:p>
        </w:tc>
        <w:tc>
          <w:tcPr>
            <w:tcW w:w="5488" w:type="dxa"/>
            <w:tcBorders>
              <w:top w:val="nil"/>
              <w:left w:val="nil"/>
              <w:bottom w:val="nil"/>
              <w:right w:val="nil"/>
            </w:tcBorders>
          </w:tcPr>
          <w:p w14:paraId="21A6A37C" w14:textId="77777777" w:rsidR="00491D3A" w:rsidRDefault="009D70DB">
            <w:pPr>
              <w:spacing w:after="0" w:line="272" w:lineRule="auto"/>
              <w:ind w:left="0" w:right="383" w:firstLine="481"/>
            </w:pPr>
            <w:r>
              <w:rPr>
                <w:b/>
              </w:rPr>
              <w:t>153D</w:t>
            </w:r>
            <w:r>
              <w:t>. (1) A person who otherwise than in the course of his duty, directly or indirectly, by himself or through any other person, in any manner whatsoever,  influences or attempts to influence any decision of the Commission, any member thereof or any officer of</w:t>
            </w:r>
            <w:r>
              <w:t xml:space="preserve"> the Sri Lanka State Audit Service, commits an offence and shall on conviction be liable to a fine not exceeding one hundred thousand rupees or to imprisonment for a term not exceeding three years or to both such fine and       imprisonment.  </w:t>
            </w:r>
          </w:p>
          <w:p w14:paraId="10DA7DF4" w14:textId="77777777" w:rsidR="00491D3A" w:rsidRDefault="009D70DB">
            <w:pPr>
              <w:spacing w:after="65" w:line="259" w:lineRule="auto"/>
              <w:ind w:left="481" w:right="0" w:firstLine="0"/>
              <w:jc w:val="left"/>
            </w:pPr>
            <w:r>
              <w:rPr>
                <w:sz w:val="16"/>
              </w:rPr>
              <w:t xml:space="preserve"> </w:t>
            </w:r>
          </w:p>
          <w:p w14:paraId="291EAC12" w14:textId="77777777" w:rsidR="00491D3A" w:rsidRDefault="009D70DB">
            <w:pPr>
              <w:spacing w:after="0" w:line="274" w:lineRule="auto"/>
              <w:ind w:left="0" w:right="383" w:firstLine="481"/>
            </w:pPr>
            <w:r>
              <w:t xml:space="preserve">(2) Every </w:t>
            </w:r>
            <w:r>
              <w:t xml:space="preserve">High Court established under Article 154P of the Constitution shall have jurisdiction to hear and determine any matter referred to in paragraph (1). </w:t>
            </w:r>
          </w:p>
          <w:p w14:paraId="18BBEB62" w14:textId="77777777" w:rsidR="00491D3A" w:rsidRDefault="009D70DB">
            <w:pPr>
              <w:spacing w:after="57" w:line="259" w:lineRule="auto"/>
              <w:ind w:left="481" w:right="0" w:firstLine="0"/>
              <w:jc w:val="left"/>
            </w:pPr>
            <w:r>
              <w:rPr>
                <w:sz w:val="18"/>
              </w:rPr>
              <w:t xml:space="preserve"> </w:t>
            </w:r>
          </w:p>
          <w:p w14:paraId="7C41D4F5" w14:textId="77777777" w:rsidR="00491D3A" w:rsidRDefault="009D70DB">
            <w:pPr>
              <w:spacing w:after="0" w:line="259" w:lineRule="auto"/>
              <w:ind w:left="0" w:right="383" w:firstLine="481"/>
            </w:pPr>
            <w:r>
              <w:rPr>
                <w:b/>
              </w:rPr>
              <w:t>153E</w:t>
            </w:r>
            <w:r>
              <w:t>. Subject to the jurisdiction conferred on the Supreme Court under Article 126 and to the powers gra</w:t>
            </w:r>
            <w:r>
              <w:t xml:space="preserve">nted to the Administrative Appeals Tribunal under Article 153G, no </w:t>
            </w:r>
            <w:proofErr w:type="gramStart"/>
            <w:r>
              <w:t>court  or</w:t>
            </w:r>
            <w:proofErr w:type="gramEnd"/>
            <w:r>
              <w:t xml:space="preserve"> tribunal shall have the power or jurisdiction to inquire into, pronounce upon or in any manner whatsoever call in question any order or decision made by the Commission, in pursuan</w:t>
            </w:r>
            <w:r>
              <w:t xml:space="preserve">ce of any function assigned to such Commission under this Chapter or under any law. </w:t>
            </w:r>
          </w:p>
        </w:tc>
      </w:tr>
    </w:tbl>
    <w:p w14:paraId="2FFAEF2D" w14:textId="77777777" w:rsidR="00491D3A" w:rsidRDefault="009D70DB">
      <w:pPr>
        <w:spacing w:after="0" w:line="259" w:lineRule="auto"/>
        <w:ind w:left="481" w:right="0" w:firstLine="0"/>
        <w:jc w:val="left"/>
      </w:pPr>
      <w:r>
        <w:rPr>
          <w:sz w:val="16"/>
        </w:rPr>
        <w:t xml:space="preserve"> </w:t>
      </w:r>
    </w:p>
    <w:p w14:paraId="48B658D4" w14:textId="77777777" w:rsidR="00491D3A" w:rsidRDefault="00491D3A">
      <w:pPr>
        <w:sectPr w:rsidR="00491D3A">
          <w:type w:val="continuous"/>
          <w:pgSz w:w="10318" w:h="14570"/>
          <w:pgMar w:top="2250" w:right="1752" w:bottom="649" w:left="1978" w:header="720" w:footer="720" w:gutter="0"/>
          <w:cols w:space="720"/>
        </w:sectPr>
      </w:pPr>
    </w:p>
    <w:p w14:paraId="167AA1CC" w14:textId="77777777" w:rsidR="00491D3A" w:rsidRDefault="009D70DB">
      <w:pPr>
        <w:ind w:left="9" w:right="44" w:firstLine="480"/>
      </w:pPr>
      <w:r>
        <w:rPr>
          <w:b/>
        </w:rPr>
        <w:lastRenderedPageBreak/>
        <w:t>153F</w:t>
      </w:r>
      <w:r>
        <w:t xml:space="preserve">. The costs and expenses of the Commission </w:t>
      </w:r>
      <w:r>
        <w:rPr>
          <w:b/>
          <w:sz w:val="18"/>
        </w:rPr>
        <w:t xml:space="preserve">Costs </w:t>
      </w:r>
      <w:proofErr w:type="gramStart"/>
      <w:r>
        <w:rPr>
          <w:b/>
          <w:sz w:val="18"/>
        </w:rPr>
        <w:t xml:space="preserve">and  </w:t>
      </w:r>
      <w:r>
        <w:t>shall</w:t>
      </w:r>
      <w:proofErr w:type="gramEnd"/>
      <w:r>
        <w:t xml:space="preserve"> be a charge on the Consolidated Fund.  </w:t>
      </w:r>
      <w:r>
        <w:rPr>
          <w:b/>
          <w:sz w:val="18"/>
        </w:rPr>
        <w:t>expenses</w:t>
      </w:r>
      <w:r>
        <w:rPr>
          <w:sz w:val="18"/>
        </w:rPr>
        <w:t xml:space="preserve"> </w:t>
      </w:r>
    </w:p>
    <w:p w14:paraId="799DCE58" w14:textId="77777777" w:rsidR="00491D3A" w:rsidRDefault="009D70DB">
      <w:pPr>
        <w:spacing w:after="61" w:line="259" w:lineRule="auto"/>
        <w:ind w:left="480" w:right="0" w:firstLine="0"/>
        <w:jc w:val="left"/>
      </w:pPr>
      <w:r>
        <w:rPr>
          <w:sz w:val="16"/>
        </w:rPr>
        <w:t xml:space="preserve"> </w:t>
      </w:r>
    </w:p>
    <w:p w14:paraId="360211DC" w14:textId="77777777" w:rsidR="00491D3A" w:rsidRDefault="009D70DB">
      <w:pPr>
        <w:spacing w:after="4" w:line="265" w:lineRule="auto"/>
        <w:ind w:left="10" w:right="153"/>
        <w:jc w:val="center"/>
      </w:pPr>
      <w:r>
        <w:rPr>
          <w:b/>
        </w:rPr>
        <w:t>153G</w:t>
      </w:r>
      <w:r>
        <w:t xml:space="preserve">. Any officer of the Sri Lanka State Audit    </w:t>
      </w:r>
      <w:r>
        <w:rPr>
          <w:b/>
          <w:sz w:val="18"/>
        </w:rPr>
        <w:t xml:space="preserve">Appeals  </w:t>
      </w:r>
    </w:p>
    <w:p w14:paraId="0874038F" w14:textId="77777777" w:rsidR="00491D3A" w:rsidRDefault="009D70DB">
      <w:pPr>
        <w:ind w:left="19" w:right="44"/>
      </w:pPr>
      <w:r>
        <w:t xml:space="preserve">Service who is aggrieved by any order relating to the    </w:t>
      </w:r>
      <w:r>
        <w:rPr>
          <w:b/>
          <w:sz w:val="18"/>
        </w:rPr>
        <w:t xml:space="preserve">to the  </w:t>
      </w:r>
    </w:p>
    <w:p w14:paraId="65B9483C" w14:textId="77777777" w:rsidR="00491D3A" w:rsidRDefault="009D70DB">
      <w:pPr>
        <w:spacing w:after="1" w:line="265" w:lineRule="auto"/>
        <w:ind w:left="10" w:right="34"/>
        <w:jc w:val="right"/>
      </w:pPr>
      <w:r>
        <w:rPr>
          <w:b/>
          <w:sz w:val="18"/>
        </w:rPr>
        <w:t xml:space="preserve">Administrative  </w:t>
      </w:r>
    </w:p>
    <w:p w14:paraId="101503FC" w14:textId="77777777" w:rsidR="00491D3A" w:rsidRDefault="009D70DB">
      <w:pPr>
        <w:ind w:left="19" w:right="562"/>
      </w:pPr>
      <w:r>
        <w:t xml:space="preserve">appointment, promotion or transfer of such officer or any </w:t>
      </w:r>
      <w:proofErr w:type="gramStart"/>
      <w:r>
        <w:rPr>
          <w:b/>
          <w:sz w:val="18"/>
        </w:rPr>
        <w:t xml:space="preserve">Appeals  </w:t>
      </w:r>
      <w:r>
        <w:t>order</w:t>
      </w:r>
      <w:proofErr w:type="gramEnd"/>
      <w:r>
        <w:t xml:space="preserve"> on a disciplinary matter or dismissal made b</w:t>
      </w:r>
      <w:r>
        <w:t xml:space="preserve">y the </w:t>
      </w:r>
      <w:r>
        <w:rPr>
          <w:b/>
          <w:sz w:val="18"/>
        </w:rPr>
        <w:t>Tribunal</w:t>
      </w:r>
      <w:r>
        <w:rPr>
          <w:sz w:val="18"/>
        </w:rPr>
        <w:t xml:space="preserve"> </w:t>
      </w:r>
      <w:r>
        <w:t>Commission, in respect of such officer, may appeal    therefrom to the Administrative Appeals Tribunal         established under Article 59, which shall have the power to alter, vary, rescind or confirm any order or decision made by the Comm</w:t>
      </w:r>
      <w:r>
        <w:t xml:space="preserve">ission. </w:t>
      </w:r>
    </w:p>
    <w:p w14:paraId="11469A64" w14:textId="77777777" w:rsidR="00491D3A" w:rsidRDefault="009D70DB">
      <w:pPr>
        <w:spacing w:after="63" w:line="259" w:lineRule="auto"/>
        <w:ind w:left="480" w:right="0" w:firstLine="0"/>
        <w:jc w:val="left"/>
      </w:pPr>
      <w:r>
        <w:rPr>
          <w:sz w:val="16"/>
        </w:rPr>
        <w:t xml:space="preserve"> </w:t>
      </w:r>
    </w:p>
    <w:p w14:paraId="5C9D9883" w14:textId="77777777" w:rsidR="00491D3A" w:rsidRDefault="009D70DB">
      <w:pPr>
        <w:ind w:left="9" w:right="44" w:firstLine="480"/>
      </w:pPr>
      <w:r>
        <w:rPr>
          <w:b/>
        </w:rPr>
        <w:t>153H</w:t>
      </w:r>
      <w:r>
        <w:t xml:space="preserve">. The Commission shall be responsible </w:t>
      </w:r>
      <w:proofErr w:type="gramStart"/>
      <w:r>
        <w:t xml:space="preserve">and  </w:t>
      </w:r>
      <w:r>
        <w:rPr>
          <w:b/>
          <w:sz w:val="18"/>
        </w:rPr>
        <w:t>Commission</w:t>
      </w:r>
      <w:proofErr w:type="gramEnd"/>
      <w:r>
        <w:rPr>
          <w:b/>
          <w:sz w:val="18"/>
        </w:rPr>
        <w:t xml:space="preserve"> </w:t>
      </w:r>
      <w:r>
        <w:t xml:space="preserve">answerable to Parliament in accordance with the           </w:t>
      </w:r>
      <w:r>
        <w:rPr>
          <w:b/>
          <w:sz w:val="28"/>
          <w:vertAlign w:val="superscript"/>
        </w:rPr>
        <w:t xml:space="preserve">to be  </w:t>
      </w:r>
    </w:p>
    <w:p w14:paraId="24F0BD8C" w14:textId="77777777" w:rsidR="00491D3A" w:rsidRDefault="009D70DB">
      <w:pPr>
        <w:spacing w:after="1" w:line="265" w:lineRule="auto"/>
        <w:ind w:left="10" w:right="362"/>
        <w:jc w:val="right"/>
      </w:pPr>
      <w:r>
        <w:rPr>
          <w:b/>
          <w:sz w:val="18"/>
        </w:rPr>
        <w:t xml:space="preserve">answerable </w:t>
      </w:r>
    </w:p>
    <w:p w14:paraId="42A4632D" w14:textId="77777777" w:rsidR="00491D3A" w:rsidRDefault="009D70DB">
      <w:pPr>
        <w:ind w:left="19" w:right="178"/>
      </w:pPr>
      <w:r>
        <w:t xml:space="preserve">provisions of the Standing Orders of Parliament for the </w:t>
      </w:r>
      <w:r>
        <w:rPr>
          <w:b/>
          <w:sz w:val="18"/>
        </w:rPr>
        <w:t>to Parliament</w:t>
      </w:r>
      <w:r>
        <w:rPr>
          <w:sz w:val="18"/>
        </w:rPr>
        <w:t xml:space="preserve"> </w:t>
      </w:r>
      <w:r>
        <w:t xml:space="preserve">discharge of its functions and shall forward to Parliament in each calendar year a report of its activities in such year.]  </w:t>
      </w:r>
    </w:p>
    <w:p w14:paraId="377D7B7B" w14:textId="77777777" w:rsidR="00491D3A" w:rsidRDefault="009D70DB">
      <w:pPr>
        <w:spacing w:after="112" w:line="259" w:lineRule="auto"/>
        <w:ind w:left="480" w:right="0" w:firstLine="0"/>
        <w:jc w:val="left"/>
      </w:pPr>
      <w:r>
        <w:rPr>
          <w:sz w:val="16"/>
        </w:rPr>
        <w:t xml:space="preserve"> </w:t>
      </w:r>
    </w:p>
    <w:p w14:paraId="63F6F81F" w14:textId="77777777" w:rsidR="00491D3A" w:rsidRDefault="009D70DB">
      <w:pPr>
        <w:spacing w:line="216" w:lineRule="auto"/>
        <w:ind w:left="9" w:right="44" w:firstLine="480"/>
      </w:pPr>
      <w:r>
        <w:rPr>
          <w:b/>
        </w:rPr>
        <w:t>154</w:t>
      </w:r>
      <w:r>
        <w:t xml:space="preserve">. </w:t>
      </w:r>
      <w:r>
        <w:rPr>
          <w:b/>
          <w:i/>
          <w:vertAlign w:val="superscript"/>
        </w:rPr>
        <w:footnoteReference w:id="46"/>
      </w:r>
      <w:r>
        <w:t xml:space="preserve">[(1) The Auditor-General shall audit all     </w:t>
      </w:r>
      <w:r>
        <w:rPr>
          <w:b/>
          <w:sz w:val="18"/>
        </w:rPr>
        <w:t xml:space="preserve">Duties </w:t>
      </w:r>
      <w:proofErr w:type="gramStart"/>
      <w:r>
        <w:rPr>
          <w:b/>
          <w:sz w:val="18"/>
        </w:rPr>
        <w:t xml:space="preserve">and  </w:t>
      </w:r>
      <w:r>
        <w:t>departments</w:t>
      </w:r>
      <w:proofErr w:type="gramEnd"/>
      <w:r>
        <w:t xml:space="preserve"> of the Government, the Office of the         </w:t>
      </w:r>
      <w:r>
        <w:rPr>
          <w:b/>
          <w:sz w:val="28"/>
          <w:vertAlign w:val="superscript"/>
        </w:rPr>
        <w:t xml:space="preserve">functions of  </w:t>
      </w:r>
    </w:p>
    <w:p w14:paraId="1499A052" w14:textId="77777777" w:rsidR="00491D3A" w:rsidRDefault="009D70DB">
      <w:pPr>
        <w:ind w:left="9" w:right="580" w:firstLine="5533"/>
      </w:pPr>
      <w:proofErr w:type="spellStart"/>
      <w:r>
        <w:rPr>
          <w:b/>
          <w:sz w:val="18"/>
        </w:rPr>
        <w:t>Auditor</w:t>
      </w:r>
      <w:r>
        <w:t>Secretary</w:t>
      </w:r>
      <w:proofErr w:type="spellEnd"/>
      <w:r>
        <w:t xml:space="preserve"> to the President, the Office of the Secretary to </w:t>
      </w:r>
      <w:r>
        <w:rPr>
          <w:b/>
          <w:sz w:val="28"/>
          <w:vertAlign w:val="subscript"/>
        </w:rPr>
        <w:t>General</w:t>
      </w:r>
      <w:r>
        <w:rPr>
          <w:b/>
          <w:sz w:val="18"/>
        </w:rPr>
        <w:t xml:space="preserve"> </w:t>
      </w:r>
      <w:r>
        <w:t xml:space="preserve">the Prime Minister, </w:t>
      </w:r>
      <w:r>
        <w:rPr>
          <w:b/>
          <w:i/>
          <w:vertAlign w:val="superscript"/>
        </w:rPr>
        <w:footnoteReference w:id="47"/>
      </w:r>
      <w:r>
        <w:t>[the Office of the Secretary to the Cabinet of Ministers, the Offices of the Minist</w:t>
      </w:r>
      <w:r>
        <w:t xml:space="preserve">ers          appointed under Article 44 or 45, the Judicial Service Commission, </w:t>
      </w:r>
      <w:r>
        <w:rPr>
          <w:b/>
          <w:i/>
          <w:vertAlign w:val="superscript"/>
        </w:rPr>
        <w:footnoteReference w:id="48"/>
      </w:r>
      <w:r>
        <w:t xml:space="preserve">[The Constitutional Council, the Commissions referred to in the schedule to Article 41B,] the Provincial Public Service Commissions, the  Parliamentary Commissioner for </w:t>
      </w:r>
      <w:r>
        <w:lastRenderedPageBreak/>
        <w:t>Admin</w:t>
      </w:r>
      <w:r>
        <w:t xml:space="preserve">istration, the Secretary-General of Parliament, local authorities, public corporations,    business and other undertakings vested in the Government under any written law and companies registered or deemed to be registered under the Companies Act, No. 7 of </w:t>
      </w:r>
      <w:r>
        <w:t xml:space="preserve">2007 in which the Government or a public corporation or local  authority holds fifty </w:t>
      </w:r>
      <w:r>
        <w:rPr>
          <w:i/>
        </w:rPr>
        <w:t xml:space="preserve">per centum </w:t>
      </w:r>
      <w:r>
        <w:t xml:space="preserve">or more of the shares of that      company, including the accounts thereof.]  </w:t>
      </w:r>
    </w:p>
    <w:p w14:paraId="64A82235" w14:textId="77777777" w:rsidR="00491D3A" w:rsidRDefault="009D70DB">
      <w:pPr>
        <w:ind w:left="1426" w:right="580" w:firstLine="481"/>
      </w:pPr>
      <w:r>
        <w:t>(2) Notwithstanding the provisions of paragraph (1) of this Article, the Minister</w:t>
      </w:r>
      <w:r>
        <w:t xml:space="preserve"> in charge of any such            </w:t>
      </w:r>
    </w:p>
    <w:p w14:paraId="213542D7" w14:textId="77777777" w:rsidR="00491D3A" w:rsidRDefault="009D70DB">
      <w:pPr>
        <w:ind w:left="1436" w:right="800"/>
      </w:pPr>
      <w:r>
        <w:rPr>
          <w:b/>
          <w:i/>
          <w:sz w:val="14"/>
        </w:rPr>
        <w:t xml:space="preserve">140 </w:t>
      </w:r>
      <w:r>
        <w:t xml:space="preserve">[public corporation, business or other undertaking or a company referred to in paragraph (1)] may, with the     concurrence of the Minister in charge of the subject </w:t>
      </w:r>
      <w:proofErr w:type="gramStart"/>
      <w:r>
        <w:t>of  Finance</w:t>
      </w:r>
      <w:proofErr w:type="gramEnd"/>
      <w:r>
        <w:t xml:space="preserve"> and in consultation with the Auditor-Gen</w:t>
      </w:r>
      <w:r>
        <w:t xml:space="preserve">eral,  appoint a qualified auditor or auditors to audit the accounts of such </w:t>
      </w:r>
      <w:r>
        <w:rPr>
          <w:b/>
          <w:i/>
          <w:vertAlign w:val="superscript"/>
        </w:rPr>
        <w:t>141</w:t>
      </w:r>
      <w:r>
        <w:t>[public corporation, business or other undertaking   or a company referred to in paragraph (1)]. Where such appointment has been made by the Minister, the           Auditor-Gen</w:t>
      </w:r>
      <w:r>
        <w:t xml:space="preserve">eral may, in writing, inform such auditor or auditors that he proposes to utilize his or their services for the performance and discharge of the Auditor-General’s duties and functions in relation to such </w:t>
      </w:r>
      <w:r>
        <w:rPr>
          <w:b/>
          <w:i/>
          <w:vertAlign w:val="superscript"/>
        </w:rPr>
        <w:t>142</w:t>
      </w:r>
      <w:r>
        <w:t>[public corporation, business or other undertakin</w:t>
      </w:r>
      <w:r>
        <w:t xml:space="preserve">g or a company referred to in paragraph (1)] and thereupon such auditor or auditors shall act under the direction and control of the                    Auditor-General. </w:t>
      </w:r>
    </w:p>
    <w:p w14:paraId="1352080D" w14:textId="77777777" w:rsidR="00491D3A" w:rsidRDefault="009D70DB">
      <w:pPr>
        <w:spacing w:after="65" w:line="259" w:lineRule="auto"/>
        <w:ind w:left="1906" w:right="0" w:firstLine="0"/>
        <w:jc w:val="left"/>
      </w:pPr>
      <w:r>
        <w:rPr>
          <w:sz w:val="16"/>
        </w:rPr>
        <w:t xml:space="preserve"> </w:t>
      </w:r>
    </w:p>
    <w:p w14:paraId="4D0B9B4F" w14:textId="77777777" w:rsidR="00491D3A" w:rsidRDefault="009D70DB">
      <w:pPr>
        <w:numPr>
          <w:ilvl w:val="0"/>
          <w:numId w:val="135"/>
        </w:numPr>
        <w:ind w:right="816" w:firstLine="481"/>
      </w:pPr>
      <w:r>
        <w:t>The Auditor-General shall also perform and    discharge such duties and functions as</w:t>
      </w:r>
      <w:r>
        <w:t xml:space="preserve"> may be prescribed by Parliament by law. </w:t>
      </w:r>
    </w:p>
    <w:p w14:paraId="51521591" w14:textId="77777777" w:rsidR="00491D3A" w:rsidRDefault="009D70DB">
      <w:pPr>
        <w:spacing w:after="65" w:line="259" w:lineRule="auto"/>
        <w:ind w:left="1906" w:right="0" w:firstLine="0"/>
        <w:jc w:val="left"/>
      </w:pPr>
      <w:r>
        <w:rPr>
          <w:sz w:val="16"/>
        </w:rPr>
        <w:t xml:space="preserve"> </w:t>
      </w:r>
    </w:p>
    <w:p w14:paraId="55123CC8" w14:textId="77777777" w:rsidR="00491D3A" w:rsidRDefault="009D70DB">
      <w:pPr>
        <w:numPr>
          <w:ilvl w:val="0"/>
          <w:numId w:val="135"/>
        </w:numPr>
        <w:ind w:right="816" w:firstLine="481"/>
      </w:pPr>
      <w:r>
        <w:lastRenderedPageBreak/>
        <w:t xml:space="preserve">(a) The Auditor-General may for the purpose of the performance and discharge of his duties and functions engage the services of a qualified auditor or auditors who shall act under his direction and control. </w:t>
      </w:r>
    </w:p>
    <w:p w14:paraId="37B2AE15" w14:textId="77777777" w:rsidR="00491D3A" w:rsidRDefault="009D70DB">
      <w:pPr>
        <w:spacing w:after="66" w:line="259" w:lineRule="auto"/>
        <w:ind w:left="1906" w:right="0" w:firstLine="0"/>
        <w:jc w:val="left"/>
      </w:pPr>
      <w:r>
        <w:rPr>
          <w:sz w:val="16"/>
        </w:rPr>
        <w:t xml:space="preserve"> </w:t>
      </w:r>
    </w:p>
    <w:p w14:paraId="5CCD24E8" w14:textId="77777777" w:rsidR="00491D3A" w:rsidRDefault="009D70DB">
      <w:pPr>
        <w:ind w:left="1426" w:right="812" w:firstLine="481"/>
      </w:pPr>
      <w:r>
        <w:t xml:space="preserve">      (b) If the Auditor-General is of opinion that it is necessary to obtain assistance in the examination of any technical, professional or scientific problem relevant to the audit, he may engage the services of – </w:t>
      </w:r>
    </w:p>
    <w:p w14:paraId="450DCAD9" w14:textId="77777777" w:rsidR="00491D3A" w:rsidRDefault="009D70DB">
      <w:pPr>
        <w:spacing w:after="65" w:line="259" w:lineRule="auto"/>
        <w:ind w:left="1906" w:right="0" w:firstLine="0"/>
        <w:jc w:val="left"/>
      </w:pPr>
      <w:r>
        <w:rPr>
          <w:sz w:val="16"/>
        </w:rPr>
        <w:t xml:space="preserve"> </w:t>
      </w:r>
    </w:p>
    <w:p w14:paraId="3D2BB642" w14:textId="77777777" w:rsidR="00491D3A" w:rsidRDefault="009D70DB">
      <w:pPr>
        <w:ind w:left="2866" w:right="815" w:hanging="720"/>
      </w:pPr>
      <w:r>
        <w:t xml:space="preserve">   (</w:t>
      </w:r>
      <w:proofErr w:type="spellStart"/>
      <w:r>
        <w:t>i</w:t>
      </w:r>
      <w:proofErr w:type="spellEnd"/>
      <w:r>
        <w:t>) a person not being an employee</w:t>
      </w:r>
      <w:r>
        <w:t xml:space="preserve"> of         the department, body or authority the         accounts of which are being audited, or </w:t>
      </w:r>
    </w:p>
    <w:p w14:paraId="50FBCA22" w14:textId="77777777" w:rsidR="00491D3A" w:rsidRDefault="009D70DB">
      <w:pPr>
        <w:spacing w:after="125" w:line="259" w:lineRule="auto"/>
        <w:ind w:left="-267" w:right="0" w:firstLine="0"/>
        <w:jc w:val="left"/>
      </w:pPr>
      <w:r>
        <w:rPr>
          <w:rFonts w:ascii="Calibri" w:eastAsia="Calibri" w:hAnsi="Calibri" w:cs="Calibri"/>
          <w:noProof/>
        </w:rPr>
        <mc:AlternateContent>
          <mc:Choice Requires="wpg">
            <w:drawing>
              <wp:inline distT="0" distB="0" distL="0" distR="0" wp14:anchorId="4DA452A2" wp14:editId="3402DC9B">
                <wp:extent cx="4419600" cy="9525"/>
                <wp:effectExtent l="0" t="0" r="0" b="0"/>
                <wp:docPr id="304702" name="Group 304702"/>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23843" name="Shape 23843"/>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04702" style="width:348pt;height:0.75pt;mso-position-horizontal-relative:char;mso-position-vertical-relative:line" coordsize="44196,95">
                <v:shape id="Shape 23843" style="position:absolute;width:44196;height:0;left:0;top:0;" coordsize="4419600,0" path="m0,0l4419600,0">
                  <v:stroke weight="0.75pt" endcap="round" joinstyle="round" on="true" color="#000000"/>
                  <v:fill on="false" color="#000000" opacity="0"/>
                </v:shape>
              </v:group>
            </w:pict>
          </mc:Fallback>
        </mc:AlternateContent>
      </w:r>
    </w:p>
    <w:p w14:paraId="6686511E" w14:textId="77777777" w:rsidR="00491D3A" w:rsidRDefault="009D70DB">
      <w:pPr>
        <w:numPr>
          <w:ilvl w:val="0"/>
          <w:numId w:val="136"/>
        </w:numPr>
        <w:spacing w:after="3" w:line="267" w:lineRule="auto"/>
        <w:ind w:right="691" w:hanging="314"/>
        <w:jc w:val="left"/>
      </w:pPr>
      <w:r>
        <w:rPr>
          <w:sz w:val="18"/>
        </w:rPr>
        <w:t xml:space="preserve">- Substituted by the Nineteenth Amendment to the Constitution Sec. 36(2). </w:t>
      </w:r>
    </w:p>
    <w:p w14:paraId="49E2D2C6" w14:textId="77777777" w:rsidR="00491D3A" w:rsidRDefault="009D70DB">
      <w:pPr>
        <w:numPr>
          <w:ilvl w:val="0"/>
          <w:numId w:val="136"/>
        </w:numPr>
        <w:spacing w:after="3" w:line="267" w:lineRule="auto"/>
        <w:ind w:right="691" w:hanging="314"/>
        <w:jc w:val="left"/>
      </w:pPr>
      <w:r>
        <w:rPr>
          <w:sz w:val="18"/>
        </w:rPr>
        <w:t xml:space="preserve">Substituted by the Nineteenth Amendment to the Constitution Sec. 36(2).  </w:t>
      </w:r>
      <w:proofErr w:type="gramStart"/>
      <w:r>
        <w:rPr>
          <w:sz w:val="18"/>
        </w:rPr>
        <w:t>142  Substituted</w:t>
      </w:r>
      <w:proofErr w:type="gramEnd"/>
      <w:r>
        <w:rPr>
          <w:sz w:val="18"/>
        </w:rPr>
        <w:t xml:space="preserve"> by the Nineteenth Amendment to the Constitution Sec. 36(2).</w:t>
      </w:r>
    </w:p>
    <w:p w14:paraId="1DBCDED5" w14:textId="77777777" w:rsidR="00491D3A" w:rsidRDefault="009D70DB">
      <w:pPr>
        <w:ind w:left="1440" w:right="767" w:hanging="720"/>
      </w:pPr>
      <w:r>
        <w:t xml:space="preserve"> (ii) any technical or professional or scientific institution not being an institution which has any inter</w:t>
      </w:r>
      <w:r>
        <w:t xml:space="preserve">est in the management of the affairs of such department, body or authority,  </w:t>
      </w:r>
    </w:p>
    <w:p w14:paraId="71BD503E" w14:textId="77777777" w:rsidR="00491D3A" w:rsidRDefault="009D70DB">
      <w:pPr>
        <w:spacing w:after="65" w:line="259" w:lineRule="auto"/>
        <w:ind w:left="480" w:right="0" w:firstLine="0"/>
        <w:jc w:val="left"/>
      </w:pPr>
      <w:r>
        <w:rPr>
          <w:sz w:val="16"/>
        </w:rPr>
        <w:t xml:space="preserve"> </w:t>
      </w:r>
    </w:p>
    <w:p w14:paraId="06BC4394" w14:textId="77777777" w:rsidR="00491D3A" w:rsidRDefault="009D70DB">
      <w:pPr>
        <w:ind w:left="19" w:right="395"/>
      </w:pPr>
      <w:r>
        <w:t xml:space="preserve">and such person or institution shall act under his direction and control.  </w:t>
      </w:r>
    </w:p>
    <w:p w14:paraId="7F792B5A" w14:textId="77777777" w:rsidR="00491D3A" w:rsidRDefault="009D70DB">
      <w:pPr>
        <w:spacing w:after="65" w:line="259" w:lineRule="auto"/>
        <w:ind w:left="480" w:right="0" w:firstLine="0"/>
        <w:jc w:val="left"/>
      </w:pPr>
      <w:r>
        <w:rPr>
          <w:sz w:val="16"/>
        </w:rPr>
        <w:t xml:space="preserve"> </w:t>
      </w:r>
    </w:p>
    <w:p w14:paraId="66810A70" w14:textId="77777777" w:rsidR="00491D3A" w:rsidRDefault="009D70DB">
      <w:pPr>
        <w:ind w:left="9" w:right="765" w:firstLine="480"/>
      </w:pPr>
      <w:proofErr w:type="gramStart"/>
      <w:r>
        <w:t>(5)  (</w:t>
      </w:r>
      <w:proofErr w:type="gramEnd"/>
      <w:r>
        <w:t>a) The Auditor-</w:t>
      </w:r>
      <w:r>
        <w:t xml:space="preserve">General or any person          authorized by him shall in the performance and discharge of his duties and functions be entitled – </w:t>
      </w:r>
    </w:p>
    <w:p w14:paraId="7F7A5681" w14:textId="77777777" w:rsidR="00491D3A" w:rsidRDefault="009D70DB">
      <w:pPr>
        <w:spacing w:after="68" w:line="259" w:lineRule="auto"/>
        <w:ind w:left="480" w:right="0" w:firstLine="0"/>
        <w:jc w:val="left"/>
      </w:pPr>
      <w:r>
        <w:rPr>
          <w:sz w:val="16"/>
        </w:rPr>
        <w:t xml:space="preserve"> </w:t>
      </w:r>
    </w:p>
    <w:p w14:paraId="1355A1AE" w14:textId="77777777" w:rsidR="00491D3A" w:rsidRDefault="009D70DB">
      <w:pPr>
        <w:numPr>
          <w:ilvl w:val="1"/>
          <w:numId w:val="136"/>
        </w:numPr>
        <w:ind w:right="44" w:hanging="434"/>
      </w:pPr>
      <w:r>
        <w:t xml:space="preserve">to have access to all books, </w:t>
      </w:r>
      <w:proofErr w:type="gramStart"/>
      <w:r>
        <w:t xml:space="preserve">records,   </w:t>
      </w:r>
      <w:proofErr w:type="gramEnd"/>
      <w:r>
        <w:t xml:space="preserve">returns and other documents; </w:t>
      </w:r>
    </w:p>
    <w:p w14:paraId="57284BC7" w14:textId="77777777" w:rsidR="00491D3A" w:rsidRDefault="009D70DB">
      <w:pPr>
        <w:spacing w:after="85" w:line="259" w:lineRule="auto"/>
        <w:ind w:left="480" w:right="0" w:firstLine="0"/>
        <w:jc w:val="left"/>
      </w:pPr>
      <w:r>
        <w:rPr>
          <w:sz w:val="14"/>
        </w:rPr>
        <w:t xml:space="preserve"> </w:t>
      </w:r>
    </w:p>
    <w:p w14:paraId="3FEFFAA4" w14:textId="77777777" w:rsidR="00491D3A" w:rsidRDefault="009D70DB">
      <w:pPr>
        <w:numPr>
          <w:ilvl w:val="1"/>
          <w:numId w:val="136"/>
        </w:numPr>
        <w:ind w:right="44" w:hanging="434"/>
      </w:pPr>
      <w:r>
        <w:lastRenderedPageBreak/>
        <w:t>to have access to stores and other      property; a</w:t>
      </w:r>
      <w:r>
        <w:t xml:space="preserve">nd </w:t>
      </w:r>
    </w:p>
    <w:p w14:paraId="746F4E40" w14:textId="77777777" w:rsidR="00491D3A" w:rsidRDefault="009D70DB">
      <w:pPr>
        <w:spacing w:after="85" w:line="259" w:lineRule="auto"/>
        <w:ind w:left="480" w:right="0" w:firstLine="0"/>
        <w:jc w:val="left"/>
      </w:pPr>
      <w:r>
        <w:rPr>
          <w:sz w:val="14"/>
        </w:rPr>
        <w:t xml:space="preserve"> </w:t>
      </w:r>
    </w:p>
    <w:p w14:paraId="6D19E3EF" w14:textId="77777777" w:rsidR="00491D3A" w:rsidRDefault="009D70DB">
      <w:pPr>
        <w:numPr>
          <w:ilvl w:val="1"/>
          <w:numId w:val="136"/>
        </w:numPr>
        <w:ind w:right="44" w:hanging="434"/>
      </w:pPr>
      <w:r>
        <w:t xml:space="preserve">to be furnished with such information and explanations as may be necessary for the performance of such duties </w:t>
      </w:r>
      <w:proofErr w:type="gramStart"/>
      <w:r>
        <w:t>and  functions</w:t>
      </w:r>
      <w:proofErr w:type="gramEnd"/>
      <w:r>
        <w:t xml:space="preserve">. </w:t>
      </w:r>
    </w:p>
    <w:p w14:paraId="154A3D3D" w14:textId="77777777" w:rsidR="00491D3A" w:rsidRDefault="009D70DB">
      <w:pPr>
        <w:spacing w:after="65" w:line="259" w:lineRule="auto"/>
        <w:ind w:left="480" w:right="0" w:firstLine="0"/>
        <w:jc w:val="left"/>
      </w:pPr>
      <w:r>
        <w:rPr>
          <w:sz w:val="16"/>
        </w:rPr>
        <w:t xml:space="preserve"> </w:t>
      </w:r>
    </w:p>
    <w:p w14:paraId="5C1C18E9" w14:textId="77777777" w:rsidR="00491D3A" w:rsidRDefault="009D70DB">
      <w:pPr>
        <w:ind w:left="9" w:right="767" w:firstLine="480"/>
      </w:pPr>
      <w:r>
        <w:t xml:space="preserve"> (b) Every qualified auditor appointed to audit the accounts of </w:t>
      </w:r>
      <w:r>
        <w:rPr>
          <w:b/>
          <w:i/>
          <w:vertAlign w:val="superscript"/>
        </w:rPr>
        <w:footnoteReference w:id="49"/>
      </w:r>
      <w:r>
        <w:t xml:space="preserve">[any public corporation, business or other undertaking </w:t>
      </w:r>
      <w:r>
        <w:t xml:space="preserve">or a company referred to in paragraph (1)], or any person authorized by such auditor shall be entitled to like access, information and explanations in relation to such </w:t>
      </w:r>
      <w:r>
        <w:rPr>
          <w:b/>
          <w:i/>
          <w:vertAlign w:val="superscript"/>
        </w:rPr>
        <w:footnoteReference w:id="50"/>
      </w:r>
      <w:r>
        <w:t xml:space="preserve">[public corporation, business or </w:t>
      </w:r>
      <w:proofErr w:type="gramStart"/>
      <w:r>
        <w:t>other  undertaking</w:t>
      </w:r>
      <w:proofErr w:type="gramEnd"/>
      <w:r>
        <w:t xml:space="preserve"> or a company referred to in paragr</w:t>
      </w:r>
      <w:r>
        <w:t xml:space="preserve">aph (1).] </w:t>
      </w:r>
    </w:p>
    <w:p w14:paraId="3CF494FC" w14:textId="77777777" w:rsidR="00491D3A" w:rsidRDefault="009D70DB">
      <w:pPr>
        <w:spacing w:after="68" w:line="259" w:lineRule="auto"/>
        <w:ind w:left="480" w:right="0" w:firstLine="0"/>
        <w:jc w:val="left"/>
      </w:pPr>
      <w:r>
        <w:rPr>
          <w:sz w:val="16"/>
        </w:rPr>
        <w:t xml:space="preserve"> </w:t>
      </w:r>
    </w:p>
    <w:p w14:paraId="0E04686F" w14:textId="77777777" w:rsidR="00491D3A" w:rsidRDefault="009D70DB">
      <w:pPr>
        <w:numPr>
          <w:ilvl w:val="2"/>
          <w:numId w:val="136"/>
        </w:numPr>
        <w:ind w:right="553" w:firstLine="480"/>
      </w:pPr>
      <w:r>
        <w:t xml:space="preserve">The Auditor-General shall within ten months after the close of each financial year and as and when he deems it necessary report to Parliament on the             performance and, discharge of his duties and functions under the Constitution. </w:t>
      </w:r>
    </w:p>
    <w:p w14:paraId="5A27187B" w14:textId="77777777" w:rsidR="00491D3A" w:rsidRDefault="009D70DB">
      <w:pPr>
        <w:spacing w:after="0" w:line="259" w:lineRule="auto"/>
        <w:ind w:left="480" w:right="0" w:firstLine="0"/>
        <w:jc w:val="left"/>
      </w:pPr>
      <w:r>
        <w:rPr>
          <w:sz w:val="16"/>
        </w:rPr>
        <w:t xml:space="preserve"> </w:t>
      </w:r>
    </w:p>
    <w:p w14:paraId="28E2FC54" w14:textId="77777777" w:rsidR="00491D3A" w:rsidRDefault="00491D3A">
      <w:pPr>
        <w:sectPr w:rsidR="00491D3A">
          <w:headerReference w:type="even" r:id="rId134"/>
          <w:headerReference w:type="default" r:id="rId135"/>
          <w:footerReference w:type="even" r:id="rId136"/>
          <w:footerReference w:type="default" r:id="rId137"/>
          <w:headerReference w:type="first" r:id="rId138"/>
          <w:footerReference w:type="first" r:id="rId139"/>
          <w:pgSz w:w="10318" w:h="14570"/>
          <w:pgMar w:top="2288" w:right="1720" w:bottom="619" w:left="1738" w:header="1271" w:footer="1209" w:gutter="0"/>
          <w:cols w:space="720"/>
        </w:sectPr>
      </w:pPr>
    </w:p>
    <w:p w14:paraId="26F6ED98" w14:textId="77777777" w:rsidR="00491D3A" w:rsidRDefault="009D70DB">
      <w:pPr>
        <w:numPr>
          <w:ilvl w:val="2"/>
          <w:numId w:val="136"/>
        </w:numPr>
        <w:ind w:right="553" w:firstLine="480"/>
      </w:pPr>
      <w:r>
        <w:lastRenderedPageBreak/>
        <w:t xml:space="preserve">Every qualified auditor appointed under the   provisions of paragraph (2) of this Article shall submit his report to the Minister and also submit a copy thereof to the Auditor-General.  </w:t>
      </w:r>
    </w:p>
    <w:p w14:paraId="6A05BA35" w14:textId="77777777" w:rsidR="00491D3A" w:rsidRDefault="009D70DB">
      <w:pPr>
        <w:spacing w:after="65" w:line="259" w:lineRule="auto"/>
        <w:ind w:left="1846" w:right="0" w:firstLine="0"/>
        <w:jc w:val="left"/>
      </w:pPr>
      <w:r>
        <w:rPr>
          <w:sz w:val="16"/>
        </w:rPr>
        <w:t xml:space="preserve"> </w:t>
      </w:r>
    </w:p>
    <w:p w14:paraId="78C562DC" w14:textId="77777777" w:rsidR="00491D3A" w:rsidRDefault="009D70DB">
      <w:pPr>
        <w:numPr>
          <w:ilvl w:val="2"/>
          <w:numId w:val="136"/>
        </w:numPr>
        <w:ind w:right="553" w:firstLine="480"/>
      </w:pPr>
      <w:r>
        <w:t xml:space="preserve">In this Article, “qualified auditor” means – </w:t>
      </w:r>
    </w:p>
    <w:p w14:paraId="476E896F" w14:textId="77777777" w:rsidR="00491D3A" w:rsidRDefault="009D70DB">
      <w:pPr>
        <w:spacing w:after="65" w:line="259" w:lineRule="auto"/>
        <w:ind w:left="1846" w:right="0" w:firstLine="0"/>
        <w:jc w:val="left"/>
      </w:pPr>
      <w:r>
        <w:rPr>
          <w:sz w:val="16"/>
        </w:rPr>
        <w:t xml:space="preserve"> </w:t>
      </w:r>
    </w:p>
    <w:p w14:paraId="769B365F" w14:textId="77777777" w:rsidR="00491D3A" w:rsidRDefault="009D70DB">
      <w:pPr>
        <w:numPr>
          <w:ilvl w:val="3"/>
          <w:numId w:val="136"/>
        </w:numPr>
        <w:ind w:right="298" w:hanging="420"/>
      </w:pPr>
      <w:r>
        <w:t xml:space="preserve">an individual who, </w:t>
      </w:r>
      <w:r>
        <w:t xml:space="preserve">being a member of the </w:t>
      </w:r>
    </w:p>
    <w:p w14:paraId="3B81CC8E" w14:textId="77777777" w:rsidR="00491D3A" w:rsidRDefault="009D70DB">
      <w:pPr>
        <w:ind w:left="2516" w:right="552"/>
      </w:pPr>
      <w:r>
        <w:t xml:space="preserve">Institute of Chartered Accountants of Sri Lanka, or of any other Institute established by law, possesses a certificate to practise as an Accountant issued by the Council of such Institute; or   </w:t>
      </w:r>
    </w:p>
    <w:p w14:paraId="7D9128BE" w14:textId="77777777" w:rsidR="00491D3A" w:rsidRDefault="009D70DB">
      <w:pPr>
        <w:spacing w:after="14" w:line="259" w:lineRule="auto"/>
        <w:ind w:left="2086" w:right="0" w:firstLine="0"/>
        <w:jc w:val="left"/>
      </w:pPr>
      <w:r>
        <w:t xml:space="preserve"> </w:t>
      </w:r>
    </w:p>
    <w:p w14:paraId="44D4F3F7" w14:textId="77777777" w:rsidR="00491D3A" w:rsidRDefault="009D70DB">
      <w:pPr>
        <w:numPr>
          <w:ilvl w:val="3"/>
          <w:numId w:val="136"/>
        </w:numPr>
        <w:ind w:right="298" w:hanging="420"/>
      </w:pPr>
      <w:r>
        <w:t>firm of Accountants each of the resi</w:t>
      </w:r>
      <w:r>
        <w:t xml:space="preserve">dent partners of which, being a member of the Institute of Chartered Accountants of Sri Lanka or of any other Institute established by law, possesses a certificate to practise as an Accountant issued by the Council of such </w:t>
      </w:r>
    </w:p>
    <w:p w14:paraId="38A016C9" w14:textId="77777777" w:rsidR="00491D3A" w:rsidRDefault="009D70DB">
      <w:pPr>
        <w:ind w:left="2516" w:right="44"/>
      </w:pPr>
      <w:r>
        <w:t xml:space="preserve">Institute. </w:t>
      </w:r>
    </w:p>
    <w:p w14:paraId="7096DE81" w14:textId="77777777" w:rsidR="00491D3A" w:rsidRDefault="009D70DB">
      <w:pPr>
        <w:spacing w:after="0" w:line="259" w:lineRule="auto"/>
        <w:ind w:left="2086" w:right="0" w:firstLine="0"/>
        <w:jc w:val="left"/>
      </w:pPr>
      <w:r>
        <w:rPr>
          <w:sz w:val="16"/>
        </w:rPr>
        <w:t xml:space="preserve"> </w:t>
      </w:r>
    </w:p>
    <w:p w14:paraId="66E2F19F" w14:textId="77777777" w:rsidR="00491D3A" w:rsidRDefault="009D70DB">
      <w:pPr>
        <w:spacing w:after="0" w:line="259" w:lineRule="auto"/>
        <w:ind w:left="1856" w:right="0"/>
        <w:jc w:val="left"/>
      </w:pPr>
      <w:r>
        <w:rPr>
          <w:b/>
          <w:i/>
          <w:sz w:val="14"/>
        </w:rPr>
        <w:t>145</w:t>
      </w:r>
    </w:p>
    <w:p w14:paraId="2B5C5D38" w14:textId="77777777" w:rsidR="00491D3A" w:rsidRDefault="009D70DB">
      <w:pPr>
        <w:spacing w:after="3287" w:line="264" w:lineRule="auto"/>
        <w:ind w:left="1366" w:right="0" w:firstLine="697"/>
        <w:jc w:val="left"/>
      </w:pPr>
      <w:r>
        <w:t xml:space="preserve">[(9) </w:t>
      </w:r>
      <w:proofErr w:type="gramStart"/>
      <w:r>
        <w:t>The  provisions</w:t>
      </w:r>
      <w:proofErr w:type="gramEnd"/>
      <w:r>
        <w:t xml:space="preserve">  of sub-paragraph (a) of    paragraph (8) shall apply to the Auditor-General          appointed under Article 153(1).] </w:t>
      </w:r>
    </w:p>
    <w:p w14:paraId="1170FBDF" w14:textId="77777777" w:rsidR="00491D3A" w:rsidRDefault="009D70DB">
      <w:pPr>
        <w:spacing w:after="218" w:line="259" w:lineRule="auto"/>
        <w:ind w:left="-312" w:right="0" w:firstLine="0"/>
        <w:jc w:val="left"/>
      </w:pPr>
      <w:r>
        <w:rPr>
          <w:rFonts w:ascii="Calibri" w:eastAsia="Calibri" w:hAnsi="Calibri" w:cs="Calibri"/>
          <w:noProof/>
        </w:rPr>
        <mc:AlternateContent>
          <mc:Choice Requires="wpg">
            <w:drawing>
              <wp:inline distT="0" distB="0" distL="0" distR="0" wp14:anchorId="6CD5F249" wp14:editId="66BCBB66">
                <wp:extent cx="4419600" cy="9525"/>
                <wp:effectExtent l="0" t="0" r="0" b="0"/>
                <wp:docPr id="305678" name="Group 305678"/>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24062" name="Shape 24062"/>
                        <wps:cNvSpPr/>
                        <wps:spPr>
                          <a:xfrm>
                            <a:off x="0" y="0"/>
                            <a:ext cx="4419600" cy="0"/>
                          </a:xfrm>
                          <a:custGeom>
                            <a:avLst/>
                            <a:gdLst/>
                            <a:ahLst/>
                            <a:cxnLst/>
                            <a:rect l="0" t="0" r="0" b="0"/>
                            <a:pathLst>
                              <a:path w="4419600">
                                <a:moveTo>
                                  <a:pt x="0" y="0"/>
                                </a:moveTo>
                                <a:lnTo>
                                  <a:pt x="4419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05678" style="width:348pt;height:0.75pt;mso-position-horizontal-relative:char;mso-position-vertical-relative:line" coordsize="44196,95">
                <v:shape id="Shape 24062" style="position:absolute;width:44196;height:0;left:0;top:0;" coordsize="4419600,0" path="m0,0l4419600,0">
                  <v:stroke weight="0.75pt" endcap="round" joinstyle="round" on="true" color="#000000"/>
                  <v:fill on="false" color="#000000" opacity="0"/>
                </v:shape>
              </v:group>
            </w:pict>
          </mc:Fallback>
        </mc:AlternateContent>
      </w:r>
    </w:p>
    <w:p w14:paraId="367B5B46" w14:textId="77777777" w:rsidR="00491D3A" w:rsidRDefault="009D70DB">
      <w:pPr>
        <w:numPr>
          <w:ilvl w:val="0"/>
          <w:numId w:val="137"/>
        </w:numPr>
        <w:spacing w:after="3" w:line="267" w:lineRule="auto"/>
        <w:ind w:right="0" w:hanging="420"/>
        <w:jc w:val="left"/>
      </w:pPr>
      <w:r>
        <w:rPr>
          <w:sz w:val="18"/>
        </w:rPr>
        <w:lastRenderedPageBreak/>
        <w:t xml:space="preserve">Inserted by the Nineteenth Amendment to the Constitution Sec. 36(4). </w:t>
      </w:r>
    </w:p>
    <w:p w14:paraId="35696E49" w14:textId="77777777" w:rsidR="00491D3A" w:rsidRDefault="009D70DB">
      <w:pPr>
        <w:spacing w:after="0" w:line="259" w:lineRule="auto"/>
        <w:ind w:left="1529" w:right="0"/>
        <w:jc w:val="left"/>
      </w:pPr>
      <w:r>
        <w:rPr>
          <w:b/>
          <w:i/>
          <w:sz w:val="14"/>
        </w:rPr>
        <w:t>146</w:t>
      </w:r>
    </w:p>
    <w:p w14:paraId="28B8C8E7" w14:textId="77777777" w:rsidR="00491D3A" w:rsidRDefault="009D70DB">
      <w:pPr>
        <w:ind w:left="1745" w:right="44"/>
      </w:pPr>
      <w:r>
        <w:rPr>
          <w:b/>
        </w:rPr>
        <w:t>[</w:t>
      </w:r>
      <w:proofErr w:type="gramStart"/>
      <w:r>
        <w:t>CHAPTER  XVII</w:t>
      </w:r>
      <w:proofErr w:type="gramEnd"/>
      <w:r>
        <w:t xml:space="preserve"> A </w:t>
      </w:r>
    </w:p>
    <w:p w14:paraId="54000C5A" w14:textId="77777777" w:rsidR="00491D3A" w:rsidRDefault="009D70DB">
      <w:pPr>
        <w:spacing w:after="144" w:line="259" w:lineRule="auto"/>
        <w:ind w:left="2559" w:right="0" w:firstLine="0"/>
        <w:jc w:val="left"/>
      </w:pPr>
      <w:r>
        <w:rPr>
          <w:sz w:val="8"/>
        </w:rPr>
        <w:t xml:space="preserve"> </w:t>
      </w:r>
    </w:p>
    <w:p w14:paraId="20E6A8A5" w14:textId="77777777" w:rsidR="00491D3A" w:rsidRDefault="009D70DB">
      <w:pPr>
        <w:ind w:left="490" w:right="44"/>
      </w:pPr>
      <w:r>
        <w:rPr>
          <w:b/>
        </w:rPr>
        <w:t xml:space="preserve">154A. </w:t>
      </w:r>
      <w:r>
        <w:t>(1) Subject t</w:t>
      </w:r>
      <w:r>
        <w:t xml:space="preserve">o the provisions of the          </w:t>
      </w:r>
      <w:r>
        <w:rPr>
          <w:b/>
          <w:sz w:val="18"/>
        </w:rPr>
        <w:t xml:space="preserve">Establishment  </w:t>
      </w:r>
    </w:p>
    <w:p w14:paraId="4BE09483" w14:textId="77777777" w:rsidR="00491D3A" w:rsidRDefault="009D70DB">
      <w:pPr>
        <w:tabs>
          <w:tab w:val="center" w:pos="5952"/>
        </w:tabs>
        <w:ind w:left="0" w:right="0" w:firstLine="0"/>
        <w:jc w:val="left"/>
      </w:pPr>
      <w:r>
        <w:t xml:space="preserve">Constitution, a Provincial Council shall be established for </w:t>
      </w:r>
      <w:r>
        <w:tab/>
      </w:r>
      <w:r>
        <w:rPr>
          <w:b/>
          <w:sz w:val="28"/>
          <w:vertAlign w:val="superscript"/>
        </w:rPr>
        <w:t xml:space="preserve">of Provincial     </w:t>
      </w:r>
    </w:p>
    <w:p w14:paraId="01AE45E0" w14:textId="77777777" w:rsidR="00491D3A" w:rsidRDefault="009D70DB">
      <w:pPr>
        <w:ind w:left="9" w:right="543" w:firstLine="5461"/>
      </w:pPr>
      <w:r>
        <w:rPr>
          <w:b/>
          <w:sz w:val="18"/>
        </w:rPr>
        <w:t xml:space="preserve">Councils </w:t>
      </w:r>
      <w:r>
        <w:t xml:space="preserve">every Province specified in the Eighth Schedule </w:t>
      </w:r>
      <w:proofErr w:type="gramStart"/>
      <w:r>
        <w:t>with  effect</w:t>
      </w:r>
      <w:proofErr w:type="gramEnd"/>
      <w:r>
        <w:t xml:space="preserve"> from such date or dates as the President may      appoint by Order published in the </w:t>
      </w:r>
      <w:r>
        <w:rPr>
          <w:i/>
        </w:rPr>
        <w:t xml:space="preserve">Gazette. </w:t>
      </w:r>
      <w:r>
        <w:t xml:space="preserve">Different dates may be appointed in respect of different Provinces. </w:t>
      </w:r>
    </w:p>
    <w:p w14:paraId="15BB6583" w14:textId="77777777" w:rsidR="00491D3A" w:rsidRDefault="009D70DB">
      <w:pPr>
        <w:spacing w:after="65" w:line="259" w:lineRule="auto"/>
        <w:ind w:left="480" w:right="0" w:firstLine="0"/>
        <w:jc w:val="left"/>
      </w:pPr>
      <w:r>
        <w:rPr>
          <w:sz w:val="16"/>
        </w:rPr>
        <w:t xml:space="preserve"> </w:t>
      </w:r>
    </w:p>
    <w:p w14:paraId="513222D7" w14:textId="77777777" w:rsidR="00491D3A" w:rsidRDefault="009D70DB">
      <w:pPr>
        <w:numPr>
          <w:ilvl w:val="1"/>
          <w:numId w:val="137"/>
        </w:numPr>
        <w:ind w:right="678" w:firstLine="480"/>
      </w:pPr>
      <w:r>
        <w:t xml:space="preserve">Every Provincial Council established under   paragraph (1) shall be constituted upon the election of the members of such Council in accordance with the </w:t>
      </w:r>
      <w:proofErr w:type="gramStart"/>
      <w:r>
        <w:t>law  relating</w:t>
      </w:r>
      <w:proofErr w:type="gramEnd"/>
      <w:r>
        <w:t xml:space="preserve"> to Provincial Council elections. </w:t>
      </w:r>
    </w:p>
    <w:p w14:paraId="0B6F7131" w14:textId="77777777" w:rsidR="00491D3A" w:rsidRDefault="009D70DB">
      <w:pPr>
        <w:spacing w:after="65" w:line="259" w:lineRule="auto"/>
        <w:ind w:left="480" w:right="0" w:firstLine="0"/>
        <w:jc w:val="left"/>
      </w:pPr>
      <w:r>
        <w:rPr>
          <w:sz w:val="16"/>
        </w:rPr>
        <w:t xml:space="preserve"> </w:t>
      </w:r>
    </w:p>
    <w:p w14:paraId="4D562B88" w14:textId="77777777" w:rsidR="00491D3A" w:rsidRDefault="009D70DB">
      <w:pPr>
        <w:numPr>
          <w:ilvl w:val="1"/>
          <w:numId w:val="137"/>
        </w:numPr>
        <w:ind w:right="678" w:firstLine="480"/>
      </w:pPr>
      <w:r>
        <w:t>Notwithstanding anything in the preceding    provision</w:t>
      </w:r>
      <w:r>
        <w:t>s of this Article, Parliament may by, or under, any law provide for two or three adjoining Provinces to form one administrative unit with one elected Provincial Council, one Governor, one Chief Minister and one Board of Ministers and for the manner of dete</w:t>
      </w:r>
      <w:r>
        <w:t>rmining whether such Provinces should continue to be administered   as one administrative unit or whether each such Province should constitute a separate administrative unit with its own Provincial Council, and a separate Governor, Chief Minister and Board</w:t>
      </w:r>
      <w:r>
        <w:t xml:space="preserve"> of Ministers. </w:t>
      </w:r>
    </w:p>
    <w:p w14:paraId="7DD0EC3A" w14:textId="77777777" w:rsidR="00491D3A" w:rsidRDefault="009D70DB">
      <w:pPr>
        <w:spacing w:after="71" w:line="259" w:lineRule="auto"/>
        <w:ind w:left="480" w:right="0" w:firstLine="0"/>
        <w:jc w:val="left"/>
      </w:pPr>
      <w:r>
        <w:rPr>
          <w:sz w:val="16"/>
        </w:rPr>
        <w:t xml:space="preserve"> </w:t>
      </w:r>
    </w:p>
    <w:p w14:paraId="53035585" w14:textId="77777777" w:rsidR="00491D3A" w:rsidRDefault="009D70DB">
      <w:pPr>
        <w:ind w:left="9" w:right="463" w:firstLine="480"/>
      </w:pPr>
      <w:r>
        <w:rPr>
          <w:b/>
        </w:rPr>
        <w:t xml:space="preserve">154B. </w:t>
      </w:r>
      <w:r>
        <w:t xml:space="preserve">(1) There shall be a Governor for each    </w:t>
      </w:r>
      <w:r>
        <w:rPr>
          <w:b/>
          <w:sz w:val="18"/>
        </w:rPr>
        <w:t xml:space="preserve">Governor </w:t>
      </w:r>
      <w:r>
        <w:t xml:space="preserve">Province for which a Provincial Council has been        established in accordance with Article 154A. </w:t>
      </w:r>
    </w:p>
    <w:p w14:paraId="41F4B13F" w14:textId="77777777" w:rsidR="00491D3A" w:rsidRDefault="009D70DB">
      <w:pPr>
        <w:spacing w:after="65" w:line="259" w:lineRule="auto"/>
        <w:ind w:left="480" w:right="0" w:firstLine="0"/>
        <w:jc w:val="left"/>
      </w:pPr>
      <w:r>
        <w:rPr>
          <w:sz w:val="16"/>
        </w:rPr>
        <w:t xml:space="preserve"> </w:t>
      </w:r>
    </w:p>
    <w:p w14:paraId="6340A73C" w14:textId="77777777" w:rsidR="00491D3A" w:rsidRDefault="009D70DB">
      <w:pPr>
        <w:numPr>
          <w:ilvl w:val="1"/>
          <w:numId w:val="140"/>
        </w:numPr>
        <w:ind w:right="1088" w:firstLine="480"/>
      </w:pPr>
      <w:r>
        <w:t xml:space="preserve">The Governor shall be appointed by the        President by warrant under his </w:t>
      </w:r>
      <w:r>
        <w:t xml:space="preserve">hand and shall hold office, in accordance with Article 4(b), during the pleasure of the President. </w:t>
      </w:r>
    </w:p>
    <w:p w14:paraId="425C9179" w14:textId="77777777" w:rsidR="00491D3A" w:rsidRDefault="009D70DB">
      <w:pPr>
        <w:spacing w:after="65" w:line="259" w:lineRule="auto"/>
        <w:ind w:left="480" w:right="0" w:firstLine="0"/>
        <w:jc w:val="left"/>
      </w:pPr>
      <w:r>
        <w:rPr>
          <w:sz w:val="16"/>
        </w:rPr>
        <w:t xml:space="preserve"> </w:t>
      </w:r>
    </w:p>
    <w:p w14:paraId="74459F47" w14:textId="77777777" w:rsidR="00491D3A" w:rsidRDefault="009D70DB">
      <w:pPr>
        <w:numPr>
          <w:ilvl w:val="1"/>
          <w:numId w:val="140"/>
        </w:numPr>
        <w:ind w:right="1088" w:firstLine="480"/>
      </w:pPr>
      <w:r>
        <w:lastRenderedPageBreak/>
        <w:t xml:space="preserve">The Governor may, by writing addressed to the President, resign his office. </w:t>
      </w:r>
    </w:p>
    <w:p w14:paraId="2DFC5C35" w14:textId="77777777" w:rsidR="00491D3A" w:rsidRDefault="009D70DB">
      <w:pPr>
        <w:spacing w:after="209" w:line="259" w:lineRule="auto"/>
        <w:ind w:left="-43" w:right="-171" w:firstLine="0"/>
        <w:jc w:val="left"/>
      </w:pPr>
      <w:r>
        <w:rPr>
          <w:rFonts w:ascii="Calibri" w:eastAsia="Calibri" w:hAnsi="Calibri" w:cs="Calibri"/>
          <w:noProof/>
        </w:rPr>
        <mc:AlternateContent>
          <mc:Choice Requires="wpg">
            <w:drawing>
              <wp:inline distT="0" distB="0" distL="0" distR="0" wp14:anchorId="716E3302" wp14:editId="2BA7D6B4">
                <wp:extent cx="4371975" cy="9525"/>
                <wp:effectExtent l="0" t="0" r="0" b="0"/>
                <wp:docPr id="305951" name="Group 305951"/>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24165" name="Shape 24165"/>
                        <wps:cNvSpPr/>
                        <wps:spPr>
                          <a:xfrm>
                            <a:off x="0" y="0"/>
                            <a:ext cx="4371975" cy="9525"/>
                          </a:xfrm>
                          <a:custGeom>
                            <a:avLst/>
                            <a:gdLst/>
                            <a:ahLst/>
                            <a:cxnLst/>
                            <a:rect l="0" t="0" r="0" b="0"/>
                            <a:pathLst>
                              <a:path w="4371975" h="9525">
                                <a:moveTo>
                                  <a:pt x="0" y="9525"/>
                                </a:moveTo>
                                <a:lnTo>
                                  <a:pt x="437197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05951" style="width:344.25pt;height:0.75pt;mso-position-horizontal-relative:char;mso-position-vertical-relative:line" coordsize="43719,95">
                <v:shape id="Shape 24165" style="position:absolute;width:43719;height:95;left:0;top:0;" coordsize="4371975,9525" path="m0,9525l4371975,0">
                  <v:stroke weight="0.75pt" endcap="round" joinstyle="round" on="true" color="#000000"/>
                  <v:fill on="false" color="#000000" opacity="0"/>
                </v:shape>
              </v:group>
            </w:pict>
          </mc:Fallback>
        </mc:AlternateContent>
      </w:r>
      <w:r>
        <w:rPr>
          <w:sz w:val="16"/>
        </w:rPr>
        <w:t xml:space="preserve"> </w:t>
      </w:r>
    </w:p>
    <w:p w14:paraId="456A2902" w14:textId="77777777" w:rsidR="00491D3A" w:rsidRDefault="009D70DB">
      <w:pPr>
        <w:numPr>
          <w:ilvl w:val="0"/>
          <w:numId w:val="137"/>
        </w:numPr>
        <w:spacing w:after="3" w:line="267" w:lineRule="auto"/>
        <w:ind w:right="0" w:hanging="420"/>
        <w:jc w:val="left"/>
      </w:pPr>
      <w:r>
        <w:rPr>
          <w:sz w:val="18"/>
        </w:rPr>
        <w:t xml:space="preserve">Chapter XVII A inserted by the Thirteenth Amendment to the Constitution  </w:t>
      </w:r>
    </w:p>
    <w:p w14:paraId="14B3FDB5" w14:textId="77777777" w:rsidR="00491D3A" w:rsidRDefault="009D70DB">
      <w:pPr>
        <w:tabs>
          <w:tab w:val="center" w:pos="180"/>
          <w:tab w:val="center" w:pos="843"/>
        </w:tabs>
        <w:spacing w:after="163" w:line="267" w:lineRule="auto"/>
        <w:ind w:left="0" w:right="0" w:firstLine="0"/>
        <w:jc w:val="left"/>
      </w:pPr>
      <w:r>
        <w:rPr>
          <w:rFonts w:ascii="Calibri" w:eastAsia="Calibri" w:hAnsi="Calibri" w:cs="Calibri"/>
        </w:rPr>
        <w:tab/>
      </w:r>
      <w:r>
        <w:rPr>
          <w:sz w:val="18"/>
        </w:rPr>
        <w:t xml:space="preserve"> </w:t>
      </w:r>
      <w:r>
        <w:rPr>
          <w:sz w:val="18"/>
        </w:rPr>
        <w:tab/>
        <w:t xml:space="preserve">Sec. 4.  </w:t>
      </w:r>
    </w:p>
    <w:p w14:paraId="5818C346" w14:textId="77777777" w:rsidR="00491D3A" w:rsidRDefault="009D70DB">
      <w:pPr>
        <w:spacing w:after="0" w:line="259" w:lineRule="auto"/>
        <w:ind w:left="0" w:right="0" w:firstLine="0"/>
        <w:jc w:val="left"/>
      </w:pPr>
      <w:r>
        <w:t xml:space="preserve"> </w:t>
      </w:r>
    </w:p>
    <w:p w14:paraId="490828F3" w14:textId="77777777" w:rsidR="00491D3A" w:rsidRDefault="009D70DB">
      <w:pPr>
        <w:ind w:left="9" w:right="1262" w:firstLine="481"/>
      </w:pPr>
      <w:r>
        <w:t xml:space="preserve">(4) (a) The Provincial Council may, subject to                       sub-paragraph (b), present an address to the </w:t>
      </w:r>
      <w:proofErr w:type="gramStart"/>
      <w:r>
        <w:t>President  advising</w:t>
      </w:r>
      <w:proofErr w:type="gramEnd"/>
      <w:r>
        <w:t xml:space="preserve"> the removal of the Governor on th</w:t>
      </w:r>
      <w:r>
        <w:t xml:space="preserve">e ground that the Governor – </w:t>
      </w:r>
    </w:p>
    <w:p w14:paraId="5917C7EB" w14:textId="77777777" w:rsidR="00491D3A" w:rsidRDefault="009D70DB">
      <w:pPr>
        <w:spacing w:after="65" w:line="259" w:lineRule="auto"/>
        <w:ind w:left="481" w:right="0" w:firstLine="0"/>
        <w:jc w:val="left"/>
      </w:pPr>
      <w:r>
        <w:rPr>
          <w:sz w:val="16"/>
        </w:rPr>
        <w:t xml:space="preserve"> </w:t>
      </w:r>
    </w:p>
    <w:p w14:paraId="005D73D1" w14:textId="77777777" w:rsidR="00491D3A" w:rsidRDefault="009D70DB">
      <w:pPr>
        <w:numPr>
          <w:ilvl w:val="3"/>
          <w:numId w:val="138"/>
        </w:numPr>
        <w:ind w:left="1440" w:right="1026" w:hanging="434"/>
      </w:pPr>
      <w:r>
        <w:t xml:space="preserve">has intentionally violated the provisions of the Constitution; </w:t>
      </w:r>
    </w:p>
    <w:p w14:paraId="1C30CC8E" w14:textId="77777777" w:rsidR="00491D3A" w:rsidRDefault="009D70DB">
      <w:pPr>
        <w:spacing w:after="105" w:line="259" w:lineRule="auto"/>
        <w:ind w:left="481" w:right="0" w:firstLine="0"/>
        <w:jc w:val="left"/>
      </w:pPr>
      <w:r>
        <w:rPr>
          <w:sz w:val="12"/>
        </w:rPr>
        <w:t xml:space="preserve"> </w:t>
      </w:r>
    </w:p>
    <w:p w14:paraId="17241CD6" w14:textId="77777777" w:rsidR="00491D3A" w:rsidRDefault="009D70DB">
      <w:pPr>
        <w:numPr>
          <w:ilvl w:val="3"/>
          <w:numId w:val="138"/>
        </w:numPr>
        <w:ind w:left="1440" w:right="1026" w:hanging="434"/>
      </w:pPr>
      <w:r>
        <w:t xml:space="preserve">is guilty of misconduct or corruption   involving the abuse of the powers of his office; or </w:t>
      </w:r>
    </w:p>
    <w:p w14:paraId="5F72F6E9" w14:textId="77777777" w:rsidR="00491D3A" w:rsidRDefault="009D70DB">
      <w:pPr>
        <w:spacing w:after="102" w:line="259" w:lineRule="auto"/>
        <w:ind w:left="481" w:right="0" w:firstLine="0"/>
        <w:jc w:val="left"/>
      </w:pPr>
      <w:r>
        <w:rPr>
          <w:sz w:val="12"/>
        </w:rPr>
        <w:t xml:space="preserve"> </w:t>
      </w:r>
    </w:p>
    <w:p w14:paraId="58773930" w14:textId="77777777" w:rsidR="00491D3A" w:rsidRDefault="009D70DB">
      <w:pPr>
        <w:numPr>
          <w:ilvl w:val="3"/>
          <w:numId w:val="138"/>
        </w:numPr>
        <w:ind w:left="1440" w:right="1026" w:hanging="434"/>
      </w:pPr>
      <w:r>
        <w:t xml:space="preserve">is guilty of bribery or an offence    </w:t>
      </w:r>
      <w:proofErr w:type="gramStart"/>
      <w:r>
        <w:t>involving  moral</w:t>
      </w:r>
      <w:proofErr w:type="gramEnd"/>
      <w:r>
        <w:t xml:space="preserve"> turpitud</w:t>
      </w:r>
      <w:r>
        <w:t xml:space="preserve">e, </w:t>
      </w:r>
    </w:p>
    <w:p w14:paraId="70D9B988" w14:textId="77777777" w:rsidR="00491D3A" w:rsidRDefault="009D70DB">
      <w:pPr>
        <w:spacing w:after="65" w:line="259" w:lineRule="auto"/>
        <w:ind w:left="481" w:right="0" w:firstLine="0"/>
        <w:jc w:val="left"/>
      </w:pPr>
      <w:r>
        <w:rPr>
          <w:sz w:val="16"/>
        </w:rPr>
        <w:t xml:space="preserve"> </w:t>
      </w:r>
    </w:p>
    <w:p w14:paraId="6BAF811A" w14:textId="77777777" w:rsidR="00491D3A" w:rsidRDefault="009D70DB">
      <w:pPr>
        <w:ind w:left="19" w:right="1262"/>
      </w:pPr>
      <w:r>
        <w:t xml:space="preserve">if a resolution for the presentation of such address is passed by not less than two-thirds of the whole number of members of the Council (including those not present). </w:t>
      </w:r>
    </w:p>
    <w:p w14:paraId="46F8B576" w14:textId="77777777" w:rsidR="00491D3A" w:rsidRDefault="009D70DB">
      <w:pPr>
        <w:spacing w:after="66" w:line="259" w:lineRule="auto"/>
        <w:ind w:left="481" w:right="0" w:firstLine="0"/>
        <w:jc w:val="left"/>
      </w:pPr>
      <w:r>
        <w:rPr>
          <w:sz w:val="16"/>
        </w:rPr>
        <w:t xml:space="preserve"> </w:t>
      </w:r>
    </w:p>
    <w:p w14:paraId="4E5642D0" w14:textId="77777777" w:rsidR="00491D3A" w:rsidRDefault="009D70DB">
      <w:pPr>
        <w:numPr>
          <w:ilvl w:val="2"/>
          <w:numId w:val="137"/>
        </w:numPr>
        <w:ind w:right="686" w:firstLine="481"/>
      </w:pPr>
      <w:r>
        <w:t xml:space="preserve">No resolution for the presentation of an    address to the President advising the removal of the    Governor on the grounds referred to in sub-paragraph (a) shall be entertained by the Chairman of the Provincial Council or discussed at the Council, unless </w:t>
      </w:r>
      <w:r>
        <w:t xml:space="preserve">notice of such resolution is signed by not less than one-half of the whole number of members present. </w:t>
      </w:r>
    </w:p>
    <w:p w14:paraId="5E4E0252" w14:textId="77777777" w:rsidR="00491D3A" w:rsidRDefault="009D70DB">
      <w:pPr>
        <w:spacing w:after="65" w:line="259" w:lineRule="auto"/>
        <w:ind w:left="481" w:right="0" w:firstLine="0"/>
        <w:jc w:val="left"/>
      </w:pPr>
      <w:r>
        <w:rPr>
          <w:sz w:val="16"/>
        </w:rPr>
        <w:t xml:space="preserve"> </w:t>
      </w:r>
    </w:p>
    <w:p w14:paraId="71BBFF0B" w14:textId="77777777" w:rsidR="00491D3A" w:rsidRDefault="009D70DB">
      <w:pPr>
        <w:numPr>
          <w:ilvl w:val="1"/>
          <w:numId w:val="145"/>
        </w:numPr>
        <w:ind w:right="1262" w:firstLine="481"/>
      </w:pPr>
      <w:r>
        <w:t xml:space="preserve">Subject to the preceding provisions of this      Article, the Governor shall hold office for a period of five years from the date he assumes office. </w:t>
      </w:r>
    </w:p>
    <w:p w14:paraId="5434417B" w14:textId="77777777" w:rsidR="00491D3A" w:rsidRDefault="009D70DB">
      <w:pPr>
        <w:spacing w:after="65" w:line="259" w:lineRule="auto"/>
        <w:ind w:left="481" w:right="0" w:firstLine="0"/>
        <w:jc w:val="left"/>
      </w:pPr>
      <w:r>
        <w:rPr>
          <w:sz w:val="16"/>
        </w:rPr>
        <w:t xml:space="preserve"> </w:t>
      </w:r>
    </w:p>
    <w:p w14:paraId="73C0E884" w14:textId="77777777" w:rsidR="00491D3A" w:rsidRDefault="009D70DB">
      <w:pPr>
        <w:numPr>
          <w:ilvl w:val="1"/>
          <w:numId w:val="145"/>
        </w:numPr>
        <w:ind w:right="1262" w:firstLine="481"/>
      </w:pPr>
      <w:r>
        <w:lastRenderedPageBreak/>
        <w:t xml:space="preserve">Every person appointed as Governor shall      assume office upon taking or subscribing, the oath or making or subscribing the affirmation, set out in the Fourth Schedule, before the President. </w:t>
      </w:r>
    </w:p>
    <w:p w14:paraId="4AA5122E" w14:textId="77777777" w:rsidR="00491D3A" w:rsidRDefault="009D70DB">
      <w:pPr>
        <w:spacing w:after="65" w:line="259" w:lineRule="auto"/>
        <w:ind w:left="481" w:right="0" w:firstLine="0"/>
        <w:jc w:val="left"/>
      </w:pPr>
      <w:r>
        <w:rPr>
          <w:sz w:val="16"/>
        </w:rPr>
        <w:t xml:space="preserve"> </w:t>
      </w:r>
    </w:p>
    <w:p w14:paraId="39B73CDD" w14:textId="77777777" w:rsidR="00491D3A" w:rsidRDefault="009D70DB">
      <w:pPr>
        <w:numPr>
          <w:ilvl w:val="1"/>
          <w:numId w:val="145"/>
        </w:numPr>
        <w:ind w:right="1262" w:firstLine="481"/>
      </w:pPr>
      <w:r>
        <w:t xml:space="preserve">Upon such assumption of </w:t>
      </w:r>
      <w:proofErr w:type="gramStart"/>
      <w:r>
        <w:t>office</w:t>
      </w:r>
      <w:proofErr w:type="gramEnd"/>
      <w:r>
        <w:t xml:space="preserve"> a Governor shall cease to ho</w:t>
      </w:r>
      <w:r>
        <w:t xml:space="preserve">ld any other office created or recognized by the Constitution, and if he is a Member of Parliament, shall vacate his seat in Parliament. The Governor shall not hold any other office or place of profit. </w:t>
      </w:r>
    </w:p>
    <w:p w14:paraId="45A6AF12" w14:textId="77777777" w:rsidR="00491D3A" w:rsidRDefault="00491D3A">
      <w:pPr>
        <w:sectPr w:rsidR="00491D3A">
          <w:headerReference w:type="even" r:id="rId140"/>
          <w:headerReference w:type="default" r:id="rId141"/>
          <w:footerReference w:type="even" r:id="rId142"/>
          <w:footerReference w:type="default" r:id="rId143"/>
          <w:headerReference w:type="first" r:id="rId144"/>
          <w:footerReference w:type="first" r:id="rId145"/>
          <w:pgSz w:w="10318" w:h="14570"/>
          <w:pgMar w:top="2272" w:right="1790" w:bottom="831" w:left="1798" w:header="1271" w:footer="720" w:gutter="0"/>
          <w:cols w:space="720"/>
          <w:titlePg/>
        </w:sectPr>
      </w:pPr>
    </w:p>
    <w:p w14:paraId="269715A4" w14:textId="77777777" w:rsidR="00491D3A" w:rsidRDefault="009D70DB">
      <w:pPr>
        <w:numPr>
          <w:ilvl w:val="1"/>
          <w:numId w:val="145"/>
        </w:numPr>
        <w:ind w:right="1262" w:firstLine="481"/>
      </w:pPr>
      <w:r>
        <w:lastRenderedPageBreak/>
        <w:t xml:space="preserve">(a) The Governor may, from time to </w:t>
      </w:r>
      <w:proofErr w:type="gramStart"/>
      <w:r>
        <w:t xml:space="preserve">time,   </w:t>
      </w:r>
      <w:proofErr w:type="gramEnd"/>
      <w:r>
        <w:t>summon the Provincial Council to meet at such time and place as he thinks fit, but two months shall not intervene between the last sitting in one session and the da</w:t>
      </w:r>
      <w:r>
        <w:t xml:space="preserve">te appointed for the first sitting in the next session. </w:t>
      </w:r>
    </w:p>
    <w:p w14:paraId="0D25EEBA" w14:textId="77777777" w:rsidR="00491D3A" w:rsidRDefault="009D70DB">
      <w:pPr>
        <w:spacing w:after="201" w:line="259" w:lineRule="auto"/>
        <w:ind w:left="480" w:right="0" w:firstLine="0"/>
        <w:jc w:val="left"/>
      </w:pPr>
      <w:r>
        <w:rPr>
          <w:sz w:val="8"/>
        </w:rPr>
        <w:t xml:space="preserve"> </w:t>
      </w:r>
    </w:p>
    <w:p w14:paraId="03440740" w14:textId="77777777" w:rsidR="00491D3A" w:rsidRDefault="009D70DB">
      <w:pPr>
        <w:numPr>
          <w:ilvl w:val="2"/>
          <w:numId w:val="141"/>
        </w:numPr>
        <w:ind w:right="44" w:hanging="437"/>
      </w:pPr>
      <w:r>
        <w:t xml:space="preserve">The Governor may, from time to </w:t>
      </w:r>
      <w:proofErr w:type="gramStart"/>
      <w:r>
        <w:t xml:space="preserve">time,   </w:t>
      </w:r>
      <w:proofErr w:type="gramEnd"/>
      <w:r>
        <w:t xml:space="preserve">    prorogue the Provincial Council.</w:t>
      </w:r>
      <w:r>
        <w:t xml:space="preserve"> </w:t>
      </w:r>
    </w:p>
    <w:p w14:paraId="63D6E622" w14:textId="77777777" w:rsidR="00491D3A" w:rsidRDefault="009D70DB">
      <w:pPr>
        <w:spacing w:after="228" w:line="259" w:lineRule="auto"/>
        <w:ind w:left="480" w:right="0" w:firstLine="0"/>
        <w:jc w:val="left"/>
      </w:pPr>
      <w:r>
        <w:rPr>
          <w:sz w:val="8"/>
        </w:rPr>
        <w:t xml:space="preserve"> </w:t>
      </w:r>
    </w:p>
    <w:p w14:paraId="464795EC" w14:textId="77777777" w:rsidR="00491D3A" w:rsidRDefault="009D70DB">
      <w:pPr>
        <w:numPr>
          <w:ilvl w:val="2"/>
          <w:numId w:val="141"/>
        </w:numPr>
        <w:ind w:right="44" w:hanging="437"/>
      </w:pPr>
      <w:r>
        <w:t xml:space="preserve">The Governor may dissolve the Provincial Council. </w:t>
      </w:r>
    </w:p>
    <w:p w14:paraId="434F5AF9" w14:textId="77777777" w:rsidR="00491D3A" w:rsidRDefault="009D70DB">
      <w:pPr>
        <w:spacing w:after="201" w:line="259" w:lineRule="auto"/>
        <w:ind w:left="480" w:right="0" w:firstLine="0"/>
        <w:jc w:val="left"/>
      </w:pPr>
      <w:r>
        <w:rPr>
          <w:sz w:val="8"/>
        </w:rPr>
        <w:t xml:space="preserve"> </w:t>
      </w:r>
    </w:p>
    <w:p w14:paraId="5661CCEF" w14:textId="77777777" w:rsidR="00491D3A" w:rsidRDefault="009D70DB">
      <w:pPr>
        <w:numPr>
          <w:ilvl w:val="2"/>
          <w:numId w:val="141"/>
        </w:numPr>
        <w:ind w:right="44" w:hanging="437"/>
      </w:pPr>
      <w:r>
        <w:t xml:space="preserve">The Governor shall exercise his powers   under this paragraph in accordance with the advice of the Chief Minister, so long as the Board of Ministers commands, in the opinion </w:t>
      </w:r>
      <w:r>
        <w:t>of the Governor, the support of the majority of the Provincial Council.</w:t>
      </w:r>
      <w:r>
        <w:t xml:space="preserve"> </w:t>
      </w:r>
    </w:p>
    <w:p w14:paraId="00FFDBCC" w14:textId="77777777" w:rsidR="00491D3A" w:rsidRDefault="009D70DB">
      <w:pPr>
        <w:spacing w:after="150" w:line="259" w:lineRule="auto"/>
        <w:ind w:left="406" w:right="0" w:firstLine="0"/>
        <w:jc w:val="left"/>
      </w:pPr>
      <w:r>
        <w:rPr>
          <w:sz w:val="12"/>
        </w:rPr>
        <w:t xml:space="preserve"> </w:t>
      </w:r>
    </w:p>
    <w:p w14:paraId="729FD4F5" w14:textId="77777777" w:rsidR="00491D3A" w:rsidRDefault="009D70DB">
      <w:pPr>
        <w:numPr>
          <w:ilvl w:val="1"/>
          <w:numId w:val="146"/>
        </w:numPr>
        <w:ind w:right="393" w:firstLine="480"/>
      </w:pPr>
      <w:r>
        <w:t>Without</w:t>
      </w:r>
      <w:r>
        <w:t xml:space="preserve"> prejudice to the powers of the President under Article 34 and subject to his directions the Governor of a Province shall have the power to grant a pardon </w:t>
      </w:r>
      <w:proofErr w:type="gramStart"/>
      <w:r>
        <w:t>to  every</w:t>
      </w:r>
      <w:proofErr w:type="gramEnd"/>
      <w:r>
        <w:t xml:space="preserve"> person convicted  of an offence against a statute made by the Provincial Council of that Pr</w:t>
      </w:r>
      <w:r>
        <w:t xml:space="preserve">ovince or a law made by    </w:t>
      </w:r>
    </w:p>
    <w:p w14:paraId="78B9AF84" w14:textId="77777777" w:rsidR="00491D3A" w:rsidRDefault="009D70DB">
      <w:pPr>
        <w:ind w:left="19" w:right="395"/>
      </w:pPr>
      <w:r>
        <w:t xml:space="preserve">Parliament on a matter in respect of which the Provincial Council has power to make statutes and to grant a respite or remission of punishment imposed by Court on any such person: </w:t>
      </w:r>
    </w:p>
    <w:p w14:paraId="068F51B8" w14:textId="77777777" w:rsidR="00491D3A" w:rsidRDefault="009D70DB">
      <w:pPr>
        <w:spacing w:after="150" w:line="259" w:lineRule="auto"/>
        <w:ind w:left="480" w:right="0" w:firstLine="0"/>
        <w:jc w:val="left"/>
      </w:pPr>
      <w:r>
        <w:rPr>
          <w:sz w:val="12"/>
        </w:rPr>
        <w:t xml:space="preserve"> </w:t>
      </w:r>
    </w:p>
    <w:p w14:paraId="433EAF93" w14:textId="77777777" w:rsidR="00491D3A" w:rsidRDefault="009D70DB">
      <w:pPr>
        <w:ind w:left="9" w:right="397" w:firstLine="480"/>
      </w:pPr>
      <w:r>
        <w:t xml:space="preserve"> Provided that where the Governor does not ag</w:t>
      </w:r>
      <w:r>
        <w:t xml:space="preserve">ree with the advice of the Board of Ministers in any case and he considers it necessary to do so in the public interest, he may refer that case to the President for orders. </w:t>
      </w:r>
    </w:p>
    <w:p w14:paraId="56E268ED" w14:textId="77777777" w:rsidR="00491D3A" w:rsidRDefault="009D70DB">
      <w:pPr>
        <w:spacing w:after="150" w:line="259" w:lineRule="auto"/>
        <w:ind w:left="480" w:right="0" w:firstLine="0"/>
        <w:jc w:val="left"/>
      </w:pPr>
      <w:r>
        <w:rPr>
          <w:sz w:val="12"/>
        </w:rPr>
        <w:t xml:space="preserve"> </w:t>
      </w:r>
    </w:p>
    <w:p w14:paraId="46E033B9" w14:textId="77777777" w:rsidR="00491D3A" w:rsidRDefault="009D70DB">
      <w:pPr>
        <w:numPr>
          <w:ilvl w:val="1"/>
          <w:numId w:val="146"/>
        </w:numPr>
        <w:ind w:right="393" w:firstLine="480"/>
      </w:pPr>
      <w:r>
        <w:t>(a) The Governor may address the Provincial Council and may for that purpose req</w:t>
      </w:r>
      <w:r>
        <w:t xml:space="preserve">uire the attendance of members. </w:t>
      </w:r>
    </w:p>
    <w:p w14:paraId="222D2211" w14:textId="77777777" w:rsidR="00491D3A" w:rsidRDefault="009D70DB">
      <w:pPr>
        <w:tabs>
          <w:tab w:val="center" w:pos="2115"/>
          <w:tab w:val="center" w:pos="4727"/>
        </w:tabs>
        <w:spacing w:after="28" w:line="261" w:lineRule="auto"/>
        <w:ind w:left="0" w:right="0" w:firstLine="0"/>
        <w:jc w:val="left"/>
      </w:pPr>
      <w:r>
        <w:rPr>
          <w:rFonts w:ascii="Calibri" w:eastAsia="Calibri" w:hAnsi="Calibri" w:cs="Calibri"/>
        </w:rPr>
        <w:tab/>
      </w:r>
      <w:r>
        <w:t xml:space="preserve"> </w:t>
      </w:r>
      <w:r>
        <w:tab/>
        <w:t xml:space="preserve">(b) The Governor may also send messages to </w:t>
      </w:r>
    </w:p>
    <w:p w14:paraId="3880A232" w14:textId="77777777" w:rsidR="00491D3A" w:rsidRDefault="009D70DB">
      <w:pPr>
        <w:ind w:left="19" w:right="154"/>
      </w:pPr>
      <w:r>
        <w:t xml:space="preserve">the </w:t>
      </w:r>
      <w:proofErr w:type="gramStart"/>
      <w:r>
        <w:t>Council  either</w:t>
      </w:r>
      <w:proofErr w:type="gramEnd"/>
      <w:r>
        <w:t xml:space="preserve"> with  respect to a statute  then pending   with the Council, or otherwise and when a message is so sent the Council shall with </w:t>
      </w:r>
      <w:r>
        <w:lastRenderedPageBreak/>
        <w:t xml:space="preserve">all convenient dispatch consider any matter required by the message to be taken into consideration. </w:t>
      </w:r>
    </w:p>
    <w:p w14:paraId="39DB1E99" w14:textId="77777777" w:rsidR="00491D3A" w:rsidRDefault="009D70DB">
      <w:pPr>
        <w:spacing w:after="107" w:line="259" w:lineRule="auto"/>
        <w:ind w:left="480" w:right="0" w:firstLine="0"/>
        <w:jc w:val="left"/>
      </w:pPr>
      <w:r>
        <w:rPr>
          <w:sz w:val="12"/>
        </w:rPr>
        <w:t xml:space="preserve"> </w:t>
      </w:r>
      <w:r>
        <w:rPr>
          <w:sz w:val="10"/>
        </w:rPr>
        <w:t xml:space="preserve"> </w:t>
      </w:r>
    </w:p>
    <w:tbl>
      <w:tblPr>
        <w:tblStyle w:val="TableGrid"/>
        <w:tblW w:w="6801" w:type="dxa"/>
        <w:tblInd w:w="-1357" w:type="dxa"/>
        <w:tblCellMar>
          <w:top w:w="0" w:type="dxa"/>
          <w:left w:w="0" w:type="dxa"/>
          <w:bottom w:w="0" w:type="dxa"/>
          <w:right w:w="0" w:type="dxa"/>
        </w:tblCellMar>
        <w:tblLook w:val="04A0" w:firstRow="1" w:lastRow="0" w:firstColumn="1" w:lastColumn="0" w:noHBand="0" w:noVBand="1"/>
      </w:tblPr>
      <w:tblGrid>
        <w:gridCol w:w="1357"/>
        <w:gridCol w:w="5444"/>
      </w:tblGrid>
      <w:tr w:rsidR="00491D3A" w14:paraId="548A3A14" w14:textId="77777777">
        <w:trPr>
          <w:trHeight w:val="6740"/>
        </w:trPr>
        <w:tc>
          <w:tcPr>
            <w:tcW w:w="1357" w:type="dxa"/>
            <w:tcBorders>
              <w:top w:val="nil"/>
              <w:left w:val="nil"/>
              <w:bottom w:val="nil"/>
              <w:right w:val="nil"/>
            </w:tcBorders>
          </w:tcPr>
          <w:p w14:paraId="2631A388" w14:textId="77777777" w:rsidR="00491D3A" w:rsidRDefault="00491D3A">
            <w:pPr>
              <w:spacing w:after="160" w:line="259" w:lineRule="auto"/>
              <w:ind w:left="0" w:right="0" w:firstLine="0"/>
              <w:jc w:val="left"/>
            </w:pPr>
          </w:p>
        </w:tc>
        <w:tc>
          <w:tcPr>
            <w:tcW w:w="5445" w:type="dxa"/>
            <w:tcBorders>
              <w:top w:val="nil"/>
              <w:left w:val="nil"/>
              <w:bottom w:val="nil"/>
              <w:right w:val="nil"/>
            </w:tcBorders>
          </w:tcPr>
          <w:p w14:paraId="595B6AFA" w14:textId="77777777" w:rsidR="00491D3A" w:rsidRDefault="009D70DB">
            <w:pPr>
              <w:numPr>
                <w:ilvl w:val="0"/>
                <w:numId w:val="260"/>
              </w:numPr>
              <w:spacing w:after="0" w:line="281" w:lineRule="auto"/>
              <w:ind w:right="111" w:firstLine="480"/>
            </w:pPr>
            <w:r>
              <w:t>It s</w:t>
            </w:r>
            <w:r>
              <w:t xml:space="preserve">hall be the duty of the Chief Minister of   every Province </w:t>
            </w:r>
            <w:r>
              <w:t xml:space="preserve">– </w:t>
            </w:r>
          </w:p>
          <w:p w14:paraId="2323D91B" w14:textId="77777777" w:rsidR="00491D3A" w:rsidRDefault="009D70DB">
            <w:pPr>
              <w:spacing w:after="267" w:line="259" w:lineRule="auto"/>
              <w:ind w:left="480" w:right="0" w:firstLine="0"/>
              <w:jc w:val="left"/>
            </w:pPr>
            <w:r>
              <w:rPr>
                <w:sz w:val="12"/>
              </w:rPr>
              <w:t xml:space="preserve"> </w:t>
            </w:r>
          </w:p>
          <w:p w14:paraId="314CA3F2" w14:textId="77777777" w:rsidR="00491D3A" w:rsidRDefault="009D70DB">
            <w:pPr>
              <w:numPr>
                <w:ilvl w:val="1"/>
                <w:numId w:val="260"/>
              </w:numPr>
              <w:spacing w:after="0" w:line="281" w:lineRule="auto"/>
              <w:ind w:right="217" w:hanging="420"/>
            </w:pPr>
            <w:r>
              <w:t xml:space="preserve">to communicate to the Governor of the Province all decisions of the Board of Ministers relating to the administration of the affairs of the </w:t>
            </w:r>
            <w:proofErr w:type="gramStart"/>
            <w:r>
              <w:t>Province</w:t>
            </w:r>
            <w:proofErr w:type="gramEnd"/>
            <w:r>
              <w:t xml:space="preserve"> and the proposals for legislation; </w:t>
            </w:r>
          </w:p>
          <w:p w14:paraId="643A4B29" w14:textId="77777777" w:rsidR="00491D3A" w:rsidRDefault="009D70DB">
            <w:pPr>
              <w:spacing w:after="352" w:line="259" w:lineRule="auto"/>
              <w:ind w:left="480" w:right="0" w:firstLine="0"/>
              <w:jc w:val="left"/>
            </w:pPr>
            <w:r>
              <w:rPr>
                <w:sz w:val="8"/>
              </w:rPr>
              <w:t xml:space="preserve"> </w:t>
            </w:r>
          </w:p>
          <w:p w14:paraId="2B625257" w14:textId="77777777" w:rsidR="00491D3A" w:rsidRDefault="009D70DB">
            <w:pPr>
              <w:numPr>
                <w:ilvl w:val="1"/>
                <w:numId w:val="260"/>
              </w:numPr>
              <w:spacing w:after="0" w:line="281" w:lineRule="auto"/>
              <w:ind w:right="217" w:hanging="420"/>
            </w:pPr>
            <w:r>
              <w:t xml:space="preserve">to furnish such information relating to the administration of the affairs of the </w:t>
            </w:r>
            <w:proofErr w:type="gramStart"/>
            <w:r>
              <w:t>Province</w:t>
            </w:r>
            <w:proofErr w:type="gramEnd"/>
            <w:r>
              <w:t xml:space="preserve"> and proposals for legislation as the Governor </w:t>
            </w:r>
            <w:r>
              <w:t xml:space="preserve">may call for; and </w:t>
            </w:r>
          </w:p>
          <w:p w14:paraId="75FDA367" w14:textId="77777777" w:rsidR="00491D3A" w:rsidRDefault="009D70DB">
            <w:pPr>
              <w:spacing w:after="352" w:line="259" w:lineRule="auto"/>
              <w:ind w:left="480" w:right="0" w:firstLine="0"/>
              <w:jc w:val="left"/>
            </w:pPr>
            <w:r>
              <w:rPr>
                <w:sz w:val="8"/>
              </w:rPr>
              <w:t xml:space="preserve"> </w:t>
            </w:r>
          </w:p>
          <w:p w14:paraId="1E72916B" w14:textId="77777777" w:rsidR="00491D3A" w:rsidRDefault="009D70DB">
            <w:pPr>
              <w:numPr>
                <w:ilvl w:val="1"/>
                <w:numId w:val="260"/>
              </w:numPr>
              <w:spacing w:after="0" w:line="281" w:lineRule="auto"/>
              <w:ind w:right="217" w:hanging="420"/>
            </w:pPr>
            <w:r>
              <w:t xml:space="preserve">if the Governor so requires, to submit </w:t>
            </w:r>
            <w:proofErr w:type="gramStart"/>
            <w:r>
              <w:t>for  consideration</w:t>
            </w:r>
            <w:proofErr w:type="gramEnd"/>
            <w:r>
              <w:t xml:space="preserve"> of the Board of Ministers any matter on which a decision has been taken by a Minister but which has not been considered by the Board. </w:t>
            </w:r>
          </w:p>
          <w:p w14:paraId="2C417809" w14:textId="77777777" w:rsidR="00491D3A" w:rsidRDefault="009D70DB">
            <w:pPr>
              <w:spacing w:after="431" w:line="259" w:lineRule="auto"/>
              <w:ind w:left="480" w:right="0" w:firstLine="0"/>
              <w:jc w:val="left"/>
            </w:pPr>
            <w:r>
              <w:rPr>
                <w:sz w:val="4"/>
              </w:rPr>
              <w:t xml:space="preserve"> </w:t>
            </w:r>
          </w:p>
          <w:p w14:paraId="66A6B3A7" w14:textId="77777777" w:rsidR="00491D3A" w:rsidRDefault="009D70DB">
            <w:pPr>
              <w:numPr>
                <w:ilvl w:val="0"/>
                <w:numId w:val="260"/>
              </w:numPr>
              <w:spacing w:after="0" w:line="281" w:lineRule="auto"/>
              <w:ind w:right="111" w:firstLine="480"/>
            </w:pPr>
            <w:r>
              <w:t>Parliament shall by law or resolution make    provision for t</w:t>
            </w:r>
            <w:r>
              <w:t xml:space="preserve">he salary, allowances, age of retirement and pension entitlement of holders of the office of    Governor. </w:t>
            </w:r>
          </w:p>
          <w:p w14:paraId="24470B53" w14:textId="77777777" w:rsidR="00491D3A" w:rsidRDefault="009D70DB">
            <w:pPr>
              <w:spacing w:after="0" w:line="259" w:lineRule="auto"/>
              <w:ind w:left="480" w:right="0" w:firstLine="0"/>
              <w:jc w:val="left"/>
            </w:pPr>
            <w:r>
              <w:rPr>
                <w:sz w:val="6"/>
              </w:rPr>
              <w:t xml:space="preserve"> </w:t>
            </w:r>
          </w:p>
        </w:tc>
      </w:tr>
      <w:tr w:rsidR="00491D3A" w14:paraId="1D6DE178" w14:textId="77777777">
        <w:trPr>
          <w:trHeight w:val="2804"/>
        </w:trPr>
        <w:tc>
          <w:tcPr>
            <w:tcW w:w="1357" w:type="dxa"/>
            <w:tcBorders>
              <w:top w:val="nil"/>
              <w:left w:val="nil"/>
              <w:bottom w:val="nil"/>
              <w:right w:val="nil"/>
            </w:tcBorders>
            <w:vAlign w:val="bottom"/>
          </w:tcPr>
          <w:p w14:paraId="55E303AE" w14:textId="77777777" w:rsidR="00491D3A" w:rsidRDefault="009D70DB">
            <w:pPr>
              <w:spacing w:after="2" w:line="216" w:lineRule="auto"/>
              <w:ind w:left="17" w:right="37" w:firstLine="0"/>
              <w:jc w:val="left"/>
            </w:pPr>
            <w:r>
              <w:rPr>
                <w:b/>
                <w:sz w:val="18"/>
              </w:rPr>
              <w:lastRenderedPageBreak/>
              <w:t xml:space="preserve">Exercise of executive powers  </w:t>
            </w:r>
          </w:p>
          <w:p w14:paraId="01111211" w14:textId="77777777" w:rsidR="00491D3A" w:rsidRDefault="009D70DB">
            <w:pPr>
              <w:spacing w:after="0" w:line="259" w:lineRule="auto"/>
              <w:ind w:left="17" w:right="0" w:firstLine="0"/>
              <w:jc w:val="left"/>
            </w:pPr>
            <w:r>
              <w:rPr>
                <w:b/>
                <w:sz w:val="18"/>
              </w:rPr>
              <w:t xml:space="preserve">by the </w:t>
            </w:r>
          </w:p>
          <w:p w14:paraId="06EEC037" w14:textId="77777777" w:rsidR="00491D3A" w:rsidRDefault="009D70DB">
            <w:pPr>
              <w:spacing w:after="1152" w:line="259" w:lineRule="auto"/>
              <w:ind w:left="17" w:right="0" w:firstLine="0"/>
              <w:jc w:val="left"/>
            </w:pPr>
            <w:r>
              <w:rPr>
                <w:b/>
                <w:sz w:val="18"/>
              </w:rPr>
              <w:t xml:space="preserve">Governor </w:t>
            </w:r>
          </w:p>
          <w:p w14:paraId="1050ADA4" w14:textId="77777777" w:rsidR="00491D3A" w:rsidRDefault="009D70DB">
            <w:pPr>
              <w:spacing w:after="2" w:line="216" w:lineRule="auto"/>
              <w:ind w:left="0" w:right="138" w:firstLine="0"/>
              <w:jc w:val="left"/>
            </w:pPr>
            <w:proofErr w:type="gramStart"/>
            <w:r>
              <w:rPr>
                <w:b/>
                <w:sz w:val="18"/>
              </w:rPr>
              <w:t>Membership  of</w:t>
            </w:r>
            <w:proofErr w:type="gramEnd"/>
            <w:r>
              <w:rPr>
                <w:b/>
                <w:sz w:val="18"/>
              </w:rPr>
              <w:t xml:space="preserve"> Provincial  </w:t>
            </w:r>
          </w:p>
          <w:p w14:paraId="02221947" w14:textId="77777777" w:rsidR="00491D3A" w:rsidRDefault="009D70DB">
            <w:pPr>
              <w:spacing w:after="0" w:line="259" w:lineRule="auto"/>
              <w:ind w:left="0" w:right="0" w:firstLine="0"/>
              <w:jc w:val="left"/>
            </w:pPr>
            <w:r>
              <w:rPr>
                <w:b/>
                <w:sz w:val="18"/>
              </w:rPr>
              <w:t>Council</w:t>
            </w:r>
            <w:r>
              <w:rPr>
                <w:sz w:val="18"/>
              </w:rPr>
              <w:t xml:space="preserve"> </w:t>
            </w:r>
          </w:p>
        </w:tc>
        <w:tc>
          <w:tcPr>
            <w:tcW w:w="5445" w:type="dxa"/>
            <w:tcBorders>
              <w:top w:val="nil"/>
              <w:left w:val="nil"/>
              <w:bottom w:val="nil"/>
              <w:right w:val="nil"/>
            </w:tcBorders>
            <w:vAlign w:val="bottom"/>
          </w:tcPr>
          <w:p w14:paraId="71306676" w14:textId="77777777" w:rsidR="00491D3A" w:rsidRDefault="009D70DB">
            <w:pPr>
              <w:spacing w:after="0" w:line="281" w:lineRule="auto"/>
              <w:ind w:left="0" w:right="213" w:firstLine="480"/>
            </w:pPr>
            <w:r>
              <w:rPr>
                <w:b/>
              </w:rPr>
              <w:t>154C</w:t>
            </w:r>
            <w:r>
              <w:t>. Executive power extending to the matters with respect to which a Provincial Council has power to make statutes shall be exercised by the Governor of the Province for which that Provincial Council is established, either directly or through Ministers of th</w:t>
            </w:r>
            <w:r>
              <w:t xml:space="preserve">e Board of Ministers, or through </w:t>
            </w:r>
            <w:proofErr w:type="gramStart"/>
            <w:r>
              <w:t>officers</w:t>
            </w:r>
            <w:proofErr w:type="gramEnd"/>
            <w:r>
              <w:t xml:space="preserve"> subordinate to him, in accordance with Article 154F. </w:t>
            </w:r>
          </w:p>
          <w:p w14:paraId="68D79EC3" w14:textId="77777777" w:rsidR="00491D3A" w:rsidRDefault="009D70DB">
            <w:pPr>
              <w:spacing w:after="393" w:line="259" w:lineRule="auto"/>
              <w:ind w:left="480" w:right="0" w:firstLine="0"/>
              <w:jc w:val="left"/>
            </w:pPr>
            <w:r>
              <w:rPr>
                <w:sz w:val="6"/>
              </w:rPr>
              <w:t xml:space="preserve"> </w:t>
            </w:r>
          </w:p>
          <w:p w14:paraId="32F28891" w14:textId="77777777" w:rsidR="00491D3A" w:rsidRDefault="009D70DB">
            <w:pPr>
              <w:spacing w:after="0" w:line="259" w:lineRule="auto"/>
              <w:ind w:left="0" w:right="0" w:firstLine="480"/>
            </w:pPr>
            <w:r>
              <w:rPr>
                <w:b/>
              </w:rPr>
              <w:t>154D</w:t>
            </w:r>
            <w:r>
              <w:t xml:space="preserve">. (1) A Provincial Council shall consist of such number of members as may be determined by or under </w:t>
            </w:r>
          </w:p>
        </w:tc>
      </w:tr>
    </w:tbl>
    <w:p w14:paraId="1B6F7450" w14:textId="77777777" w:rsidR="00491D3A" w:rsidRDefault="009D70DB">
      <w:pPr>
        <w:ind w:left="19" w:right="44"/>
      </w:pPr>
      <w:r>
        <w:t>law, having regard to the area and population of the</w:t>
      </w:r>
      <w:r>
        <w:t xml:space="preserve">    Province for which that Provincial Council is established. </w:t>
      </w:r>
    </w:p>
    <w:p w14:paraId="1DCDF1FD" w14:textId="77777777" w:rsidR="00491D3A" w:rsidRDefault="009D70DB">
      <w:pPr>
        <w:spacing w:after="265" w:line="259" w:lineRule="auto"/>
        <w:ind w:left="480" w:right="0" w:firstLine="0"/>
        <w:jc w:val="left"/>
      </w:pPr>
      <w:r>
        <w:rPr>
          <w:sz w:val="12"/>
        </w:rPr>
        <w:t xml:space="preserve"> </w:t>
      </w:r>
    </w:p>
    <w:p w14:paraId="00C930FC" w14:textId="77777777" w:rsidR="00491D3A" w:rsidRDefault="009D70DB">
      <w:pPr>
        <w:numPr>
          <w:ilvl w:val="1"/>
          <w:numId w:val="137"/>
        </w:numPr>
        <w:ind w:right="678" w:firstLine="480"/>
      </w:pPr>
      <w:r>
        <w:t xml:space="preserve">(a) A Provincial Council may at the commencement </w:t>
      </w:r>
      <w:r>
        <w:t xml:space="preserve">of the term of office of its members, decide, by            resolution, to grant Members of Parliament elected for electoral districts, the limits of which fall within </w:t>
      </w:r>
      <w:proofErr w:type="gramStart"/>
      <w:r>
        <w:t>the  Province</w:t>
      </w:r>
      <w:proofErr w:type="gramEnd"/>
      <w:r>
        <w:t xml:space="preserve"> for which that Provincial Council is established, the right to participate</w:t>
      </w:r>
      <w:r>
        <w:t xml:space="preserve"> in proceedings of that Council. </w:t>
      </w:r>
    </w:p>
    <w:p w14:paraId="4168DE42" w14:textId="77777777" w:rsidR="00491D3A" w:rsidRDefault="009D70DB">
      <w:pPr>
        <w:spacing w:after="265" w:line="259" w:lineRule="auto"/>
        <w:ind w:left="480" w:right="0" w:firstLine="0"/>
        <w:jc w:val="left"/>
      </w:pPr>
      <w:r>
        <w:rPr>
          <w:sz w:val="12"/>
        </w:rPr>
        <w:t xml:space="preserve"> </w:t>
      </w:r>
    </w:p>
    <w:p w14:paraId="6F2351FB" w14:textId="77777777" w:rsidR="00491D3A" w:rsidRDefault="009D70DB">
      <w:pPr>
        <w:numPr>
          <w:ilvl w:val="2"/>
          <w:numId w:val="137"/>
        </w:numPr>
        <w:ind w:right="686" w:firstLine="481"/>
      </w:pPr>
      <w:r>
        <w:t>So long as a resolution passed under         sub-paragraph (a) is in force, a Member of Parliament elected for an electoral district, the limits of which fall within the Province for which that Provincial Council is esta</w:t>
      </w:r>
      <w:r>
        <w:t xml:space="preserve">blished, shall have the right, during the term of office of that Council, to speak in and otherwise take part in, the proceedings of the Provincial Council and to speak in and otherwise take part in, any committee of the Provincial Council of which he may </w:t>
      </w:r>
      <w:r>
        <w:t xml:space="preserve">be named a member but shall be entitled to vote thereat only if the resolution passed under Sub-paragraph (a) so provides. </w:t>
      </w:r>
    </w:p>
    <w:p w14:paraId="390D04D8" w14:textId="77777777" w:rsidR="00491D3A" w:rsidRDefault="009D70DB">
      <w:pPr>
        <w:spacing w:after="265" w:line="259" w:lineRule="auto"/>
        <w:ind w:left="480" w:right="0" w:firstLine="0"/>
        <w:jc w:val="left"/>
      </w:pPr>
      <w:r>
        <w:rPr>
          <w:sz w:val="12"/>
        </w:rPr>
        <w:t xml:space="preserve"> </w:t>
      </w:r>
    </w:p>
    <w:p w14:paraId="437F9348" w14:textId="77777777" w:rsidR="00491D3A" w:rsidRDefault="009D70DB">
      <w:pPr>
        <w:numPr>
          <w:ilvl w:val="2"/>
          <w:numId w:val="137"/>
        </w:numPr>
        <w:ind w:right="686" w:firstLine="481"/>
      </w:pPr>
      <w:r>
        <w:lastRenderedPageBreak/>
        <w:t xml:space="preserve">The provisions of this paragraph shall cease </w:t>
      </w:r>
    </w:p>
    <w:p w14:paraId="10420F92" w14:textId="77777777" w:rsidR="00491D3A" w:rsidRDefault="009D70DB">
      <w:pPr>
        <w:ind w:left="19" w:right="44"/>
      </w:pPr>
      <w:r>
        <w:t xml:space="preserve">to operate on the date of dissolution of the first Parliament. </w:t>
      </w:r>
    </w:p>
    <w:p w14:paraId="515C026B" w14:textId="77777777" w:rsidR="00491D3A" w:rsidRDefault="009D70DB">
      <w:pPr>
        <w:spacing w:after="86" w:line="259" w:lineRule="auto"/>
        <w:ind w:left="480" w:right="0" w:firstLine="0"/>
        <w:jc w:val="left"/>
      </w:pPr>
      <w:r>
        <w:rPr>
          <w:sz w:val="12"/>
        </w:rPr>
        <w:t xml:space="preserve"> </w:t>
      </w:r>
    </w:p>
    <w:tbl>
      <w:tblPr>
        <w:tblStyle w:val="TableGrid"/>
        <w:tblW w:w="6279" w:type="dxa"/>
        <w:tblInd w:w="0" w:type="dxa"/>
        <w:tblCellMar>
          <w:top w:w="0" w:type="dxa"/>
          <w:left w:w="0" w:type="dxa"/>
          <w:bottom w:w="0" w:type="dxa"/>
          <w:right w:w="0" w:type="dxa"/>
        </w:tblCellMar>
        <w:tblLook w:val="04A0" w:firstRow="1" w:lastRow="0" w:firstColumn="1" w:lastColumn="0" w:noHBand="0" w:noVBand="1"/>
      </w:tblPr>
      <w:tblGrid>
        <w:gridCol w:w="5504"/>
        <w:gridCol w:w="775"/>
      </w:tblGrid>
      <w:tr w:rsidR="00491D3A" w14:paraId="62A49876" w14:textId="77777777">
        <w:trPr>
          <w:trHeight w:val="3501"/>
        </w:trPr>
        <w:tc>
          <w:tcPr>
            <w:tcW w:w="5504" w:type="dxa"/>
            <w:tcBorders>
              <w:top w:val="nil"/>
              <w:left w:val="nil"/>
              <w:bottom w:val="nil"/>
              <w:right w:val="nil"/>
            </w:tcBorders>
          </w:tcPr>
          <w:p w14:paraId="51D5AD6B" w14:textId="77777777" w:rsidR="00491D3A" w:rsidRDefault="009D70DB">
            <w:pPr>
              <w:spacing w:after="0" w:line="282" w:lineRule="auto"/>
              <w:ind w:left="0" w:right="382" w:firstLine="480"/>
            </w:pPr>
            <w:r>
              <w:rPr>
                <w:b/>
              </w:rPr>
              <w:t>154E</w:t>
            </w:r>
            <w:r>
              <w:t>. A Provincial</w:t>
            </w:r>
            <w:r>
              <w:t xml:space="preserve"> Council shall, unless sooner dissolved, continue for a period of five years from the date appointed for its first meeting and the expiration of the said period of five years shall operate as a dissolution of the Council. </w:t>
            </w:r>
          </w:p>
          <w:p w14:paraId="0D6AC6F4" w14:textId="77777777" w:rsidR="00491D3A" w:rsidRDefault="009D70DB">
            <w:pPr>
              <w:spacing w:after="265" w:line="259" w:lineRule="auto"/>
              <w:ind w:left="480" w:right="0" w:firstLine="0"/>
              <w:jc w:val="left"/>
            </w:pPr>
            <w:r>
              <w:rPr>
                <w:sz w:val="12"/>
              </w:rPr>
              <w:t xml:space="preserve"> </w:t>
            </w:r>
          </w:p>
          <w:p w14:paraId="545F3364" w14:textId="77777777" w:rsidR="00491D3A" w:rsidRDefault="009D70DB">
            <w:pPr>
              <w:spacing w:after="0" w:line="259" w:lineRule="auto"/>
              <w:ind w:left="0" w:right="386" w:firstLine="480"/>
            </w:pPr>
            <w:r>
              <w:rPr>
                <w:b/>
              </w:rPr>
              <w:t>154F</w:t>
            </w:r>
            <w:r>
              <w:t>. (1) There shall be a Board of Ministers with the Chief Minister at the head and not more than four other Ministers to aid and advise the Governor of a Province in the exercise of his functions. The Governor shall, in the exercise of his functions, act in</w:t>
            </w:r>
            <w:r>
              <w:t xml:space="preserve"> accordance with such advice, except in so far as he is by or under the </w:t>
            </w:r>
          </w:p>
        </w:tc>
        <w:tc>
          <w:tcPr>
            <w:tcW w:w="775" w:type="dxa"/>
            <w:tcBorders>
              <w:top w:val="nil"/>
              <w:left w:val="nil"/>
              <w:bottom w:val="nil"/>
              <w:right w:val="nil"/>
            </w:tcBorders>
          </w:tcPr>
          <w:p w14:paraId="6343585F" w14:textId="77777777" w:rsidR="00491D3A" w:rsidRDefault="009D70DB">
            <w:pPr>
              <w:spacing w:after="1392" w:line="218" w:lineRule="auto"/>
              <w:ind w:left="0" w:right="0" w:firstLine="0"/>
              <w:jc w:val="left"/>
            </w:pPr>
            <w:r>
              <w:rPr>
                <w:b/>
                <w:sz w:val="18"/>
              </w:rPr>
              <w:t xml:space="preserve">Term </w:t>
            </w:r>
            <w:proofErr w:type="gramStart"/>
            <w:r>
              <w:rPr>
                <w:b/>
                <w:sz w:val="18"/>
              </w:rPr>
              <w:t>of  office</w:t>
            </w:r>
            <w:proofErr w:type="gramEnd"/>
            <w:r>
              <w:rPr>
                <w:sz w:val="18"/>
              </w:rPr>
              <w:t xml:space="preserve"> </w:t>
            </w:r>
          </w:p>
          <w:p w14:paraId="29A21492" w14:textId="77777777" w:rsidR="00491D3A" w:rsidRDefault="009D70DB">
            <w:pPr>
              <w:spacing w:after="0" w:line="259" w:lineRule="auto"/>
              <w:ind w:left="0" w:right="0" w:firstLine="0"/>
            </w:pPr>
            <w:r>
              <w:rPr>
                <w:b/>
                <w:sz w:val="18"/>
              </w:rPr>
              <w:t xml:space="preserve">Board of  </w:t>
            </w:r>
          </w:p>
          <w:p w14:paraId="49FBF9A2" w14:textId="77777777" w:rsidR="00491D3A" w:rsidRDefault="009D70DB">
            <w:pPr>
              <w:spacing w:after="0" w:line="259" w:lineRule="auto"/>
              <w:ind w:left="0" w:right="0" w:firstLine="0"/>
            </w:pPr>
            <w:r>
              <w:rPr>
                <w:b/>
                <w:sz w:val="18"/>
              </w:rPr>
              <w:t>Ministers</w:t>
            </w:r>
            <w:r>
              <w:rPr>
                <w:sz w:val="18"/>
              </w:rPr>
              <w:t xml:space="preserve"> </w:t>
            </w:r>
          </w:p>
        </w:tc>
      </w:tr>
    </w:tbl>
    <w:p w14:paraId="5F79D430" w14:textId="77777777" w:rsidR="00491D3A" w:rsidRDefault="009D70DB">
      <w:pPr>
        <w:ind w:left="19" w:right="44"/>
      </w:pPr>
      <w:r>
        <w:t xml:space="preserve">Constitution required to exercise his functions or any of them in his discretion. </w:t>
      </w:r>
    </w:p>
    <w:p w14:paraId="5FCE0FCD" w14:textId="77777777" w:rsidR="00491D3A" w:rsidRDefault="009D70DB">
      <w:pPr>
        <w:spacing w:after="267" w:line="259" w:lineRule="auto"/>
        <w:ind w:left="480" w:right="0" w:firstLine="0"/>
        <w:jc w:val="left"/>
      </w:pPr>
      <w:r>
        <w:rPr>
          <w:sz w:val="12"/>
        </w:rPr>
        <w:t xml:space="preserve"> </w:t>
      </w:r>
    </w:p>
    <w:p w14:paraId="7F41078E" w14:textId="77777777" w:rsidR="00491D3A" w:rsidRDefault="009D70DB">
      <w:pPr>
        <w:numPr>
          <w:ilvl w:val="1"/>
          <w:numId w:val="139"/>
        </w:numPr>
        <w:ind w:right="215" w:firstLine="480"/>
      </w:pPr>
      <w:r>
        <w:t>If any question arises whether any matter is or is not a m</w:t>
      </w:r>
      <w:r>
        <w:t>atter as respects which the Governor is by or    under this Constitution required to act in his discretion, the decision of the Governor in his discretion shall be final and the validity of anything done by the Governor shall not be called in question in a</w:t>
      </w:r>
      <w:r>
        <w:t xml:space="preserve">ny Court on the ground that he ought or ought </w:t>
      </w:r>
      <w:proofErr w:type="gramStart"/>
      <w:r>
        <w:t>not have</w:t>
      </w:r>
      <w:proofErr w:type="gramEnd"/>
      <w:r>
        <w:t xml:space="preserve"> acted on his discretion. The exercise of the Governor’s discretion shall be on the President’s directions. </w:t>
      </w:r>
    </w:p>
    <w:p w14:paraId="7CCBDBDA" w14:textId="77777777" w:rsidR="00491D3A" w:rsidRDefault="009D70DB">
      <w:pPr>
        <w:spacing w:after="267" w:line="259" w:lineRule="auto"/>
        <w:ind w:left="480" w:right="0" w:firstLine="0"/>
        <w:jc w:val="left"/>
      </w:pPr>
      <w:r>
        <w:rPr>
          <w:sz w:val="12"/>
        </w:rPr>
        <w:t xml:space="preserve"> </w:t>
      </w:r>
    </w:p>
    <w:p w14:paraId="33BE3168" w14:textId="77777777" w:rsidR="00491D3A" w:rsidRDefault="009D70DB">
      <w:pPr>
        <w:numPr>
          <w:ilvl w:val="1"/>
          <w:numId w:val="139"/>
        </w:numPr>
        <w:ind w:right="215" w:firstLine="480"/>
      </w:pPr>
      <w:r>
        <w:t xml:space="preserve">The question whether any, and if so what, advice was tendered by the Ministers to the Governor shall not be, inquired into in any Court. </w:t>
      </w:r>
    </w:p>
    <w:p w14:paraId="227A3C53" w14:textId="77777777" w:rsidR="00491D3A" w:rsidRDefault="009D70DB">
      <w:pPr>
        <w:spacing w:after="267" w:line="259" w:lineRule="auto"/>
        <w:ind w:left="480" w:right="0" w:firstLine="0"/>
        <w:jc w:val="left"/>
      </w:pPr>
      <w:r>
        <w:rPr>
          <w:sz w:val="12"/>
        </w:rPr>
        <w:t xml:space="preserve"> </w:t>
      </w:r>
    </w:p>
    <w:p w14:paraId="4668F1F3" w14:textId="77777777" w:rsidR="00491D3A" w:rsidRDefault="009D70DB">
      <w:pPr>
        <w:numPr>
          <w:ilvl w:val="1"/>
          <w:numId w:val="139"/>
        </w:numPr>
        <w:ind w:right="215" w:firstLine="480"/>
      </w:pPr>
      <w:r>
        <w:t>The Governor shall appoint as Chief Minister, the member of the Provincial Council constituted for that Province, wh</w:t>
      </w:r>
      <w:r>
        <w:t xml:space="preserve">o, in </w:t>
      </w:r>
      <w:r>
        <w:lastRenderedPageBreak/>
        <w:t>his opinion, is best able to command the support of a majority of the members of that Council:</w:t>
      </w:r>
      <w:r>
        <w:t xml:space="preserve"> </w:t>
      </w:r>
    </w:p>
    <w:p w14:paraId="4316E127" w14:textId="77777777" w:rsidR="00491D3A" w:rsidRDefault="009D70DB">
      <w:pPr>
        <w:spacing w:after="267" w:line="259" w:lineRule="auto"/>
        <w:ind w:left="480" w:right="0" w:firstLine="0"/>
        <w:jc w:val="left"/>
      </w:pPr>
      <w:r>
        <w:rPr>
          <w:sz w:val="12"/>
        </w:rPr>
        <w:t xml:space="preserve"> </w:t>
      </w:r>
    </w:p>
    <w:p w14:paraId="5FC861E5" w14:textId="77777777" w:rsidR="00491D3A" w:rsidRDefault="009D70DB">
      <w:pPr>
        <w:ind w:left="9" w:right="212" w:firstLine="480"/>
      </w:pPr>
      <w:r>
        <w:t xml:space="preserve"> Provided that where more than one-half of </w:t>
      </w:r>
      <w:proofErr w:type="gramStart"/>
      <w:r>
        <w:t>the  members</w:t>
      </w:r>
      <w:proofErr w:type="gramEnd"/>
      <w:r>
        <w:t xml:space="preserve"> elected to a Provincial Council are members of one political party, the Governor shall appoint t</w:t>
      </w:r>
      <w:r>
        <w:t xml:space="preserve">he leader of that political party in the Council, as Chief Minister. </w:t>
      </w:r>
    </w:p>
    <w:p w14:paraId="25606808" w14:textId="77777777" w:rsidR="00491D3A" w:rsidRDefault="009D70DB">
      <w:pPr>
        <w:spacing w:after="267" w:line="259" w:lineRule="auto"/>
        <w:ind w:left="480" w:right="0" w:firstLine="0"/>
        <w:jc w:val="left"/>
      </w:pPr>
      <w:r>
        <w:rPr>
          <w:sz w:val="12"/>
        </w:rPr>
        <w:t xml:space="preserve"> </w:t>
      </w:r>
    </w:p>
    <w:p w14:paraId="7E83CC93" w14:textId="77777777" w:rsidR="00491D3A" w:rsidRDefault="009D70DB">
      <w:pPr>
        <w:numPr>
          <w:ilvl w:val="1"/>
          <w:numId w:val="139"/>
        </w:numPr>
        <w:ind w:right="215" w:firstLine="480"/>
      </w:pPr>
      <w:r>
        <w:t xml:space="preserve">The Governor shall, on the advice of the Chief Minister, appoint from among the members of the Provincial Council constituted for that Province, the other Ministers. </w:t>
      </w:r>
    </w:p>
    <w:p w14:paraId="214C2328" w14:textId="77777777" w:rsidR="00491D3A" w:rsidRDefault="009D70DB">
      <w:pPr>
        <w:spacing w:after="267" w:line="259" w:lineRule="auto"/>
        <w:ind w:left="480" w:right="0" w:firstLine="0"/>
        <w:jc w:val="left"/>
      </w:pPr>
      <w:r>
        <w:rPr>
          <w:sz w:val="12"/>
        </w:rPr>
        <w:t xml:space="preserve"> </w:t>
      </w:r>
    </w:p>
    <w:p w14:paraId="00ED83D6" w14:textId="77777777" w:rsidR="00491D3A" w:rsidRDefault="009D70DB">
      <w:pPr>
        <w:numPr>
          <w:ilvl w:val="1"/>
          <w:numId w:val="139"/>
        </w:numPr>
        <w:ind w:right="215" w:firstLine="480"/>
      </w:pPr>
      <w:r>
        <w:t xml:space="preserve">The Board of Ministers shall be </w:t>
      </w:r>
      <w:proofErr w:type="gramStart"/>
      <w:r>
        <w:t>collectively  responsible</w:t>
      </w:r>
      <w:proofErr w:type="gramEnd"/>
      <w:r>
        <w:t xml:space="preserve"> and answerable to the Provinc</w:t>
      </w:r>
      <w:r>
        <w:t xml:space="preserve">ial Council. </w:t>
      </w:r>
    </w:p>
    <w:p w14:paraId="32E7551A" w14:textId="77777777" w:rsidR="00491D3A" w:rsidRDefault="009D70DB">
      <w:pPr>
        <w:spacing w:after="267" w:line="259" w:lineRule="auto"/>
        <w:ind w:left="480" w:right="0" w:firstLine="0"/>
        <w:jc w:val="left"/>
      </w:pPr>
      <w:r>
        <w:rPr>
          <w:sz w:val="12"/>
        </w:rPr>
        <w:t xml:space="preserve"> </w:t>
      </w:r>
    </w:p>
    <w:p w14:paraId="6FB88E4D" w14:textId="77777777" w:rsidR="00491D3A" w:rsidRDefault="009D70DB">
      <w:pPr>
        <w:numPr>
          <w:ilvl w:val="1"/>
          <w:numId w:val="139"/>
        </w:numPr>
        <w:ind w:right="215" w:firstLine="480"/>
      </w:pPr>
      <w:r>
        <w:t xml:space="preserve">A person appointed to the office of </w:t>
      </w:r>
      <w:proofErr w:type="gramStart"/>
      <w:r>
        <w:t>Chief  Minister</w:t>
      </w:r>
      <w:proofErr w:type="gramEnd"/>
      <w:r>
        <w:t xml:space="preserve"> or member of the Board of Ministers shall not enter upon the duties of his office until he takes and subscribes the oath, or makes and subscribes the affirmation, set out in the Fourth Sch</w:t>
      </w:r>
      <w:r>
        <w:t xml:space="preserve">edule. </w:t>
      </w:r>
    </w:p>
    <w:p w14:paraId="16380CBC" w14:textId="77777777" w:rsidR="00491D3A" w:rsidRDefault="009D70DB">
      <w:pPr>
        <w:spacing w:after="290" w:line="259" w:lineRule="auto"/>
        <w:ind w:left="480" w:right="0" w:firstLine="0"/>
        <w:jc w:val="left"/>
      </w:pPr>
      <w:r>
        <w:rPr>
          <w:sz w:val="12"/>
        </w:rPr>
        <w:t xml:space="preserve"> </w:t>
      </w:r>
    </w:p>
    <w:p w14:paraId="7F4D419D" w14:textId="77777777" w:rsidR="00491D3A" w:rsidRDefault="009D70DB">
      <w:pPr>
        <w:tabs>
          <w:tab w:val="center" w:pos="2891"/>
          <w:tab w:val="center" w:pos="5973"/>
        </w:tabs>
        <w:ind w:left="0" w:right="0" w:firstLine="0"/>
        <w:jc w:val="left"/>
      </w:pPr>
      <w:r>
        <w:rPr>
          <w:rFonts w:ascii="Calibri" w:eastAsia="Calibri" w:hAnsi="Calibri" w:cs="Calibri"/>
        </w:rPr>
        <w:tab/>
      </w:r>
      <w:r>
        <w:rPr>
          <w:b/>
        </w:rPr>
        <w:t>154G</w:t>
      </w:r>
      <w:r>
        <w:t xml:space="preserve">. (1) Every Provincial Council may, subject to the </w:t>
      </w:r>
      <w:r>
        <w:tab/>
      </w:r>
      <w:r>
        <w:rPr>
          <w:b/>
          <w:sz w:val="18"/>
        </w:rPr>
        <w:t>Statutes of</w:t>
      </w:r>
      <w:r>
        <w:rPr>
          <w:sz w:val="18"/>
        </w:rPr>
        <w:t xml:space="preserve"> </w:t>
      </w:r>
    </w:p>
    <w:p w14:paraId="51DB2283" w14:textId="77777777" w:rsidR="00491D3A" w:rsidRDefault="009D70DB">
      <w:pPr>
        <w:spacing w:after="1" w:line="265" w:lineRule="auto"/>
        <w:ind w:left="10" w:right="34"/>
        <w:jc w:val="right"/>
      </w:pPr>
      <w:r>
        <w:rPr>
          <w:b/>
          <w:sz w:val="18"/>
        </w:rPr>
        <w:t xml:space="preserve">Provincial  </w:t>
      </w:r>
    </w:p>
    <w:p w14:paraId="5EC7ECCE" w14:textId="77777777" w:rsidR="00491D3A" w:rsidRDefault="009D70DB">
      <w:pPr>
        <w:ind w:left="19" w:right="214"/>
      </w:pPr>
      <w:r>
        <w:t xml:space="preserve">provisions of the Constitution, make statutes applicable to </w:t>
      </w:r>
      <w:r>
        <w:rPr>
          <w:b/>
          <w:sz w:val="28"/>
          <w:vertAlign w:val="subscript"/>
        </w:rPr>
        <w:t>Councils</w:t>
      </w:r>
      <w:r>
        <w:rPr>
          <w:sz w:val="18"/>
        </w:rPr>
        <w:t xml:space="preserve"> </w:t>
      </w:r>
      <w:r>
        <w:t xml:space="preserve">the Province for which it is established, with respect to any matter set out in List I of the Ninth Schedule (hereinafter referred to as </w:t>
      </w:r>
      <w:r>
        <w:t xml:space="preserve">“the Provincial Council List”). </w:t>
      </w:r>
    </w:p>
    <w:p w14:paraId="36D48649" w14:textId="77777777" w:rsidR="00491D3A" w:rsidRDefault="009D70DB">
      <w:pPr>
        <w:spacing w:after="267" w:line="259" w:lineRule="auto"/>
        <w:ind w:left="480" w:right="0" w:firstLine="0"/>
        <w:jc w:val="left"/>
      </w:pPr>
      <w:r>
        <w:rPr>
          <w:sz w:val="12"/>
        </w:rPr>
        <w:t xml:space="preserve"> </w:t>
      </w:r>
    </w:p>
    <w:p w14:paraId="12306422" w14:textId="77777777" w:rsidR="00491D3A" w:rsidRDefault="009D70DB">
      <w:pPr>
        <w:ind w:left="9" w:right="1236" w:firstLine="480"/>
      </w:pPr>
      <w:r>
        <w:t xml:space="preserve">(2) No Bill for the amendment or repeal of the    provisions of this Chapter or the </w:t>
      </w:r>
      <w:r>
        <w:t xml:space="preserve">Ninth Schedule shall become law unless such Bill has been referred by the president, after its publication in the </w:t>
      </w:r>
      <w:r>
        <w:rPr>
          <w:i/>
        </w:rPr>
        <w:t xml:space="preserve">Gazette </w:t>
      </w:r>
      <w:r>
        <w:t>and before it is placed on the Order Paper of Parliament, to every    Provincial Council for the expression of its views thereon, with</w:t>
      </w:r>
      <w:r>
        <w:t xml:space="preserve">in such period as may be specified in the reference, and - </w:t>
      </w:r>
    </w:p>
    <w:p w14:paraId="657E1602" w14:textId="77777777" w:rsidR="00491D3A" w:rsidRDefault="009D70DB">
      <w:pPr>
        <w:spacing w:after="352" w:line="259" w:lineRule="auto"/>
        <w:ind w:left="480" w:right="0" w:firstLine="0"/>
        <w:jc w:val="left"/>
      </w:pPr>
      <w:r>
        <w:rPr>
          <w:sz w:val="8"/>
        </w:rPr>
        <w:lastRenderedPageBreak/>
        <w:t xml:space="preserve"> </w:t>
      </w:r>
    </w:p>
    <w:p w14:paraId="311F4AA1" w14:textId="77777777" w:rsidR="00491D3A" w:rsidRDefault="009D70DB">
      <w:pPr>
        <w:numPr>
          <w:ilvl w:val="2"/>
          <w:numId w:val="142"/>
        </w:numPr>
        <w:ind w:right="1238" w:hanging="420"/>
      </w:pPr>
      <w:r>
        <w:t xml:space="preserve">where every such Council agrees to the amendment or repeal, such Bill is passed by a majority of the Members of Parliament present and voting; or </w:t>
      </w:r>
    </w:p>
    <w:p w14:paraId="187EDEA7" w14:textId="77777777" w:rsidR="00491D3A" w:rsidRDefault="009D70DB">
      <w:pPr>
        <w:spacing w:after="352" w:line="259" w:lineRule="auto"/>
        <w:ind w:left="480" w:right="0" w:firstLine="0"/>
        <w:jc w:val="left"/>
      </w:pPr>
      <w:r>
        <w:rPr>
          <w:sz w:val="8"/>
        </w:rPr>
        <w:t xml:space="preserve"> </w:t>
      </w:r>
    </w:p>
    <w:p w14:paraId="5630702D" w14:textId="77777777" w:rsidR="00491D3A" w:rsidRDefault="009D70DB">
      <w:pPr>
        <w:numPr>
          <w:ilvl w:val="2"/>
          <w:numId w:val="142"/>
        </w:numPr>
        <w:ind w:right="1238" w:hanging="420"/>
      </w:pPr>
      <w:r>
        <w:t>where one or more Councils do not agree    to</w:t>
      </w:r>
      <w:r>
        <w:t xml:space="preserve"> the amendment or repeal such Bill is passed by the special majority required by Article 82. </w:t>
      </w:r>
    </w:p>
    <w:p w14:paraId="1B4C6171" w14:textId="77777777" w:rsidR="00491D3A" w:rsidRDefault="009D70DB">
      <w:pPr>
        <w:spacing w:after="268" w:line="259" w:lineRule="auto"/>
        <w:ind w:left="480" w:right="0" w:firstLine="0"/>
        <w:jc w:val="left"/>
      </w:pPr>
      <w:r>
        <w:rPr>
          <w:sz w:val="12"/>
        </w:rPr>
        <w:t xml:space="preserve"> </w:t>
      </w:r>
    </w:p>
    <w:p w14:paraId="5C42DF86" w14:textId="77777777" w:rsidR="00491D3A" w:rsidRDefault="009D70DB">
      <w:pPr>
        <w:numPr>
          <w:ilvl w:val="1"/>
          <w:numId w:val="137"/>
        </w:numPr>
        <w:ind w:right="678" w:firstLine="480"/>
      </w:pPr>
      <w:r>
        <w:t>No Bill in respect of any matter set out in the Provincial Council List shall become law unless such Bill has been referred by the President, after its publicat</w:t>
      </w:r>
      <w:r>
        <w:t xml:space="preserve">ion in the </w:t>
      </w:r>
      <w:r>
        <w:rPr>
          <w:i/>
        </w:rPr>
        <w:t xml:space="preserve">Gazette </w:t>
      </w:r>
      <w:r>
        <w:t xml:space="preserve">and before it is placed on the Order Paper of Parliament, to every Provincial Council for the expression of its views thereon, within such period as may be     specified in the reference, and – </w:t>
      </w:r>
    </w:p>
    <w:p w14:paraId="0C860FB8" w14:textId="77777777" w:rsidR="00491D3A" w:rsidRDefault="009D70DB">
      <w:pPr>
        <w:spacing w:after="352" w:line="259" w:lineRule="auto"/>
        <w:ind w:left="480" w:right="0" w:firstLine="0"/>
        <w:jc w:val="left"/>
      </w:pPr>
      <w:r>
        <w:rPr>
          <w:sz w:val="8"/>
        </w:rPr>
        <w:t xml:space="preserve"> </w:t>
      </w:r>
    </w:p>
    <w:p w14:paraId="0E15B8E0" w14:textId="77777777" w:rsidR="00491D3A" w:rsidRDefault="009D70DB">
      <w:pPr>
        <w:numPr>
          <w:ilvl w:val="2"/>
          <w:numId w:val="143"/>
        </w:numPr>
        <w:ind w:right="377" w:hanging="420"/>
      </w:pPr>
      <w:r>
        <w:t xml:space="preserve">where every such Council agrees to the  </w:t>
      </w:r>
    </w:p>
    <w:p w14:paraId="7262113C" w14:textId="77777777" w:rsidR="00491D3A" w:rsidRDefault="009D70DB">
      <w:pPr>
        <w:ind w:left="1150" w:right="714"/>
      </w:pPr>
      <w:r>
        <w:t xml:space="preserve">passing of the Bill, such Bill is passed by a majority of the Members of Parliament     present and voting; or </w:t>
      </w:r>
    </w:p>
    <w:p w14:paraId="373C1CEA" w14:textId="77777777" w:rsidR="00491D3A" w:rsidRDefault="009D70DB">
      <w:pPr>
        <w:spacing w:after="352" w:line="259" w:lineRule="auto"/>
        <w:ind w:left="480" w:right="0" w:firstLine="0"/>
        <w:jc w:val="left"/>
      </w:pPr>
      <w:r>
        <w:rPr>
          <w:sz w:val="8"/>
        </w:rPr>
        <w:t xml:space="preserve"> </w:t>
      </w:r>
    </w:p>
    <w:p w14:paraId="182E0910" w14:textId="77777777" w:rsidR="00491D3A" w:rsidRDefault="009D70DB">
      <w:pPr>
        <w:numPr>
          <w:ilvl w:val="2"/>
          <w:numId w:val="143"/>
        </w:numPr>
        <w:ind w:right="377" w:hanging="420"/>
      </w:pPr>
      <w:r>
        <w:t xml:space="preserve">where one or more Councils do not agree to the passing of the Bill, such Bill is passed by the special majority required by Article 82: </w:t>
      </w:r>
    </w:p>
    <w:p w14:paraId="391E6C4D" w14:textId="77777777" w:rsidR="00491D3A" w:rsidRDefault="009D70DB">
      <w:pPr>
        <w:spacing w:after="267" w:line="259" w:lineRule="auto"/>
        <w:ind w:left="480" w:right="0" w:firstLine="0"/>
        <w:jc w:val="left"/>
      </w:pPr>
      <w:r>
        <w:rPr>
          <w:sz w:val="12"/>
        </w:rPr>
        <w:t xml:space="preserve"> </w:t>
      </w:r>
    </w:p>
    <w:p w14:paraId="5F2D965E" w14:textId="77777777" w:rsidR="00491D3A" w:rsidRDefault="009D70DB">
      <w:pPr>
        <w:ind w:left="9" w:right="706" w:firstLine="480"/>
      </w:pPr>
      <w:r>
        <w:t xml:space="preserve"> Provided that where on such reference, some but   not all the Provincial Councils agree to the passing of a Bill, su</w:t>
      </w:r>
      <w:r>
        <w:t xml:space="preserve">ch Bill shall become law applicable only to the </w:t>
      </w:r>
      <w:proofErr w:type="gramStart"/>
      <w:r>
        <w:t>Provinces</w:t>
      </w:r>
      <w:proofErr w:type="gramEnd"/>
      <w:r>
        <w:t xml:space="preserve"> for which the Provincial Councils agreeing to the Bill have been established, upon such Bill being passed by a majority of the Members of Parliament present and voting. </w:t>
      </w:r>
    </w:p>
    <w:p w14:paraId="72EE9087" w14:textId="77777777" w:rsidR="00491D3A" w:rsidRDefault="009D70DB">
      <w:pPr>
        <w:spacing w:after="267" w:line="259" w:lineRule="auto"/>
        <w:ind w:left="480" w:right="0" w:firstLine="0"/>
        <w:jc w:val="left"/>
      </w:pPr>
      <w:r>
        <w:rPr>
          <w:sz w:val="12"/>
        </w:rPr>
        <w:lastRenderedPageBreak/>
        <w:t xml:space="preserve"> </w:t>
      </w:r>
    </w:p>
    <w:p w14:paraId="452B78F6" w14:textId="77777777" w:rsidR="00491D3A" w:rsidRDefault="009D70DB">
      <w:pPr>
        <w:numPr>
          <w:ilvl w:val="1"/>
          <w:numId w:val="137"/>
        </w:numPr>
        <w:ind w:right="678" w:firstLine="480"/>
      </w:pPr>
      <w:r>
        <w:t>Where one or more Provinci</w:t>
      </w:r>
      <w:r>
        <w:t xml:space="preserve">al Councils request Parliament, by resolution, to make law on any matter set out in the Provincial Council List, Parliament may make law on that matter, applicable only to the </w:t>
      </w:r>
      <w:proofErr w:type="gramStart"/>
      <w:r>
        <w:t>Provinces</w:t>
      </w:r>
      <w:proofErr w:type="gramEnd"/>
      <w:r>
        <w:t xml:space="preserve"> for which those Provincial Councils are established, by a   majority o</w:t>
      </w:r>
      <w:r>
        <w:t xml:space="preserve">f Members of Parliament present and voting. </w:t>
      </w:r>
    </w:p>
    <w:p w14:paraId="2FCC6131" w14:textId="77777777" w:rsidR="00491D3A" w:rsidRDefault="009D70DB">
      <w:pPr>
        <w:spacing w:after="267" w:line="259" w:lineRule="auto"/>
        <w:ind w:left="480" w:right="0" w:firstLine="0"/>
        <w:jc w:val="left"/>
      </w:pPr>
      <w:r>
        <w:rPr>
          <w:sz w:val="12"/>
        </w:rPr>
        <w:t xml:space="preserve"> </w:t>
      </w:r>
    </w:p>
    <w:p w14:paraId="4EB956E3" w14:textId="77777777" w:rsidR="00491D3A" w:rsidRDefault="009D70DB">
      <w:pPr>
        <w:numPr>
          <w:ilvl w:val="1"/>
          <w:numId w:val="137"/>
        </w:numPr>
        <w:ind w:right="678" w:firstLine="480"/>
      </w:pPr>
      <w:r>
        <w:t xml:space="preserve">(a) Parliament may make laws with respect to     any matter set out in List III of the Ninth Schedule (hereinafter referred to as “the Concurrent List”) after such consultation with all Provincial Councils as </w:t>
      </w:r>
      <w:r>
        <w:t xml:space="preserve">Parliament may consider appropriate in the circumstances of each case. </w:t>
      </w:r>
    </w:p>
    <w:p w14:paraId="3747243F" w14:textId="77777777" w:rsidR="00491D3A" w:rsidRDefault="009D70DB">
      <w:pPr>
        <w:spacing w:after="268" w:line="259" w:lineRule="auto"/>
        <w:ind w:left="480" w:right="0" w:firstLine="0"/>
        <w:jc w:val="left"/>
      </w:pPr>
      <w:r>
        <w:rPr>
          <w:sz w:val="12"/>
        </w:rPr>
        <w:t xml:space="preserve"> </w:t>
      </w:r>
    </w:p>
    <w:p w14:paraId="3F46604D" w14:textId="77777777" w:rsidR="00491D3A" w:rsidRDefault="009D70DB">
      <w:pPr>
        <w:numPr>
          <w:ilvl w:val="2"/>
          <w:numId w:val="137"/>
        </w:numPr>
        <w:ind w:right="686" w:firstLine="481"/>
      </w:pPr>
      <w:r>
        <w:t xml:space="preserve">Every Provincial Council may, subject to the provisions of the Constitution, make statutes applicable to the </w:t>
      </w:r>
      <w:proofErr w:type="gramStart"/>
      <w:r>
        <w:t>Province</w:t>
      </w:r>
      <w:proofErr w:type="gramEnd"/>
      <w:r>
        <w:t xml:space="preserve"> for which it is established, with respect to any matter on the C</w:t>
      </w:r>
      <w:r>
        <w:t xml:space="preserve">oncurrent List, after such consultation   with Parliament as it may consider appropriate in the             circumstances of each case. </w:t>
      </w:r>
    </w:p>
    <w:p w14:paraId="09E93488" w14:textId="77777777" w:rsidR="00491D3A" w:rsidRDefault="009D70DB">
      <w:pPr>
        <w:spacing w:after="267" w:line="259" w:lineRule="auto"/>
        <w:ind w:left="480" w:right="0" w:firstLine="0"/>
        <w:jc w:val="left"/>
      </w:pPr>
      <w:r>
        <w:rPr>
          <w:sz w:val="12"/>
        </w:rPr>
        <w:t xml:space="preserve"> </w:t>
      </w:r>
    </w:p>
    <w:p w14:paraId="5290EE9E" w14:textId="77777777" w:rsidR="00491D3A" w:rsidRDefault="009D70DB">
      <w:pPr>
        <w:numPr>
          <w:ilvl w:val="1"/>
          <w:numId w:val="137"/>
        </w:numPr>
        <w:ind w:right="678" w:firstLine="480"/>
      </w:pPr>
      <w:r>
        <w:t xml:space="preserve">If any provision of any statute made by a        Provincial Council is inconsistent with the provisions of any law made in accordance with the preceding provisions </w:t>
      </w:r>
    </w:p>
    <w:p w14:paraId="1D1EF97E" w14:textId="77777777" w:rsidR="00491D3A" w:rsidRDefault="009D70DB">
      <w:pPr>
        <w:ind w:left="19" w:right="201"/>
      </w:pPr>
      <w:r>
        <w:t>of this Article, the provisions of such law shall prevail and the provisions of such statut</w:t>
      </w:r>
      <w:r>
        <w:t xml:space="preserve">e shall, to the extent of such inconsistency, be void. </w:t>
      </w:r>
    </w:p>
    <w:p w14:paraId="4856254C" w14:textId="77777777" w:rsidR="00491D3A" w:rsidRDefault="009D70DB">
      <w:pPr>
        <w:spacing w:after="267" w:line="259" w:lineRule="auto"/>
        <w:ind w:left="480" w:right="0" w:firstLine="0"/>
        <w:jc w:val="left"/>
      </w:pPr>
      <w:r>
        <w:rPr>
          <w:sz w:val="12"/>
        </w:rPr>
        <w:t xml:space="preserve"> </w:t>
      </w:r>
    </w:p>
    <w:p w14:paraId="2BE1BC3D" w14:textId="77777777" w:rsidR="00491D3A" w:rsidRDefault="009D70DB">
      <w:pPr>
        <w:numPr>
          <w:ilvl w:val="1"/>
          <w:numId w:val="137"/>
        </w:numPr>
        <w:ind w:right="678" w:firstLine="480"/>
      </w:pPr>
      <w:r>
        <w:t xml:space="preserve">A Provincial Council shall have no power </w:t>
      </w:r>
      <w:proofErr w:type="gramStart"/>
      <w:r>
        <w:t>to  make</w:t>
      </w:r>
      <w:proofErr w:type="gramEnd"/>
      <w:r>
        <w:t xml:space="preserve"> statutes on any matter set out in List II of the Ninth Schedule (hereinafter referred to as “the Reserved List”). </w:t>
      </w:r>
    </w:p>
    <w:p w14:paraId="0DFF2BA8" w14:textId="77777777" w:rsidR="00491D3A" w:rsidRDefault="009D70DB">
      <w:pPr>
        <w:spacing w:after="267" w:line="259" w:lineRule="auto"/>
        <w:ind w:left="480" w:right="0" w:firstLine="0"/>
        <w:jc w:val="left"/>
      </w:pPr>
      <w:r>
        <w:rPr>
          <w:sz w:val="12"/>
        </w:rPr>
        <w:t xml:space="preserve"> </w:t>
      </w:r>
    </w:p>
    <w:p w14:paraId="113A880D" w14:textId="77777777" w:rsidR="00491D3A" w:rsidRDefault="009D70DB">
      <w:pPr>
        <w:numPr>
          <w:ilvl w:val="1"/>
          <w:numId w:val="137"/>
        </w:numPr>
        <w:ind w:right="678" w:firstLine="480"/>
      </w:pPr>
      <w:r>
        <w:lastRenderedPageBreak/>
        <w:t>Where there is a law with respe</w:t>
      </w:r>
      <w:r>
        <w:t>ct to any matter on the Provincial Council List in force on the date on which this Chapter comes into force and a Provincial Council established for a Province subsequently makes a statute on the same matter and which is described in its long title as bein</w:t>
      </w:r>
      <w:r>
        <w:t xml:space="preserve">g inconsistent with that law, then, the provisions of the law shall, with effect from the date on which that statute receives assent and so long only as that statute is in force, remain suspended and be inoperative within that Province. </w:t>
      </w:r>
    </w:p>
    <w:p w14:paraId="0D822129" w14:textId="77777777" w:rsidR="00491D3A" w:rsidRDefault="009D70DB">
      <w:pPr>
        <w:spacing w:after="268" w:line="259" w:lineRule="auto"/>
        <w:ind w:left="480" w:right="0" w:firstLine="0"/>
        <w:jc w:val="left"/>
      </w:pPr>
      <w:r>
        <w:rPr>
          <w:sz w:val="12"/>
        </w:rPr>
        <w:t xml:space="preserve"> </w:t>
      </w:r>
    </w:p>
    <w:p w14:paraId="543ECB7B" w14:textId="77777777" w:rsidR="00491D3A" w:rsidRDefault="009D70DB">
      <w:pPr>
        <w:numPr>
          <w:ilvl w:val="1"/>
          <w:numId w:val="137"/>
        </w:numPr>
        <w:ind w:right="678" w:firstLine="480"/>
      </w:pPr>
      <w:r>
        <w:t>Where there is a law with respect to a matter on the Concurrent List on the date on which this Chapter comes into force and a Provincial Council established for a Province subsequently makes a statute on the same matter inconsistent with that law, the prov</w:t>
      </w:r>
      <w:r>
        <w:t xml:space="preserve">isions of that law shall, unless Parliament, by resolution, decides to the contrary, remain suspended and be inoperative within that Province, with effect from the date on which that statute receives assent and so long only as that statute is in force. </w:t>
      </w:r>
    </w:p>
    <w:p w14:paraId="08110042" w14:textId="77777777" w:rsidR="00491D3A" w:rsidRDefault="009D70DB">
      <w:pPr>
        <w:spacing w:after="268" w:line="259" w:lineRule="auto"/>
        <w:ind w:left="480" w:right="0" w:firstLine="0"/>
        <w:jc w:val="left"/>
      </w:pPr>
      <w:r>
        <w:rPr>
          <w:sz w:val="12"/>
        </w:rPr>
        <w:t xml:space="preserve"> </w:t>
      </w:r>
    </w:p>
    <w:p w14:paraId="0F439DE6" w14:textId="77777777" w:rsidR="00491D3A" w:rsidRDefault="009D70DB">
      <w:pPr>
        <w:numPr>
          <w:ilvl w:val="1"/>
          <w:numId w:val="137"/>
        </w:numPr>
        <w:ind w:right="678" w:firstLine="480"/>
      </w:pPr>
      <w:r>
        <w:t>Nothing in this Article shall be read or construed as derogating from the powers conferred on Parliament by    the Constitution to make laws, in accordance with the   Provisions of the Constitution (inclusive of this Chapter), with respect to any matter, f</w:t>
      </w:r>
      <w:r>
        <w:t xml:space="preserve">or the whole of Sri Lanka or any part thereof. </w:t>
      </w:r>
    </w:p>
    <w:p w14:paraId="300D43B1" w14:textId="77777777" w:rsidR="00491D3A" w:rsidRDefault="009D70DB">
      <w:pPr>
        <w:spacing w:after="267" w:line="259" w:lineRule="auto"/>
        <w:ind w:left="480" w:right="0" w:firstLine="0"/>
        <w:jc w:val="left"/>
      </w:pPr>
      <w:r>
        <w:rPr>
          <w:sz w:val="12"/>
        </w:rPr>
        <w:t xml:space="preserve"> </w:t>
      </w:r>
    </w:p>
    <w:p w14:paraId="07EAAD8D" w14:textId="77777777" w:rsidR="00491D3A" w:rsidRDefault="009D70DB">
      <w:pPr>
        <w:numPr>
          <w:ilvl w:val="1"/>
          <w:numId w:val="137"/>
        </w:numPr>
        <w:ind w:right="678" w:firstLine="480"/>
      </w:pPr>
      <w:r>
        <w:t>Notwithstanding anything in paragraph (3) of this Article, Parliament may make laws, otherwise than in accordance with the procedure set out in that paragraph, in respect of any matter set out in the Provin</w:t>
      </w:r>
      <w:r>
        <w:t xml:space="preserve">cial Council List for implementing any treaty, agreement or convention with any other country or countries or any decisions made at an international conference, association, or other body. </w:t>
      </w:r>
    </w:p>
    <w:p w14:paraId="5110C24E" w14:textId="77777777" w:rsidR="00491D3A" w:rsidRDefault="009D70DB">
      <w:pPr>
        <w:spacing w:after="292" w:line="259" w:lineRule="auto"/>
        <w:ind w:left="1880" w:right="0" w:firstLine="0"/>
        <w:jc w:val="left"/>
      </w:pPr>
      <w:r>
        <w:rPr>
          <w:sz w:val="12"/>
        </w:rPr>
        <w:lastRenderedPageBreak/>
        <w:t xml:space="preserve"> </w:t>
      </w:r>
    </w:p>
    <w:p w14:paraId="0AFAFA23" w14:textId="77777777" w:rsidR="00491D3A" w:rsidRDefault="009D70DB">
      <w:pPr>
        <w:tabs>
          <w:tab w:val="center" w:pos="550"/>
          <w:tab w:val="center" w:pos="4515"/>
        </w:tabs>
        <w:ind w:left="0" w:right="0" w:firstLine="0"/>
        <w:jc w:val="left"/>
      </w:pPr>
      <w:r>
        <w:rPr>
          <w:rFonts w:ascii="Calibri" w:eastAsia="Calibri" w:hAnsi="Calibri" w:cs="Calibri"/>
        </w:rPr>
        <w:tab/>
      </w:r>
      <w:proofErr w:type="gramStart"/>
      <w:r>
        <w:rPr>
          <w:b/>
          <w:sz w:val="18"/>
        </w:rPr>
        <w:t>Assent</w:t>
      </w:r>
      <w:r>
        <w:rPr>
          <w:sz w:val="24"/>
        </w:rPr>
        <w:t xml:space="preserve"> </w:t>
      </w:r>
      <w:r>
        <w:rPr>
          <w:sz w:val="20"/>
        </w:rPr>
        <w:t xml:space="preserve"> </w:t>
      </w:r>
      <w:r>
        <w:rPr>
          <w:sz w:val="20"/>
        </w:rPr>
        <w:tab/>
      </w:r>
      <w:proofErr w:type="gramEnd"/>
      <w:r>
        <w:rPr>
          <w:b/>
        </w:rPr>
        <w:t>154H</w:t>
      </w:r>
      <w:r>
        <w:t xml:space="preserve">. (1) Every statute made by a Provincial </w:t>
      </w:r>
    </w:p>
    <w:p w14:paraId="595AD559" w14:textId="77777777" w:rsidR="00491D3A" w:rsidRDefault="009D70DB">
      <w:pPr>
        <w:ind w:left="1410" w:right="44"/>
      </w:pPr>
      <w:r>
        <w:t xml:space="preserve">Council </w:t>
      </w:r>
      <w:r>
        <w:t>shall come into force upon such statute receiving assent   as hereinafter provided.</w:t>
      </w:r>
      <w:r>
        <w:t xml:space="preserve"> </w:t>
      </w:r>
    </w:p>
    <w:p w14:paraId="0CB79FDC" w14:textId="77777777" w:rsidR="00491D3A" w:rsidRDefault="009D70DB">
      <w:pPr>
        <w:spacing w:after="267" w:line="259" w:lineRule="auto"/>
        <w:ind w:left="1880" w:right="0" w:firstLine="0"/>
        <w:jc w:val="left"/>
      </w:pPr>
      <w:r>
        <w:rPr>
          <w:sz w:val="12"/>
        </w:rPr>
        <w:t xml:space="preserve"> </w:t>
      </w:r>
    </w:p>
    <w:p w14:paraId="7B7C7D4E" w14:textId="77777777" w:rsidR="00491D3A" w:rsidRDefault="009D70DB">
      <w:pPr>
        <w:numPr>
          <w:ilvl w:val="4"/>
          <w:numId w:val="144"/>
        </w:numPr>
        <w:ind w:right="320" w:firstLine="480"/>
      </w:pPr>
      <w:r>
        <w:t xml:space="preserve">Every statute made by a Provincial Council shall be presented to the Governor for his assent, forthwith  upon the making thereof and the Governor shall either assent to </w:t>
      </w:r>
      <w:r>
        <w:t xml:space="preserve">the statute or he may as soon as possible after the statute is presented to him for assent return it to the      Provincial Council together with a message requesting the Council to reconsider the statute or any specified provision </w:t>
      </w:r>
      <w:r>
        <w:t>thereof and in particula</w:t>
      </w:r>
      <w:r>
        <w:t>r, requesting it to consider the   desirability of introducing such amendments as may be recommended in the message.</w:t>
      </w:r>
      <w:r>
        <w:t xml:space="preserve"> </w:t>
      </w:r>
    </w:p>
    <w:p w14:paraId="71E016FD" w14:textId="77777777" w:rsidR="00491D3A" w:rsidRDefault="009D70DB">
      <w:pPr>
        <w:spacing w:after="267" w:line="259" w:lineRule="auto"/>
        <w:ind w:left="1880" w:right="0" w:firstLine="0"/>
        <w:jc w:val="left"/>
      </w:pPr>
      <w:r>
        <w:rPr>
          <w:sz w:val="12"/>
        </w:rPr>
        <w:t xml:space="preserve"> </w:t>
      </w:r>
    </w:p>
    <w:p w14:paraId="3CDED947" w14:textId="77777777" w:rsidR="00491D3A" w:rsidRDefault="009D70DB">
      <w:pPr>
        <w:numPr>
          <w:ilvl w:val="4"/>
          <w:numId w:val="144"/>
        </w:numPr>
        <w:ind w:right="320" w:firstLine="480"/>
      </w:pPr>
      <w:r>
        <w:t xml:space="preserve">Where a statute is returned to a </w:t>
      </w:r>
      <w:proofErr w:type="gramStart"/>
      <w:r>
        <w:t>Provincial  Council</w:t>
      </w:r>
      <w:proofErr w:type="gramEnd"/>
      <w:r>
        <w:t xml:space="preserve"> by the Governor under paragraph (2), the Provincial Council shall reconsider the st</w:t>
      </w:r>
      <w:r>
        <w:t xml:space="preserve">atute having regard to the Governor’s message and may pass such statute with or without amendment and present it to the Governor for his assent. </w:t>
      </w:r>
    </w:p>
    <w:p w14:paraId="4C424BE3" w14:textId="77777777" w:rsidR="00491D3A" w:rsidRDefault="009D70DB">
      <w:pPr>
        <w:spacing w:after="183" w:line="259" w:lineRule="auto"/>
        <w:ind w:left="1880" w:right="0" w:firstLine="0"/>
        <w:jc w:val="left"/>
      </w:pPr>
      <w:r>
        <w:rPr>
          <w:sz w:val="16"/>
        </w:rPr>
        <w:t xml:space="preserve"> </w:t>
      </w:r>
    </w:p>
    <w:p w14:paraId="26662E2A" w14:textId="77777777" w:rsidR="00491D3A" w:rsidRDefault="009D70DB">
      <w:pPr>
        <w:numPr>
          <w:ilvl w:val="4"/>
          <w:numId w:val="144"/>
        </w:numPr>
        <w:ind w:right="320" w:firstLine="480"/>
      </w:pPr>
      <w:r>
        <w:t>Upon presentation of a statute to the Governor under paragraph (3), the Governor may assent to the statute or reserve it for reference by the President to the Supreme Court, within one month of the passing of the statute for the second time, for a determin</w:t>
      </w:r>
      <w:r>
        <w:t xml:space="preserve">ation that it is not </w:t>
      </w:r>
      <w:proofErr w:type="gramStart"/>
      <w:r>
        <w:t>inconsistent  with</w:t>
      </w:r>
      <w:proofErr w:type="gramEnd"/>
      <w:r>
        <w:t xml:space="preserve"> the provisions of the Constitution. Where upon such reference, the Supreme Court determines that the statute is consistent with the provisions of the </w:t>
      </w:r>
      <w:r>
        <w:lastRenderedPageBreak/>
        <w:t>Constitution, the Governor shall, on receipt by him of the Court’s</w:t>
      </w:r>
      <w:r>
        <w:t xml:space="preserve"> </w:t>
      </w:r>
      <w:proofErr w:type="gramStart"/>
      <w:r>
        <w:t xml:space="preserve">determination,   </w:t>
      </w:r>
      <w:proofErr w:type="gramEnd"/>
      <w:r>
        <w:t xml:space="preserve">assent to the statute. Where upon such reference, the    Supreme Court determines that the statute is inconsistent with the provisions of the Constitution, the Governor shall withhold assent to the statute. </w:t>
      </w:r>
    </w:p>
    <w:p w14:paraId="3905CDE9" w14:textId="77777777" w:rsidR="00491D3A" w:rsidRDefault="009D70DB">
      <w:pPr>
        <w:spacing w:after="287" w:line="259" w:lineRule="auto"/>
        <w:ind w:left="480" w:right="0" w:firstLine="0"/>
        <w:jc w:val="left"/>
      </w:pPr>
      <w:r>
        <w:rPr>
          <w:sz w:val="12"/>
        </w:rPr>
        <w:t xml:space="preserve"> </w:t>
      </w:r>
    </w:p>
    <w:p w14:paraId="2EB93684" w14:textId="77777777" w:rsidR="00491D3A" w:rsidRDefault="009D70DB">
      <w:pPr>
        <w:tabs>
          <w:tab w:val="center" w:pos="2927"/>
          <w:tab w:val="center" w:pos="5794"/>
        </w:tabs>
        <w:ind w:left="0" w:right="0" w:firstLine="0"/>
        <w:jc w:val="left"/>
      </w:pPr>
      <w:r>
        <w:rPr>
          <w:rFonts w:ascii="Calibri" w:eastAsia="Calibri" w:hAnsi="Calibri" w:cs="Calibri"/>
        </w:rPr>
        <w:tab/>
      </w:r>
      <w:r>
        <w:rPr>
          <w:b/>
        </w:rPr>
        <w:t>154J</w:t>
      </w:r>
      <w:r>
        <w:t>. (1) Upon the making o</w:t>
      </w:r>
      <w:r>
        <w:t xml:space="preserve">f a proclamation </w:t>
      </w:r>
      <w:r>
        <w:tab/>
      </w:r>
      <w:r>
        <w:rPr>
          <w:b/>
          <w:sz w:val="18"/>
        </w:rPr>
        <w:t xml:space="preserve">Public  </w:t>
      </w:r>
    </w:p>
    <w:p w14:paraId="126D3BC0" w14:textId="77777777" w:rsidR="00491D3A" w:rsidRDefault="009D70DB">
      <w:pPr>
        <w:ind w:left="9" w:right="44" w:firstLine="5384"/>
      </w:pPr>
      <w:r>
        <w:rPr>
          <w:b/>
          <w:sz w:val="18"/>
        </w:rPr>
        <w:t>Security</w:t>
      </w:r>
      <w:r>
        <w:rPr>
          <w:sz w:val="18"/>
        </w:rPr>
        <w:t xml:space="preserve"> </w:t>
      </w:r>
      <w:r>
        <w:t>under the Public Security Ordinance or the law for the time being in force  relating to  public security, bringing the provisions of such Ordinance or law into operation on the</w:t>
      </w:r>
      <w:r>
        <w:t xml:space="preserve"> </w:t>
      </w:r>
      <w:r>
        <w:t>ground that the maintenance of essential su</w:t>
      </w:r>
      <w:r>
        <w:t>pplies and services is, threatened or that the security of Sri Lanka   is threatened by war or external aggression or armed  rebellion, the President may give directions to any Governor as to the manner in which the executive power exercisable by the Gover</w:t>
      </w:r>
      <w:r>
        <w:t xml:space="preserve">nor is to be exercised. The directions </w:t>
      </w:r>
      <w:proofErr w:type="gramStart"/>
      <w:r>
        <w:t>so  given</w:t>
      </w:r>
      <w:proofErr w:type="gramEnd"/>
      <w:r>
        <w:t xml:space="preserve"> shall be in relation to the grounds specified in such Proclamation for the making thereof. </w:t>
      </w:r>
    </w:p>
    <w:p w14:paraId="0399E768" w14:textId="77777777" w:rsidR="00491D3A" w:rsidRDefault="009D70DB">
      <w:pPr>
        <w:spacing w:after="268" w:line="259" w:lineRule="auto"/>
        <w:ind w:left="480" w:right="0" w:firstLine="0"/>
        <w:jc w:val="left"/>
      </w:pPr>
      <w:r>
        <w:rPr>
          <w:sz w:val="12"/>
        </w:rPr>
        <w:t xml:space="preserve"> </w:t>
      </w:r>
    </w:p>
    <w:p w14:paraId="424F2C2A" w14:textId="77777777" w:rsidR="00491D3A" w:rsidRDefault="009D70DB">
      <w:pPr>
        <w:ind w:left="9" w:right="1007" w:firstLine="480"/>
      </w:pPr>
      <w:r>
        <w:rPr>
          <w:i/>
        </w:rPr>
        <w:t>Explanation</w:t>
      </w:r>
      <w:r>
        <w:t>: A Proclamation under the Public   Security Ordinance declaring that the maintenance of essential sup</w:t>
      </w:r>
      <w:r>
        <w:t>plies and services is threatened or that the security of Sri Lanka or any part of the territory thereof is threatened by war, or by external aggression, or by armed</w:t>
      </w:r>
      <w:r>
        <w:t xml:space="preserve"> rebellion may be made before the actual breakdown of supplies and services, or the actual o</w:t>
      </w:r>
      <w:r>
        <w:t xml:space="preserve">ccurrence of war, or of any such aggression or rebellion, if the President is satisfied that there is imminent danger thereof: </w:t>
      </w:r>
    </w:p>
    <w:p w14:paraId="725E279D" w14:textId="77777777" w:rsidR="00491D3A" w:rsidRDefault="009D70DB">
      <w:pPr>
        <w:spacing w:after="267" w:line="259" w:lineRule="auto"/>
        <w:ind w:left="480" w:right="0" w:firstLine="0"/>
        <w:jc w:val="left"/>
      </w:pPr>
      <w:r>
        <w:rPr>
          <w:sz w:val="12"/>
        </w:rPr>
        <w:t xml:space="preserve"> </w:t>
      </w:r>
    </w:p>
    <w:p w14:paraId="2122A281" w14:textId="77777777" w:rsidR="00491D3A" w:rsidRDefault="009D70DB">
      <w:pPr>
        <w:ind w:left="9" w:right="1005" w:firstLine="480"/>
      </w:pPr>
      <w:r>
        <w:t xml:space="preserve"> </w:t>
      </w:r>
      <w:proofErr w:type="gramStart"/>
      <w:r>
        <w:t>Provided  that</w:t>
      </w:r>
      <w:proofErr w:type="gramEnd"/>
      <w:r>
        <w:t xml:space="preserve">  where  such  Proclamation is in  operation only in any part of Sri Lanka, the power of the President to give directions under this Article, shall also extend to any Province other than the Province in which the Proclamation is in operation </w:t>
      </w:r>
      <w:r>
        <w:t xml:space="preserve">if, and in so far as it is  expedient so to do for ensuring the </w:t>
      </w:r>
      <w:r>
        <w:lastRenderedPageBreak/>
        <w:t xml:space="preserve">maintenance of essential supplies and services or the security of Sri Lanka. </w:t>
      </w:r>
    </w:p>
    <w:p w14:paraId="48C0FB11" w14:textId="77777777" w:rsidR="00491D3A" w:rsidRDefault="009D70DB">
      <w:pPr>
        <w:spacing w:after="267" w:line="259" w:lineRule="auto"/>
        <w:ind w:left="480" w:right="0" w:firstLine="0"/>
        <w:jc w:val="left"/>
      </w:pPr>
      <w:r>
        <w:rPr>
          <w:sz w:val="12"/>
        </w:rPr>
        <w:t xml:space="preserve"> </w:t>
      </w:r>
    </w:p>
    <w:p w14:paraId="2E6C8A9A" w14:textId="77777777" w:rsidR="00491D3A" w:rsidRDefault="009D70DB">
      <w:pPr>
        <w:ind w:left="490" w:right="44"/>
      </w:pPr>
      <w:r>
        <w:t xml:space="preserve">(2) A Proclamation under the Public Security     </w:t>
      </w:r>
    </w:p>
    <w:p w14:paraId="150DFE1B" w14:textId="77777777" w:rsidR="00491D3A" w:rsidRDefault="009D70DB">
      <w:pPr>
        <w:ind w:left="19" w:right="44"/>
      </w:pPr>
      <w:r>
        <w:t xml:space="preserve">Ordinance or the law for the time being relating to public </w:t>
      </w:r>
    </w:p>
    <w:p w14:paraId="54DA0236" w14:textId="77777777" w:rsidR="00491D3A" w:rsidRDefault="009D70DB">
      <w:pPr>
        <w:ind w:left="1395" w:right="496"/>
      </w:pPr>
      <w:r>
        <w:t>security, shall be conclusive for all purposes and shall not be questioned in any Court, and no Court or Tribunal shall inquire into, or pronounce on, or in any manner call in question, such Procl</w:t>
      </w:r>
      <w:r>
        <w:t xml:space="preserve">amation, the grounds for the   making thereof, or the existence of those grounds or any direction given under this Article. </w:t>
      </w:r>
    </w:p>
    <w:p w14:paraId="4A93B87E" w14:textId="77777777" w:rsidR="00491D3A" w:rsidRDefault="009D70DB">
      <w:pPr>
        <w:spacing w:after="265" w:line="259" w:lineRule="auto"/>
        <w:ind w:left="1865" w:right="0" w:firstLine="0"/>
        <w:jc w:val="left"/>
      </w:pPr>
      <w:r>
        <w:rPr>
          <w:sz w:val="12"/>
        </w:rPr>
        <w:t xml:space="preserve"> </w:t>
      </w:r>
    </w:p>
    <w:p w14:paraId="2019A2AD" w14:textId="77777777" w:rsidR="00491D3A" w:rsidRDefault="009D70DB">
      <w:pPr>
        <w:spacing w:line="216" w:lineRule="auto"/>
        <w:ind w:left="19" w:right="44"/>
      </w:pPr>
      <w:r>
        <w:rPr>
          <w:b/>
          <w:sz w:val="28"/>
          <w:vertAlign w:val="superscript"/>
        </w:rPr>
        <w:t xml:space="preserve">Failure </w:t>
      </w:r>
      <w:proofErr w:type="gramStart"/>
      <w:r>
        <w:rPr>
          <w:b/>
          <w:sz w:val="28"/>
          <w:vertAlign w:val="superscript"/>
        </w:rPr>
        <w:t xml:space="preserve">to  </w:t>
      </w:r>
      <w:r>
        <w:rPr>
          <w:b/>
        </w:rPr>
        <w:t>154</w:t>
      </w:r>
      <w:proofErr w:type="gramEnd"/>
      <w:r>
        <w:rPr>
          <w:b/>
        </w:rPr>
        <w:t>K</w:t>
      </w:r>
      <w:r>
        <w:t xml:space="preserve">. Where the Governor or any Provincial </w:t>
      </w:r>
      <w:r>
        <w:rPr>
          <w:b/>
          <w:sz w:val="18"/>
        </w:rPr>
        <w:t xml:space="preserve">comply with </w:t>
      </w:r>
    </w:p>
    <w:p w14:paraId="128285B7" w14:textId="77777777" w:rsidR="00491D3A" w:rsidRDefault="009D70DB">
      <w:pPr>
        <w:ind w:left="1394" w:right="495" w:hanging="1385"/>
      </w:pPr>
      <w:r>
        <w:rPr>
          <w:b/>
          <w:sz w:val="18"/>
        </w:rPr>
        <w:t>directions</w:t>
      </w:r>
      <w:r>
        <w:rPr>
          <w:sz w:val="18"/>
        </w:rPr>
        <w:t xml:space="preserve"> </w:t>
      </w:r>
      <w:r>
        <w:t xml:space="preserve">Council has failed to comply with, or give effect </w:t>
      </w:r>
      <w:r>
        <w:t xml:space="preserve">to any directions given to </w:t>
      </w:r>
      <w:proofErr w:type="gramStart"/>
      <w:r>
        <w:t>such  Governor</w:t>
      </w:r>
      <w:proofErr w:type="gramEnd"/>
      <w:r>
        <w:t xml:space="preserve"> or such Council under this Chapter of the Constitution, it shall be lawful for the President to hold that a situation has arisen in which the administration of the Province cannot carried on in      accordance with</w:t>
      </w:r>
      <w:r>
        <w:t xml:space="preserve"> the provisions of the Constitution. </w:t>
      </w:r>
    </w:p>
    <w:p w14:paraId="3450802B" w14:textId="77777777" w:rsidR="00491D3A" w:rsidRDefault="009D70DB">
      <w:pPr>
        <w:spacing w:after="284" w:line="259" w:lineRule="auto"/>
        <w:ind w:left="1865" w:right="0" w:firstLine="0"/>
        <w:jc w:val="left"/>
      </w:pPr>
      <w:r>
        <w:rPr>
          <w:sz w:val="12"/>
        </w:rPr>
        <w:t xml:space="preserve"> </w:t>
      </w:r>
    </w:p>
    <w:p w14:paraId="0F51BE6D" w14:textId="77777777" w:rsidR="00491D3A" w:rsidRDefault="009D70DB">
      <w:pPr>
        <w:tabs>
          <w:tab w:val="center" w:pos="672"/>
          <w:tab w:val="right" w:pos="6678"/>
        </w:tabs>
        <w:ind w:left="0" w:right="0" w:firstLine="0"/>
        <w:jc w:val="left"/>
      </w:pPr>
      <w:r>
        <w:rPr>
          <w:rFonts w:ascii="Calibri" w:eastAsia="Calibri" w:hAnsi="Calibri" w:cs="Calibri"/>
        </w:rPr>
        <w:tab/>
      </w:r>
      <w:r>
        <w:rPr>
          <w:b/>
          <w:sz w:val="18"/>
        </w:rPr>
        <w:t xml:space="preserve">Failure </w:t>
      </w:r>
      <w:proofErr w:type="gramStart"/>
      <w:r>
        <w:rPr>
          <w:b/>
          <w:sz w:val="18"/>
        </w:rPr>
        <w:t xml:space="preserve">of  </w:t>
      </w:r>
      <w:r>
        <w:rPr>
          <w:b/>
          <w:sz w:val="18"/>
        </w:rPr>
        <w:tab/>
      </w:r>
      <w:proofErr w:type="gramEnd"/>
      <w:r>
        <w:rPr>
          <w:b/>
        </w:rPr>
        <w:t>154L</w:t>
      </w:r>
      <w:r>
        <w:t xml:space="preserve">. (1) If the President, on receipt of a report from </w:t>
      </w:r>
    </w:p>
    <w:p w14:paraId="4E03160B" w14:textId="77777777" w:rsidR="00491D3A" w:rsidRDefault="009D70DB">
      <w:pPr>
        <w:pStyle w:val="Heading4"/>
        <w:ind w:left="12" w:right="0"/>
      </w:pPr>
      <w:r>
        <w:t xml:space="preserve">administrative </w:t>
      </w:r>
    </w:p>
    <w:p w14:paraId="6771718B" w14:textId="77777777" w:rsidR="00491D3A" w:rsidRDefault="009D70DB">
      <w:pPr>
        <w:tabs>
          <w:tab w:val="center" w:pos="704"/>
          <w:tab w:val="right" w:pos="6678"/>
        </w:tabs>
        <w:ind w:left="0" w:right="0" w:firstLine="0"/>
        <w:jc w:val="left"/>
      </w:pPr>
      <w:r>
        <w:rPr>
          <w:rFonts w:ascii="Calibri" w:eastAsia="Calibri" w:hAnsi="Calibri" w:cs="Calibri"/>
        </w:rPr>
        <w:tab/>
      </w:r>
      <w:r>
        <w:rPr>
          <w:b/>
          <w:sz w:val="18"/>
        </w:rPr>
        <w:t xml:space="preserve">machinery </w:t>
      </w:r>
      <w:r>
        <w:rPr>
          <w:b/>
          <w:sz w:val="18"/>
        </w:rPr>
        <w:tab/>
      </w:r>
      <w:r>
        <w:t xml:space="preserve">the Governor of the Province or otherwise, is satisfied that </w:t>
      </w:r>
    </w:p>
    <w:p w14:paraId="061DE1A1" w14:textId="77777777" w:rsidR="00491D3A" w:rsidRDefault="009D70DB">
      <w:pPr>
        <w:ind w:left="1395" w:right="495"/>
      </w:pPr>
      <w:r>
        <w:t xml:space="preserve">a situation has arisen in which the administration of the </w:t>
      </w:r>
      <w:proofErr w:type="gramStart"/>
      <w:r>
        <w:t>Province</w:t>
      </w:r>
      <w:proofErr w:type="gramEnd"/>
      <w:r>
        <w:t xml:space="preserve"> cannot be carried on in accordance with the   provisions of the Constitution, the President may by   Proclamation </w:t>
      </w:r>
      <w:r>
        <w:t xml:space="preserve">– </w:t>
      </w:r>
    </w:p>
    <w:p w14:paraId="436581D4" w14:textId="77777777" w:rsidR="00491D3A" w:rsidRDefault="009D70DB">
      <w:pPr>
        <w:spacing w:after="352" w:line="259" w:lineRule="auto"/>
        <w:ind w:left="1865" w:right="0" w:firstLine="0"/>
        <w:jc w:val="left"/>
      </w:pPr>
      <w:r>
        <w:rPr>
          <w:sz w:val="8"/>
        </w:rPr>
        <w:t xml:space="preserve"> </w:t>
      </w:r>
    </w:p>
    <w:p w14:paraId="28327F87" w14:textId="77777777" w:rsidR="00491D3A" w:rsidRDefault="009D70DB">
      <w:pPr>
        <w:numPr>
          <w:ilvl w:val="0"/>
          <w:numId w:val="147"/>
        </w:numPr>
        <w:ind w:right="493" w:hanging="420"/>
      </w:pPr>
      <w:r>
        <w:t>assume to himself all or any of the functions of the administration of</w:t>
      </w:r>
      <w:r>
        <w:t xml:space="preserve"> the </w:t>
      </w:r>
      <w:proofErr w:type="gramStart"/>
      <w:r>
        <w:t>Province</w:t>
      </w:r>
      <w:proofErr w:type="gramEnd"/>
      <w:r>
        <w:t xml:space="preserve"> and    all or any of the powers vested in, or         exercisable by, the Governor or </w:t>
      </w:r>
      <w:proofErr w:type="spellStart"/>
      <w:r>
        <w:t>any body</w:t>
      </w:r>
      <w:proofErr w:type="spellEnd"/>
      <w:r>
        <w:t xml:space="preserve"> or authority in the Province other than the    Provincial Council; </w:t>
      </w:r>
    </w:p>
    <w:p w14:paraId="34532BE5" w14:textId="77777777" w:rsidR="00491D3A" w:rsidRDefault="009D70DB">
      <w:pPr>
        <w:spacing w:after="353" w:line="259" w:lineRule="auto"/>
        <w:ind w:left="1865" w:right="0" w:firstLine="0"/>
        <w:jc w:val="left"/>
      </w:pPr>
      <w:r>
        <w:rPr>
          <w:sz w:val="8"/>
        </w:rPr>
        <w:lastRenderedPageBreak/>
        <w:t xml:space="preserve"> </w:t>
      </w:r>
    </w:p>
    <w:p w14:paraId="75C7BF76" w14:textId="77777777" w:rsidR="00491D3A" w:rsidRDefault="009D70DB">
      <w:pPr>
        <w:numPr>
          <w:ilvl w:val="0"/>
          <w:numId w:val="147"/>
        </w:numPr>
        <w:ind w:right="493" w:hanging="420"/>
      </w:pPr>
      <w:r>
        <w:t>declare that the powers of the Provincial Council shall be exercisable by, or</w:t>
      </w:r>
      <w:r>
        <w:t xml:space="preserve"> under the authority of Parliament; </w:t>
      </w:r>
    </w:p>
    <w:p w14:paraId="0B0918D1" w14:textId="77777777" w:rsidR="00491D3A" w:rsidRDefault="009D70DB">
      <w:pPr>
        <w:spacing w:after="352" w:line="259" w:lineRule="auto"/>
        <w:ind w:left="1865" w:right="0" w:firstLine="0"/>
        <w:jc w:val="left"/>
      </w:pPr>
      <w:r>
        <w:rPr>
          <w:sz w:val="8"/>
        </w:rPr>
        <w:t xml:space="preserve"> </w:t>
      </w:r>
    </w:p>
    <w:p w14:paraId="7709C2A5" w14:textId="77777777" w:rsidR="00491D3A" w:rsidRDefault="009D70DB">
      <w:pPr>
        <w:numPr>
          <w:ilvl w:val="0"/>
          <w:numId w:val="147"/>
        </w:numPr>
        <w:ind w:right="493" w:hanging="420"/>
      </w:pPr>
      <w:r>
        <w:t xml:space="preserve">make such incidental and consequential   provisions as appear to the President to be necessary or desirable for giving effect to the objects of the Proclamation: </w:t>
      </w:r>
    </w:p>
    <w:p w14:paraId="4C7D2109" w14:textId="77777777" w:rsidR="00491D3A" w:rsidRDefault="009D70DB">
      <w:pPr>
        <w:spacing w:after="0" w:line="259" w:lineRule="auto"/>
        <w:ind w:left="1865" w:right="0" w:firstLine="0"/>
        <w:jc w:val="left"/>
      </w:pPr>
      <w:r>
        <w:rPr>
          <w:sz w:val="12"/>
        </w:rPr>
        <w:t xml:space="preserve"> </w:t>
      </w:r>
    </w:p>
    <w:p w14:paraId="77694217" w14:textId="77777777" w:rsidR="00491D3A" w:rsidRDefault="009D70DB">
      <w:pPr>
        <w:ind w:left="9" w:right="546" w:firstLine="480"/>
      </w:pPr>
      <w:r>
        <w:t xml:space="preserve"> Provided that nothing in this paragraph shall      </w:t>
      </w:r>
      <w:r>
        <w:t xml:space="preserve">  authorize the President to assume to himself any of the powers vested in, or exercisable, by any Court. </w:t>
      </w:r>
    </w:p>
    <w:p w14:paraId="1C1954CF" w14:textId="77777777" w:rsidR="00491D3A" w:rsidRDefault="009D70DB">
      <w:pPr>
        <w:spacing w:after="267" w:line="259" w:lineRule="auto"/>
        <w:ind w:left="480" w:right="0" w:firstLine="0"/>
        <w:jc w:val="left"/>
      </w:pPr>
      <w:r>
        <w:rPr>
          <w:sz w:val="12"/>
        </w:rPr>
        <w:t xml:space="preserve"> </w:t>
      </w:r>
    </w:p>
    <w:p w14:paraId="12D744C5" w14:textId="77777777" w:rsidR="00491D3A" w:rsidRDefault="009D70DB">
      <w:pPr>
        <w:numPr>
          <w:ilvl w:val="0"/>
          <w:numId w:val="148"/>
        </w:numPr>
        <w:ind w:right="382" w:firstLine="480"/>
      </w:pPr>
      <w:r>
        <w:t xml:space="preserve">Any such Proclamation may be revoked or varied by a subsequent Proclamation. </w:t>
      </w:r>
    </w:p>
    <w:p w14:paraId="6775FC8D" w14:textId="77777777" w:rsidR="00491D3A" w:rsidRDefault="009D70DB">
      <w:pPr>
        <w:spacing w:after="267" w:line="259" w:lineRule="auto"/>
        <w:ind w:left="480" w:right="0" w:firstLine="0"/>
        <w:jc w:val="left"/>
      </w:pPr>
      <w:r>
        <w:rPr>
          <w:sz w:val="12"/>
        </w:rPr>
        <w:t xml:space="preserve"> </w:t>
      </w:r>
    </w:p>
    <w:p w14:paraId="346695E6" w14:textId="77777777" w:rsidR="00491D3A" w:rsidRDefault="009D70DB">
      <w:pPr>
        <w:numPr>
          <w:ilvl w:val="0"/>
          <w:numId w:val="148"/>
        </w:numPr>
        <w:ind w:right="382" w:firstLine="480"/>
      </w:pPr>
      <w:r>
        <w:t>Every Proclamation under this Article shall be laid before Parliame</w:t>
      </w:r>
      <w:r>
        <w:t xml:space="preserve">nt and shall, except where it is a   Proclamation revoking a previous Proclamation, cease to operate at the expiration of fourteen days unless before expiration of that period it has been approved by a        </w:t>
      </w:r>
      <w:proofErr w:type="gramStart"/>
      <w:r>
        <w:t>resolution  of</w:t>
      </w:r>
      <w:proofErr w:type="gramEnd"/>
      <w:r>
        <w:t xml:space="preserve">  Parliament:</w:t>
      </w:r>
      <w:r>
        <w:t xml:space="preserve"> </w:t>
      </w:r>
    </w:p>
    <w:p w14:paraId="5E9168E0" w14:textId="77777777" w:rsidR="00491D3A" w:rsidRDefault="009D70DB">
      <w:pPr>
        <w:spacing w:after="55" w:line="259" w:lineRule="auto"/>
        <w:ind w:left="480" w:right="0" w:firstLine="0"/>
        <w:jc w:val="left"/>
      </w:pPr>
      <w:r>
        <w:t xml:space="preserve"> </w:t>
      </w:r>
    </w:p>
    <w:p w14:paraId="0B714ECB" w14:textId="77777777" w:rsidR="00491D3A" w:rsidRDefault="009D70DB">
      <w:pPr>
        <w:ind w:left="9" w:right="544" w:firstLine="480"/>
      </w:pPr>
      <w:r>
        <w:t xml:space="preserve"> </w:t>
      </w:r>
      <w:r>
        <w:t>Provided that if any such Proclamation (not   being a Proclamation revoking a previous Proclamation)     is issued at a time when Parliament is dissolved or the  dissolution of Parliament takes place during the period    of fourteen days referred to in thi</w:t>
      </w:r>
      <w:r>
        <w:t>s paragraph but no      resolution with respect to such Proclamation has been passed by Parliament before the expiration of that period, the proclamation shall cease to operate at the expiration of fourteen days from the date on which Parliament first sits</w:t>
      </w:r>
      <w:r>
        <w:t xml:space="preserve"> after its reconstitution, unless before the expiration of the said period of fourteen days a resolution approving the Proclamation has been passed by Parliament. </w:t>
      </w:r>
    </w:p>
    <w:p w14:paraId="14E86710" w14:textId="77777777" w:rsidR="00491D3A" w:rsidRDefault="009D70DB">
      <w:pPr>
        <w:spacing w:after="183" w:line="259" w:lineRule="auto"/>
        <w:ind w:left="480" w:right="0" w:firstLine="0"/>
        <w:jc w:val="left"/>
      </w:pPr>
      <w:r>
        <w:rPr>
          <w:sz w:val="16"/>
        </w:rPr>
        <w:t xml:space="preserve"> </w:t>
      </w:r>
    </w:p>
    <w:p w14:paraId="32C695D3" w14:textId="77777777" w:rsidR="00491D3A" w:rsidRDefault="009D70DB">
      <w:pPr>
        <w:numPr>
          <w:ilvl w:val="0"/>
          <w:numId w:val="148"/>
        </w:numPr>
        <w:ind w:right="382" w:firstLine="480"/>
      </w:pPr>
      <w:r>
        <w:lastRenderedPageBreak/>
        <w:t>A Proclamation so approved shall, unless earlier revoked, cease to operate on the expirati</w:t>
      </w:r>
      <w:r>
        <w:t xml:space="preserve">on of a period of two months from the date of issue of the Proclamation: </w:t>
      </w:r>
    </w:p>
    <w:p w14:paraId="076E7E4C" w14:textId="77777777" w:rsidR="00491D3A" w:rsidRDefault="009D70DB">
      <w:pPr>
        <w:spacing w:after="183" w:line="259" w:lineRule="auto"/>
        <w:ind w:left="480" w:right="0" w:firstLine="0"/>
        <w:jc w:val="left"/>
      </w:pPr>
      <w:r>
        <w:rPr>
          <w:sz w:val="16"/>
        </w:rPr>
        <w:t xml:space="preserve"> </w:t>
      </w:r>
    </w:p>
    <w:p w14:paraId="34EFD764" w14:textId="77777777" w:rsidR="00491D3A" w:rsidRDefault="009D70DB">
      <w:pPr>
        <w:ind w:left="9" w:right="540" w:firstLine="480"/>
      </w:pPr>
      <w:r>
        <w:t xml:space="preserve"> </w:t>
      </w:r>
      <w:r>
        <w:t>Provided that if and so often as a resolution          approving the continuance in force of such a Proclamation is passed by Parliament, the Proclamation shall, unless revoked continue in force for a further period of two months from the date on which und</w:t>
      </w:r>
      <w:r>
        <w:t xml:space="preserve">er this paragraph is, would otherwise have ceased to operate, but no </w:t>
      </w:r>
      <w:proofErr w:type="gramStart"/>
      <w:r>
        <w:t>such  Proclamation</w:t>
      </w:r>
      <w:proofErr w:type="gramEnd"/>
      <w:r>
        <w:t xml:space="preserve"> shall in any case remain in force for more than one year: </w:t>
      </w:r>
    </w:p>
    <w:p w14:paraId="7026F07D" w14:textId="77777777" w:rsidR="00491D3A" w:rsidRDefault="009D70DB">
      <w:pPr>
        <w:ind w:left="9" w:right="372" w:firstLine="480"/>
      </w:pPr>
      <w:r>
        <w:t xml:space="preserve"> Provided further that if the dissolution of Parliament takes place during any such period of two months but </w:t>
      </w:r>
      <w:r>
        <w:t xml:space="preserve">no resolution with respect to the continuance in force of such Proclamation has been passed by Parliament during the said period, the Proclamation shall cease to operate at the expiration of fourteen days from the date on which       Parliament first sits </w:t>
      </w:r>
      <w:r>
        <w:t xml:space="preserve">after its reconstitution unless </w:t>
      </w:r>
      <w:proofErr w:type="gramStart"/>
      <w:r>
        <w:t>before  the</w:t>
      </w:r>
      <w:proofErr w:type="gramEnd"/>
      <w:r>
        <w:t xml:space="preserve"> expiration of the said period of fourteen days a    </w:t>
      </w:r>
    </w:p>
    <w:p w14:paraId="20E4F176" w14:textId="77777777" w:rsidR="00491D3A" w:rsidRDefault="009D70DB">
      <w:pPr>
        <w:ind w:left="19" w:right="44"/>
      </w:pPr>
      <w:r>
        <w:t xml:space="preserve">Proclamation approving the continuance in force of the Proclamation has been passed by Parliament. </w:t>
      </w:r>
    </w:p>
    <w:p w14:paraId="0A0FEDB3" w14:textId="77777777" w:rsidR="00491D3A" w:rsidRDefault="009D70DB">
      <w:pPr>
        <w:spacing w:after="267" w:line="259" w:lineRule="auto"/>
        <w:ind w:left="480" w:right="0" w:firstLine="0"/>
        <w:jc w:val="left"/>
      </w:pPr>
      <w:r>
        <w:rPr>
          <w:sz w:val="12"/>
        </w:rPr>
        <w:t xml:space="preserve"> </w:t>
      </w:r>
    </w:p>
    <w:p w14:paraId="201E977D" w14:textId="77777777" w:rsidR="00491D3A" w:rsidRDefault="009D70DB">
      <w:pPr>
        <w:numPr>
          <w:ilvl w:val="0"/>
          <w:numId w:val="148"/>
        </w:numPr>
        <w:ind w:right="382" w:firstLine="480"/>
      </w:pPr>
      <w:r>
        <w:t xml:space="preserve">Notwithstanding anything in this Article, the </w:t>
      </w:r>
    </w:p>
    <w:p w14:paraId="50A6575F" w14:textId="77777777" w:rsidR="00491D3A" w:rsidRDefault="009D70DB">
      <w:pPr>
        <w:ind w:left="19" w:right="372"/>
      </w:pPr>
      <w:r>
        <w:t xml:space="preserve">President </w:t>
      </w:r>
      <w:r>
        <w:t xml:space="preserve">may within fourteen days of his making </w:t>
      </w:r>
      <w:proofErr w:type="gramStart"/>
      <w:r>
        <w:t>a  Proclamation</w:t>
      </w:r>
      <w:proofErr w:type="gramEnd"/>
      <w:r>
        <w:t xml:space="preserve"> under paragraph (1) and for the purpose of satisfying himself with regard to any of the matters     referred to in that paragraph, appoint a retired Judge of the Supreme Court to inquire into and repor</w:t>
      </w:r>
      <w:r>
        <w:t>t upon such   matters within a period of sixty days. A Judge so appointed</w:t>
      </w:r>
      <w:r>
        <w:t xml:space="preserve"> </w:t>
      </w:r>
      <w:r>
        <w:t xml:space="preserve">shall in relation to such inquiry have the powers of a Commissioner appointed under the Commissions of   Inquiry Act. Upon receipt of the report of such </w:t>
      </w:r>
      <w:proofErr w:type="gramStart"/>
      <w:r>
        <w:t xml:space="preserve">Judge,   </w:t>
      </w:r>
      <w:proofErr w:type="gramEnd"/>
      <w:r>
        <w:t xml:space="preserve">   the  President ma</w:t>
      </w:r>
      <w:r>
        <w:t xml:space="preserve">y revoke the Proclamation made under    paragraph (1). </w:t>
      </w:r>
    </w:p>
    <w:p w14:paraId="1872C3DC" w14:textId="77777777" w:rsidR="00491D3A" w:rsidRDefault="009D70DB">
      <w:pPr>
        <w:spacing w:after="149" w:line="259" w:lineRule="auto"/>
        <w:ind w:left="480" w:right="0" w:firstLine="0"/>
        <w:jc w:val="left"/>
      </w:pPr>
      <w:r>
        <w:t xml:space="preserve"> </w:t>
      </w:r>
      <w:r>
        <w:rPr>
          <w:sz w:val="12"/>
        </w:rPr>
        <w:t xml:space="preserve"> </w:t>
      </w:r>
    </w:p>
    <w:p w14:paraId="05D09B6D" w14:textId="77777777" w:rsidR="00491D3A" w:rsidRDefault="009D70DB">
      <w:pPr>
        <w:numPr>
          <w:ilvl w:val="0"/>
          <w:numId w:val="148"/>
        </w:numPr>
        <w:ind w:right="382" w:firstLine="480"/>
      </w:pPr>
      <w:r>
        <w:t>A Proclamation under this Article shall be    conclusive for all purposes and shall not be questioned in any Court, and no Court or Tribunal shall inquire into, or pronounce on, or in any manner call in question, such Proclamation or the grounds for making</w:t>
      </w:r>
      <w:r>
        <w:t xml:space="preserve"> thereof. </w:t>
      </w:r>
    </w:p>
    <w:p w14:paraId="2EE76988" w14:textId="77777777" w:rsidR="00491D3A" w:rsidRDefault="009D70DB">
      <w:pPr>
        <w:spacing w:after="67" w:line="259" w:lineRule="auto"/>
        <w:ind w:left="480" w:right="0" w:firstLine="0"/>
        <w:jc w:val="left"/>
      </w:pPr>
      <w:r>
        <w:rPr>
          <w:sz w:val="12"/>
        </w:rPr>
        <w:t xml:space="preserve"> </w:t>
      </w:r>
    </w:p>
    <w:tbl>
      <w:tblPr>
        <w:tblStyle w:val="TableGrid"/>
        <w:tblW w:w="6917" w:type="dxa"/>
        <w:tblInd w:w="-1445" w:type="dxa"/>
        <w:tblCellMar>
          <w:top w:w="0" w:type="dxa"/>
          <w:left w:w="0" w:type="dxa"/>
          <w:bottom w:w="0" w:type="dxa"/>
          <w:right w:w="0" w:type="dxa"/>
        </w:tblCellMar>
        <w:tblLook w:val="04A0" w:firstRow="1" w:lastRow="0" w:firstColumn="1" w:lastColumn="0" w:noHBand="0" w:noVBand="1"/>
      </w:tblPr>
      <w:tblGrid>
        <w:gridCol w:w="1445"/>
        <w:gridCol w:w="5472"/>
      </w:tblGrid>
      <w:tr w:rsidR="00491D3A" w14:paraId="1FC02BBB" w14:textId="77777777">
        <w:trPr>
          <w:trHeight w:val="1422"/>
        </w:trPr>
        <w:tc>
          <w:tcPr>
            <w:tcW w:w="1445" w:type="dxa"/>
            <w:tcBorders>
              <w:top w:val="nil"/>
              <w:left w:val="nil"/>
              <w:bottom w:val="nil"/>
              <w:right w:val="nil"/>
            </w:tcBorders>
          </w:tcPr>
          <w:p w14:paraId="7EC86470" w14:textId="77777777" w:rsidR="00491D3A" w:rsidRDefault="009D70DB">
            <w:pPr>
              <w:spacing w:after="0" w:line="216" w:lineRule="auto"/>
              <w:ind w:left="0" w:right="346" w:firstLine="0"/>
              <w:jc w:val="left"/>
            </w:pPr>
            <w:proofErr w:type="gramStart"/>
            <w:r>
              <w:rPr>
                <w:b/>
                <w:sz w:val="18"/>
              </w:rPr>
              <w:lastRenderedPageBreak/>
              <w:t>Parliament  to</w:t>
            </w:r>
            <w:proofErr w:type="gramEnd"/>
            <w:r>
              <w:rPr>
                <w:b/>
                <w:sz w:val="18"/>
              </w:rPr>
              <w:t xml:space="preserve"> confer  powers of  Provincial </w:t>
            </w:r>
          </w:p>
          <w:p w14:paraId="68C21B50" w14:textId="77777777" w:rsidR="00491D3A" w:rsidRDefault="009D70DB">
            <w:pPr>
              <w:spacing w:after="0" w:line="259" w:lineRule="auto"/>
              <w:ind w:left="0" w:right="0" w:firstLine="0"/>
              <w:jc w:val="left"/>
            </w:pPr>
            <w:r>
              <w:rPr>
                <w:b/>
                <w:sz w:val="18"/>
              </w:rPr>
              <w:t xml:space="preserve">Council </w:t>
            </w:r>
            <w:proofErr w:type="gramStart"/>
            <w:r>
              <w:rPr>
                <w:b/>
                <w:sz w:val="18"/>
              </w:rPr>
              <w:t>to  President</w:t>
            </w:r>
            <w:proofErr w:type="gramEnd"/>
            <w:r>
              <w:rPr>
                <w:sz w:val="18"/>
              </w:rPr>
              <w:t xml:space="preserve"> </w:t>
            </w:r>
          </w:p>
        </w:tc>
        <w:tc>
          <w:tcPr>
            <w:tcW w:w="5471" w:type="dxa"/>
            <w:tcBorders>
              <w:top w:val="nil"/>
              <w:left w:val="nil"/>
              <w:bottom w:val="nil"/>
              <w:right w:val="nil"/>
            </w:tcBorders>
          </w:tcPr>
          <w:p w14:paraId="799ECB5D" w14:textId="77777777" w:rsidR="00491D3A" w:rsidRDefault="009D70DB">
            <w:pPr>
              <w:spacing w:after="24" w:line="259" w:lineRule="auto"/>
              <w:ind w:left="480" w:right="0" w:firstLine="0"/>
              <w:jc w:val="left"/>
            </w:pPr>
            <w:r>
              <w:rPr>
                <w:b/>
              </w:rPr>
              <w:t>154M</w:t>
            </w:r>
            <w:r>
              <w:t xml:space="preserve">. (1) Where by a Proclamation issued     </w:t>
            </w:r>
          </w:p>
          <w:p w14:paraId="5BEC9FED" w14:textId="77777777" w:rsidR="00491D3A" w:rsidRDefault="009D70DB">
            <w:pPr>
              <w:spacing w:after="0" w:line="259" w:lineRule="auto"/>
              <w:ind w:left="0" w:right="382" w:firstLine="0"/>
            </w:pPr>
            <w:r>
              <w:t>under paragraph (1) of Article 154L, it has been declared that the powers of the Provincial Council shall be       exercisable b</w:t>
            </w:r>
            <w:r>
              <w:t xml:space="preserve">y or under the authority, of Parliament, it shall be competent – </w:t>
            </w:r>
          </w:p>
        </w:tc>
      </w:tr>
    </w:tbl>
    <w:p w14:paraId="2A5A563D" w14:textId="77777777" w:rsidR="00491D3A" w:rsidRDefault="009D70DB">
      <w:pPr>
        <w:spacing w:after="267" w:line="259" w:lineRule="auto"/>
        <w:ind w:left="480" w:right="0" w:firstLine="0"/>
        <w:jc w:val="left"/>
      </w:pPr>
      <w:r>
        <w:rPr>
          <w:sz w:val="12"/>
        </w:rPr>
        <w:t xml:space="preserve"> </w:t>
      </w:r>
    </w:p>
    <w:p w14:paraId="66AB2991" w14:textId="77777777" w:rsidR="00491D3A" w:rsidRDefault="009D70DB">
      <w:pPr>
        <w:numPr>
          <w:ilvl w:val="1"/>
          <w:numId w:val="148"/>
        </w:numPr>
        <w:spacing w:after="3" w:line="261" w:lineRule="auto"/>
        <w:ind w:right="685" w:hanging="420"/>
      </w:pPr>
      <w:r>
        <w:t xml:space="preserve">for Parliament to confer on the President, </w:t>
      </w:r>
    </w:p>
    <w:p w14:paraId="4F667D7C" w14:textId="77777777" w:rsidR="00491D3A" w:rsidRDefault="009D70DB">
      <w:pPr>
        <w:ind w:left="1150" w:right="986"/>
      </w:pPr>
      <w:r>
        <w:t xml:space="preserve">the power of the Provincial Council to make statutes and to authorize the President to delegate, subject to such conditions as he may think fit to impose, the power so conferred, on any other authority specified by him in that behalf; </w:t>
      </w:r>
    </w:p>
    <w:p w14:paraId="29E8E7C6" w14:textId="77777777" w:rsidR="00491D3A" w:rsidRDefault="009D70DB">
      <w:pPr>
        <w:spacing w:after="352" w:line="259" w:lineRule="auto"/>
        <w:ind w:left="480" w:right="0" w:firstLine="0"/>
        <w:jc w:val="left"/>
      </w:pPr>
      <w:r>
        <w:rPr>
          <w:sz w:val="8"/>
        </w:rPr>
        <w:t xml:space="preserve"> </w:t>
      </w:r>
    </w:p>
    <w:p w14:paraId="671055B8" w14:textId="77777777" w:rsidR="00491D3A" w:rsidRDefault="009D70DB">
      <w:pPr>
        <w:numPr>
          <w:ilvl w:val="1"/>
          <w:numId w:val="148"/>
        </w:numPr>
        <w:ind w:right="685" w:hanging="420"/>
      </w:pPr>
      <w:r>
        <w:t xml:space="preserve">for the President </w:t>
      </w:r>
      <w:r>
        <w:t xml:space="preserve">to authorize, when Parliament is not in session, expenditure from the Provincial Fund of the Province pending sanction of such expenditure by Parliament. </w:t>
      </w:r>
    </w:p>
    <w:p w14:paraId="78B555EC" w14:textId="77777777" w:rsidR="00491D3A" w:rsidRDefault="009D70DB">
      <w:pPr>
        <w:spacing w:after="267" w:line="259" w:lineRule="auto"/>
        <w:ind w:left="480" w:right="0" w:firstLine="0"/>
        <w:jc w:val="left"/>
      </w:pPr>
      <w:r>
        <w:rPr>
          <w:sz w:val="12"/>
        </w:rPr>
        <w:t xml:space="preserve"> </w:t>
      </w:r>
    </w:p>
    <w:p w14:paraId="5FAE3605" w14:textId="77777777" w:rsidR="00491D3A" w:rsidRDefault="009D70DB">
      <w:pPr>
        <w:ind w:left="9" w:right="987" w:firstLine="480"/>
      </w:pPr>
      <w:r>
        <w:t>(2) A statute made by Parliament or the President or other authority referred to in sub-paragraph (</w:t>
      </w:r>
      <w:r>
        <w:t xml:space="preserve">a) of paragraph (1), during the continuance in force of a Proclamation    issued under paragraph (1) of Article 154L, shall continue in force until amended or repealed by the Provincial   </w:t>
      </w:r>
    </w:p>
    <w:p w14:paraId="395B3E40" w14:textId="77777777" w:rsidR="00491D3A" w:rsidRDefault="009D70DB">
      <w:pPr>
        <w:ind w:left="19" w:right="44"/>
      </w:pPr>
      <w:r>
        <w:t xml:space="preserve">Council. </w:t>
      </w:r>
    </w:p>
    <w:p w14:paraId="7C6FEE52" w14:textId="77777777" w:rsidR="00491D3A" w:rsidRDefault="009D70DB">
      <w:pPr>
        <w:spacing w:after="144" w:line="259" w:lineRule="auto"/>
        <w:ind w:left="480" w:right="0" w:firstLine="0"/>
        <w:jc w:val="left"/>
      </w:pPr>
      <w:r>
        <w:t xml:space="preserve"> </w:t>
      </w:r>
      <w:r>
        <w:rPr>
          <w:sz w:val="12"/>
        </w:rPr>
        <w:t xml:space="preserve"> </w:t>
      </w:r>
    </w:p>
    <w:p w14:paraId="6D16AE28" w14:textId="77777777" w:rsidR="00491D3A" w:rsidRDefault="009D70DB">
      <w:pPr>
        <w:ind w:left="490" w:right="44"/>
      </w:pPr>
      <w:r>
        <w:rPr>
          <w:b/>
        </w:rPr>
        <w:t>154N</w:t>
      </w:r>
      <w:r>
        <w:t xml:space="preserve">. (1) </w:t>
      </w:r>
      <w:r>
        <w:t xml:space="preserve">If the President is satisfied that a </w:t>
      </w:r>
      <w:proofErr w:type="gramStart"/>
      <w:r>
        <w:t xml:space="preserve">situation  </w:t>
      </w:r>
      <w:r>
        <w:rPr>
          <w:b/>
          <w:sz w:val="18"/>
        </w:rPr>
        <w:t>Financial</w:t>
      </w:r>
      <w:proofErr w:type="gramEnd"/>
      <w:r>
        <w:rPr>
          <w:b/>
          <w:sz w:val="18"/>
        </w:rPr>
        <w:t xml:space="preserve">  </w:t>
      </w:r>
    </w:p>
    <w:p w14:paraId="1A2423CD" w14:textId="77777777" w:rsidR="00491D3A" w:rsidRDefault="009D70DB">
      <w:pPr>
        <w:ind w:left="9" w:right="44" w:firstLine="5461"/>
      </w:pPr>
      <w:r>
        <w:rPr>
          <w:b/>
          <w:sz w:val="18"/>
        </w:rPr>
        <w:t xml:space="preserve">instability </w:t>
      </w:r>
      <w:r>
        <w:t xml:space="preserve">has arisen whereby the financial stability or credit of Sri Lanka or of any part of the territory thereof is threatened, he may by Proclamation make a declaration to that effect. </w:t>
      </w:r>
    </w:p>
    <w:p w14:paraId="777E3F45" w14:textId="77777777" w:rsidR="00491D3A" w:rsidRDefault="009D70DB">
      <w:pPr>
        <w:spacing w:after="267" w:line="259" w:lineRule="auto"/>
        <w:ind w:left="480" w:right="0" w:firstLine="0"/>
        <w:jc w:val="left"/>
      </w:pPr>
      <w:r>
        <w:rPr>
          <w:sz w:val="12"/>
        </w:rPr>
        <w:t xml:space="preserve"> </w:t>
      </w:r>
    </w:p>
    <w:p w14:paraId="414E2510" w14:textId="77777777" w:rsidR="00491D3A" w:rsidRDefault="009D70DB">
      <w:pPr>
        <w:numPr>
          <w:ilvl w:val="0"/>
          <w:numId w:val="149"/>
        </w:numPr>
        <w:ind w:right="285" w:firstLine="480"/>
      </w:pPr>
      <w:r>
        <w:t xml:space="preserve">A </w:t>
      </w:r>
      <w:r>
        <w:t xml:space="preserve">Proclamation issued under paragraph (1) – </w:t>
      </w:r>
    </w:p>
    <w:p w14:paraId="6DF0BF56" w14:textId="77777777" w:rsidR="00491D3A" w:rsidRDefault="009D70DB">
      <w:pPr>
        <w:spacing w:after="352" w:line="259" w:lineRule="auto"/>
        <w:ind w:left="480" w:right="0" w:firstLine="0"/>
        <w:jc w:val="left"/>
      </w:pPr>
      <w:r>
        <w:rPr>
          <w:sz w:val="8"/>
        </w:rPr>
        <w:t xml:space="preserve"> </w:t>
      </w:r>
    </w:p>
    <w:p w14:paraId="47E92EFE" w14:textId="77777777" w:rsidR="00491D3A" w:rsidRDefault="009D70DB">
      <w:pPr>
        <w:numPr>
          <w:ilvl w:val="1"/>
          <w:numId w:val="149"/>
        </w:numPr>
        <w:ind w:right="44" w:hanging="420"/>
      </w:pPr>
      <w:r>
        <w:lastRenderedPageBreak/>
        <w:t xml:space="preserve">may be revoked or varied by a subsequent Proclamation; </w:t>
      </w:r>
    </w:p>
    <w:p w14:paraId="57BC9DB7" w14:textId="77777777" w:rsidR="00491D3A" w:rsidRDefault="009D70DB">
      <w:pPr>
        <w:spacing w:after="353" w:line="259" w:lineRule="auto"/>
        <w:ind w:left="480" w:right="0" w:firstLine="0"/>
        <w:jc w:val="left"/>
      </w:pPr>
      <w:r>
        <w:rPr>
          <w:sz w:val="8"/>
        </w:rPr>
        <w:t xml:space="preserve"> </w:t>
      </w:r>
    </w:p>
    <w:p w14:paraId="79FB4E58" w14:textId="77777777" w:rsidR="00491D3A" w:rsidRDefault="009D70DB">
      <w:pPr>
        <w:numPr>
          <w:ilvl w:val="1"/>
          <w:numId w:val="149"/>
        </w:numPr>
        <w:ind w:right="44" w:hanging="420"/>
      </w:pPr>
      <w:r>
        <w:t xml:space="preserve">shall be laid before Parliament; </w:t>
      </w:r>
    </w:p>
    <w:p w14:paraId="38F97025" w14:textId="77777777" w:rsidR="00491D3A" w:rsidRDefault="009D70DB">
      <w:pPr>
        <w:spacing w:after="352" w:line="259" w:lineRule="auto"/>
        <w:ind w:left="480" w:right="0" w:firstLine="0"/>
        <w:jc w:val="left"/>
      </w:pPr>
      <w:r>
        <w:rPr>
          <w:sz w:val="8"/>
        </w:rPr>
        <w:t xml:space="preserve"> </w:t>
      </w:r>
    </w:p>
    <w:p w14:paraId="544FFDC1" w14:textId="77777777" w:rsidR="00491D3A" w:rsidRDefault="009D70DB">
      <w:pPr>
        <w:numPr>
          <w:ilvl w:val="1"/>
          <w:numId w:val="149"/>
        </w:numPr>
        <w:ind w:right="44" w:hanging="420"/>
      </w:pPr>
      <w:r>
        <w:t>shall cease to operate at the expiration of two months, unless before the expiration of that period it has been appro</w:t>
      </w:r>
      <w:r>
        <w:t xml:space="preserve">ved by a resolution of Parliament: </w:t>
      </w:r>
    </w:p>
    <w:p w14:paraId="1BC6A570" w14:textId="77777777" w:rsidR="00491D3A" w:rsidRDefault="009D70DB">
      <w:pPr>
        <w:spacing w:after="267" w:line="259" w:lineRule="auto"/>
        <w:ind w:left="480" w:right="0" w:firstLine="0"/>
        <w:jc w:val="left"/>
      </w:pPr>
      <w:r>
        <w:rPr>
          <w:sz w:val="12"/>
        </w:rPr>
        <w:t xml:space="preserve"> </w:t>
      </w:r>
    </w:p>
    <w:p w14:paraId="2EC588BD" w14:textId="77777777" w:rsidR="00491D3A" w:rsidRDefault="009D70DB">
      <w:pPr>
        <w:ind w:left="9" w:right="988" w:firstLine="480"/>
      </w:pPr>
      <w:r>
        <w:t xml:space="preserve"> </w:t>
      </w:r>
      <w:r>
        <w:t>Provided that if any such Proclamation is issued  at a time when Parliament has been dissolved or the       dissolution of Parliament takes place during the period of two months referred to in sub-paragraph (c), but no resolution with respect to such Procl</w:t>
      </w:r>
      <w:r>
        <w:t>amation has been passed by    Parliament before the expiration of that period, the       Proclamation shall cease to operate at the expiration of  thirty days from the date on which Parliament first sits after its reconstitution, unless before the expirati</w:t>
      </w:r>
      <w:r>
        <w:t>on of the       said period of thirty days a resolution approving the            Proclamation has been passed by Parliament.</w:t>
      </w:r>
      <w:r>
        <w:t xml:space="preserve"> </w:t>
      </w:r>
    </w:p>
    <w:p w14:paraId="6B1B8656" w14:textId="77777777" w:rsidR="00491D3A" w:rsidRDefault="009D70DB">
      <w:pPr>
        <w:spacing w:after="265" w:line="259" w:lineRule="auto"/>
        <w:ind w:left="1894" w:right="0" w:firstLine="0"/>
        <w:jc w:val="left"/>
      </w:pPr>
      <w:r>
        <w:rPr>
          <w:sz w:val="12"/>
        </w:rPr>
        <w:t xml:space="preserve"> </w:t>
      </w:r>
    </w:p>
    <w:p w14:paraId="19FD7C9E" w14:textId="77777777" w:rsidR="00491D3A" w:rsidRDefault="009D70DB">
      <w:pPr>
        <w:numPr>
          <w:ilvl w:val="0"/>
          <w:numId w:val="149"/>
        </w:numPr>
        <w:ind w:right="285" w:firstLine="480"/>
      </w:pPr>
      <w:r>
        <w:t>During the period and such Proclamation as is mentioned in paragraph (1) is in operation, the President may give directions to a</w:t>
      </w:r>
      <w:r>
        <w:t xml:space="preserve">ny Governor of a Province to     observe such canons of financial propriety as may be    specified in the directions, and to give such other          directions as the President may deem necessary and     adequate for the purpose. </w:t>
      </w:r>
    </w:p>
    <w:p w14:paraId="2CA2781D" w14:textId="77777777" w:rsidR="00491D3A" w:rsidRDefault="009D70DB">
      <w:pPr>
        <w:spacing w:after="265" w:line="259" w:lineRule="auto"/>
        <w:ind w:left="1894" w:right="0" w:firstLine="0"/>
        <w:jc w:val="left"/>
      </w:pPr>
      <w:r>
        <w:rPr>
          <w:sz w:val="12"/>
        </w:rPr>
        <w:t xml:space="preserve"> </w:t>
      </w:r>
    </w:p>
    <w:p w14:paraId="6FE6CBA5" w14:textId="77777777" w:rsidR="00491D3A" w:rsidRDefault="009D70DB">
      <w:pPr>
        <w:numPr>
          <w:ilvl w:val="0"/>
          <w:numId w:val="149"/>
        </w:numPr>
        <w:ind w:right="285" w:firstLine="480"/>
      </w:pPr>
      <w:r>
        <w:t xml:space="preserve">Notwithstanding anything in the Constitution any such direction may include </w:t>
      </w:r>
      <w:r>
        <w:t xml:space="preserve">– </w:t>
      </w:r>
    </w:p>
    <w:p w14:paraId="041F745A" w14:textId="77777777" w:rsidR="00491D3A" w:rsidRDefault="009D70DB">
      <w:pPr>
        <w:spacing w:after="265" w:line="259" w:lineRule="auto"/>
        <w:ind w:left="1894" w:right="0" w:firstLine="0"/>
        <w:jc w:val="left"/>
      </w:pPr>
      <w:r>
        <w:rPr>
          <w:sz w:val="12"/>
        </w:rPr>
        <w:t xml:space="preserve"> </w:t>
      </w:r>
    </w:p>
    <w:p w14:paraId="45BF5A77" w14:textId="77777777" w:rsidR="00491D3A" w:rsidRDefault="009D70DB">
      <w:pPr>
        <w:numPr>
          <w:ilvl w:val="3"/>
          <w:numId w:val="150"/>
        </w:numPr>
        <w:ind w:right="654" w:hanging="420"/>
      </w:pPr>
      <w:r>
        <w:t xml:space="preserve">a provision requiring the reduction of salaries and allowances of all or any </w:t>
      </w:r>
      <w:r>
        <w:lastRenderedPageBreak/>
        <w:t xml:space="preserve">class of persons serving in connection with the affairs of the </w:t>
      </w:r>
      <w:proofErr w:type="gramStart"/>
      <w:r>
        <w:t>Province</w:t>
      </w:r>
      <w:proofErr w:type="gramEnd"/>
      <w:r>
        <w:t xml:space="preserve">; </w:t>
      </w:r>
    </w:p>
    <w:p w14:paraId="58FE62CB" w14:textId="77777777" w:rsidR="00491D3A" w:rsidRDefault="009D70DB">
      <w:pPr>
        <w:spacing w:after="350" w:line="259" w:lineRule="auto"/>
        <w:ind w:left="1894" w:right="0" w:firstLine="0"/>
        <w:jc w:val="left"/>
      </w:pPr>
      <w:r>
        <w:rPr>
          <w:sz w:val="8"/>
        </w:rPr>
        <w:t xml:space="preserve"> </w:t>
      </w:r>
    </w:p>
    <w:p w14:paraId="3220DE3D" w14:textId="77777777" w:rsidR="00491D3A" w:rsidRDefault="009D70DB">
      <w:pPr>
        <w:numPr>
          <w:ilvl w:val="3"/>
          <w:numId w:val="150"/>
        </w:numPr>
        <w:ind w:right="654" w:hanging="420"/>
      </w:pPr>
      <w:r>
        <w:t xml:space="preserve">a provision requiring </w:t>
      </w:r>
      <w:r>
        <w:t xml:space="preserve">all statutes </w:t>
      </w:r>
      <w:proofErr w:type="gramStart"/>
      <w:r>
        <w:t>providing  for</w:t>
      </w:r>
      <w:proofErr w:type="gramEnd"/>
      <w:r>
        <w:t xml:space="preserve"> payments into or out of, a Provincial   Fund to be reserved for the consideration of      the President after they are passed by the Provincial Council. </w:t>
      </w:r>
    </w:p>
    <w:p w14:paraId="31FA917E" w14:textId="77777777" w:rsidR="00491D3A" w:rsidRDefault="009D70DB">
      <w:pPr>
        <w:spacing w:after="277" w:line="259" w:lineRule="auto"/>
        <w:ind w:left="1894" w:right="0" w:firstLine="0"/>
        <w:jc w:val="left"/>
      </w:pPr>
      <w:r>
        <w:rPr>
          <w:sz w:val="12"/>
        </w:rPr>
        <w:t xml:space="preserve"> </w:t>
      </w:r>
    </w:p>
    <w:p w14:paraId="74AC659D" w14:textId="77777777" w:rsidR="00491D3A" w:rsidRDefault="009D70DB">
      <w:pPr>
        <w:ind w:left="1423" w:right="658" w:hanging="1414"/>
      </w:pPr>
      <w:r>
        <w:rPr>
          <w:b/>
          <w:sz w:val="28"/>
          <w:vertAlign w:val="superscript"/>
        </w:rPr>
        <w:t>High Court</w:t>
      </w:r>
      <w:r>
        <w:rPr>
          <w:sz w:val="28"/>
          <w:vertAlign w:val="superscript"/>
        </w:rPr>
        <w:t xml:space="preserve"> </w:t>
      </w:r>
      <w:r>
        <w:rPr>
          <w:b/>
        </w:rPr>
        <w:t xml:space="preserve">154P. </w:t>
      </w:r>
      <w:r>
        <w:t xml:space="preserve">(1) There shall be a High Court for       </w:t>
      </w:r>
      <w:proofErr w:type="gramStart"/>
      <w:r>
        <w:t>each  Provinc</w:t>
      </w:r>
      <w:r>
        <w:t>e</w:t>
      </w:r>
      <w:proofErr w:type="gramEnd"/>
      <w:r>
        <w:t xml:space="preserve"> with effect from the date on which this Chapter comes into force. Each such High Court shall be designated as the High Court of the relevant Province. </w:t>
      </w:r>
    </w:p>
    <w:p w14:paraId="14C325E2" w14:textId="77777777" w:rsidR="00491D3A" w:rsidRDefault="009D70DB">
      <w:pPr>
        <w:spacing w:after="265" w:line="259" w:lineRule="auto"/>
        <w:ind w:left="1894" w:right="0" w:firstLine="0"/>
        <w:jc w:val="left"/>
      </w:pPr>
      <w:r>
        <w:rPr>
          <w:sz w:val="12"/>
        </w:rPr>
        <w:t xml:space="preserve"> </w:t>
      </w:r>
    </w:p>
    <w:p w14:paraId="1D910DAB" w14:textId="77777777" w:rsidR="00491D3A" w:rsidRDefault="009D70DB">
      <w:pPr>
        <w:numPr>
          <w:ilvl w:val="2"/>
          <w:numId w:val="151"/>
        </w:numPr>
        <w:ind w:right="44" w:hanging="350"/>
      </w:pPr>
      <w:r>
        <w:t xml:space="preserve">The Chief Justice shall nominate, from among </w:t>
      </w:r>
    </w:p>
    <w:p w14:paraId="60C6264C" w14:textId="77777777" w:rsidR="00491D3A" w:rsidRDefault="009D70DB">
      <w:pPr>
        <w:ind w:left="19" w:right="428"/>
      </w:pPr>
      <w:r>
        <w:t xml:space="preserve">Judges of the High Court of Sri Lanka, such number of Judges as may be necessary to each such High Court. Every such Judge shall be transferable by the Chief Justice. </w:t>
      </w:r>
    </w:p>
    <w:p w14:paraId="2CB80EE6" w14:textId="77777777" w:rsidR="00491D3A" w:rsidRDefault="009D70DB">
      <w:pPr>
        <w:spacing w:after="265" w:line="259" w:lineRule="auto"/>
        <w:ind w:left="480" w:right="0" w:firstLine="0"/>
        <w:jc w:val="left"/>
      </w:pPr>
      <w:r>
        <w:rPr>
          <w:sz w:val="12"/>
        </w:rPr>
        <w:t xml:space="preserve"> </w:t>
      </w:r>
    </w:p>
    <w:p w14:paraId="2C204680" w14:textId="77777777" w:rsidR="00491D3A" w:rsidRDefault="009D70DB">
      <w:pPr>
        <w:numPr>
          <w:ilvl w:val="2"/>
          <w:numId w:val="151"/>
        </w:numPr>
        <w:ind w:right="44" w:hanging="350"/>
      </w:pPr>
      <w:r>
        <w:t xml:space="preserve">Every such High Court shall – </w:t>
      </w:r>
    </w:p>
    <w:p w14:paraId="6D3D7823" w14:textId="77777777" w:rsidR="00491D3A" w:rsidRDefault="009D70DB">
      <w:pPr>
        <w:spacing w:after="265" w:line="259" w:lineRule="auto"/>
        <w:ind w:left="480" w:right="0" w:firstLine="0"/>
        <w:jc w:val="left"/>
      </w:pPr>
      <w:r>
        <w:rPr>
          <w:sz w:val="12"/>
        </w:rPr>
        <w:t xml:space="preserve"> </w:t>
      </w:r>
    </w:p>
    <w:p w14:paraId="6A36B62C" w14:textId="77777777" w:rsidR="00491D3A" w:rsidRDefault="009D70DB">
      <w:pPr>
        <w:numPr>
          <w:ilvl w:val="0"/>
          <w:numId w:val="152"/>
        </w:numPr>
        <w:ind w:right="425" w:hanging="420"/>
      </w:pPr>
      <w:r>
        <w:t xml:space="preserve">exercise according to law, the original criminal </w:t>
      </w:r>
      <w:r>
        <w:t>juri</w:t>
      </w:r>
      <w:r>
        <w:t xml:space="preserve">sdiction of the High Court of Sri Lanka in respect of offences </w:t>
      </w:r>
      <w:proofErr w:type="gramStart"/>
      <w:r>
        <w:t>committed  within</w:t>
      </w:r>
      <w:proofErr w:type="gramEnd"/>
      <w:r>
        <w:t xml:space="preserve"> the Province;</w:t>
      </w:r>
      <w:r>
        <w:t xml:space="preserve"> </w:t>
      </w:r>
    </w:p>
    <w:p w14:paraId="4FF79FB5" w14:textId="77777777" w:rsidR="00491D3A" w:rsidRDefault="009D70DB">
      <w:pPr>
        <w:spacing w:after="350" w:line="259" w:lineRule="auto"/>
        <w:ind w:left="480" w:right="0" w:firstLine="0"/>
        <w:jc w:val="left"/>
      </w:pPr>
      <w:r>
        <w:rPr>
          <w:sz w:val="8"/>
        </w:rPr>
        <w:t xml:space="preserve"> </w:t>
      </w:r>
    </w:p>
    <w:p w14:paraId="69B6C7E8" w14:textId="77777777" w:rsidR="00491D3A" w:rsidRDefault="009D70DB">
      <w:pPr>
        <w:numPr>
          <w:ilvl w:val="0"/>
          <w:numId w:val="152"/>
        </w:numPr>
        <w:ind w:right="425" w:hanging="420"/>
      </w:pPr>
      <w:r>
        <w:t>notwithstanding anything in Article 138 and    subject to any law, exercise, appellate and         revisionary jurisdiction in respect of convictions, sentenc</w:t>
      </w:r>
      <w:r>
        <w:t xml:space="preserve">es and orders entered or imposed by Magistrates Courts and Primary Courts within the Province; </w:t>
      </w:r>
    </w:p>
    <w:p w14:paraId="241FF15D" w14:textId="77777777" w:rsidR="00491D3A" w:rsidRDefault="009D70DB">
      <w:pPr>
        <w:spacing w:after="350" w:line="259" w:lineRule="auto"/>
        <w:ind w:left="480" w:right="0" w:firstLine="0"/>
        <w:jc w:val="left"/>
      </w:pPr>
      <w:r>
        <w:rPr>
          <w:sz w:val="8"/>
        </w:rPr>
        <w:lastRenderedPageBreak/>
        <w:t xml:space="preserve"> </w:t>
      </w:r>
    </w:p>
    <w:p w14:paraId="787B4DB4" w14:textId="77777777" w:rsidR="00491D3A" w:rsidRDefault="009D70DB">
      <w:pPr>
        <w:numPr>
          <w:ilvl w:val="0"/>
          <w:numId w:val="152"/>
        </w:numPr>
        <w:ind w:right="425" w:hanging="420"/>
      </w:pPr>
      <w:r>
        <w:t xml:space="preserve">exercise such other jurisdiction and powers as Parliament may, by law, provide. </w:t>
      </w:r>
    </w:p>
    <w:p w14:paraId="2D60F930" w14:textId="77777777" w:rsidR="00491D3A" w:rsidRDefault="009D70DB">
      <w:pPr>
        <w:spacing w:after="265" w:line="259" w:lineRule="auto"/>
        <w:ind w:left="480" w:right="0" w:firstLine="0"/>
        <w:jc w:val="left"/>
      </w:pPr>
      <w:r>
        <w:rPr>
          <w:sz w:val="12"/>
        </w:rPr>
        <w:t xml:space="preserve"> </w:t>
      </w:r>
    </w:p>
    <w:p w14:paraId="7C447795" w14:textId="77777777" w:rsidR="00491D3A" w:rsidRDefault="009D70DB">
      <w:pPr>
        <w:numPr>
          <w:ilvl w:val="0"/>
          <w:numId w:val="153"/>
        </w:numPr>
        <w:ind w:right="423" w:firstLine="480"/>
      </w:pPr>
      <w:r>
        <w:t xml:space="preserve">Every such High Court shall have jurisdiction to issue, according to law – </w:t>
      </w:r>
    </w:p>
    <w:p w14:paraId="69AC8477" w14:textId="77777777" w:rsidR="00491D3A" w:rsidRDefault="009D70DB">
      <w:pPr>
        <w:spacing w:after="265" w:line="259" w:lineRule="auto"/>
        <w:ind w:left="480" w:right="0" w:firstLine="0"/>
        <w:jc w:val="left"/>
      </w:pPr>
      <w:r>
        <w:rPr>
          <w:sz w:val="12"/>
        </w:rPr>
        <w:t xml:space="preserve"> </w:t>
      </w:r>
    </w:p>
    <w:p w14:paraId="1A62B475" w14:textId="77777777" w:rsidR="00491D3A" w:rsidRDefault="009D70DB">
      <w:pPr>
        <w:numPr>
          <w:ilvl w:val="1"/>
          <w:numId w:val="153"/>
        </w:numPr>
        <w:ind w:right="429" w:hanging="420"/>
      </w:pPr>
      <w:r>
        <w:t xml:space="preserve">orders in the nature of </w:t>
      </w:r>
      <w:r>
        <w:rPr>
          <w:i/>
        </w:rPr>
        <w:t>habeas corpus</w:t>
      </w:r>
      <w:r>
        <w:t xml:space="preserve">, in respect of persons illegally detained within the     Province; and </w:t>
      </w:r>
    </w:p>
    <w:p w14:paraId="57B19D35" w14:textId="77777777" w:rsidR="00491D3A" w:rsidRDefault="009D70DB">
      <w:pPr>
        <w:spacing w:after="350" w:line="259" w:lineRule="auto"/>
        <w:ind w:left="480" w:right="0" w:firstLine="0"/>
        <w:jc w:val="left"/>
      </w:pPr>
      <w:r>
        <w:rPr>
          <w:sz w:val="8"/>
        </w:rPr>
        <w:t xml:space="preserve"> </w:t>
      </w:r>
    </w:p>
    <w:p w14:paraId="53E8D6A4" w14:textId="77777777" w:rsidR="00491D3A" w:rsidRDefault="009D70DB">
      <w:pPr>
        <w:numPr>
          <w:ilvl w:val="1"/>
          <w:numId w:val="153"/>
        </w:numPr>
        <w:ind w:right="429" w:hanging="420"/>
      </w:pPr>
      <w:r>
        <w:t xml:space="preserve">order in the nature of writs of </w:t>
      </w:r>
      <w:proofErr w:type="gramStart"/>
      <w:r>
        <w:rPr>
          <w:i/>
        </w:rPr>
        <w:t xml:space="preserve">certiorari,   </w:t>
      </w:r>
      <w:proofErr w:type="gramEnd"/>
      <w:r>
        <w:rPr>
          <w:i/>
        </w:rPr>
        <w:t xml:space="preserve">  prohibition, procedendo, mandamus </w:t>
      </w:r>
      <w:r>
        <w:t xml:space="preserve">and </w:t>
      </w:r>
      <w:r>
        <w:rPr>
          <w:i/>
        </w:rPr>
        <w:t>quo warranto</w:t>
      </w:r>
      <w:r>
        <w:t xml:space="preserve"> against any person exercising,   within th</w:t>
      </w:r>
      <w:r>
        <w:t xml:space="preserve">e Province, any power under – </w:t>
      </w:r>
    </w:p>
    <w:p w14:paraId="267F29FF" w14:textId="77777777" w:rsidR="00491D3A" w:rsidRDefault="009D70DB">
      <w:pPr>
        <w:spacing w:after="377" w:line="259" w:lineRule="auto"/>
        <w:ind w:left="480" w:right="0" w:firstLine="0"/>
        <w:jc w:val="left"/>
      </w:pPr>
      <w:r>
        <w:rPr>
          <w:sz w:val="8"/>
        </w:rPr>
        <w:t xml:space="preserve"> </w:t>
      </w:r>
    </w:p>
    <w:p w14:paraId="777ADBFF" w14:textId="77777777" w:rsidR="00491D3A" w:rsidRDefault="009D70DB">
      <w:pPr>
        <w:numPr>
          <w:ilvl w:val="2"/>
          <w:numId w:val="153"/>
        </w:numPr>
        <w:ind w:right="44" w:hanging="435"/>
      </w:pPr>
      <w:r>
        <w:t xml:space="preserve">any law; or </w:t>
      </w:r>
    </w:p>
    <w:p w14:paraId="3F56C6F7" w14:textId="77777777" w:rsidR="00491D3A" w:rsidRDefault="009D70DB">
      <w:pPr>
        <w:spacing w:after="350" w:line="259" w:lineRule="auto"/>
        <w:ind w:left="480" w:right="0" w:firstLine="0"/>
        <w:jc w:val="left"/>
      </w:pPr>
      <w:r>
        <w:rPr>
          <w:sz w:val="8"/>
        </w:rPr>
        <w:t xml:space="preserve"> </w:t>
      </w:r>
    </w:p>
    <w:p w14:paraId="7F1BB8FC" w14:textId="77777777" w:rsidR="00491D3A" w:rsidRDefault="009D70DB">
      <w:pPr>
        <w:numPr>
          <w:ilvl w:val="2"/>
          <w:numId w:val="153"/>
        </w:numPr>
        <w:ind w:right="44" w:hanging="435"/>
      </w:pPr>
      <w:r>
        <w:t xml:space="preserve">any statutes made by the </w:t>
      </w:r>
      <w:proofErr w:type="gramStart"/>
      <w:r>
        <w:t>Provincial  Council</w:t>
      </w:r>
      <w:proofErr w:type="gramEnd"/>
      <w:r>
        <w:t xml:space="preserve"> established for that Province, </w:t>
      </w:r>
    </w:p>
    <w:p w14:paraId="659491C8" w14:textId="77777777" w:rsidR="00491D3A" w:rsidRDefault="009D70DB">
      <w:pPr>
        <w:spacing w:after="0" w:line="259" w:lineRule="auto"/>
        <w:ind w:left="480" w:right="0" w:firstLine="0"/>
        <w:jc w:val="left"/>
      </w:pPr>
      <w:r>
        <w:rPr>
          <w:sz w:val="12"/>
        </w:rPr>
        <w:t xml:space="preserve"> </w:t>
      </w:r>
    </w:p>
    <w:p w14:paraId="0FA997C6" w14:textId="77777777" w:rsidR="00491D3A" w:rsidRDefault="009D70DB">
      <w:pPr>
        <w:ind w:left="1448" w:right="44" w:firstLine="480"/>
      </w:pPr>
      <w:r>
        <w:t xml:space="preserve">in respect of any matter set out in the Provincial Council List.  </w:t>
      </w:r>
    </w:p>
    <w:p w14:paraId="783052E7" w14:textId="77777777" w:rsidR="00491D3A" w:rsidRDefault="009D70DB">
      <w:pPr>
        <w:spacing w:after="267" w:line="259" w:lineRule="auto"/>
        <w:ind w:left="1928" w:right="0" w:firstLine="0"/>
        <w:jc w:val="left"/>
      </w:pPr>
      <w:r>
        <w:rPr>
          <w:sz w:val="12"/>
        </w:rPr>
        <w:t xml:space="preserve"> </w:t>
      </w:r>
    </w:p>
    <w:p w14:paraId="70E96F29" w14:textId="77777777" w:rsidR="00491D3A" w:rsidRDefault="009D70DB">
      <w:pPr>
        <w:numPr>
          <w:ilvl w:val="0"/>
          <w:numId w:val="153"/>
        </w:numPr>
        <w:ind w:right="423" w:firstLine="480"/>
      </w:pPr>
      <w:r>
        <w:t xml:space="preserve">The Judicial Service Commission may delegate to such High Court, the power to inspect and report on, the administration of any Court of First Instance within the Province. </w:t>
      </w:r>
    </w:p>
    <w:p w14:paraId="465A72DA" w14:textId="77777777" w:rsidR="00491D3A" w:rsidRDefault="009D70DB">
      <w:pPr>
        <w:spacing w:after="267" w:line="259" w:lineRule="auto"/>
        <w:ind w:left="1928" w:right="0" w:firstLine="0"/>
        <w:jc w:val="left"/>
      </w:pPr>
      <w:r>
        <w:rPr>
          <w:sz w:val="12"/>
        </w:rPr>
        <w:t xml:space="preserve"> </w:t>
      </w:r>
    </w:p>
    <w:p w14:paraId="16F4F1E2" w14:textId="77777777" w:rsidR="00491D3A" w:rsidRDefault="009D70DB">
      <w:pPr>
        <w:numPr>
          <w:ilvl w:val="0"/>
          <w:numId w:val="153"/>
        </w:numPr>
        <w:ind w:right="423" w:firstLine="480"/>
      </w:pPr>
      <w:r>
        <w:lastRenderedPageBreak/>
        <w:t>subject to t</w:t>
      </w:r>
      <w:r>
        <w:t xml:space="preserve">he provisions of the Constitution and any law, any person aggrieved by a final order, judgement or sentence of any such Court, in the exercise of its        jurisdiction under paragraphs (3)(b) or (3)(c) or (4) may appeal there from to the Court of Appeal </w:t>
      </w:r>
      <w:r>
        <w:t xml:space="preserve">in accordance with Article 138. </w:t>
      </w:r>
    </w:p>
    <w:p w14:paraId="4DF03907" w14:textId="77777777" w:rsidR="00491D3A" w:rsidRDefault="009D70DB">
      <w:pPr>
        <w:spacing w:after="271" w:line="259" w:lineRule="auto"/>
        <w:ind w:left="1928" w:right="0" w:firstLine="0"/>
        <w:jc w:val="left"/>
      </w:pPr>
      <w:r>
        <w:rPr>
          <w:sz w:val="12"/>
        </w:rPr>
        <w:t xml:space="preserve"> </w:t>
      </w:r>
    </w:p>
    <w:p w14:paraId="13C897CA" w14:textId="77777777" w:rsidR="00491D3A" w:rsidRDefault="009D70DB">
      <w:pPr>
        <w:tabs>
          <w:tab w:val="center" w:pos="697"/>
          <w:tab w:val="center" w:pos="4261"/>
        </w:tabs>
        <w:ind w:left="0" w:right="0" w:firstLine="0"/>
        <w:jc w:val="left"/>
      </w:pPr>
      <w:r>
        <w:rPr>
          <w:rFonts w:ascii="Calibri" w:eastAsia="Calibri" w:hAnsi="Calibri" w:cs="Calibri"/>
        </w:rPr>
        <w:tab/>
      </w:r>
      <w:proofErr w:type="gramStart"/>
      <w:r>
        <w:rPr>
          <w:b/>
          <w:sz w:val="18"/>
        </w:rPr>
        <w:t xml:space="preserve">Functions,  </w:t>
      </w:r>
      <w:r>
        <w:rPr>
          <w:b/>
          <w:sz w:val="18"/>
        </w:rPr>
        <w:tab/>
      </w:r>
      <w:proofErr w:type="gramEnd"/>
      <w:r>
        <w:rPr>
          <w:b/>
        </w:rPr>
        <w:t>154Q</w:t>
      </w:r>
      <w:r>
        <w:t xml:space="preserve">. Parliament shall by law provide for – </w:t>
      </w:r>
    </w:p>
    <w:p w14:paraId="1173D67C" w14:textId="77777777" w:rsidR="00491D3A" w:rsidRDefault="009D70DB">
      <w:pPr>
        <w:spacing w:after="3" w:line="265" w:lineRule="auto"/>
        <w:ind w:left="12" w:right="4360"/>
        <w:jc w:val="left"/>
      </w:pPr>
      <w:proofErr w:type="gramStart"/>
      <w:r>
        <w:rPr>
          <w:b/>
          <w:sz w:val="18"/>
        </w:rPr>
        <w:t xml:space="preserve">powers,  </w:t>
      </w:r>
      <w:r>
        <w:rPr>
          <w:b/>
          <w:sz w:val="18"/>
        </w:rPr>
        <w:tab/>
      </w:r>
      <w:proofErr w:type="gramEnd"/>
      <w:r>
        <w:rPr>
          <w:sz w:val="12"/>
          <w:vertAlign w:val="superscript"/>
        </w:rPr>
        <w:t xml:space="preserve"> </w:t>
      </w:r>
      <w:r>
        <w:rPr>
          <w:b/>
          <w:sz w:val="18"/>
        </w:rPr>
        <w:t xml:space="preserve">election, &amp; c.  </w:t>
      </w:r>
    </w:p>
    <w:tbl>
      <w:tblPr>
        <w:tblStyle w:val="TableGrid"/>
        <w:tblW w:w="6981" w:type="dxa"/>
        <w:tblInd w:w="17" w:type="dxa"/>
        <w:tblCellMar>
          <w:top w:w="0" w:type="dxa"/>
          <w:left w:w="0" w:type="dxa"/>
          <w:bottom w:w="0" w:type="dxa"/>
          <w:right w:w="0" w:type="dxa"/>
        </w:tblCellMar>
        <w:tblLook w:val="04A0" w:firstRow="1" w:lastRow="0" w:firstColumn="1" w:lastColumn="0" w:noHBand="0" w:noVBand="1"/>
      </w:tblPr>
      <w:tblGrid>
        <w:gridCol w:w="1431"/>
        <w:gridCol w:w="720"/>
        <w:gridCol w:w="4830"/>
      </w:tblGrid>
      <w:tr w:rsidR="00491D3A" w14:paraId="2AF73F20" w14:textId="77777777">
        <w:trPr>
          <w:trHeight w:val="4416"/>
        </w:trPr>
        <w:tc>
          <w:tcPr>
            <w:tcW w:w="1431" w:type="dxa"/>
            <w:tcBorders>
              <w:top w:val="nil"/>
              <w:left w:val="nil"/>
              <w:bottom w:val="nil"/>
              <w:right w:val="nil"/>
            </w:tcBorders>
          </w:tcPr>
          <w:p w14:paraId="23F80C12" w14:textId="77777777" w:rsidR="00491D3A" w:rsidRDefault="009D70DB">
            <w:pPr>
              <w:spacing w:after="0" w:line="259" w:lineRule="auto"/>
              <w:ind w:left="0" w:right="0" w:firstLine="0"/>
              <w:jc w:val="left"/>
            </w:pPr>
            <w:r>
              <w:rPr>
                <w:b/>
                <w:sz w:val="18"/>
              </w:rPr>
              <w:t>of Provincial Councils</w:t>
            </w:r>
            <w:r>
              <w:rPr>
                <w:sz w:val="18"/>
              </w:rPr>
              <w:t xml:space="preserve"> </w:t>
            </w:r>
          </w:p>
        </w:tc>
        <w:tc>
          <w:tcPr>
            <w:tcW w:w="720" w:type="dxa"/>
            <w:tcBorders>
              <w:top w:val="nil"/>
              <w:left w:val="nil"/>
              <w:bottom w:val="nil"/>
              <w:right w:val="nil"/>
            </w:tcBorders>
          </w:tcPr>
          <w:p w14:paraId="7DF3CAC7" w14:textId="77777777" w:rsidR="00491D3A" w:rsidRDefault="009D70DB">
            <w:pPr>
              <w:spacing w:after="801" w:line="259" w:lineRule="auto"/>
              <w:ind w:left="260" w:right="0" w:firstLine="0"/>
              <w:jc w:val="center"/>
            </w:pPr>
            <w:r>
              <w:rPr>
                <w:sz w:val="8"/>
              </w:rPr>
              <w:t xml:space="preserve"> </w:t>
            </w:r>
          </w:p>
          <w:p w14:paraId="0CB735FF" w14:textId="77777777" w:rsidR="00491D3A" w:rsidRDefault="009D70DB">
            <w:pPr>
              <w:spacing w:after="801" w:line="259" w:lineRule="auto"/>
              <w:ind w:left="260" w:right="0" w:firstLine="0"/>
              <w:jc w:val="center"/>
            </w:pPr>
            <w:r>
              <w:rPr>
                <w:sz w:val="8"/>
              </w:rPr>
              <w:t xml:space="preserve"> </w:t>
            </w:r>
          </w:p>
          <w:p w14:paraId="6B9F3B4B" w14:textId="77777777" w:rsidR="00491D3A" w:rsidRDefault="009D70DB">
            <w:pPr>
              <w:spacing w:after="0" w:line="259" w:lineRule="auto"/>
              <w:ind w:left="260" w:right="0" w:firstLine="0"/>
              <w:jc w:val="center"/>
            </w:pPr>
            <w:r>
              <w:rPr>
                <w:sz w:val="8"/>
              </w:rPr>
              <w:t xml:space="preserve"> </w:t>
            </w:r>
          </w:p>
        </w:tc>
        <w:tc>
          <w:tcPr>
            <w:tcW w:w="4830" w:type="dxa"/>
            <w:tcBorders>
              <w:top w:val="nil"/>
              <w:left w:val="nil"/>
              <w:bottom w:val="nil"/>
              <w:right w:val="nil"/>
            </w:tcBorders>
          </w:tcPr>
          <w:p w14:paraId="56B2AD46" w14:textId="77777777" w:rsidR="00491D3A" w:rsidRDefault="009D70DB">
            <w:pPr>
              <w:numPr>
                <w:ilvl w:val="0"/>
                <w:numId w:val="261"/>
              </w:numPr>
              <w:spacing w:after="300" w:line="282" w:lineRule="auto"/>
              <w:ind w:right="241" w:hanging="420"/>
            </w:pPr>
            <w:r>
              <w:t xml:space="preserve">the election of members of Provincial Councils </w:t>
            </w:r>
            <w:r>
              <w:t xml:space="preserve">and the qualifications for membership of such Councils; </w:t>
            </w:r>
          </w:p>
          <w:p w14:paraId="1FAE282E" w14:textId="77777777" w:rsidR="00491D3A" w:rsidRDefault="009D70DB">
            <w:pPr>
              <w:numPr>
                <w:ilvl w:val="0"/>
                <w:numId w:val="261"/>
              </w:numPr>
              <w:spacing w:after="300" w:line="281" w:lineRule="auto"/>
              <w:ind w:right="241" w:hanging="420"/>
            </w:pPr>
            <w:r>
              <w:t xml:space="preserve">the procedure for transaction of business by every such Council; </w:t>
            </w:r>
          </w:p>
          <w:p w14:paraId="774826B4" w14:textId="77777777" w:rsidR="00491D3A" w:rsidRDefault="009D70DB">
            <w:pPr>
              <w:numPr>
                <w:ilvl w:val="0"/>
                <w:numId w:val="261"/>
              </w:numPr>
              <w:spacing w:after="300" w:line="281" w:lineRule="auto"/>
              <w:ind w:right="241" w:hanging="420"/>
            </w:pPr>
            <w:r>
              <w:t xml:space="preserve">the salaries and allowances of members of Provincial Councils; and </w:t>
            </w:r>
          </w:p>
          <w:p w14:paraId="2601B7DC" w14:textId="77777777" w:rsidR="00491D3A" w:rsidRDefault="009D70DB">
            <w:pPr>
              <w:numPr>
                <w:ilvl w:val="0"/>
                <w:numId w:val="261"/>
              </w:numPr>
              <w:spacing w:after="0" w:line="259" w:lineRule="auto"/>
              <w:ind w:right="241" w:hanging="420"/>
            </w:pPr>
            <w:r>
              <w:t xml:space="preserve">any other matter necessary for the purpose of giving effect to the principles of         provisions of this Chapter, and for any    matters connected with or incidental to, the provisions of this Chapter. </w:t>
            </w:r>
          </w:p>
        </w:tc>
      </w:tr>
    </w:tbl>
    <w:p w14:paraId="6A3D7E0C" w14:textId="77777777" w:rsidR="00491D3A" w:rsidRDefault="009D70DB">
      <w:pPr>
        <w:spacing w:after="284" w:line="259" w:lineRule="auto"/>
        <w:ind w:left="1928" w:right="0" w:firstLine="0"/>
        <w:jc w:val="left"/>
      </w:pPr>
      <w:r>
        <w:rPr>
          <w:sz w:val="12"/>
        </w:rPr>
        <w:t xml:space="preserve"> </w:t>
      </w:r>
    </w:p>
    <w:p w14:paraId="541980E1" w14:textId="77777777" w:rsidR="00491D3A" w:rsidRDefault="009D70DB">
      <w:pPr>
        <w:spacing w:line="216" w:lineRule="auto"/>
        <w:ind w:left="19" w:right="44"/>
      </w:pPr>
      <w:r>
        <w:rPr>
          <w:b/>
          <w:sz w:val="28"/>
          <w:vertAlign w:val="superscript"/>
        </w:rPr>
        <w:t xml:space="preserve">Finance      </w:t>
      </w:r>
      <w:r>
        <w:rPr>
          <w:b/>
          <w:sz w:val="28"/>
          <w:vertAlign w:val="superscript"/>
        </w:rPr>
        <w:tab/>
      </w:r>
      <w:r>
        <w:rPr>
          <w:b/>
        </w:rPr>
        <w:t>154R</w:t>
      </w:r>
      <w:r>
        <w:t>. (1) There shall be a Financ</w:t>
      </w:r>
      <w:r>
        <w:t xml:space="preserve">e Commission </w:t>
      </w:r>
      <w:proofErr w:type="spellStart"/>
      <w:r>
        <w:rPr>
          <w:b/>
          <w:sz w:val="18"/>
        </w:rPr>
        <w:t>Commission</w:t>
      </w:r>
      <w:proofErr w:type="spellEnd"/>
      <w:r>
        <w:rPr>
          <w:rFonts w:ascii="Calibri" w:eastAsia="Calibri" w:hAnsi="Calibri" w:cs="Calibri"/>
          <w:b/>
          <w:sz w:val="18"/>
        </w:rPr>
        <w:t xml:space="preserve"> </w:t>
      </w:r>
    </w:p>
    <w:p w14:paraId="71720E81" w14:textId="77777777" w:rsidR="00491D3A" w:rsidRDefault="009D70DB">
      <w:pPr>
        <w:ind w:left="1458" w:right="44"/>
      </w:pPr>
      <w:r>
        <w:t xml:space="preserve">consisting of – </w:t>
      </w:r>
    </w:p>
    <w:p w14:paraId="3FA351BD" w14:textId="77777777" w:rsidR="00491D3A" w:rsidRDefault="009D70DB">
      <w:pPr>
        <w:spacing w:after="183" w:line="259" w:lineRule="auto"/>
        <w:ind w:left="1928" w:right="0" w:firstLine="0"/>
        <w:jc w:val="left"/>
      </w:pPr>
      <w:r>
        <w:rPr>
          <w:sz w:val="16"/>
        </w:rPr>
        <w:t xml:space="preserve"> </w:t>
      </w:r>
    </w:p>
    <w:p w14:paraId="7783A8A2" w14:textId="77777777" w:rsidR="00491D3A" w:rsidRDefault="009D70DB">
      <w:pPr>
        <w:numPr>
          <w:ilvl w:val="3"/>
          <w:numId w:val="154"/>
        </w:numPr>
        <w:spacing w:after="3" w:line="261" w:lineRule="auto"/>
        <w:ind w:right="245" w:hanging="420"/>
      </w:pPr>
      <w:r>
        <w:t xml:space="preserve">the Governor of the Central Bank of Sri Lanka;  </w:t>
      </w:r>
    </w:p>
    <w:p w14:paraId="10E93B0D" w14:textId="77777777" w:rsidR="00491D3A" w:rsidRDefault="009D70DB">
      <w:pPr>
        <w:spacing w:after="0" w:line="259" w:lineRule="auto"/>
        <w:ind w:left="1928" w:right="0" w:firstLine="0"/>
        <w:jc w:val="left"/>
      </w:pPr>
      <w:r>
        <w:rPr>
          <w:sz w:val="12"/>
        </w:rPr>
        <w:t xml:space="preserve"> </w:t>
      </w:r>
    </w:p>
    <w:p w14:paraId="5E8B2049" w14:textId="77777777" w:rsidR="00491D3A" w:rsidRDefault="009D70DB">
      <w:pPr>
        <w:numPr>
          <w:ilvl w:val="3"/>
          <w:numId w:val="154"/>
        </w:numPr>
        <w:ind w:right="245" w:hanging="420"/>
      </w:pPr>
      <w:r>
        <w:t xml:space="preserve">the Secretary to the Treasury; and </w:t>
      </w:r>
    </w:p>
    <w:p w14:paraId="1A628410" w14:textId="77777777" w:rsidR="00491D3A" w:rsidRDefault="009D70DB">
      <w:pPr>
        <w:spacing w:after="254" w:line="259" w:lineRule="auto"/>
        <w:ind w:left="480" w:right="0" w:firstLine="0"/>
        <w:jc w:val="left"/>
      </w:pPr>
      <w:r>
        <w:rPr>
          <w:sz w:val="8"/>
        </w:rPr>
        <w:t xml:space="preserve"> </w:t>
      </w:r>
    </w:p>
    <w:p w14:paraId="507110BC" w14:textId="77777777" w:rsidR="00491D3A" w:rsidRDefault="009D70DB">
      <w:pPr>
        <w:spacing w:after="0" w:line="259" w:lineRule="auto"/>
        <w:ind w:left="475" w:right="0"/>
        <w:jc w:val="left"/>
      </w:pPr>
      <w:r>
        <w:rPr>
          <w:b/>
          <w:i/>
          <w:sz w:val="14"/>
        </w:rPr>
        <w:t>147</w:t>
      </w:r>
    </w:p>
    <w:p w14:paraId="1C9BDB9C" w14:textId="77777777" w:rsidR="00491D3A" w:rsidRDefault="009D70DB">
      <w:pPr>
        <w:tabs>
          <w:tab w:val="center" w:pos="1142"/>
          <w:tab w:val="center" w:pos="2052"/>
          <w:tab w:val="center" w:pos="2890"/>
          <w:tab w:val="center" w:pos="3922"/>
          <w:tab w:val="center" w:pos="4676"/>
          <w:tab w:val="center" w:pos="5146"/>
        </w:tabs>
        <w:spacing w:after="39"/>
        <w:ind w:left="0" w:right="0" w:firstLine="0"/>
        <w:jc w:val="left"/>
      </w:pPr>
      <w:r>
        <w:rPr>
          <w:rFonts w:ascii="Calibri" w:eastAsia="Calibri" w:hAnsi="Calibri" w:cs="Calibri"/>
        </w:rPr>
        <w:tab/>
      </w:r>
      <w:r>
        <w:t xml:space="preserve">[(c) three </w:t>
      </w:r>
      <w:r>
        <w:tab/>
        <w:t xml:space="preserve">other </w:t>
      </w:r>
      <w:r>
        <w:tab/>
        <w:t xml:space="preserve">members </w:t>
      </w:r>
      <w:r>
        <w:tab/>
        <w:t xml:space="preserve">appointed </w:t>
      </w:r>
      <w:r>
        <w:tab/>
        <w:t xml:space="preserve">by </w:t>
      </w:r>
      <w:r>
        <w:tab/>
        <w:t xml:space="preserve">the           </w:t>
      </w:r>
    </w:p>
    <w:p w14:paraId="2244A4F3" w14:textId="77777777" w:rsidR="00491D3A" w:rsidRDefault="009D70DB">
      <w:pPr>
        <w:ind w:left="1150" w:right="724"/>
      </w:pPr>
      <w:r>
        <w:lastRenderedPageBreak/>
        <w:t xml:space="preserve">President, </w:t>
      </w:r>
      <w:r>
        <w:rPr>
          <w:b/>
          <w:i/>
          <w:vertAlign w:val="superscript"/>
        </w:rPr>
        <w:t>148</w:t>
      </w:r>
      <w:r>
        <w:t>[</w:t>
      </w:r>
      <w:r>
        <w:t xml:space="preserve">on the recommendation of the Constitutional Council,] to represent the three major communities each of whom shall be a person </w:t>
      </w:r>
      <w:proofErr w:type="gramStart"/>
      <w:r>
        <w:t>who  has</w:t>
      </w:r>
      <w:proofErr w:type="gramEnd"/>
      <w:r>
        <w:t xml:space="preserve"> distinguished himself, or held high office, in the field of finance, law,      administration, business or learning.] </w:t>
      </w:r>
    </w:p>
    <w:p w14:paraId="3E78B760" w14:textId="77777777" w:rsidR="00491D3A" w:rsidRDefault="009D70DB">
      <w:pPr>
        <w:spacing w:after="267" w:line="259" w:lineRule="auto"/>
        <w:ind w:left="480" w:right="0" w:firstLine="0"/>
        <w:jc w:val="left"/>
      </w:pPr>
      <w:r>
        <w:rPr>
          <w:sz w:val="12"/>
        </w:rPr>
        <w:t xml:space="preserve"> </w:t>
      </w:r>
    </w:p>
    <w:p w14:paraId="381FA116" w14:textId="77777777" w:rsidR="00491D3A" w:rsidRDefault="009D70DB">
      <w:pPr>
        <w:numPr>
          <w:ilvl w:val="0"/>
          <w:numId w:val="155"/>
        </w:numPr>
        <w:ind w:right="728" w:firstLine="480"/>
      </w:pPr>
      <w:r>
        <w:t xml:space="preserve">Every member of the Commission shall, unless he earlier dies, resigns or is removed from office, hold office for a period of three years. </w:t>
      </w:r>
    </w:p>
    <w:p w14:paraId="3073A036" w14:textId="77777777" w:rsidR="00491D3A" w:rsidRDefault="009D70DB">
      <w:pPr>
        <w:spacing w:after="267" w:line="259" w:lineRule="auto"/>
        <w:ind w:left="480" w:right="0" w:firstLine="0"/>
        <w:jc w:val="left"/>
      </w:pPr>
      <w:r>
        <w:rPr>
          <w:sz w:val="12"/>
        </w:rPr>
        <w:t xml:space="preserve"> </w:t>
      </w:r>
    </w:p>
    <w:p w14:paraId="5ED5FB93" w14:textId="77777777" w:rsidR="00491D3A" w:rsidRDefault="009D70DB">
      <w:pPr>
        <w:numPr>
          <w:ilvl w:val="0"/>
          <w:numId w:val="155"/>
        </w:numPr>
        <w:ind w:right="728" w:firstLine="480"/>
      </w:pPr>
      <w:r>
        <w:t xml:space="preserve">The Government shall, on the recommendation of, and in consultation with, the Commission, allocate from the Annual Budget, such funds as are adequate for the purpose of meeting the needs of the </w:t>
      </w:r>
      <w:proofErr w:type="gramStart"/>
      <w:r>
        <w:t>Provinces</w:t>
      </w:r>
      <w:proofErr w:type="gramEnd"/>
      <w:r>
        <w:t>.</w:t>
      </w:r>
      <w:r>
        <w:t xml:space="preserve"> </w:t>
      </w:r>
    </w:p>
    <w:p w14:paraId="52212CF0" w14:textId="77777777" w:rsidR="00491D3A" w:rsidRDefault="009D70DB">
      <w:pPr>
        <w:spacing w:after="267" w:line="259" w:lineRule="auto"/>
        <w:ind w:left="480" w:right="0" w:firstLine="0"/>
        <w:jc w:val="left"/>
      </w:pPr>
      <w:r>
        <w:rPr>
          <w:sz w:val="12"/>
        </w:rPr>
        <w:t xml:space="preserve"> </w:t>
      </w:r>
    </w:p>
    <w:p w14:paraId="5DC5DAA9" w14:textId="77777777" w:rsidR="00491D3A" w:rsidRDefault="009D70DB">
      <w:pPr>
        <w:numPr>
          <w:ilvl w:val="0"/>
          <w:numId w:val="155"/>
        </w:numPr>
        <w:ind w:right="728" w:firstLine="480"/>
      </w:pPr>
      <w:r>
        <w:t>It shall be the duty of the Commission to make r</w:t>
      </w:r>
      <w:r>
        <w:t xml:space="preserve">ecommendations to the President as to – </w:t>
      </w:r>
    </w:p>
    <w:p w14:paraId="0A627FAE" w14:textId="77777777" w:rsidR="00491D3A" w:rsidRDefault="009D70DB">
      <w:pPr>
        <w:spacing w:after="352" w:line="259" w:lineRule="auto"/>
        <w:ind w:left="480" w:right="0" w:firstLine="0"/>
        <w:jc w:val="left"/>
      </w:pPr>
      <w:r>
        <w:rPr>
          <w:sz w:val="8"/>
        </w:rPr>
        <w:t xml:space="preserve"> </w:t>
      </w:r>
    </w:p>
    <w:p w14:paraId="7FC8FA78" w14:textId="77777777" w:rsidR="00491D3A" w:rsidRDefault="009D70DB">
      <w:pPr>
        <w:numPr>
          <w:ilvl w:val="1"/>
          <w:numId w:val="155"/>
        </w:numPr>
        <w:ind w:right="460" w:hanging="420"/>
      </w:pPr>
      <w:r>
        <w:t xml:space="preserve">the principles on which such funds as are granted annually by the Government for the use of Provinces, should be apportioned between the various Provinces; and </w:t>
      </w:r>
    </w:p>
    <w:p w14:paraId="5C3DB9A4" w14:textId="77777777" w:rsidR="00491D3A" w:rsidRDefault="009D70DB">
      <w:pPr>
        <w:spacing w:after="352" w:line="259" w:lineRule="auto"/>
        <w:ind w:left="480" w:right="0" w:firstLine="0"/>
        <w:jc w:val="left"/>
      </w:pPr>
      <w:r>
        <w:rPr>
          <w:sz w:val="8"/>
        </w:rPr>
        <w:t xml:space="preserve"> </w:t>
      </w:r>
    </w:p>
    <w:p w14:paraId="47079FB8" w14:textId="77777777" w:rsidR="00491D3A" w:rsidRDefault="009D70DB">
      <w:pPr>
        <w:numPr>
          <w:ilvl w:val="1"/>
          <w:numId w:val="155"/>
        </w:numPr>
        <w:ind w:right="460" w:hanging="420"/>
      </w:pPr>
      <w:r>
        <w:t>any other matter referred to the Commission by the</w:t>
      </w:r>
      <w:r>
        <w:t xml:space="preserve"> President relating to Provincial Finance. </w:t>
      </w:r>
    </w:p>
    <w:p w14:paraId="0A873934" w14:textId="77777777" w:rsidR="00491D3A" w:rsidRDefault="009D70DB">
      <w:pPr>
        <w:spacing w:after="267" w:line="259" w:lineRule="auto"/>
        <w:ind w:left="480" w:right="0" w:firstLine="0"/>
        <w:jc w:val="left"/>
      </w:pPr>
      <w:r>
        <w:rPr>
          <w:sz w:val="12"/>
        </w:rPr>
        <w:t xml:space="preserve"> </w:t>
      </w:r>
    </w:p>
    <w:p w14:paraId="00AA2DD3" w14:textId="77777777" w:rsidR="00491D3A" w:rsidRDefault="009D70DB">
      <w:pPr>
        <w:numPr>
          <w:ilvl w:val="0"/>
          <w:numId w:val="155"/>
        </w:numPr>
        <w:ind w:right="728" w:firstLine="480"/>
      </w:pPr>
      <w:r>
        <w:t xml:space="preserve">The Commission shall formulate such principles with the objective of achieving balanced regional development in the country, and shall accordingly take into account – </w:t>
      </w:r>
    </w:p>
    <w:p w14:paraId="1BACB865" w14:textId="77777777" w:rsidR="00491D3A" w:rsidRDefault="009D70DB">
      <w:pPr>
        <w:spacing w:after="352" w:line="259" w:lineRule="auto"/>
        <w:ind w:left="480" w:right="0" w:firstLine="0"/>
        <w:jc w:val="left"/>
      </w:pPr>
      <w:r>
        <w:rPr>
          <w:sz w:val="8"/>
        </w:rPr>
        <w:t xml:space="preserve"> </w:t>
      </w:r>
    </w:p>
    <w:p w14:paraId="4C2AABC5" w14:textId="77777777" w:rsidR="00491D3A" w:rsidRDefault="009D70DB">
      <w:pPr>
        <w:numPr>
          <w:ilvl w:val="1"/>
          <w:numId w:val="155"/>
        </w:numPr>
        <w:ind w:right="460" w:hanging="420"/>
      </w:pPr>
      <w:r>
        <w:t xml:space="preserve">the population of each Province; </w:t>
      </w:r>
    </w:p>
    <w:p w14:paraId="1C0C88EF" w14:textId="77777777" w:rsidR="00491D3A" w:rsidRDefault="009D70DB">
      <w:pPr>
        <w:spacing w:after="0" w:line="259" w:lineRule="auto"/>
        <w:ind w:left="480" w:right="0" w:firstLine="0"/>
        <w:jc w:val="left"/>
      </w:pPr>
      <w:r>
        <w:rPr>
          <w:sz w:val="8"/>
        </w:rPr>
        <w:t xml:space="preserve"> </w:t>
      </w:r>
    </w:p>
    <w:p w14:paraId="27EE0B3F" w14:textId="77777777" w:rsidR="00491D3A" w:rsidRDefault="009D70DB">
      <w:pPr>
        <w:spacing w:after="120" w:line="259" w:lineRule="auto"/>
        <w:ind w:left="-58" w:right="-947" w:firstLine="0"/>
        <w:jc w:val="left"/>
      </w:pPr>
      <w:r>
        <w:rPr>
          <w:rFonts w:ascii="Calibri" w:eastAsia="Calibri" w:hAnsi="Calibri" w:cs="Calibri"/>
          <w:noProof/>
        </w:rPr>
        <w:lastRenderedPageBreak/>
        <mc:AlternateContent>
          <mc:Choice Requires="wpg">
            <w:drawing>
              <wp:inline distT="0" distB="0" distL="0" distR="0" wp14:anchorId="60E47E59" wp14:editId="38CFF6B2">
                <wp:extent cx="4419600" cy="9525"/>
                <wp:effectExtent l="0" t="0" r="0" b="0"/>
                <wp:docPr id="310126" name="Group 310126"/>
                <wp:cNvGraphicFramePr/>
                <a:graphic xmlns:a="http://schemas.openxmlformats.org/drawingml/2006/main">
                  <a:graphicData uri="http://schemas.microsoft.com/office/word/2010/wordprocessingGroup">
                    <wpg:wgp>
                      <wpg:cNvGrpSpPr/>
                      <wpg:grpSpPr>
                        <a:xfrm>
                          <a:off x="0" y="0"/>
                          <a:ext cx="4419600" cy="9525"/>
                          <a:chOff x="0" y="0"/>
                          <a:chExt cx="4419600" cy="9525"/>
                        </a:xfrm>
                      </wpg:grpSpPr>
                      <wps:wsp>
                        <wps:cNvPr id="26018" name="Shape 26018"/>
                        <wps:cNvSpPr/>
                        <wps:spPr>
                          <a:xfrm>
                            <a:off x="0" y="0"/>
                            <a:ext cx="4419600" cy="0"/>
                          </a:xfrm>
                          <a:custGeom>
                            <a:avLst/>
                            <a:gdLst/>
                            <a:ahLst/>
                            <a:cxnLst/>
                            <a:rect l="0" t="0" r="0" b="0"/>
                            <a:pathLst>
                              <a:path w="4419600">
                                <a:moveTo>
                                  <a:pt x="0" y="0"/>
                                </a:moveTo>
                                <a:lnTo>
                                  <a:pt x="44196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0126" style="width:348pt;height:0.75pt;mso-position-horizontal-relative:char;mso-position-vertical-relative:line" coordsize="44196,95">
                <v:shape id="Shape 26018" style="position:absolute;width:44196;height:0;left:0;top:0;" coordsize="4419600,0" path="m0,0l4419600,0">
                  <v:stroke weight="0.75pt" endcap="flat" joinstyle="round" on="true" color="#000000"/>
                  <v:fill on="false" color="#000000" opacity="0"/>
                </v:shape>
              </v:group>
            </w:pict>
          </mc:Fallback>
        </mc:AlternateContent>
      </w:r>
    </w:p>
    <w:p w14:paraId="7232423B" w14:textId="77777777" w:rsidR="00491D3A" w:rsidRDefault="009D70DB">
      <w:pPr>
        <w:numPr>
          <w:ilvl w:val="0"/>
          <w:numId w:val="156"/>
        </w:numPr>
        <w:spacing w:after="0" w:line="259" w:lineRule="auto"/>
        <w:ind w:right="44" w:hanging="307"/>
        <w:jc w:val="center"/>
      </w:pPr>
      <w:r>
        <w:rPr>
          <w:sz w:val="18"/>
        </w:rPr>
        <w:t xml:space="preserve">- Substituted by the Twentieth Amendment to the Constitution Sec. 42.  </w:t>
      </w:r>
    </w:p>
    <w:p w14:paraId="0D23C32E" w14:textId="77777777" w:rsidR="00491D3A" w:rsidRDefault="009D70DB">
      <w:pPr>
        <w:numPr>
          <w:ilvl w:val="0"/>
          <w:numId w:val="156"/>
        </w:numPr>
        <w:spacing w:after="3" w:line="259" w:lineRule="auto"/>
        <w:ind w:right="44" w:hanging="307"/>
        <w:jc w:val="center"/>
      </w:pPr>
      <w:r>
        <w:rPr>
          <w:sz w:val="18"/>
        </w:rPr>
        <w:t xml:space="preserve">- Substituted by the Twenty First Amendment to the Constitution Sec. 21.  </w:t>
      </w:r>
    </w:p>
    <w:p w14:paraId="300364FF" w14:textId="77777777" w:rsidR="00491D3A" w:rsidRDefault="00491D3A">
      <w:pPr>
        <w:spacing w:after="0" w:line="259" w:lineRule="auto"/>
        <w:ind w:left="-1988" w:right="2008" w:firstLine="0"/>
        <w:jc w:val="left"/>
      </w:pPr>
    </w:p>
    <w:tbl>
      <w:tblPr>
        <w:tblStyle w:val="TableGrid"/>
        <w:tblW w:w="7128" w:type="dxa"/>
        <w:tblInd w:w="0" w:type="dxa"/>
        <w:tblCellMar>
          <w:top w:w="0" w:type="dxa"/>
          <w:left w:w="0" w:type="dxa"/>
          <w:bottom w:w="0" w:type="dxa"/>
          <w:right w:w="0" w:type="dxa"/>
        </w:tblCellMar>
        <w:tblLook w:val="04A0" w:firstRow="1" w:lastRow="0" w:firstColumn="1" w:lastColumn="0" w:noHBand="0" w:noVBand="1"/>
      </w:tblPr>
      <w:tblGrid>
        <w:gridCol w:w="1311"/>
        <w:gridCol w:w="5817"/>
      </w:tblGrid>
      <w:tr w:rsidR="00491D3A" w14:paraId="3E6CC226" w14:textId="77777777">
        <w:trPr>
          <w:trHeight w:val="7382"/>
        </w:trPr>
        <w:tc>
          <w:tcPr>
            <w:tcW w:w="1311" w:type="dxa"/>
            <w:tcBorders>
              <w:top w:val="nil"/>
              <w:left w:val="nil"/>
              <w:bottom w:val="nil"/>
              <w:right w:val="nil"/>
            </w:tcBorders>
          </w:tcPr>
          <w:p w14:paraId="0D4667B3" w14:textId="77777777" w:rsidR="00491D3A" w:rsidRDefault="00491D3A">
            <w:pPr>
              <w:spacing w:after="160" w:line="259" w:lineRule="auto"/>
              <w:ind w:left="0" w:right="0" w:firstLine="0"/>
              <w:jc w:val="left"/>
            </w:pPr>
          </w:p>
        </w:tc>
        <w:tc>
          <w:tcPr>
            <w:tcW w:w="5817" w:type="dxa"/>
            <w:tcBorders>
              <w:top w:val="nil"/>
              <w:left w:val="nil"/>
              <w:bottom w:val="nil"/>
              <w:right w:val="nil"/>
            </w:tcBorders>
          </w:tcPr>
          <w:p w14:paraId="6105086E" w14:textId="77777777" w:rsidR="00491D3A" w:rsidRDefault="009D70DB">
            <w:pPr>
              <w:numPr>
                <w:ilvl w:val="0"/>
                <w:numId w:val="262"/>
              </w:numPr>
              <w:spacing w:after="0" w:line="259" w:lineRule="auto"/>
              <w:ind w:right="0" w:hanging="420"/>
            </w:pPr>
            <w:r>
              <w:t xml:space="preserve">the per capita income of each Province; </w:t>
            </w:r>
          </w:p>
          <w:p w14:paraId="19214BF7" w14:textId="77777777" w:rsidR="00491D3A" w:rsidRDefault="009D70DB">
            <w:pPr>
              <w:spacing w:after="352" w:line="259" w:lineRule="auto"/>
              <w:ind w:left="480" w:right="0" w:firstLine="0"/>
              <w:jc w:val="left"/>
            </w:pPr>
            <w:r>
              <w:rPr>
                <w:sz w:val="8"/>
              </w:rPr>
              <w:t xml:space="preserve"> </w:t>
            </w:r>
          </w:p>
          <w:p w14:paraId="2D6BFAB4" w14:textId="77777777" w:rsidR="00491D3A" w:rsidRDefault="009D70DB">
            <w:pPr>
              <w:numPr>
                <w:ilvl w:val="0"/>
                <w:numId w:val="262"/>
              </w:numPr>
              <w:spacing w:after="0" w:line="281" w:lineRule="auto"/>
              <w:ind w:right="0" w:hanging="420"/>
            </w:pPr>
            <w:r>
              <w:t>the need, progressively, to reduce social and economic dispariti</w:t>
            </w:r>
            <w:r>
              <w:t xml:space="preserve">es; and </w:t>
            </w:r>
          </w:p>
          <w:p w14:paraId="227D992B" w14:textId="77777777" w:rsidR="00491D3A" w:rsidRDefault="009D70DB">
            <w:pPr>
              <w:spacing w:after="352" w:line="259" w:lineRule="auto"/>
              <w:ind w:left="480" w:right="0" w:firstLine="0"/>
              <w:jc w:val="left"/>
            </w:pPr>
            <w:r>
              <w:rPr>
                <w:sz w:val="8"/>
              </w:rPr>
              <w:t xml:space="preserve"> </w:t>
            </w:r>
          </w:p>
          <w:p w14:paraId="4769CEED" w14:textId="77777777" w:rsidR="00491D3A" w:rsidRDefault="009D70DB">
            <w:pPr>
              <w:numPr>
                <w:ilvl w:val="0"/>
                <w:numId w:val="262"/>
              </w:numPr>
              <w:spacing w:after="0" w:line="281" w:lineRule="auto"/>
              <w:ind w:right="0" w:hanging="420"/>
            </w:pPr>
            <w:r>
              <w:t xml:space="preserve">the need, progressively, to reduce the difference </w:t>
            </w:r>
            <w:r>
              <w:t xml:space="preserve">between the per capita income of each Province and the highest per capita income among the </w:t>
            </w:r>
            <w:proofErr w:type="gramStart"/>
            <w:r>
              <w:t>Provinces</w:t>
            </w:r>
            <w:proofErr w:type="gramEnd"/>
            <w:r>
              <w:t xml:space="preserve">. </w:t>
            </w:r>
          </w:p>
          <w:p w14:paraId="41343ECD" w14:textId="77777777" w:rsidR="00491D3A" w:rsidRDefault="009D70DB">
            <w:pPr>
              <w:spacing w:after="267" w:line="259" w:lineRule="auto"/>
              <w:ind w:left="480" w:right="0" w:firstLine="0"/>
              <w:jc w:val="left"/>
            </w:pPr>
            <w:r>
              <w:rPr>
                <w:sz w:val="12"/>
              </w:rPr>
              <w:t xml:space="preserve"> </w:t>
            </w:r>
          </w:p>
          <w:p w14:paraId="0C5A1D1C" w14:textId="77777777" w:rsidR="00491D3A" w:rsidRDefault="009D70DB">
            <w:pPr>
              <w:numPr>
                <w:ilvl w:val="0"/>
                <w:numId w:val="263"/>
              </w:numPr>
              <w:spacing w:after="0" w:line="281" w:lineRule="auto"/>
              <w:ind w:right="547" w:firstLine="480"/>
            </w:pPr>
            <w:r>
              <w:t>The Commission shall determine its own          procedure and shall have such powers in the performance of its duties as Parliament may, by law, confer</w:t>
            </w:r>
            <w:r>
              <w:t xml:space="preserve"> on it. </w:t>
            </w:r>
          </w:p>
          <w:p w14:paraId="781B7E74" w14:textId="77777777" w:rsidR="00491D3A" w:rsidRDefault="009D70DB">
            <w:pPr>
              <w:spacing w:after="267" w:line="259" w:lineRule="auto"/>
              <w:ind w:left="480" w:right="0" w:firstLine="0"/>
              <w:jc w:val="left"/>
            </w:pPr>
            <w:r>
              <w:rPr>
                <w:sz w:val="12"/>
              </w:rPr>
              <w:t xml:space="preserve"> </w:t>
            </w:r>
          </w:p>
          <w:p w14:paraId="51CF2CB0" w14:textId="77777777" w:rsidR="00491D3A" w:rsidRDefault="009D70DB">
            <w:pPr>
              <w:numPr>
                <w:ilvl w:val="0"/>
                <w:numId w:val="263"/>
              </w:numPr>
              <w:spacing w:after="0" w:line="281" w:lineRule="auto"/>
              <w:ind w:right="547" w:firstLine="480"/>
            </w:pPr>
            <w:r>
              <w:t>The President shall cause every recommendation made by the Finance Commission under this Article to be laid before Parliament, and shall notify Parliament as to the action taken thereon.</w:t>
            </w:r>
            <w:r>
              <w:t xml:space="preserve"> </w:t>
            </w:r>
          </w:p>
          <w:p w14:paraId="13F24238" w14:textId="77777777" w:rsidR="00491D3A" w:rsidRDefault="009D70DB">
            <w:pPr>
              <w:spacing w:after="267" w:line="259" w:lineRule="auto"/>
              <w:ind w:left="480" w:right="0" w:firstLine="0"/>
              <w:jc w:val="left"/>
            </w:pPr>
            <w:r>
              <w:rPr>
                <w:sz w:val="12"/>
              </w:rPr>
              <w:t xml:space="preserve"> </w:t>
            </w:r>
          </w:p>
          <w:p w14:paraId="4FE30F7F" w14:textId="77777777" w:rsidR="00491D3A" w:rsidRDefault="009D70DB">
            <w:pPr>
              <w:numPr>
                <w:ilvl w:val="0"/>
                <w:numId w:val="263"/>
              </w:numPr>
              <w:spacing w:after="0" w:line="281" w:lineRule="auto"/>
              <w:ind w:right="547" w:firstLine="480"/>
            </w:pPr>
            <w:r>
              <w:t>No Court or Tribunal shall inquire into, or        pron</w:t>
            </w:r>
            <w:r>
              <w:t xml:space="preserve">ounce on, or in any manner entertain, determine or rule upon, any question relating to the adequacy of such funds, or any recommendation made, or principle formulated by, the Commission. </w:t>
            </w:r>
          </w:p>
          <w:p w14:paraId="54D65AF8" w14:textId="77777777" w:rsidR="00491D3A" w:rsidRDefault="009D70DB">
            <w:pPr>
              <w:spacing w:after="0" w:line="259" w:lineRule="auto"/>
              <w:ind w:left="480" w:right="0" w:firstLine="0"/>
              <w:jc w:val="left"/>
            </w:pPr>
            <w:r>
              <w:rPr>
                <w:sz w:val="12"/>
              </w:rPr>
              <w:t xml:space="preserve"> </w:t>
            </w:r>
          </w:p>
        </w:tc>
      </w:tr>
      <w:tr w:rsidR="00491D3A" w14:paraId="6FA455C2" w14:textId="77777777">
        <w:trPr>
          <w:trHeight w:val="3621"/>
        </w:trPr>
        <w:tc>
          <w:tcPr>
            <w:tcW w:w="1311" w:type="dxa"/>
            <w:tcBorders>
              <w:top w:val="nil"/>
              <w:left w:val="nil"/>
              <w:bottom w:val="nil"/>
              <w:right w:val="nil"/>
            </w:tcBorders>
          </w:tcPr>
          <w:p w14:paraId="6D60EE6A" w14:textId="77777777" w:rsidR="00491D3A" w:rsidRDefault="009D70DB">
            <w:pPr>
              <w:spacing w:after="2" w:line="216" w:lineRule="auto"/>
              <w:ind w:left="0" w:right="106" w:firstLine="0"/>
              <w:jc w:val="left"/>
            </w:pPr>
            <w:proofErr w:type="gramStart"/>
            <w:r>
              <w:rPr>
                <w:b/>
                <w:sz w:val="18"/>
              </w:rPr>
              <w:lastRenderedPageBreak/>
              <w:t>Special  Provision</w:t>
            </w:r>
            <w:proofErr w:type="gramEnd"/>
            <w:r>
              <w:rPr>
                <w:b/>
                <w:sz w:val="18"/>
              </w:rPr>
              <w:t xml:space="preserve">  enabling  Provincial  </w:t>
            </w:r>
            <w:r>
              <w:rPr>
                <w:b/>
                <w:sz w:val="18"/>
              </w:rPr>
              <w:t xml:space="preserve">Councils not  to exercise  powers  </w:t>
            </w:r>
          </w:p>
          <w:p w14:paraId="3AA744B4" w14:textId="77777777" w:rsidR="00491D3A" w:rsidRDefault="009D70DB">
            <w:pPr>
              <w:spacing w:after="0" w:line="259" w:lineRule="auto"/>
              <w:ind w:left="0" w:right="0" w:firstLine="0"/>
              <w:jc w:val="left"/>
            </w:pPr>
            <w:r>
              <w:rPr>
                <w:b/>
                <w:sz w:val="18"/>
              </w:rPr>
              <w:t xml:space="preserve">under </w:t>
            </w:r>
            <w:proofErr w:type="gramStart"/>
            <w:r>
              <w:rPr>
                <w:b/>
                <w:sz w:val="18"/>
              </w:rPr>
              <w:t>this  Chapter</w:t>
            </w:r>
            <w:proofErr w:type="gramEnd"/>
            <w:r>
              <w:rPr>
                <w:sz w:val="18"/>
              </w:rPr>
              <w:t xml:space="preserve"> </w:t>
            </w:r>
          </w:p>
        </w:tc>
        <w:tc>
          <w:tcPr>
            <w:tcW w:w="5817" w:type="dxa"/>
            <w:tcBorders>
              <w:top w:val="nil"/>
              <w:left w:val="nil"/>
              <w:bottom w:val="nil"/>
              <w:right w:val="nil"/>
            </w:tcBorders>
            <w:vAlign w:val="bottom"/>
          </w:tcPr>
          <w:p w14:paraId="3E039252" w14:textId="77777777" w:rsidR="00491D3A" w:rsidRDefault="009D70DB">
            <w:pPr>
              <w:spacing w:after="0" w:line="282" w:lineRule="auto"/>
              <w:ind w:left="0" w:right="546" w:firstLine="480"/>
            </w:pPr>
            <w:r>
              <w:rPr>
                <w:b/>
              </w:rPr>
              <w:t>154S</w:t>
            </w:r>
            <w:r>
              <w:t>. (1) A Provincial Council may, by resolution, decide not to exercise its powers under Article 154G with respect to any matter or part thereof set out in the Provincial Council List or the Concur</w:t>
            </w:r>
            <w:r>
              <w:t xml:space="preserve">rent List of the Ninth Schedule. </w:t>
            </w:r>
          </w:p>
          <w:p w14:paraId="2A1120F8" w14:textId="77777777" w:rsidR="00491D3A" w:rsidRDefault="009D70DB">
            <w:pPr>
              <w:spacing w:after="267" w:line="259" w:lineRule="auto"/>
              <w:ind w:left="480" w:right="0" w:firstLine="0"/>
              <w:jc w:val="left"/>
            </w:pPr>
            <w:r>
              <w:rPr>
                <w:sz w:val="12"/>
              </w:rPr>
              <w:t xml:space="preserve"> </w:t>
            </w:r>
          </w:p>
          <w:p w14:paraId="6E2A8104" w14:textId="77777777" w:rsidR="00491D3A" w:rsidRDefault="009D70DB">
            <w:pPr>
              <w:spacing w:after="0" w:line="259" w:lineRule="auto"/>
              <w:ind w:left="0" w:right="537" w:firstLine="480"/>
            </w:pPr>
            <w:r>
              <w:t>(2) Where a resolution has been passed by a Provincial Council under paragraph (1) and the terms of such resolution have been accepted by Parliament, by resolution, the powers of such Provincial Council under Article 154</w:t>
            </w:r>
            <w:r>
              <w:t xml:space="preserve">G shall         be deemed not to extend to the matter specified in </w:t>
            </w:r>
            <w:proofErr w:type="gramStart"/>
            <w:r>
              <w:t>such  resolution</w:t>
            </w:r>
            <w:proofErr w:type="gramEnd"/>
            <w:r>
              <w:t xml:space="preserve"> and Parliament may make law, with respect to that matter, applicable to the province for which that Provincial </w:t>
            </w:r>
          </w:p>
        </w:tc>
      </w:tr>
    </w:tbl>
    <w:p w14:paraId="0E7AF57B" w14:textId="77777777" w:rsidR="00491D3A" w:rsidRDefault="009D70DB">
      <w:pPr>
        <w:ind w:left="19" w:right="995"/>
      </w:pPr>
      <w:r>
        <w:t xml:space="preserve">Council is established, otherwise than in accordance with the provisions of Article 154G. </w:t>
      </w:r>
    </w:p>
    <w:p w14:paraId="1E2828DB" w14:textId="77777777" w:rsidR="00491D3A" w:rsidRDefault="009D70DB">
      <w:pPr>
        <w:spacing w:after="177" w:line="259" w:lineRule="auto"/>
        <w:ind w:left="480" w:right="0" w:firstLine="0"/>
        <w:jc w:val="left"/>
      </w:pPr>
      <w:r>
        <w:rPr>
          <w:sz w:val="16"/>
        </w:rPr>
        <w:t xml:space="preserve"> </w:t>
      </w:r>
    </w:p>
    <w:p w14:paraId="05B423BE" w14:textId="77777777" w:rsidR="00491D3A" w:rsidRDefault="009D70DB">
      <w:pPr>
        <w:ind w:left="9" w:right="44" w:firstLine="480"/>
      </w:pPr>
      <w:r>
        <w:rPr>
          <w:b/>
        </w:rPr>
        <w:t>154T</w:t>
      </w:r>
      <w:r>
        <w:t xml:space="preserve">. The President may by Order published in </w:t>
      </w:r>
      <w:r>
        <w:rPr>
          <w:b/>
          <w:sz w:val="18"/>
        </w:rPr>
        <w:t>Transitional measures</w:t>
      </w:r>
      <w:r>
        <w:rPr>
          <w:sz w:val="18"/>
        </w:rPr>
        <w:t xml:space="preserve"> </w:t>
      </w:r>
      <w:r>
        <w:t xml:space="preserve">the </w:t>
      </w:r>
      <w:r>
        <w:rPr>
          <w:i/>
        </w:rPr>
        <w:t xml:space="preserve">Gazette, </w:t>
      </w:r>
      <w:r>
        <w:t>take such action, or give such directions, not    inconsistent with the provisions of the Constitution, as   appears to him to be necessary or expedient, for the       purpose of giving effect to the provisions of this Chapter, or for the administrative ch</w:t>
      </w:r>
      <w:r>
        <w:t xml:space="preserve">anges necessary therefor, or for the purpose of removing any difficulties.] </w:t>
      </w:r>
    </w:p>
    <w:p w14:paraId="6ACBDCC1" w14:textId="77777777" w:rsidR="00491D3A" w:rsidRDefault="009D70DB">
      <w:pPr>
        <w:spacing w:after="74" w:line="259" w:lineRule="auto"/>
        <w:ind w:left="2583" w:right="0" w:firstLine="0"/>
        <w:jc w:val="left"/>
      </w:pPr>
      <w:r>
        <w:t xml:space="preserve"> </w:t>
      </w:r>
    </w:p>
    <w:p w14:paraId="29E0C2D0" w14:textId="77777777" w:rsidR="00491D3A" w:rsidRDefault="009D70DB">
      <w:pPr>
        <w:spacing w:after="72" w:line="259" w:lineRule="auto"/>
        <w:ind w:left="2583" w:right="0" w:firstLine="0"/>
        <w:jc w:val="left"/>
      </w:pPr>
      <w:r>
        <w:t xml:space="preserve"> </w:t>
      </w:r>
    </w:p>
    <w:p w14:paraId="2E9E7237" w14:textId="77777777" w:rsidR="00491D3A" w:rsidRDefault="009D70DB">
      <w:pPr>
        <w:spacing w:after="74" w:line="259" w:lineRule="auto"/>
        <w:ind w:left="2583" w:right="0" w:firstLine="0"/>
        <w:jc w:val="left"/>
      </w:pPr>
      <w:r>
        <w:t xml:space="preserve"> </w:t>
      </w:r>
    </w:p>
    <w:p w14:paraId="0F907ADB" w14:textId="77777777" w:rsidR="00491D3A" w:rsidRDefault="009D70DB">
      <w:pPr>
        <w:spacing w:after="74" w:line="259" w:lineRule="auto"/>
        <w:ind w:left="2583" w:right="0" w:firstLine="0"/>
        <w:jc w:val="left"/>
      </w:pPr>
      <w:r>
        <w:t xml:space="preserve"> </w:t>
      </w:r>
    </w:p>
    <w:p w14:paraId="34C5D2FD" w14:textId="77777777" w:rsidR="00491D3A" w:rsidRDefault="009D70DB">
      <w:pPr>
        <w:spacing w:after="72" w:line="259" w:lineRule="auto"/>
        <w:ind w:left="2583" w:right="0" w:firstLine="0"/>
        <w:jc w:val="left"/>
      </w:pPr>
      <w:r>
        <w:t xml:space="preserve"> </w:t>
      </w:r>
    </w:p>
    <w:p w14:paraId="243C0CED" w14:textId="77777777" w:rsidR="00491D3A" w:rsidRDefault="009D70DB">
      <w:pPr>
        <w:spacing w:after="0" w:line="329" w:lineRule="auto"/>
        <w:ind w:left="2583" w:right="3844" w:firstLine="0"/>
        <w:jc w:val="left"/>
      </w:pPr>
      <w:r>
        <w:t xml:space="preserve">   </w:t>
      </w:r>
    </w:p>
    <w:p w14:paraId="2EC8B1D9" w14:textId="77777777" w:rsidR="00491D3A" w:rsidRDefault="009D70DB">
      <w:pPr>
        <w:spacing w:after="74" w:line="259" w:lineRule="auto"/>
        <w:ind w:left="2583" w:right="0" w:firstLine="0"/>
        <w:jc w:val="left"/>
      </w:pPr>
      <w:r>
        <w:t xml:space="preserve"> </w:t>
      </w:r>
    </w:p>
    <w:p w14:paraId="645B8BD3" w14:textId="77777777" w:rsidR="00491D3A" w:rsidRDefault="009D70DB">
      <w:pPr>
        <w:spacing w:after="72" w:line="259" w:lineRule="auto"/>
        <w:ind w:left="2583" w:right="0" w:firstLine="0"/>
        <w:jc w:val="left"/>
      </w:pPr>
      <w:r>
        <w:t xml:space="preserve"> </w:t>
      </w:r>
    </w:p>
    <w:p w14:paraId="27100E1F" w14:textId="77777777" w:rsidR="00491D3A" w:rsidRDefault="009D70DB">
      <w:pPr>
        <w:spacing w:after="74" w:line="259" w:lineRule="auto"/>
        <w:ind w:left="2583" w:right="0" w:firstLine="0"/>
        <w:jc w:val="left"/>
      </w:pPr>
      <w:r>
        <w:t xml:space="preserve"> </w:t>
      </w:r>
    </w:p>
    <w:p w14:paraId="2DFA8764" w14:textId="77777777" w:rsidR="00491D3A" w:rsidRDefault="009D70DB">
      <w:pPr>
        <w:spacing w:after="74" w:line="259" w:lineRule="auto"/>
        <w:ind w:left="2583" w:right="0" w:firstLine="0"/>
        <w:jc w:val="left"/>
      </w:pPr>
      <w:r>
        <w:t xml:space="preserve"> </w:t>
      </w:r>
    </w:p>
    <w:p w14:paraId="7F28CFC8" w14:textId="77777777" w:rsidR="00491D3A" w:rsidRDefault="009D70DB">
      <w:pPr>
        <w:spacing w:after="72" w:line="259" w:lineRule="auto"/>
        <w:ind w:left="2583" w:right="0" w:firstLine="0"/>
        <w:jc w:val="left"/>
      </w:pPr>
      <w:r>
        <w:t xml:space="preserve"> </w:t>
      </w:r>
    </w:p>
    <w:p w14:paraId="5BB81E4C" w14:textId="77777777" w:rsidR="00491D3A" w:rsidRDefault="009D70DB">
      <w:pPr>
        <w:spacing w:after="74" w:line="259" w:lineRule="auto"/>
        <w:ind w:left="2583" w:right="0" w:firstLine="0"/>
        <w:jc w:val="left"/>
      </w:pPr>
      <w:r>
        <w:t xml:space="preserve"> </w:t>
      </w:r>
    </w:p>
    <w:p w14:paraId="416F2027" w14:textId="77777777" w:rsidR="00491D3A" w:rsidRDefault="009D70DB">
      <w:pPr>
        <w:spacing w:after="1" w:line="328" w:lineRule="auto"/>
        <w:ind w:left="2583" w:right="3844" w:firstLine="0"/>
        <w:jc w:val="left"/>
      </w:pPr>
      <w:r>
        <w:t xml:space="preserve">   </w:t>
      </w:r>
    </w:p>
    <w:p w14:paraId="5F314A23" w14:textId="77777777" w:rsidR="00491D3A" w:rsidRDefault="009D70DB">
      <w:pPr>
        <w:spacing w:after="72" w:line="259" w:lineRule="auto"/>
        <w:ind w:left="2583" w:right="0" w:firstLine="0"/>
        <w:jc w:val="left"/>
      </w:pPr>
      <w:r>
        <w:t xml:space="preserve"> </w:t>
      </w:r>
    </w:p>
    <w:p w14:paraId="00F615FB" w14:textId="77777777" w:rsidR="00491D3A" w:rsidRDefault="009D70DB">
      <w:pPr>
        <w:spacing w:after="74" w:line="259" w:lineRule="auto"/>
        <w:ind w:left="2583" w:right="0" w:firstLine="0"/>
        <w:jc w:val="left"/>
      </w:pPr>
      <w:r>
        <w:lastRenderedPageBreak/>
        <w:t xml:space="preserve"> </w:t>
      </w:r>
    </w:p>
    <w:p w14:paraId="7BB5FBEC" w14:textId="77777777" w:rsidR="00491D3A" w:rsidRDefault="009D70DB">
      <w:pPr>
        <w:spacing w:after="74" w:line="259" w:lineRule="auto"/>
        <w:ind w:left="2583" w:right="0" w:firstLine="0"/>
        <w:jc w:val="left"/>
      </w:pPr>
      <w:r>
        <w:t xml:space="preserve"> </w:t>
      </w:r>
    </w:p>
    <w:p w14:paraId="0F8E805A" w14:textId="77777777" w:rsidR="00491D3A" w:rsidRDefault="009D70DB">
      <w:pPr>
        <w:spacing w:after="0" w:line="259" w:lineRule="auto"/>
        <w:ind w:left="2583" w:right="0" w:firstLine="0"/>
        <w:jc w:val="left"/>
      </w:pPr>
      <w:r>
        <w:t xml:space="preserve"> </w:t>
      </w:r>
    </w:p>
    <w:p w14:paraId="68DEC633" w14:textId="77777777" w:rsidR="00491D3A" w:rsidRDefault="009D70DB">
      <w:pPr>
        <w:spacing w:after="64" w:line="265" w:lineRule="auto"/>
        <w:ind w:left="1633" w:right="815"/>
        <w:jc w:val="center"/>
      </w:pPr>
      <w:proofErr w:type="gramStart"/>
      <w:r>
        <w:t>CHAPTER  XVIII</w:t>
      </w:r>
      <w:proofErr w:type="gramEnd"/>
      <w:r>
        <w:t xml:space="preserve"> </w:t>
      </w:r>
    </w:p>
    <w:p w14:paraId="456673A2" w14:textId="77777777" w:rsidR="00491D3A" w:rsidRDefault="009D70DB">
      <w:pPr>
        <w:spacing w:after="0" w:line="259" w:lineRule="auto"/>
        <w:ind w:left="1489" w:right="671"/>
        <w:jc w:val="center"/>
      </w:pPr>
      <w:r>
        <w:rPr>
          <w:b/>
        </w:rPr>
        <w:t xml:space="preserve">PUBLIC SECURITY </w:t>
      </w:r>
    </w:p>
    <w:p w14:paraId="066EF748" w14:textId="77777777" w:rsidR="00491D3A" w:rsidRDefault="009D70DB">
      <w:pPr>
        <w:spacing w:after="182" w:line="259" w:lineRule="auto"/>
        <w:ind w:left="826" w:right="0" w:firstLine="0"/>
        <w:jc w:val="center"/>
      </w:pPr>
      <w:r>
        <w:rPr>
          <w:sz w:val="6"/>
        </w:rPr>
        <w:t xml:space="preserve"> </w:t>
      </w:r>
    </w:p>
    <w:p w14:paraId="6A112812" w14:textId="77777777" w:rsidR="00491D3A" w:rsidRDefault="009D70DB">
      <w:pPr>
        <w:spacing w:after="28"/>
        <w:ind w:left="19" w:right="550"/>
      </w:pPr>
      <w:proofErr w:type="gramStart"/>
      <w:r>
        <w:rPr>
          <w:b/>
          <w:sz w:val="18"/>
        </w:rPr>
        <w:t xml:space="preserve">Public  </w:t>
      </w:r>
      <w:r>
        <w:rPr>
          <w:b/>
        </w:rPr>
        <w:t>155</w:t>
      </w:r>
      <w:proofErr w:type="gramEnd"/>
      <w:r>
        <w:rPr>
          <w:b/>
        </w:rPr>
        <w:t xml:space="preserve">. </w:t>
      </w:r>
      <w:r>
        <w:t xml:space="preserve">(1) The Public Security Ordinance as amended </w:t>
      </w:r>
      <w:r>
        <w:rPr>
          <w:b/>
          <w:sz w:val="18"/>
        </w:rPr>
        <w:t>Security</w:t>
      </w:r>
      <w:r>
        <w:rPr>
          <w:sz w:val="18"/>
        </w:rPr>
        <w:t xml:space="preserve"> </w:t>
      </w:r>
      <w:r>
        <w:t xml:space="preserve">and in force immediately prior to the commencement </w:t>
      </w:r>
      <w:proofErr w:type="gramStart"/>
      <w:r>
        <w:t>of  the</w:t>
      </w:r>
      <w:proofErr w:type="gramEnd"/>
      <w:r>
        <w:t xml:space="preserve"> Constitution shall be deemed to be a law enacted by Parliament. </w:t>
      </w:r>
    </w:p>
    <w:p w14:paraId="2F3B2D1B" w14:textId="77777777" w:rsidR="00491D3A" w:rsidRDefault="009D70DB">
      <w:pPr>
        <w:spacing w:after="265" w:line="259" w:lineRule="auto"/>
        <w:ind w:left="1839" w:right="0" w:firstLine="0"/>
        <w:jc w:val="left"/>
      </w:pPr>
      <w:r>
        <w:rPr>
          <w:sz w:val="12"/>
        </w:rPr>
        <w:t xml:space="preserve"> </w:t>
      </w:r>
    </w:p>
    <w:p w14:paraId="0C3E343C" w14:textId="77777777" w:rsidR="00491D3A" w:rsidRDefault="009D70DB">
      <w:pPr>
        <w:numPr>
          <w:ilvl w:val="0"/>
          <w:numId w:val="157"/>
        </w:numPr>
        <w:ind w:right="546" w:firstLine="480"/>
      </w:pPr>
      <w:r>
        <w:t>The power to make emergency regulations under the Public Security Ordinance or the law for the time     being in force relating to public security shall include the power to make regulations having the legal effect of over-riding, amending or suspending th</w:t>
      </w:r>
      <w:r>
        <w:t xml:space="preserve">e operation of the provisions of any law, except the provisions of the Constitution. </w:t>
      </w:r>
    </w:p>
    <w:p w14:paraId="4966A9F4" w14:textId="77777777" w:rsidR="00491D3A" w:rsidRDefault="009D70DB">
      <w:pPr>
        <w:spacing w:after="265" w:line="259" w:lineRule="auto"/>
        <w:ind w:left="1839" w:right="0" w:firstLine="0"/>
        <w:jc w:val="left"/>
      </w:pPr>
      <w:r>
        <w:rPr>
          <w:sz w:val="12"/>
        </w:rPr>
        <w:t xml:space="preserve"> </w:t>
      </w:r>
    </w:p>
    <w:p w14:paraId="0292CC69" w14:textId="77777777" w:rsidR="00491D3A" w:rsidRDefault="009D70DB">
      <w:pPr>
        <w:numPr>
          <w:ilvl w:val="0"/>
          <w:numId w:val="157"/>
        </w:numPr>
        <w:ind w:right="546" w:firstLine="480"/>
      </w:pPr>
      <w:r>
        <w:t>The provisions of any law relating to public security, empowering the President to make emergency regulations which have the legal effect of over</w:t>
      </w:r>
      <w:r>
        <w:t>-riding, amending or su</w:t>
      </w:r>
      <w:r>
        <w:t xml:space="preserve">spending the operation of the provisions of any law, shall not come into operation, except upon the making of </w:t>
      </w:r>
      <w:proofErr w:type="gramStart"/>
      <w:r>
        <w:t>a  Proclamation</w:t>
      </w:r>
      <w:proofErr w:type="gramEnd"/>
      <w:r>
        <w:t xml:space="preserve"> under such law, bringing such provisions into operation.</w:t>
      </w:r>
      <w:r>
        <w:t xml:space="preserve"> </w:t>
      </w:r>
    </w:p>
    <w:p w14:paraId="54B898A8" w14:textId="77777777" w:rsidR="00491D3A" w:rsidRDefault="009D70DB">
      <w:pPr>
        <w:spacing w:after="167" w:line="259" w:lineRule="auto"/>
        <w:ind w:left="1839" w:right="0" w:firstLine="0"/>
        <w:jc w:val="left"/>
      </w:pPr>
      <w:r>
        <w:rPr>
          <w:sz w:val="12"/>
        </w:rPr>
        <w:t xml:space="preserve"> </w:t>
      </w:r>
    </w:p>
    <w:p w14:paraId="48C54DEF" w14:textId="77777777" w:rsidR="00491D3A" w:rsidRDefault="009D70DB">
      <w:pPr>
        <w:ind w:left="1359" w:right="546" w:firstLine="480"/>
      </w:pPr>
      <w:r>
        <w:rPr>
          <w:b/>
          <w:i/>
          <w:sz w:val="14"/>
          <w:vertAlign w:val="superscript"/>
        </w:rPr>
        <w:footnoteReference w:id="51"/>
      </w:r>
      <w:r>
        <w:t>[(3A) Nothing in the preceding provisions of this Constitution shall</w:t>
      </w:r>
      <w:r>
        <w:t xml:space="preserve"> be deemed to prohibit the making          of emergency regulations, under the Public Security       Ordinance or the law for the time being in force relating to public security, with respect to any matter set out in the Ninth Schedule or having </w:t>
      </w:r>
      <w:r>
        <w:lastRenderedPageBreak/>
        <w:t>the effect</w:t>
      </w:r>
      <w:r>
        <w:t xml:space="preserve"> of over-riding amending or suspending the operation of a statute made by a Provincial Council.] </w:t>
      </w:r>
    </w:p>
    <w:p w14:paraId="544B9FB1" w14:textId="77777777" w:rsidR="00491D3A" w:rsidRDefault="009D70DB">
      <w:pPr>
        <w:spacing w:after="265" w:line="259" w:lineRule="auto"/>
        <w:ind w:left="1839" w:right="0" w:firstLine="0"/>
        <w:jc w:val="left"/>
      </w:pPr>
      <w:r>
        <w:rPr>
          <w:sz w:val="12"/>
        </w:rPr>
        <w:t xml:space="preserve"> </w:t>
      </w:r>
    </w:p>
    <w:p w14:paraId="743A2948" w14:textId="77777777" w:rsidR="00491D3A" w:rsidRDefault="009D70DB">
      <w:pPr>
        <w:numPr>
          <w:ilvl w:val="0"/>
          <w:numId w:val="157"/>
        </w:numPr>
        <w:ind w:right="546" w:firstLine="480"/>
      </w:pPr>
      <w:r>
        <w:t>Upon the making of such a Proclamation, the   occasion thereof shall, subject to the other provisions of this Article, be forthwith communicated to Parliame</w:t>
      </w:r>
      <w:r>
        <w:t xml:space="preserve">nt and accordingly – </w:t>
      </w:r>
    </w:p>
    <w:p w14:paraId="764EA324" w14:textId="77777777" w:rsidR="00491D3A" w:rsidRDefault="009D70DB">
      <w:pPr>
        <w:spacing w:after="116" w:line="259" w:lineRule="auto"/>
        <w:ind w:left="480" w:right="0" w:firstLine="0"/>
        <w:jc w:val="left"/>
      </w:pPr>
      <w:r>
        <w:rPr>
          <w:sz w:val="12"/>
        </w:rPr>
        <w:t xml:space="preserve"> </w:t>
      </w:r>
    </w:p>
    <w:p w14:paraId="41D5A32D" w14:textId="77777777" w:rsidR="00491D3A" w:rsidRDefault="009D70DB">
      <w:pPr>
        <w:numPr>
          <w:ilvl w:val="0"/>
          <w:numId w:val="158"/>
        </w:numPr>
        <w:ind w:right="486" w:hanging="420"/>
      </w:pPr>
      <w:r>
        <w:t>if such Proclamation is issued after the        dissolution of Parliament such Proclamation shall operate as a summoning of Parliament to meet on the tenth day after such Proclamation,  unless the Proclamation appoints an earlier date for the meeting which</w:t>
      </w:r>
      <w:r>
        <w:t xml:space="preserve"> shall not be less than three days from the date of the Proclamation; and the Parliament so summoned shall be kept in session</w:t>
      </w:r>
      <w:r>
        <w:t xml:space="preserve"> </w:t>
      </w:r>
      <w:r>
        <w:t>until the expiry or revocation of such or any further Proclamation or until the conclusion of the General Election whichever event</w:t>
      </w:r>
      <w:r>
        <w:t xml:space="preserve"> occurs earlier and shall thereupon stand dissolved; </w:t>
      </w:r>
    </w:p>
    <w:p w14:paraId="3BE1BC01" w14:textId="77777777" w:rsidR="00491D3A" w:rsidRDefault="009D70DB">
      <w:pPr>
        <w:spacing w:after="352" w:line="259" w:lineRule="auto"/>
        <w:ind w:left="480" w:right="0" w:firstLine="0"/>
        <w:jc w:val="left"/>
      </w:pPr>
      <w:r>
        <w:rPr>
          <w:sz w:val="8"/>
        </w:rPr>
        <w:t xml:space="preserve"> </w:t>
      </w:r>
    </w:p>
    <w:p w14:paraId="5DF65737" w14:textId="77777777" w:rsidR="00491D3A" w:rsidRDefault="009D70DB">
      <w:pPr>
        <w:numPr>
          <w:ilvl w:val="0"/>
          <w:numId w:val="158"/>
        </w:numPr>
        <w:ind w:right="486" w:hanging="420"/>
      </w:pPr>
      <w:r>
        <w:t>if Parliament is at the date of the making of such Proclamation, separated by any such   adjournment or prorogation as will not expire within ten days, a Proclamation shall be issued for the meeting o</w:t>
      </w:r>
      <w:r>
        <w:t>f Parliament within ten days.</w:t>
      </w:r>
      <w:r>
        <w:t xml:space="preserve"> </w:t>
      </w:r>
    </w:p>
    <w:p w14:paraId="4E7CC58D" w14:textId="77777777" w:rsidR="00491D3A" w:rsidRDefault="009D70DB">
      <w:pPr>
        <w:spacing w:after="267" w:line="259" w:lineRule="auto"/>
        <w:ind w:left="480" w:right="0" w:firstLine="0"/>
        <w:jc w:val="left"/>
      </w:pPr>
      <w:r>
        <w:rPr>
          <w:sz w:val="12"/>
        </w:rPr>
        <w:t xml:space="preserve"> </w:t>
      </w:r>
    </w:p>
    <w:p w14:paraId="23B393A2" w14:textId="77777777" w:rsidR="00491D3A" w:rsidRDefault="009D70DB">
      <w:pPr>
        <w:numPr>
          <w:ilvl w:val="0"/>
          <w:numId w:val="159"/>
        </w:numPr>
        <w:ind w:right="492" w:firstLine="480"/>
      </w:pPr>
      <w:r>
        <w:t xml:space="preserve">Where the provisions of any law relating to public security have been brought into operation by the making of a Proclamation under such law, such Proclamation shall, subject to the succeeding provisions of this Article, be in operation for a period of one </w:t>
      </w:r>
      <w:r>
        <w:t xml:space="preserve">month from the date of         the making thereof, but without prejudice to the earlier   revocation of such Proclamation or to the making of a     further Proclamation at or before the end of that period. </w:t>
      </w:r>
    </w:p>
    <w:p w14:paraId="3B33666C" w14:textId="77777777" w:rsidR="00491D3A" w:rsidRDefault="009D70DB">
      <w:pPr>
        <w:spacing w:after="268" w:line="259" w:lineRule="auto"/>
        <w:ind w:left="480" w:right="0" w:firstLine="0"/>
        <w:jc w:val="left"/>
      </w:pPr>
      <w:r>
        <w:rPr>
          <w:sz w:val="12"/>
        </w:rPr>
        <w:t xml:space="preserve"> </w:t>
      </w:r>
    </w:p>
    <w:p w14:paraId="3DED1C65" w14:textId="77777777" w:rsidR="00491D3A" w:rsidRDefault="009D70DB">
      <w:pPr>
        <w:numPr>
          <w:ilvl w:val="0"/>
          <w:numId w:val="159"/>
        </w:numPr>
        <w:ind w:right="492" w:firstLine="480"/>
      </w:pPr>
      <w:r>
        <w:t xml:space="preserve">Where such provisions as are referred to in    </w:t>
      </w:r>
      <w:r>
        <w:t xml:space="preserve">    paragraph (3) of this Article, of any law relating to public security, have </w:t>
      </w:r>
      <w:r>
        <w:lastRenderedPageBreak/>
        <w:t>been brought into operation by the making of a Proclamation under such law, such Proclamation shall expire after a period of fourteen days from the date on which such provision</w:t>
      </w:r>
      <w:r>
        <w:t xml:space="preserve">s shall have come into </w:t>
      </w:r>
      <w:proofErr w:type="gramStart"/>
      <w:r>
        <w:t xml:space="preserve">operation,   </w:t>
      </w:r>
      <w:proofErr w:type="gramEnd"/>
      <w:r>
        <w:t xml:space="preserve"> unless such Proclamation is approved by a resolution of Parliament: </w:t>
      </w:r>
    </w:p>
    <w:p w14:paraId="4C671C64" w14:textId="77777777" w:rsidR="00491D3A" w:rsidRDefault="009D70DB">
      <w:pPr>
        <w:spacing w:after="0" w:line="259" w:lineRule="auto"/>
        <w:ind w:left="480" w:right="0" w:firstLine="0"/>
        <w:jc w:val="left"/>
      </w:pPr>
      <w:r>
        <w:rPr>
          <w:sz w:val="12"/>
        </w:rPr>
        <w:t xml:space="preserve"> </w:t>
      </w:r>
    </w:p>
    <w:p w14:paraId="2AB91008" w14:textId="77777777" w:rsidR="00491D3A" w:rsidRDefault="009D70DB">
      <w:pPr>
        <w:ind w:left="1871" w:right="44"/>
      </w:pPr>
      <w:r>
        <w:t xml:space="preserve">Provided that if - </w:t>
      </w:r>
    </w:p>
    <w:p w14:paraId="18A8C55F" w14:textId="77777777" w:rsidR="00491D3A" w:rsidRDefault="009D70DB">
      <w:pPr>
        <w:spacing w:after="352" w:line="259" w:lineRule="auto"/>
        <w:ind w:left="1861" w:right="0" w:firstLine="0"/>
        <w:jc w:val="left"/>
      </w:pPr>
      <w:r>
        <w:rPr>
          <w:sz w:val="8"/>
        </w:rPr>
        <w:t xml:space="preserve"> </w:t>
      </w:r>
    </w:p>
    <w:p w14:paraId="1DA88569" w14:textId="77777777" w:rsidR="00491D3A" w:rsidRDefault="009D70DB">
      <w:pPr>
        <w:numPr>
          <w:ilvl w:val="1"/>
          <w:numId w:val="159"/>
        </w:numPr>
        <w:ind w:right="181" w:hanging="420"/>
      </w:pPr>
      <w:r>
        <w:t xml:space="preserve">Parliament stands dissolved at the date of the making of such Proclamation; or </w:t>
      </w:r>
    </w:p>
    <w:p w14:paraId="6512D3F3" w14:textId="77777777" w:rsidR="00491D3A" w:rsidRDefault="009D70DB">
      <w:pPr>
        <w:spacing w:after="352" w:line="259" w:lineRule="auto"/>
        <w:ind w:left="1861" w:right="0" w:firstLine="0"/>
        <w:jc w:val="left"/>
      </w:pPr>
      <w:r>
        <w:rPr>
          <w:sz w:val="8"/>
        </w:rPr>
        <w:t xml:space="preserve"> </w:t>
      </w:r>
    </w:p>
    <w:p w14:paraId="1E5A0412" w14:textId="77777777" w:rsidR="00491D3A" w:rsidRDefault="009D70DB">
      <w:pPr>
        <w:numPr>
          <w:ilvl w:val="1"/>
          <w:numId w:val="159"/>
        </w:numPr>
        <w:ind w:right="181" w:hanging="420"/>
      </w:pPr>
      <w:r>
        <w:t xml:space="preserve">Parliament is at such date separated by any </w:t>
      </w:r>
      <w:r>
        <w:t xml:space="preserve">such adjournment or prorogation as is referred to in paragraph (4)(ii) of this Article; or </w:t>
      </w:r>
    </w:p>
    <w:p w14:paraId="7E5AE480" w14:textId="77777777" w:rsidR="00491D3A" w:rsidRDefault="009D70DB">
      <w:pPr>
        <w:spacing w:after="352" w:line="259" w:lineRule="auto"/>
        <w:ind w:left="1861" w:right="0" w:firstLine="0"/>
        <w:jc w:val="left"/>
      </w:pPr>
      <w:r>
        <w:rPr>
          <w:sz w:val="8"/>
        </w:rPr>
        <w:t xml:space="preserve"> </w:t>
      </w:r>
    </w:p>
    <w:p w14:paraId="7FFD0B04" w14:textId="77777777" w:rsidR="00491D3A" w:rsidRDefault="009D70DB">
      <w:pPr>
        <w:numPr>
          <w:ilvl w:val="1"/>
          <w:numId w:val="159"/>
        </w:numPr>
        <w:ind w:right="181" w:hanging="420"/>
      </w:pPr>
      <w:r>
        <w:t>Parliament does not meet when summoned to meet as provided in paragraphs (4)(</w:t>
      </w:r>
      <w:proofErr w:type="spellStart"/>
      <w:r>
        <w:t>i</w:t>
      </w:r>
      <w:proofErr w:type="spellEnd"/>
      <w:r>
        <w:t>) and (4)</w:t>
      </w:r>
    </w:p>
    <w:p w14:paraId="299C96DC" w14:textId="77777777" w:rsidR="00491D3A" w:rsidRDefault="009D70DB">
      <w:pPr>
        <w:spacing w:after="4" w:line="265" w:lineRule="auto"/>
        <w:ind w:left="1633" w:right="2186"/>
        <w:jc w:val="center"/>
      </w:pPr>
      <w:r>
        <w:t xml:space="preserve">(ii) of this Article, </w:t>
      </w:r>
    </w:p>
    <w:p w14:paraId="775439E1" w14:textId="77777777" w:rsidR="00491D3A" w:rsidRDefault="009D70DB">
      <w:pPr>
        <w:spacing w:after="267" w:line="259" w:lineRule="auto"/>
        <w:ind w:left="1861" w:right="0" w:firstLine="0"/>
        <w:jc w:val="left"/>
      </w:pPr>
      <w:r>
        <w:rPr>
          <w:sz w:val="12"/>
        </w:rPr>
        <w:t xml:space="preserve"> </w:t>
      </w:r>
    </w:p>
    <w:p w14:paraId="753D6346" w14:textId="77777777" w:rsidR="00491D3A" w:rsidRDefault="009D70DB">
      <w:pPr>
        <w:ind w:left="1381" w:right="661" w:firstLine="480"/>
      </w:pPr>
      <w:r>
        <w:t>then such Proclamation shall expire at the end of ten days after the date on which Parliament shall next meet and sit, unless approved by a resolution at such meeting of Parliament.</w:t>
      </w:r>
      <w:r>
        <w:t xml:space="preserve"> </w:t>
      </w:r>
    </w:p>
    <w:p w14:paraId="4F165C0E" w14:textId="77777777" w:rsidR="00491D3A" w:rsidRDefault="009D70DB">
      <w:pPr>
        <w:spacing w:after="267" w:line="259" w:lineRule="auto"/>
        <w:ind w:left="1861" w:right="0" w:firstLine="0"/>
        <w:jc w:val="left"/>
      </w:pPr>
      <w:r>
        <w:rPr>
          <w:sz w:val="12"/>
        </w:rPr>
        <w:t xml:space="preserve"> </w:t>
      </w:r>
    </w:p>
    <w:p w14:paraId="27D66705" w14:textId="77777777" w:rsidR="00491D3A" w:rsidRDefault="009D70DB">
      <w:pPr>
        <w:numPr>
          <w:ilvl w:val="0"/>
          <w:numId w:val="159"/>
        </w:numPr>
        <w:ind w:right="492" w:firstLine="480"/>
      </w:pPr>
      <w:r>
        <w:t>Upon the revocation of a Proclamation referred to in paragraph (6) of t</w:t>
      </w:r>
      <w:r>
        <w:t>his Article within a period of fourteen days from the date on which the provisions of any law    relating to public security shall have come into operation or upon the expiry of such a Proclamation in accordance with the provisions of paragraph (6), no Pro</w:t>
      </w:r>
      <w:r>
        <w:t xml:space="preserve">clamation made within thirty days next ensuring shall come into   operation until the making thereof shall have been        approved by </w:t>
      </w:r>
      <w:proofErr w:type="gramStart"/>
      <w:r>
        <w:t>a  resolution</w:t>
      </w:r>
      <w:proofErr w:type="gramEnd"/>
      <w:r>
        <w:t xml:space="preserve"> of Parliament. </w:t>
      </w:r>
    </w:p>
    <w:p w14:paraId="673AEDCD" w14:textId="77777777" w:rsidR="00491D3A" w:rsidRDefault="009D70DB">
      <w:pPr>
        <w:spacing w:after="128" w:line="259" w:lineRule="auto"/>
        <w:ind w:left="1861" w:right="0" w:firstLine="0"/>
        <w:jc w:val="left"/>
      </w:pPr>
      <w:r>
        <w:rPr>
          <w:sz w:val="14"/>
        </w:rPr>
        <w:t xml:space="preserve"> </w:t>
      </w:r>
    </w:p>
    <w:p w14:paraId="5AC1BA25" w14:textId="77777777" w:rsidR="00491D3A" w:rsidRDefault="009D70DB">
      <w:pPr>
        <w:spacing w:line="216" w:lineRule="auto"/>
        <w:ind w:left="2077" w:right="4165" w:hanging="216"/>
      </w:pPr>
      <w:r>
        <w:rPr>
          <w:b/>
          <w:i/>
          <w:sz w:val="14"/>
          <w:vertAlign w:val="superscript"/>
        </w:rPr>
        <w:lastRenderedPageBreak/>
        <w:footnoteReference w:id="52"/>
      </w:r>
      <w:r>
        <w:t xml:space="preserve">[Repealed] </w:t>
      </w:r>
    </w:p>
    <w:p w14:paraId="550F1420" w14:textId="77777777" w:rsidR="00491D3A" w:rsidRDefault="009D70DB">
      <w:pPr>
        <w:spacing w:after="128" w:line="259" w:lineRule="auto"/>
        <w:ind w:left="1861" w:right="0" w:firstLine="0"/>
        <w:jc w:val="left"/>
      </w:pPr>
      <w:r>
        <w:rPr>
          <w:sz w:val="14"/>
        </w:rPr>
        <w:t xml:space="preserve"> </w:t>
      </w:r>
    </w:p>
    <w:p w14:paraId="3E84050A" w14:textId="77777777" w:rsidR="00491D3A" w:rsidRDefault="009D70DB">
      <w:pPr>
        <w:spacing w:after="0" w:line="259" w:lineRule="auto"/>
        <w:ind w:left="1901" w:right="0"/>
        <w:jc w:val="left"/>
      </w:pPr>
      <w:r>
        <w:rPr>
          <w:b/>
          <w:i/>
          <w:sz w:val="14"/>
          <w:vertAlign w:val="superscript"/>
        </w:rPr>
        <w:footnoteReference w:id="53"/>
      </w:r>
    </w:p>
    <w:p w14:paraId="69C21C4F" w14:textId="77777777" w:rsidR="00491D3A" w:rsidRDefault="009D70DB">
      <w:pPr>
        <w:ind w:left="1381" w:right="660" w:firstLine="696"/>
      </w:pPr>
      <w:r>
        <w:t>[(8)] If Parliament does not approve any            Proclamation brin</w:t>
      </w:r>
      <w:r>
        <w:t>ging such provisions as are referred to    in paragraph (3) of this Article into operation, such       Proclamation shall, immediately upon such disapproval, cease to be valid and of any force in law but without      prejudice to anything lawfully done the</w:t>
      </w:r>
      <w:r>
        <w:t xml:space="preserve">reunder. </w:t>
      </w:r>
    </w:p>
    <w:p w14:paraId="56C4EE12" w14:textId="77777777" w:rsidR="00491D3A" w:rsidRDefault="009D70DB">
      <w:pPr>
        <w:spacing w:after="169" w:line="259" w:lineRule="auto"/>
        <w:ind w:left="480" w:right="0" w:firstLine="0"/>
        <w:jc w:val="left"/>
      </w:pPr>
      <w:r>
        <w:rPr>
          <w:sz w:val="12"/>
        </w:rPr>
        <w:t xml:space="preserve"> </w:t>
      </w:r>
    </w:p>
    <w:p w14:paraId="5BEE0D8B" w14:textId="77777777" w:rsidR="00491D3A" w:rsidRDefault="009D70DB">
      <w:pPr>
        <w:spacing w:after="0" w:line="259" w:lineRule="auto"/>
        <w:ind w:left="490" w:right="0"/>
        <w:jc w:val="left"/>
      </w:pPr>
      <w:r>
        <w:rPr>
          <w:b/>
          <w:i/>
          <w:sz w:val="14"/>
          <w:vertAlign w:val="superscript"/>
        </w:rPr>
        <w:footnoteReference w:id="54"/>
      </w:r>
    </w:p>
    <w:p w14:paraId="568A61A4" w14:textId="77777777" w:rsidR="00491D3A" w:rsidRDefault="009D70DB">
      <w:pPr>
        <w:spacing w:after="38"/>
        <w:ind w:left="9" w:right="1065" w:firstLine="696"/>
      </w:pPr>
      <w:r>
        <w:t xml:space="preserve">[(9)] If the making of a Proclamation cannot be communicated to and approved by Parliament by reason of the fact that Parliament does not meet when summoned, nothing </w:t>
      </w:r>
      <w:r>
        <w:rPr>
          <w:b/>
          <w:i/>
          <w:vertAlign w:val="superscript"/>
        </w:rPr>
        <w:footnoteReference w:id="55"/>
      </w:r>
      <w:r>
        <w:t xml:space="preserve">[contained in paragraph (6) or (7), of this      </w:t>
      </w:r>
    </w:p>
    <w:p w14:paraId="15D0A9BF" w14:textId="77777777" w:rsidR="00491D3A" w:rsidRDefault="009D70DB">
      <w:pPr>
        <w:ind w:left="19" w:right="44"/>
      </w:pPr>
      <w:r>
        <w:t>Article], shall affect the validity or</w:t>
      </w:r>
      <w:r>
        <w:t xml:space="preserve"> operation of such   Proclamation: </w:t>
      </w:r>
    </w:p>
    <w:p w14:paraId="010CBDB6" w14:textId="77777777" w:rsidR="00491D3A" w:rsidRDefault="009D70DB">
      <w:pPr>
        <w:spacing w:after="267" w:line="259" w:lineRule="auto"/>
        <w:ind w:left="480" w:right="0" w:firstLine="0"/>
        <w:jc w:val="left"/>
      </w:pPr>
      <w:r>
        <w:rPr>
          <w:sz w:val="12"/>
        </w:rPr>
        <w:t xml:space="preserve"> </w:t>
      </w:r>
    </w:p>
    <w:p w14:paraId="60D6A0DE" w14:textId="77777777" w:rsidR="00491D3A" w:rsidRDefault="009D70DB">
      <w:pPr>
        <w:spacing w:after="110"/>
        <w:ind w:left="9" w:right="534" w:firstLine="480"/>
      </w:pPr>
      <w:r>
        <w:t xml:space="preserve"> Provided that in such event, Parliament shall again be summoned to meet as early as possible thereafter. </w:t>
      </w:r>
      <w:r>
        <w:rPr>
          <w:b/>
          <w:i/>
        </w:rPr>
        <w:t xml:space="preserve"> </w:t>
      </w:r>
      <w:r>
        <w:rPr>
          <w:b/>
          <w:i/>
          <w:vertAlign w:val="superscript"/>
        </w:rPr>
        <w:footnoteReference w:id="56"/>
      </w:r>
      <w:r>
        <w:t>[CHAPTER XVIII A</w:t>
      </w:r>
      <w:r>
        <w:rPr>
          <w:b/>
        </w:rPr>
        <w:t xml:space="preserve"> </w:t>
      </w:r>
    </w:p>
    <w:p w14:paraId="24E655DE" w14:textId="77777777" w:rsidR="00491D3A" w:rsidRDefault="009D70DB">
      <w:pPr>
        <w:pStyle w:val="Heading3"/>
        <w:ind w:left="2199" w:right="0"/>
      </w:pPr>
      <w:r>
        <w:t xml:space="preserve">NATIONAL POLICE COMMISSION </w:t>
      </w:r>
    </w:p>
    <w:p w14:paraId="3378F633" w14:textId="77777777" w:rsidR="00491D3A" w:rsidRDefault="009D70DB">
      <w:pPr>
        <w:spacing w:after="180" w:line="259" w:lineRule="auto"/>
        <w:ind w:left="1904" w:right="0" w:firstLine="0"/>
        <w:jc w:val="left"/>
      </w:pPr>
      <w:r>
        <w:rPr>
          <w:sz w:val="6"/>
        </w:rPr>
        <w:t xml:space="preserve"> </w:t>
      </w:r>
    </w:p>
    <w:p w14:paraId="4289C01E" w14:textId="77777777" w:rsidR="00491D3A" w:rsidRDefault="009D70DB">
      <w:pPr>
        <w:spacing w:line="216" w:lineRule="auto"/>
        <w:ind w:left="19" w:right="44"/>
      </w:pPr>
      <w:proofErr w:type="gramStart"/>
      <w:r>
        <w:rPr>
          <w:b/>
          <w:sz w:val="28"/>
          <w:vertAlign w:val="superscript"/>
        </w:rPr>
        <w:t xml:space="preserve">Constitution  </w:t>
      </w:r>
      <w:r>
        <w:rPr>
          <w:b/>
        </w:rPr>
        <w:t>155</w:t>
      </w:r>
      <w:proofErr w:type="gramEnd"/>
      <w:r>
        <w:rPr>
          <w:b/>
        </w:rPr>
        <w:t xml:space="preserve">A. </w:t>
      </w:r>
      <w:r>
        <w:rPr>
          <w:b/>
          <w:i/>
          <w:vertAlign w:val="superscript"/>
        </w:rPr>
        <w:footnoteReference w:id="57"/>
      </w:r>
      <w:r>
        <w:t xml:space="preserve">[(1) There shall be a National Police     </w:t>
      </w:r>
      <w:r>
        <w:rPr>
          <w:b/>
          <w:sz w:val="18"/>
        </w:rPr>
        <w:t xml:space="preserve">of the                 </w:t>
      </w:r>
    </w:p>
    <w:p w14:paraId="399C2494" w14:textId="77777777" w:rsidR="00491D3A" w:rsidRDefault="009D70DB">
      <w:pPr>
        <w:ind w:left="19" w:right="44"/>
      </w:pPr>
      <w:r>
        <w:rPr>
          <w:b/>
          <w:sz w:val="18"/>
        </w:rPr>
        <w:t xml:space="preserve">National                </w:t>
      </w:r>
      <w:r>
        <w:t xml:space="preserve">Commission (in this Chapter referred to as the </w:t>
      </w:r>
    </w:p>
    <w:p w14:paraId="363407E6" w14:textId="77777777" w:rsidR="00491D3A" w:rsidRDefault="009D70DB">
      <w:pPr>
        <w:pStyle w:val="Heading4"/>
        <w:ind w:left="12" w:right="0"/>
      </w:pPr>
      <w:r>
        <w:lastRenderedPageBreak/>
        <w:t xml:space="preserve">Police      </w:t>
      </w:r>
    </w:p>
    <w:p w14:paraId="051FDCFF" w14:textId="77777777" w:rsidR="00491D3A" w:rsidRDefault="009D70DB">
      <w:pPr>
        <w:spacing w:after="27"/>
        <w:ind w:left="1423" w:right="437" w:hanging="1414"/>
      </w:pPr>
      <w:r>
        <w:rPr>
          <w:b/>
          <w:sz w:val="18"/>
        </w:rPr>
        <w:t xml:space="preserve">Commission </w:t>
      </w:r>
      <w:r>
        <w:t xml:space="preserve">“Commission”) </w:t>
      </w:r>
      <w:r>
        <w:t xml:space="preserve">consisting of not less than five members and not more than seven members appointed by the        President </w:t>
      </w:r>
      <w:r>
        <w:rPr>
          <w:b/>
          <w:i/>
          <w:vertAlign w:val="superscript"/>
        </w:rPr>
        <w:t>156</w:t>
      </w:r>
      <w:r>
        <w:t>[on the recommendation of the constitutional Council,] The President shall appoint one member as the Chairman of the Commission.]</w:t>
      </w:r>
      <w:r>
        <w:t xml:space="preserve"> </w:t>
      </w:r>
    </w:p>
    <w:p w14:paraId="326DDF54" w14:textId="77777777" w:rsidR="00491D3A" w:rsidRDefault="009D70DB">
      <w:pPr>
        <w:spacing w:after="267" w:line="259" w:lineRule="auto"/>
        <w:ind w:left="1904" w:right="0" w:firstLine="0"/>
        <w:jc w:val="left"/>
      </w:pPr>
      <w:r>
        <w:rPr>
          <w:sz w:val="12"/>
        </w:rPr>
        <w:t xml:space="preserve"> </w:t>
      </w:r>
    </w:p>
    <w:p w14:paraId="3C1D784D" w14:textId="77777777" w:rsidR="00491D3A" w:rsidRDefault="009D70DB">
      <w:pPr>
        <w:numPr>
          <w:ilvl w:val="0"/>
          <w:numId w:val="160"/>
        </w:numPr>
        <w:ind w:right="437" w:firstLine="480"/>
      </w:pPr>
      <w:r>
        <w:t>No person sha</w:t>
      </w:r>
      <w:r>
        <w:t xml:space="preserve">ll be appointed as a member of the Commission or continue to hold office as such member if he is or becomes a member of Parliament, a Provincial Council or a local authority. </w:t>
      </w:r>
    </w:p>
    <w:p w14:paraId="519CF332" w14:textId="77777777" w:rsidR="00491D3A" w:rsidRDefault="009D70DB">
      <w:pPr>
        <w:spacing w:after="267" w:line="259" w:lineRule="auto"/>
        <w:ind w:left="1904" w:right="0" w:firstLine="0"/>
        <w:jc w:val="left"/>
      </w:pPr>
      <w:r>
        <w:rPr>
          <w:sz w:val="12"/>
        </w:rPr>
        <w:t xml:space="preserve"> </w:t>
      </w:r>
    </w:p>
    <w:p w14:paraId="0D2A9B1C" w14:textId="77777777" w:rsidR="00491D3A" w:rsidRDefault="009D70DB">
      <w:pPr>
        <w:numPr>
          <w:ilvl w:val="0"/>
          <w:numId w:val="160"/>
        </w:numPr>
        <w:ind w:right="437" w:firstLine="480"/>
      </w:pPr>
      <w:r>
        <w:t xml:space="preserve">Every person who immediately before his        appointment as a member of the </w:t>
      </w:r>
      <w:r>
        <w:t xml:space="preserve">Commission, was a   public officer in the service of the State or a judicial     officer, shall upon such appointment taking effect, cease to hold such office and shall be ineligible for further    appointment as a public officer or a judicial officer: </w:t>
      </w:r>
    </w:p>
    <w:p w14:paraId="368D41C3" w14:textId="77777777" w:rsidR="00491D3A" w:rsidRDefault="009D70DB">
      <w:pPr>
        <w:spacing w:after="352" w:line="259" w:lineRule="auto"/>
        <w:ind w:left="1904" w:right="0" w:firstLine="0"/>
        <w:jc w:val="left"/>
      </w:pPr>
      <w:r>
        <w:rPr>
          <w:sz w:val="8"/>
        </w:rPr>
        <w:t xml:space="preserve"> </w:t>
      </w:r>
    </w:p>
    <w:p w14:paraId="64209F58" w14:textId="77777777" w:rsidR="00491D3A" w:rsidRDefault="009D70DB">
      <w:pPr>
        <w:ind w:left="1424" w:right="433" w:firstLine="480"/>
      </w:pPr>
      <w:r>
        <w:t xml:space="preserve"> Provided that any such person shall, until he ceases to be a member of the Commission, or while     continuing to be a member, attains the age at which he would, if he were a public officer or a judicial officer, as the case may be, be required to retire,</w:t>
      </w:r>
      <w:r>
        <w:t xml:space="preserve"> be deemed to be a public officer or a judicial officer and to hold a pensionable    office in the service of the State, for the purpose of any provision relating to the grant of pensions, gratuities and other allowances in respect of such service. </w:t>
      </w:r>
    </w:p>
    <w:p w14:paraId="528DD413" w14:textId="77777777" w:rsidR="00491D3A" w:rsidRDefault="009D70DB">
      <w:pPr>
        <w:spacing w:after="254" w:line="259" w:lineRule="auto"/>
        <w:ind w:left="1904" w:right="0" w:firstLine="0"/>
        <w:jc w:val="left"/>
      </w:pPr>
      <w:r>
        <w:rPr>
          <w:sz w:val="8"/>
        </w:rPr>
        <w:t xml:space="preserve"> </w:t>
      </w:r>
    </w:p>
    <w:p w14:paraId="260DC654" w14:textId="77777777" w:rsidR="00491D3A" w:rsidRDefault="009D70DB">
      <w:pPr>
        <w:spacing w:after="0" w:line="259" w:lineRule="auto"/>
        <w:ind w:left="1901" w:right="0"/>
        <w:jc w:val="left"/>
      </w:pPr>
      <w:r>
        <w:rPr>
          <w:b/>
          <w:i/>
          <w:sz w:val="14"/>
          <w:vertAlign w:val="superscript"/>
        </w:rPr>
        <w:footnoteReference w:id="58"/>
      </w:r>
    </w:p>
    <w:p w14:paraId="797E4DCB" w14:textId="77777777" w:rsidR="00491D3A" w:rsidRDefault="009D70DB">
      <w:pPr>
        <w:spacing w:after="3" w:line="261" w:lineRule="auto"/>
        <w:ind w:left="10" w:right="437"/>
        <w:jc w:val="right"/>
      </w:pPr>
      <w:r>
        <w:t xml:space="preserve">[(4) Every member of the Commission shall     </w:t>
      </w:r>
    </w:p>
    <w:p w14:paraId="7D7B574F" w14:textId="77777777" w:rsidR="00491D3A" w:rsidRDefault="009D70DB">
      <w:pPr>
        <w:ind w:left="19" w:right="602"/>
      </w:pPr>
      <w:r>
        <w:lastRenderedPageBreak/>
        <w:t>hold office for a period of three years from the date           of his appointment, unless he becomes subject to any        disqualification under paragraph (2) of this Article, or   earlier resigns from his o</w:t>
      </w:r>
      <w:r>
        <w:t xml:space="preserve">ffice by writing addressed to the President or is removed from office by the President, or is convicted by a court of law of any offence involving moral turpitude or if a resolution for the imposition of civic disability upon him  has been passed in terms </w:t>
      </w:r>
      <w:r>
        <w:t xml:space="preserve">of  Article 81 or is deemed to have vacated his office under paragraph (6) of this Article.] </w:t>
      </w:r>
    </w:p>
    <w:p w14:paraId="7FD1678F" w14:textId="77777777" w:rsidR="00491D3A" w:rsidRDefault="009D70DB">
      <w:pPr>
        <w:spacing w:after="265" w:line="259" w:lineRule="auto"/>
        <w:ind w:left="480" w:right="0" w:firstLine="0"/>
        <w:jc w:val="left"/>
      </w:pPr>
      <w:r>
        <w:rPr>
          <w:sz w:val="12"/>
        </w:rPr>
        <w:t xml:space="preserve"> </w:t>
      </w:r>
    </w:p>
    <w:p w14:paraId="1F7ECE84" w14:textId="77777777" w:rsidR="00491D3A" w:rsidRDefault="009D70DB">
      <w:pPr>
        <w:numPr>
          <w:ilvl w:val="0"/>
          <w:numId w:val="161"/>
        </w:numPr>
        <w:ind w:right="602" w:firstLine="480"/>
      </w:pPr>
      <w:r>
        <w:t xml:space="preserve">A member of the Commission shall be eligible for reappointment as a member, but shall not be eligible for appointment as a public officer or a judicial officer </w:t>
      </w:r>
      <w:r>
        <w:t xml:space="preserve">after the expiry of his term of office as a member. No member shall be eligible to hold office as a member of the        Commission for more than two terms. </w:t>
      </w:r>
    </w:p>
    <w:p w14:paraId="5EC55147" w14:textId="77777777" w:rsidR="00491D3A" w:rsidRDefault="009D70DB">
      <w:pPr>
        <w:spacing w:after="265" w:line="259" w:lineRule="auto"/>
        <w:ind w:left="480" w:right="0" w:firstLine="0"/>
        <w:jc w:val="left"/>
      </w:pPr>
      <w:r>
        <w:rPr>
          <w:sz w:val="12"/>
        </w:rPr>
        <w:t xml:space="preserve"> </w:t>
      </w:r>
    </w:p>
    <w:p w14:paraId="52CBFAE4" w14:textId="77777777" w:rsidR="00491D3A" w:rsidRDefault="009D70DB">
      <w:pPr>
        <w:numPr>
          <w:ilvl w:val="0"/>
          <w:numId w:val="161"/>
        </w:numPr>
        <w:ind w:right="602" w:firstLine="480"/>
      </w:pPr>
      <w:r>
        <w:t>In the event of the Chairman or a member of the Commission absenting himself from three consecut</w:t>
      </w:r>
      <w:r>
        <w:t xml:space="preserve">ive meetings of the Commission without the prior leave of the Commission, he shall be deemed to have vacated his office from the date of the third of such meetings and shall not be eligible to be reappointed as a member or as Chairman of the Commission. </w:t>
      </w:r>
    </w:p>
    <w:p w14:paraId="7664DE75" w14:textId="77777777" w:rsidR="00491D3A" w:rsidRDefault="009D70DB">
      <w:pPr>
        <w:spacing w:after="306" w:line="259" w:lineRule="auto"/>
        <w:ind w:left="480" w:right="0" w:firstLine="0"/>
        <w:jc w:val="left"/>
      </w:pPr>
      <w:r>
        <w:rPr>
          <w:sz w:val="10"/>
        </w:rPr>
        <w:t xml:space="preserve"> </w:t>
      </w:r>
    </w:p>
    <w:p w14:paraId="16B72259" w14:textId="77777777" w:rsidR="00491D3A" w:rsidRDefault="009D70DB">
      <w:pPr>
        <w:numPr>
          <w:ilvl w:val="0"/>
          <w:numId w:val="161"/>
        </w:numPr>
        <w:ind w:right="602" w:firstLine="480"/>
      </w:pPr>
      <w:r>
        <w:t xml:space="preserve">The Chairman and members of the Commission shall be paid such allowances as are determined by        Parliament. Such allowances shall be charged on the    Consolidated Fund and shall not be diminished during the term of office of the Chairman or member. </w:t>
      </w:r>
    </w:p>
    <w:p w14:paraId="0AAD5CEB" w14:textId="77777777" w:rsidR="00491D3A" w:rsidRDefault="009D70DB">
      <w:pPr>
        <w:spacing w:after="306" w:line="259" w:lineRule="auto"/>
        <w:ind w:left="480" w:right="0" w:firstLine="0"/>
        <w:jc w:val="left"/>
      </w:pPr>
      <w:r>
        <w:rPr>
          <w:sz w:val="10"/>
        </w:rPr>
        <w:t xml:space="preserve"> </w:t>
      </w:r>
    </w:p>
    <w:p w14:paraId="37D259C5" w14:textId="77777777" w:rsidR="00491D3A" w:rsidRDefault="009D70DB">
      <w:pPr>
        <w:numPr>
          <w:ilvl w:val="0"/>
          <w:numId w:val="161"/>
        </w:numPr>
        <w:ind w:right="602" w:firstLine="480"/>
      </w:pPr>
      <w:r>
        <w:t xml:space="preserve">The Chairman and members of the Commission shall be deemed to be public servants within the meaning and for the purposes of Chapter IX of the Penal Code. </w:t>
      </w:r>
    </w:p>
    <w:p w14:paraId="1BCAAF76" w14:textId="77777777" w:rsidR="00491D3A" w:rsidRDefault="009D70DB">
      <w:pPr>
        <w:spacing w:after="0" w:line="259" w:lineRule="auto"/>
        <w:ind w:left="480" w:right="0" w:firstLine="0"/>
        <w:jc w:val="left"/>
      </w:pPr>
      <w:r>
        <w:rPr>
          <w:sz w:val="12"/>
        </w:rPr>
        <w:t xml:space="preserve"> </w:t>
      </w:r>
    </w:p>
    <w:p w14:paraId="49BA13FD" w14:textId="77777777" w:rsidR="00491D3A" w:rsidRDefault="009D70DB">
      <w:pPr>
        <w:ind w:left="19" w:right="44"/>
      </w:pPr>
      <w:r>
        <w:rPr>
          <w:b/>
          <w:sz w:val="18"/>
        </w:rPr>
        <w:t xml:space="preserve">Meetings </w:t>
      </w:r>
      <w:r>
        <w:rPr>
          <w:b/>
          <w:sz w:val="18"/>
        </w:rPr>
        <w:tab/>
      </w:r>
      <w:r>
        <w:rPr>
          <w:b/>
        </w:rPr>
        <w:t>155B</w:t>
      </w:r>
      <w:r>
        <w:t xml:space="preserve">. (1) The quorum for a meeting of the        </w:t>
      </w:r>
      <w:r>
        <w:rPr>
          <w:b/>
          <w:sz w:val="18"/>
        </w:rPr>
        <w:t xml:space="preserve">of the </w:t>
      </w:r>
      <w:r>
        <w:rPr>
          <w:b/>
          <w:sz w:val="18"/>
        </w:rPr>
        <w:tab/>
      </w:r>
      <w:r>
        <w:rPr>
          <w:b/>
          <w:i/>
          <w:sz w:val="14"/>
        </w:rPr>
        <w:t>158</w:t>
      </w:r>
    </w:p>
    <w:p w14:paraId="029DADC0" w14:textId="77777777" w:rsidR="00491D3A" w:rsidRDefault="009D70DB">
      <w:pPr>
        <w:tabs>
          <w:tab w:val="center" w:pos="782"/>
          <w:tab w:val="center" w:pos="2618"/>
          <w:tab w:val="center" w:pos="4514"/>
        </w:tabs>
        <w:ind w:left="0" w:right="0" w:firstLine="0"/>
        <w:jc w:val="left"/>
      </w:pPr>
      <w:r>
        <w:rPr>
          <w:rFonts w:ascii="Calibri" w:eastAsia="Calibri" w:hAnsi="Calibri" w:cs="Calibri"/>
        </w:rPr>
        <w:tab/>
      </w:r>
      <w:r>
        <w:rPr>
          <w:b/>
          <w:sz w:val="28"/>
          <w:vertAlign w:val="subscript"/>
        </w:rPr>
        <w:t xml:space="preserve">Commission </w:t>
      </w:r>
      <w:r>
        <w:rPr>
          <w:b/>
          <w:sz w:val="28"/>
          <w:vertAlign w:val="subscript"/>
        </w:rPr>
        <w:tab/>
      </w:r>
      <w:proofErr w:type="spellStart"/>
      <w:r>
        <w:t>Commission</w:t>
      </w:r>
      <w:proofErr w:type="spellEnd"/>
      <w:r>
        <w:t xml:space="preserve"> shall be </w:t>
      </w:r>
      <w:r>
        <w:tab/>
        <w:t xml:space="preserve">[five] members. </w:t>
      </w:r>
    </w:p>
    <w:p w14:paraId="761F543F" w14:textId="77777777" w:rsidR="00491D3A" w:rsidRDefault="009D70DB">
      <w:pPr>
        <w:spacing w:after="265" w:line="259" w:lineRule="auto"/>
        <w:ind w:left="1889" w:right="0" w:firstLine="0"/>
        <w:jc w:val="left"/>
      </w:pPr>
      <w:r>
        <w:rPr>
          <w:sz w:val="12"/>
        </w:rPr>
        <w:t xml:space="preserve"> </w:t>
      </w:r>
    </w:p>
    <w:p w14:paraId="2AEFE941" w14:textId="77777777" w:rsidR="00491D3A" w:rsidRDefault="009D70DB">
      <w:pPr>
        <w:numPr>
          <w:ilvl w:val="1"/>
          <w:numId w:val="161"/>
        </w:numPr>
        <w:ind w:right="544" w:firstLine="480"/>
      </w:pPr>
      <w:r>
        <w:lastRenderedPageBreak/>
        <w:t xml:space="preserve">The Chairman shall preside at all meetings of the Commission and in his absence a member elected by the members present from amongst the members shall preside at such meeting. </w:t>
      </w:r>
    </w:p>
    <w:p w14:paraId="50D43077" w14:textId="77777777" w:rsidR="00491D3A" w:rsidRDefault="009D70DB">
      <w:pPr>
        <w:spacing w:after="265" w:line="259" w:lineRule="auto"/>
        <w:ind w:left="1889" w:right="0" w:firstLine="0"/>
        <w:jc w:val="left"/>
      </w:pPr>
      <w:r>
        <w:rPr>
          <w:sz w:val="12"/>
        </w:rPr>
        <w:t xml:space="preserve"> </w:t>
      </w:r>
    </w:p>
    <w:p w14:paraId="77541480" w14:textId="77777777" w:rsidR="00491D3A" w:rsidRDefault="009D70DB">
      <w:pPr>
        <w:numPr>
          <w:ilvl w:val="1"/>
          <w:numId w:val="161"/>
        </w:numPr>
        <w:ind w:right="544" w:firstLine="480"/>
      </w:pPr>
      <w:r>
        <w:t>Decisions of the Commission shall be by a       majority of members present a</w:t>
      </w:r>
      <w:r>
        <w:t xml:space="preserve">nd voting at the meeting at which the decision is taken and in the event of an equality of votes the Chairman or the person presiding shall have a casting vote. </w:t>
      </w:r>
    </w:p>
    <w:p w14:paraId="6FA37971" w14:textId="77777777" w:rsidR="00491D3A" w:rsidRDefault="009D70DB">
      <w:pPr>
        <w:spacing w:after="265" w:line="259" w:lineRule="auto"/>
        <w:ind w:left="1889" w:right="0" w:firstLine="0"/>
        <w:jc w:val="left"/>
      </w:pPr>
      <w:r>
        <w:rPr>
          <w:sz w:val="12"/>
        </w:rPr>
        <w:t xml:space="preserve"> </w:t>
      </w:r>
    </w:p>
    <w:p w14:paraId="6D76E97F" w14:textId="77777777" w:rsidR="00491D3A" w:rsidRDefault="009D70DB">
      <w:pPr>
        <w:numPr>
          <w:ilvl w:val="1"/>
          <w:numId w:val="161"/>
        </w:numPr>
        <w:ind w:right="544" w:firstLine="480"/>
      </w:pPr>
      <w:r>
        <w:t>The Commission shall have power to act          notwithstanding any vacancy in its membershi</w:t>
      </w:r>
      <w:r>
        <w:t>p, and any act or proceeding or decision of the Commission shall not be invalid or deemed to be invalid by reason only of such</w:t>
      </w:r>
      <w:r>
        <w:t xml:space="preserve"> vacancy or any defect in the appointment of the Chairman or member.</w:t>
      </w:r>
      <w:r>
        <w:t xml:space="preserve"> </w:t>
      </w:r>
    </w:p>
    <w:p w14:paraId="05E89A50" w14:textId="77777777" w:rsidR="00491D3A" w:rsidRDefault="009D70DB">
      <w:pPr>
        <w:spacing w:after="167" w:line="259" w:lineRule="auto"/>
        <w:ind w:left="1889" w:right="0" w:firstLine="0"/>
        <w:jc w:val="left"/>
      </w:pPr>
      <w:r>
        <w:rPr>
          <w:sz w:val="12"/>
        </w:rPr>
        <w:t xml:space="preserve"> </w:t>
      </w:r>
    </w:p>
    <w:p w14:paraId="47749533" w14:textId="77777777" w:rsidR="00491D3A" w:rsidRDefault="009D70DB">
      <w:pPr>
        <w:spacing w:after="0" w:line="259" w:lineRule="auto"/>
        <w:ind w:left="1899" w:right="0"/>
        <w:jc w:val="left"/>
      </w:pPr>
      <w:r>
        <w:rPr>
          <w:b/>
          <w:i/>
          <w:sz w:val="14"/>
        </w:rPr>
        <w:t>159</w:t>
      </w:r>
    </w:p>
    <w:p w14:paraId="5E8CB0D3" w14:textId="77777777" w:rsidR="00491D3A" w:rsidRDefault="009D70DB">
      <w:pPr>
        <w:ind w:left="1409" w:right="541" w:firstLine="696"/>
      </w:pPr>
      <w:r>
        <w:t>[(5) The Inspector-General of Police shall be     enti</w:t>
      </w:r>
      <w:r>
        <w:t xml:space="preserve">tled to be present at meetings of the Commission, except where any matter relating to him is being considered. He shall have no right to vote at such meetings.] </w:t>
      </w:r>
    </w:p>
    <w:p w14:paraId="56686CB0" w14:textId="77777777" w:rsidR="00491D3A" w:rsidRDefault="009D70DB">
      <w:pPr>
        <w:spacing w:after="267" w:line="259" w:lineRule="auto"/>
        <w:ind w:left="1889" w:right="0" w:firstLine="0"/>
        <w:jc w:val="left"/>
      </w:pPr>
      <w:r>
        <w:rPr>
          <w:sz w:val="12"/>
        </w:rPr>
        <w:t xml:space="preserve"> </w:t>
      </w:r>
    </w:p>
    <w:p w14:paraId="7F1E7433" w14:textId="77777777" w:rsidR="00491D3A" w:rsidRDefault="009D70DB">
      <w:pPr>
        <w:ind w:left="19" w:right="116"/>
      </w:pPr>
      <w:r>
        <w:rPr>
          <w:b/>
          <w:sz w:val="18"/>
        </w:rPr>
        <w:t xml:space="preserve">Immunity </w:t>
      </w:r>
      <w:r>
        <w:rPr>
          <w:b/>
          <w:sz w:val="18"/>
        </w:rPr>
        <w:tab/>
      </w:r>
      <w:r>
        <w:rPr>
          <w:b/>
        </w:rPr>
        <w:t>155C</w:t>
      </w:r>
      <w:r>
        <w:t xml:space="preserve">. Subject to the jurisdiction conferred on the </w:t>
      </w:r>
      <w:r>
        <w:rPr>
          <w:b/>
          <w:sz w:val="18"/>
        </w:rPr>
        <w:t xml:space="preserve">from legal                     </w:t>
      </w:r>
      <w:r>
        <w:rPr>
          <w:b/>
          <w:sz w:val="18"/>
        </w:rPr>
        <w:t xml:space="preserve">   </w:t>
      </w:r>
      <w:r>
        <w:rPr>
          <w:b/>
          <w:sz w:val="18"/>
        </w:rPr>
        <w:tab/>
      </w:r>
      <w:r>
        <w:rPr>
          <w:b/>
          <w:i/>
          <w:sz w:val="14"/>
        </w:rPr>
        <w:t>160</w:t>
      </w:r>
    </w:p>
    <w:p w14:paraId="4E5CC7AE" w14:textId="77777777" w:rsidR="00491D3A" w:rsidRDefault="009D70DB">
      <w:pPr>
        <w:ind w:left="1404" w:right="545" w:hanging="1395"/>
      </w:pPr>
      <w:r>
        <w:rPr>
          <w:b/>
          <w:sz w:val="28"/>
          <w:vertAlign w:val="subscript"/>
        </w:rPr>
        <w:t>Proceedings</w:t>
      </w:r>
      <w:r>
        <w:rPr>
          <w:sz w:val="28"/>
          <w:vertAlign w:val="subscript"/>
        </w:rPr>
        <w:t xml:space="preserve"> </w:t>
      </w:r>
      <w:r>
        <w:t>Supreme Court [under paragraph (1) of Article 126 and the powers granted to the Administrative Appeals Tribunal under Article 155L,] no court or tribunal shall have the   power or jurisdiction to inquire into, or pronounce upon or in an</w:t>
      </w:r>
      <w:r>
        <w:t xml:space="preserve">y manner call in question any order or decision made by the Commission or a Committee, in pursuance of any power or duty, </w:t>
      </w:r>
      <w:r>
        <w:lastRenderedPageBreak/>
        <w:t xml:space="preserve">conferred or imposed on such Commission or Committee under this Chapter or under any other law. </w:t>
      </w:r>
    </w:p>
    <w:p w14:paraId="5865417D" w14:textId="77777777" w:rsidR="00491D3A" w:rsidRDefault="009D70DB">
      <w:pPr>
        <w:spacing w:after="104" w:line="259" w:lineRule="auto"/>
        <w:ind w:left="-223" w:right="0" w:firstLine="0"/>
        <w:jc w:val="left"/>
      </w:pPr>
      <w:r>
        <w:rPr>
          <w:rFonts w:ascii="Calibri" w:eastAsia="Calibri" w:hAnsi="Calibri" w:cs="Calibri"/>
          <w:noProof/>
        </w:rPr>
        <mc:AlternateContent>
          <mc:Choice Requires="wpg">
            <w:drawing>
              <wp:inline distT="0" distB="0" distL="0" distR="0" wp14:anchorId="1D37E6C1" wp14:editId="049C36A9">
                <wp:extent cx="4371975" cy="9525"/>
                <wp:effectExtent l="0" t="0" r="0" b="0"/>
                <wp:docPr id="312475" name="Group 312475"/>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26999" name="Shape 26999"/>
                        <wps:cNvSpPr/>
                        <wps:spPr>
                          <a:xfrm>
                            <a:off x="0" y="0"/>
                            <a:ext cx="4371975" cy="0"/>
                          </a:xfrm>
                          <a:custGeom>
                            <a:avLst/>
                            <a:gdLst/>
                            <a:ahLst/>
                            <a:cxnLst/>
                            <a:rect l="0" t="0" r="0" b="0"/>
                            <a:pathLst>
                              <a:path w="4371975">
                                <a:moveTo>
                                  <a:pt x="0" y="0"/>
                                </a:moveTo>
                                <a:lnTo>
                                  <a:pt x="4371975"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2475" style="width:344.25pt;height:0.75pt;mso-position-horizontal-relative:char;mso-position-vertical-relative:line" coordsize="43719,95">
                <v:shape id="Shape 26999" style="position:absolute;width:43719;height:0;left:0;top:0;" coordsize="4371975,0" path="m0,0l4371975,0">
                  <v:stroke weight="0.75pt" endcap="flat" joinstyle="round" on="true" color="#000000"/>
                  <v:fill on="false" color="#000000" opacity="0"/>
                </v:shape>
              </v:group>
            </w:pict>
          </mc:Fallback>
        </mc:AlternateContent>
      </w:r>
    </w:p>
    <w:p w14:paraId="3F8E4C1A" w14:textId="77777777" w:rsidR="00491D3A" w:rsidRDefault="009D70DB">
      <w:pPr>
        <w:numPr>
          <w:ilvl w:val="0"/>
          <w:numId w:val="162"/>
        </w:numPr>
        <w:spacing w:after="3" w:line="267" w:lineRule="auto"/>
        <w:ind w:right="0" w:hanging="314"/>
        <w:jc w:val="left"/>
      </w:pPr>
      <w:r>
        <w:rPr>
          <w:sz w:val="18"/>
        </w:rPr>
        <w:t xml:space="preserve">- </w:t>
      </w:r>
      <w:r>
        <w:rPr>
          <w:sz w:val="18"/>
        </w:rPr>
        <w:t xml:space="preserve">Substituted by the Twentieth Amendment to the Constitution Sec. 44(1).   </w:t>
      </w:r>
    </w:p>
    <w:p w14:paraId="510A464E" w14:textId="77777777" w:rsidR="00491D3A" w:rsidRDefault="009D70DB">
      <w:pPr>
        <w:numPr>
          <w:ilvl w:val="0"/>
          <w:numId w:val="162"/>
        </w:numPr>
        <w:spacing w:after="3" w:line="267" w:lineRule="auto"/>
        <w:ind w:right="0" w:hanging="314"/>
        <w:jc w:val="left"/>
      </w:pPr>
      <w:r>
        <w:rPr>
          <w:sz w:val="18"/>
        </w:rPr>
        <w:t xml:space="preserve">- Inserted </w:t>
      </w:r>
      <w:proofErr w:type="gramStart"/>
      <w:r>
        <w:rPr>
          <w:sz w:val="18"/>
        </w:rPr>
        <w:t>by  the</w:t>
      </w:r>
      <w:proofErr w:type="gramEnd"/>
      <w:r>
        <w:rPr>
          <w:sz w:val="18"/>
        </w:rPr>
        <w:t xml:space="preserve"> Twenty First Amendment to the Constitution Sec. 23.  </w:t>
      </w:r>
    </w:p>
    <w:p w14:paraId="1237F568" w14:textId="77777777" w:rsidR="00491D3A" w:rsidRDefault="009D70DB">
      <w:pPr>
        <w:numPr>
          <w:ilvl w:val="0"/>
          <w:numId w:val="162"/>
        </w:numPr>
        <w:spacing w:after="3" w:line="267" w:lineRule="auto"/>
        <w:ind w:right="0" w:hanging="314"/>
        <w:jc w:val="left"/>
      </w:pPr>
      <w:r>
        <w:rPr>
          <w:sz w:val="18"/>
        </w:rPr>
        <w:t xml:space="preserve">- Substituted by the Twenty First Amendment to the Constitution Sec. 24. </w:t>
      </w:r>
    </w:p>
    <w:p w14:paraId="07CE4CCF" w14:textId="77777777" w:rsidR="00491D3A" w:rsidRDefault="009D70DB">
      <w:pPr>
        <w:spacing w:after="96" w:line="259" w:lineRule="auto"/>
        <w:ind w:left="480" w:right="0" w:firstLine="0"/>
        <w:jc w:val="left"/>
      </w:pPr>
      <w:r>
        <w:rPr>
          <w:sz w:val="12"/>
        </w:rPr>
        <w:t xml:space="preserve"> </w:t>
      </w:r>
    </w:p>
    <w:p w14:paraId="10655341" w14:textId="77777777" w:rsidR="00491D3A" w:rsidRDefault="009D70DB">
      <w:pPr>
        <w:spacing w:after="86"/>
        <w:ind w:left="490" w:right="44"/>
      </w:pPr>
      <w:r>
        <w:rPr>
          <w:b/>
        </w:rPr>
        <w:t>155D</w:t>
      </w:r>
      <w:r>
        <w:t xml:space="preserve">. There shall be a Secretary </w:t>
      </w:r>
      <w:r>
        <w:t xml:space="preserve">to the          </w:t>
      </w:r>
      <w:r>
        <w:rPr>
          <w:b/>
          <w:sz w:val="18"/>
        </w:rPr>
        <w:t xml:space="preserve">Secretary  </w:t>
      </w:r>
    </w:p>
    <w:p w14:paraId="1A37A4FB" w14:textId="77777777" w:rsidR="00491D3A" w:rsidRDefault="009D70DB">
      <w:pPr>
        <w:spacing w:after="44"/>
        <w:ind w:left="19" w:right="451"/>
      </w:pPr>
      <w:r>
        <w:t xml:space="preserve">Commission and such other officers appointed by the </w:t>
      </w:r>
      <w:proofErr w:type="spellStart"/>
      <w:r>
        <w:rPr>
          <w:b/>
          <w:sz w:val="18"/>
        </w:rPr>
        <w:t>to</w:t>
      </w:r>
      <w:proofErr w:type="spellEnd"/>
      <w:r>
        <w:rPr>
          <w:b/>
          <w:sz w:val="18"/>
        </w:rPr>
        <w:t xml:space="preserve"> </w:t>
      </w:r>
      <w:proofErr w:type="spellStart"/>
      <w:proofErr w:type="gramStart"/>
      <w:r>
        <w:rPr>
          <w:b/>
          <w:sz w:val="18"/>
        </w:rPr>
        <w:t>theCommission</w:t>
      </w:r>
      <w:proofErr w:type="spellEnd"/>
      <w:r>
        <w:rPr>
          <w:b/>
          <w:sz w:val="18"/>
        </w:rPr>
        <w:t xml:space="preserve">  </w:t>
      </w:r>
      <w:r>
        <w:t>Commission</w:t>
      </w:r>
      <w:proofErr w:type="gramEnd"/>
      <w:r>
        <w:t xml:space="preserve"> on such terms and conditions as may be    determined by the Commission. </w:t>
      </w:r>
    </w:p>
    <w:p w14:paraId="63C0E5C8" w14:textId="77777777" w:rsidR="00491D3A" w:rsidRDefault="009D70DB">
      <w:pPr>
        <w:spacing w:after="282" w:line="259" w:lineRule="auto"/>
        <w:ind w:left="480" w:right="0" w:firstLine="0"/>
        <w:jc w:val="left"/>
      </w:pPr>
      <w:r>
        <w:rPr>
          <w:sz w:val="12"/>
        </w:rPr>
        <w:t xml:space="preserve"> </w:t>
      </w:r>
    </w:p>
    <w:p w14:paraId="7A3C1720" w14:textId="77777777" w:rsidR="00491D3A" w:rsidRDefault="009D70DB">
      <w:pPr>
        <w:spacing w:after="3" w:line="261" w:lineRule="auto"/>
        <w:ind w:left="10" w:right="629"/>
        <w:jc w:val="right"/>
      </w:pPr>
      <w:r>
        <w:rPr>
          <w:b/>
        </w:rPr>
        <w:t xml:space="preserve">155E. </w:t>
      </w:r>
      <w:r>
        <w:t xml:space="preserve">The costs and expenses of the Commission </w:t>
      </w:r>
      <w:r>
        <w:tab/>
      </w:r>
      <w:r>
        <w:rPr>
          <w:b/>
          <w:sz w:val="18"/>
        </w:rPr>
        <w:t>Costs and              expenses</w:t>
      </w:r>
      <w:r>
        <w:rPr>
          <w:sz w:val="18"/>
        </w:rPr>
        <w:t xml:space="preserve"> </w:t>
      </w:r>
    </w:p>
    <w:p w14:paraId="6E500EEC" w14:textId="77777777" w:rsidR="00491D3A" w:rsidRDefault="009D70DB">
      <w:pPr>
        <w:ind w:left="19" w:right="44"/>
      </w:pPr>
      <w:r>
        <w:t xml:space="preserve">shall be a charge on the Consolidated Fund. </w:t>
      </w:r>
    </w:p>
    <w:p w14:paraId="10596DF2" w14:textId="77777777" w:rsidR="00491D3A" w:rsidRDefault="009D70DB">
      <w:pPr>
        <w:spacing w:after="276" w:line="259" w:lineRule="auto"/>
        <w:ind w:left="480" w:right="0" w:firstLine="0"/>
        <w:jc w:val="left"/>
      </w:pPr>
      <w:r>
        <w:rPr>
          <w:sz w:val="12"/>
        </w:rPr>
        <w:t xml:space="preserve"> </w:t>
      </w:r>
    </w:p>
    <w:p w14:paraId="51DB9A48" w14:textId="77777777" w:rsidR="00491D3A" w:rsidRDefault="009D70DB">
      <w:pPr>
        <w:ind w:left="9" w:right="434" w:firstLine="480"/>
      </w:pPr>
      <w:r>
        <w:rPr>
          <w:b/>
        </w:rPr>
        <w:t xml:space="preserve">155F. </w:t>
      </w:r>
      <w:r>
        <w:t xml:space="preserve">(1) Every person who, otherwise than in       </w:t>
      </w:r>
      <w:r>
        <w:rPr>
          <w:b/>
          <w:sz w:val="18"/>
        </w:rPr>
        <w:t xml:space="preserve">Interference </w:t>
      </w:r>
      <w:r>
        <w:t>the course of such person’s lawful duty</w:t>
      </w:r>
      <w:r>
        <w:rPr>
          <w:vertAlign w:val="superscript"/>
        </w:rPr>
        <w:t xml:space="preserve"> </w:t>
      </w:r>
      <w:r>
        <w:rPr>
          <w:b/>
          <w:i/>
          <w:vertAlign w:val="superscript"/>
        </w:rPr>
        <w:footnoteReference w:id="59"/>
      </w:r>
      <w:r>
        <w:t xml:space="preserve">[directly or        </w:t>
      </w:r>
      <w:r>
        <w:rPr>
          <w:b/>
          <w:sz w:val="28"/>
          <w:vertAlign w:val="superscript"/>
        </w:rPr>
        <w:t xml:space="preserve">with </w:t>
      </w:r>
      <w:proofErr w:type="spellStart"/>
      <w:r>
        <w:rPr>
          <w:b/>
          <w:sz w:val="28"/>
          <w:vertAlign w:val="superscript"/>
        </w:rPr>
        <w:t>the</w:t>
      </w:r>
      <w:r>
        <w:rPr>
          <w:b/>
          <w:sz w:val="28"/>
          <w:vertAlign w:val="subscript"/>
        </w:rPr>
        <w:t>Commission</w:t>
      </w:r>
      <w:proofErr w:type="spellEnd"/>
      <w:r>
        <w:rPr>
          <w:b/>
          <w:sz w:val="28"/>
          <w:vertAlign w:val="superscript"/>
        </w:rPr>
        <w:t xml:space="preserve"> </w:t>
      </w:r>
      <w:r>
        <w:rPr>
          <w:b/>
          <w:sz w:val="28"/>
          <w:vertAlign w:val="subscript"/>
        </w:rPr>
        <w:t xml:space="preserve"> </w:t>
      </w:r>
      <w:r>
        <w:t>indirectly by himself or by or with any other person, in  any manner whatsoever influences or attempts to influence      or interferes with any decision of the Commission or         a Committee or to so influence any</w:t>
      </w:r>
      <w:r>
        <w:t xml:space="preserve"> member of the     Commission or a Committee shall be guilty] of an offence and shall on conviction be liable to a fine not exceeding one hundred thousand rupees or to imprisonment for a term not exceeding seven years, or to both such fine and imprisonment</w:t>
      </w:r>
      <w:r>
        <w:t xml:space="preserve">. </w:t>
      </w:r>
    </w:p>
    <w:p w14:paraId="70BA8CED" w14:textId="77777777" w:rsidR="00491D3A" w:rsidRDefault="009D70DB">
      <w:pPr>
        <w:spacing w:after="267" w:line="259" w:lineRule="auto"/>
        <w:ind w:left="480" w:right="0" w:firstLine="0"/>
        <w:jc w:val="left"/>
      </w:pPr>
      <w:r>
        <w:rPr>
          <w:sz w:val="12"/>
        </w:rPr>
        <w:t xml:space="preserve"> </w:t>
      </w:r>
    </w:p>
    <w:p w14:paraId="3FBD58F5" w14:textId="77777777" w:rsidR="00491D3A" w:rsidRDefault="009D70DB">
      <w:pPr>
        <w:ind w:left="9" w:right="1665" w:firstLine="480"/>
      </w:pPr>
      <w:r>
        <w:t xml:space="preserve">(2) A High Court established under Article 154P     of the Constitution shall have jurisdiction to hear and        determine any matter referred to in paragraph (1). </w:t>
      </w:r>
    </w:p>
    <w:p w14:paraId="5E0A8864" w14:textId="77777777" w:rsidR="00491D3A" w:rsidRDefault="009D70DB">
      <w:pPr>
        <w:spacing w:after="21" w:line="259" w:lineRule="auto"/>
        <w:ind w:left="480" w:right="0" w:firstLine="0"/>
        <w:jc w:val="left"/>
      </w:pPr>
      <w:r>
        <w:rPr>
          <w:sz w:val="12"/>
        </w:rPr>
        <w:t xml:space="preserve"> </w:t>
      </w:r>
    </w:p>
    <w:tbl>
      <w:tblPr>
        <w:tblStyle w:val="TableGrid"/>
        <w:tblW w:w="6563" w:type="dxa"/>
        <w:tblInd w:w="0" w:type="dxa"/>
        <w:tblCellMar>
          <w:top w:w="0" w:type="dxa"/>
          <w:left w:w="0" w:type="dxa"/>
          <w:bottom w:w="0" w:type="dxa"/>
          <w:right w:w="0" w:type="dxa"/>
        </w:tblCellMar>
        <w:tblLook w:val="04A0" w:firstRow="1" w:lastRow="0" w:firstColumn="1" w:lastColumn="0" w:noHBand="0" w:noVBand="1"/>
      </w:tblPr>
      <w:tblGrid>
        <w:gridCol w:w="5478"/>
        <w:gridCol w:w="1085"/>
      </w:tblGrid>
      <w:tr w:rsidR="00491D3A" w14:paraId="3F99BAAB" w14:textId="77777777">
        <w:trPr>
          <w:trHeight w:val="3269"/>
        </w:trPr>
        <w:tc>
          <w:tcPr>
            <w:tcW w:w="5478" w:type="dxa"/>
            <w:tcBorders>
              <w:top w:val="nil"/>
              <w:left w:val="nil"/>
              <w:bottom w:val="nil"/>
              <w:right w:val="nil"/>
            </w:tcBorders>
          </w:tcPr>
          <w:p w14:paraId="551F58EA" w14:textId="77777777" w:rsidR="00491D3A" w:rsidRDefault="009D70DB">
            <w:pPr>
              <w:spacing w:after="0" w:line="259" w:lineRule="auto"/>
              <w:ind w:left="480" w:right="0" w:firstLine="0"/>
              <w:jc w:val="left"/>
            </w:pPr>
            <w:r>
              <w:rPr>
                <w:b/>
                <w:i/>
                <w:sz w:val="13"/>
              </w:rPr>
              <w:lastRenderedPageBreak/>
              <w:t xml:space="preserve"> </w:t>
            </w:r>
            <w:r>
              <w:rPr>
                <w:b/>
                <w:i/>
                <w:sz w:val="14"/>
                <w:vertAlign w:val="superscript"/>
              </w:rPr>
              <w:footnoteReference w:id="60"/>
            </w:r>
          </w:p>
          <w:p w14:paraId="2EA2FB20" w14:textId="77777777" w:rsidR="00491D3A" w:rsidRDefault="009D70DB">
            <w:pPr>
              <w:spacing w:after="24" w:line="259" w:lineRule="auto"/>
              <w:ind w:left="727" w:right="0" w:firstLine="0"/>
              <w:jc w:val="left"/>
            </w:pPr>
            <w:r>
              <w:t>[</w:t>
            </w:r>
            <w:r>
              <w:rPr>
                <w:b/>
              </w:rPr>
              <w:t>155FF.</w:t>
            </w:r>
            <w:r>
              <w:t xml:space="preserve"> The Commission shall be empowered </w:t>
            </w:r>
          </w:p>
          <w:p w14:paraId="3D88C69A" w14:textId="77777777" w:rsidR="00491D3A" w:rsidRDefault="009D70DB">
            <w:pPr>
              <w:spacing w:after="0" w:line="282" w:lineRule="auto"/>
              <w:ind w:left="0" w:right="283" w:firstLine="0"/>
            </w:pPr>
            <w:r>
              <w:t xml:space="preserve">to entertain and investigate complaints from members of the public or any aggrieved person against a police officer or the police force, and shall provide redress in accordance with the provisions of any law enacted by Parliament. For this </w:t>
            </w:r>
            <w:proofErr w:type="gramStart"/>
            <w:r>
              <w:t>purpose</w:t>
            </w:r>
            <w:proofErr w:type="gramEnd"/>
            <w:r>
              <w:t xml:space="preserve"> the Comm</w:t>
            </w:r>
            <w:r>
              <w:t xml:space="preserve">ission may make rules to establish procedures for entertaining and investigating complaints from members of the public or any aggrieved person.] </w:t>
            </w:r>
          </w:p>
          <w:p w14:paraId="4337E2D4" w14:textId="77777777" w:rsidR="00491D3A" w:rsidRDefault="009D70DB">
            <w:pPr>
              <w:spacing w:after="171" w:line="259" w:lineRule="auto"/>
              <w:ind w:left="480" w:right="0" w:firstLine="0"/>
              <w:jc w:val="left"/>
            </w:pPr>
            <w:r>
              <w:rPr>
                <w:sz w:val="12"/>
              </w:rPr>
              <w:t xml:space="preserve"> </w:t>
            </w:r>
          </w:p>
          <w:p w14:paraId="5205B389" w14:textId="77777777" w:rsidR="00491D3A" w:rsidRDefault="009D70DB">
            <w:pPr>
              <w:spacing w:after="0" w:line="259" w:lineRule="auto"/>
              <w:ind w:left="480" w:right="0" w:firstLine="0"/>
              <w:jc w:val="left"/>
            </w:pPr>
            <w:r>
              <w:rPr>
                <w:b/>
                <w:i/>
                <w:sz w:val="14"/>
                <w:vertAlign w:val="superscript"/>
              </w:rPr>
              <w:footnoteReference w:id="61"/>
            </w:r>
            <w:r>
              <w:rPr>
                <w:i/>
                <w:sz w:val="14"/>
              </w:rPr>
              <w:t xml:space="preserve"> </w:t>
            </w:r>
          </w:p>
          <w:p w14:paraId="3FC5646A" w14:textId="77777777" w:rsidR="00491D3A" w:rsidRDefault="009D70DB">
            <w:pPr>
              <w:spacing w:after="24" w:line="259" w:lineRule="auto"/>
              <w:ind w:left="732" w:right="0" w:firstLine="0"/>
              <w:jc w:val="left"/>
            </w:pPr>
            <w:r>
              <w:t>[</w:t>
            </w:r>
            <w:r>
              <w:rPr>
                <w:b/>
              </w:rPr>
              <w:t xml:space="preserve">155FFF. </w:t>
            </w:r>
            <w:r>
              <w:t xml:space="preserve">The Commission shall from time to </w:t>
            </w:r>
          </w:p>
          <w:p w14:paraId="12AA0197" w14:textId="77777777" w:rsidR="00491D3A" w:rsidRDefault="009D70DB">
            <w:pPr>
              <w:spacing w:after="0" w:line="259" w:lineRule="auto"/>
              <w:ind w:left="0" w:right="0" w:firstLine="0"/>
              <w:jc w:val="left"/>
            </w:pPr>
            <w:r>
              <w:t xml:space="preserve">time, make rules for such matters which require rules to be </w:t>
            </w:r>
          </w:p>
        </w:tc>
        <w:tc>
          <w:tcPr>
            <w:tcW w:w="1085" w:type="dxa"/>
            <w:tcBorders>
              <w:top w:val="nil"/>
              <w:left w:val="nil"/>
              <w:bottom w:val="nil"/>
              <w:right w:val="nil"/>
            </w:tcBorders>
          </w:tcPr>
          <w:p w14:paraId="1F0BB17C" w14:textId="77777777" w:rsidR="00491D3A" w:rsidRDefault="009D70DB">
            <w:pPr>
              <w:spacing w:after="0" w:line="259" w:lineRule="auto"/>
              <w:ind w:left="0" w:right="0" w:firstLine="0"/>
            </w:pPr>
            <w:r>
              <w:rPr>
                <w:b/>
                <w:sz w:val="18"/>
              </w:rPr>
              <w:t xml:space="preserve">Powers of the </w:t>
            </w:r>
          </w:p>
          <w:p w14:paraId="1EA49B4B" w14:textId="77777777" w:rsidR="00491D3A" w:rsidRDefault="009D70DB">
            <w:pPr>
              <w:spacing w:after="2363" w:line="259" w:lineRule="auto"/>
              <w:ind w:left="0" w:right="0" w:firstLine="0"/>
            </w:pPr>
            <w:r>
              <w:rPr>
                <w:b/>
                <w:sz w:val="18"/>
              </w:rPr>
              <w:t>Commission</w:t>
            </w:r>
            <w:r>
              <w:rPr>
                <w:sz w:val="18"/>
              </w:rPr>
              <w:t xml:space="preserve"> </w:t>
            </w:r>
          </w:p>
          <w:p w14:paraId="2BE65D65" w14:textId="77777777" w:rsidR="00491D3A" w:rsidRDefault="009D70DB">
            <w:pPr>
              <w:spacing w:after="0" w:line="259" w:lineRule="auto"/>
              <w:ind w:left="0" w:right="0" w:firstLine="0"/>
              <w:jc w:val="left"/>
            </w:pPr>
            <w:r>
              <w:rPr>
                <w:b/>
                <w:sz w:val="18"/>
              </w:rPr>
              <w:t>Commission to make rules</w:t>
            </w:r>
            <w:r>
              <w:rPr>
                <w:sz w:val="18"/>
              </w:rPr>
              <w:t xml:space="preserve"> </w:t>
            </w:r>
          </w:p>
        </w:tc>
      </w:tr>
    </w:tbl>
    <w:p w14:paraId="079AF6D6" w14:textId="77777777" w:rsidR="00491D3A" w:rsidRDefault="009D70DB">
      <w:pPr>
        <w:ind w:left="1316" w:right="44"/>
      </w:pPr>
      <w:r>
        <w:t>made. Every such rule shall be published in the Gazette.]</w:t>
      </w:r>
      <w:r>
        <w:rPr>
          <w:sz w:val="20"/>
        </w:rPr>
        <w:t xml:space="preserve"> </w:t>
      </w:r>
    </w:p>
    <w:p w14:paraId="5EFC1282" w14:textId="77777777" w:rsidR="00491D3A" w:rsidRDefault="009D70DB">
      <w:pPr>
        <w:spacing w:after="41" w:line="259" w:lineRule="auto"/>
        <w:ind w:left="1786" w:right="0" w:firstLine="0"/>
        <w:jc w:val="left"/>
      </w:pPr>
      <w:r>
        <w:rPr>
          <w:sz w:val="12"/>
        </w:rPr>
        <w:t xml:space="preserve"> </w:t>
      </w:r>
    </w:p>
    <w:tbl>
      <w:tblPr>
        <w:tblStyle w:val="TableGrid"/>
        <w:tblW w:w="6649" w:type="dxa"/>
        <w:tblInd w:w="-5" w:type="dxa"/>
        <w:tblCellMar>
          <w:top w:w="0" w:type="dxa"/>
          <w:left w:w="0" w:type="dxa"/>
          <w:bottom w:w="0" w:type="dxa"/>
          <w:right w:w="0" w:type="dxa"/>
        </w:tblCellMar>
        <w:tblLook w:val="04A0" w:firstRow="1" w:lastRow="0" w:firstColumn="1" w:lastColumn="0" w:noHBand="0" w:noVBand="1"/>
      </w:tblPr>
      <w:tblGrid>
        <w:gridCol w:w="1311"/>
        <w:gridCol w:w="5338"/>
      </w:tblGrid>
      <w:tr w:rsidR="00491D3A" w14:paraId="0DA167B7" w14:textId="77777777">
        <w:trPr>
          <w:trHeight w:val="1746"/>
        </w:trPr>
        <w:tc>
          <w:tcPr>
            <w:tcW w:w="1311" w:type="dxa"/>
            <w:tcBorders>
              <w:top w:val="nil"/>
              <w:left w:val="nil"/>
              <w:bottom w:val="nil"/>
              <w:right w:val="nil"/>
            </w:tcBorders>
          </w:tcPr>
          <w:p w14:paraId="075EE9DC" w14:textId="77777777" w:rsidR="00491D3A" w:rsidRDefault="009D70DB">
            <w:pPr>
              <w:spacing w:after="0" w:line="259" w:lineRule="auto"/>
              <w:ind w:left="0" w:right="0" w:firstLine="0"/>
              <w:jc w:val="left"/>
            </w:pPr>
            <w:r>
              <w:rPr>
                <w:b/>
                <w:i/>
                <w:sz w:val="14"/>
              </w:rPr>
              <w:t>164</w:t>
            </w:r>
          </w:p>
          <w:p w14:paraId="5F3E4E39" w14:textId="77777777" w:rsidR="00491D3A" w:rsidRDefault="009D70DB">
            <w:pPr>
              <w:spacing w:after="0" w:line="236" w:lineRule="auto"/>
              <w:ind w:left="0" w:right="225" w:firstLine="216"/>
              <w:jc w:val="left"/>
            </w:pPr>
            <w:r>
              <w:t>[</w:t>
            </w:r>
            <w:proofErr w:type="gramStart"/>
            <w:r>
              <w:rPr>
                <w:b/>
                <w:sz w:val="18"/>
              </w:rPr>
              <w:t>Powers  of</w:t>
            </w:r>
            <w:proofErr w:type="gramEnd"/>
            <w:r>
              <w:rPr>
                <w:b/>
                <w:sz w:val="18"/>
              </w:rPr>
              <w:t xml:space="preserve"> the </w:t>
            </w:r>
          </w:p>
          <w:p w14:paraId="744BCE79" w14:textId="77777777" w:rsidR="00491D3A" w:rsidRDefault="009D70DB">
            <w:pPr>
              <w:spacing w:after="0" w:line="259" w:lineRule="auto"/>
              <w:ind w:left="0" w:right="0" w:firstLine="0"/>
              <w:jc w:val="left"/>
            </w:pPr>
            <w:r>
              <w:rPr>
                <w:b/>
                <w:sz w:val="18"/>
              </w:rPr>
              <w:t xml:space="preserve">Commission </w:t>
            </w:r>
          </w:p>
        </w:tc>
        <w:tc>
          <w:tcPr>
            <w:tcW w:w="5338" w:type="dxa"/>
            <w:tcBorders>
              <w:top w:val="nil"/>
              <w:left w:val="nil"/>
              <w:bottom w:val="nil"/>
              <w:right w:val="nil"/>
            </w:tcBorders>
          </w:tcPr>
          <w:p w14:paraId="1B3CFC22" w14:textId="77777777" w:rsidR="00491D3A" w:rsidRDefault="009D70DB">
            <w:pPr>
              <w:spacing w:after="0" w:line="259" w:lineRule="auto"/>
              <w:ind w:left="0" w:right="53" w:firstLine="480"/>
            </w:pPr>
            <w:r>
              <w:rPr>
                <w:b/>
              </w:rPr>
              <w:t xml:space="preserve">155G. </w:t>
            </w:r>
            <w:r>
              <w:t xml:space="preserve">(1) (a) </w:t>
            </w:r>
            <w:r>
              <w:t>The appointment, promotion, transfer, disciplinary control and dismissal of police officers other than the Inspector-General of Police, shall be vested in the Commission. The Commission shall exercise its powers of promotion, transfer, disciplinary control</w:t>
            </w:r>
            <w:r>
              <w:t xml:space="preserve"> and dismissal in consultation with the Inspector</w:t>
            </w:r>
            <w:r>
              <w:t xml:space="preserve">-General of Police.  </w:t>
            </w:r>
          </w:p>
        </w:tc>
      </w:tr>
    </w:tbl>
    <w:p w14:paraId="04149646" w14:textId="77777777" w:rsidR="00491D3A" w:rsidRDefault="009D70DB">
      <w:pPr>
        <w:spacing w:after="292" w:line="259" w:lineRule="auto"/>
        <w:ind w:left="1786" w:right="0" w:firstLine="0"/>
        <w:jc w:val="left"/>
      </w:pPr>
      <w:r>
        <w:rPr>
          <w:sz w:val="12"/>
        </w:rPr>
        <w:t xml:space="preserve"> </w:t>
      </w:r>
    </w:p>
    <w:p w14:paraId="24D5B726" w14:textId="77777777" w:rsidR="00491D3A" w:rsidRDefault="009D70DB">
      <w:pPr>
        <w:spacing w:after="13" w:line="264" w:lineRule="auto"/>
        <w:ind w:left="1306" w:right="417" w:firstLine="471"/>
        <w:jc w:val="left"/>
      </w:pPr>
      <w:r>
        <w:t xml:space="preserve"> </w:t>
      </w:r>
      <w:r>
        <w:tab/>
        <w:t>(b) The Commission shall not in the exercise of its powers under this Article, derogate from the powers and functions assigned to the provincial Police Service Commissions as and w</w:t>
      </w:r>
      <w:r>
        <w:t xml:space="preserve">hen such Commissions are            established under Chapter XVII A of the Constitution.  </w:t>
      </w:r>
    </w:p>
    <w:p w14:paraId="35DFFDBA" w14:textId="77777777" w:rsidR="00491D3A" w:rsidRDefault="009D70DB">
      <w:pPr>
        <w:spacing w:after="265" w:line="259" w:lineRule="auto"/>
        <w:ind w:left="1786" w:right="0" w:firstLine="0"/>
        <w:jc w:val="left"/>
      </w:pPr>
      <w:r>
        <w:rPr>
          <w:sz w:val="12"/>
        </w:rPr>
        <w:t xml:space="preserve"> </w:t>
      </w:r>
    </w:p>
    <w:p w14:paraId="6D15A900" w14:textId="77777777" w:rsidR="00491D3A" w:rsidRDefault="009D70DB">
      <w:pPr>
        <w:numPr>
          <w:ilvl w:val="0"/>
          <w:numId w:val="163"/>
        </w:numPr>
        <w:ind w:right="654" w:firstLine="480"/>
      </w:pPr>
      <w:r>
        <w:t xml:space="preserve">The Commission shall establish procedures to   entertain and investigate public complaints and complaints of </w:t>
      </w:r>
      <w:r>
        <w:t>any aggrieved person made against a police officer or</w:t>
      </w:r>
      <w:r>
        <w:t xml:space="preserve"> the police </w:t>
      </w:r>
      <w:r>
        <w:t xml:space="preserve">service, and </w:t>
      </w:r>
      <w:proofErr w:type="gramStart"/>
      <w:r>
        <w:t xml:space="preserve">provide  </w:t>
      </w:r>
      <w:r>
        <w:lastRenderedPageBreak/>
        <w:t>redress</w:t>
      </w:r>
      <w:proofErr w:type="gramEnd"/>
      <w:r>
        <w:t xml:space="preserve"> as provided by law. In the event </w:t>
      </w:r>
      <w:proofErr w:type="gramStart"/>
      <w:r>
        <w:t>of  the</w:t>
      </w:r>
      <w:proofErr w:type="gramEnd"/>
      <w:r>
        <w:t xml:space="preserve"> Commission providing redress, the Commission shall forthwith inform the Inspector-General of Police. </w:t>
      </w:r>
    </w:p>
    <w:p w14:paraId="73015C6F" w14:textId="77777777" w:rsidR="00491D3A" w:rsidRDefault="009D70DB">
      <w:pPr>
        <w:spacing w:after="265" w:line="259" w:lineRule="auto"/>
        <w:ind w:left="1786" w:right="0" w:firstLine="0"/>
        <w:jc w:val="left"/>
      </w:pPr>
      <w:r>
        <w:rPr>
          <w:sz w:val="12"/>
        </w:rPr>
        <w:t xml:space="preserve"> </w:t>
      </w:r>
    </w:p>
    <w:p w14:paraId="1643FCD9" w14:textId="77777777" w:rsidR="00491D3A" w:rsidRDefault="009D70DB">
      <w:pPr>
        <w:numPr>
          <w:ilvl w:val="0"/>
          <w:numId w:val="163"/>
        </w:numPr>
        <w:ind w:right="654" w:firstLine="480"/>
      </w:pPr>
      <w:r>
        <w:t>The Commission shall, in consultation with the Inspector-General of P</w:t>
      </w:r>
      <w:r>
        <w:t xml:space="preserve">olice, provide for and determine all matters regarding police officers, including - </w:t>
      </w:r>
    </w:p>
    <w:p w14:paraId="4947C14F" w14:textId="77777777" w:rsidR="00491D3A" w:rsidRDefault="009D70DB">
      <w:pPr>
        <w:spacing w:after="265" w:line="259" w:lineRule="auto"/>
        <w:ind w:left="1786" w:right="0" w:firstLine="0"/>
        <w:jc w:val="left"/>
      </w:pPr>
      <w:r>
        <w:rPr>
          <w:sz w:val="12"/>
        </w:rPr>
        <w:t xml:space="preserve"> </w:t>
      </w:r>
    </w:p>
    <w:p w14:paraId="60CFE18B" w14:textId="77777777" w:rsidR="00491D3A" w:rsidRDefault="009D70DB">
      <w:pPr>
        <w:numPr>
          <w:ilvl w:val="1"/>
          <w:numId w:val="163"/>
        </w:numPr>
        <w:ind w:right="287" w:hanging="420"/>
      </w:pPr>
      <w:r>
        <w:t xml:space="preserve">the formulation of schemes of </w:t>
      </w:r>
      <w:proofErr w:type="gramStart"/>
      <w:r>
        <w:t>recruitment,  promotion</w:t>
      </w:r>
      <w:proofErr w:type="gramEnd"/>
      <w:r>
        <w:t xml:space="preserve"> and transfer, subject to any policy determined by the Cabinet of Ministers pertaining to the same; </w:t>
      </w:r>
    </w:p>
    <w:p w14:paraId="220C7647" w14:textId="77777777" w:rsidR="00491D3A" w:rsidRDefault="009D70DB">
      <w:pPr>
        <w:spacing w:after="350" w:line="259" w:lineRule="auto"/>
        <w:ind w:left="1786" w:right="0" w:firstLine="0"/>
        <w:jc w:val="left"/>
      </w:pPr>
      <w:r>
        <w:rPr>
          <w:sz w:val="8"/>
        </w:rPr>
        <w:t xml:space="preserve"> </w:t>
      </w:r>
    </w:p>
    <w:p w14:paraId="53224108" w14:textId="77777777" w:rsidR="00491D3A" w:rsidRDefault="009D70DB">
      <w:pPr>
        <w:numPr>
          <w:ilvl w:val="1"/>
          <w:numId w:val="163"/>
        </w:numPr>
        <w:ind w:right="287" w:hanging="420"/>
      </w:pPr>
      <w:r>
        <w:t xml:space="preserve">training and the improvement of the efficiency and independence of the police service; </w:t>
      </w:r>
    </w:p>
    <w:p w14:paraId="6425B56F" w14:textId="77777777" w:rsidR="00491D3A" w:rsidRDefault="009D70DB">
      <w:pPr>
        <w:spacing w:after="350" w:line="259" w:lineRule="auto"/>
        <w:ind w:left="1786" w:right="0" w:firstLine="0"/>
        <w:jc w:val="left"/>
      </w:pPr>
      <w:r>
        <w:rPr>
          <w:sz w:val="8"/>
        </w:rPr>
        <w:t xml:space="preserve"> </w:t>
      </w:r>
    </w:p>
    <w:p w14:paraId="15AE41E3" w14:textId="77777777" w:rsidR="00491D3A" w:rsidRDefault="009D70DB">
      <w:pPr>
        <w:numPr>
          <w:ilvl w:val="1"/>
          <w:numId w:val="163"/>
        </w:numPr>
        <w:ind w:right="287" w:hanging="420"/>
      </w:pPr>
      <w:r>
        <w:t>the nature</w:t>
      </w:r>
      <w:r>
        <w:t xml:space="preserve"> and type of the arms, ammunition </w:t>
      </w:r>
    </w:p>
    <w:p w14:paraId="59225DC8" w14:textId="77777777" w:rsidR="00491D3A" w:rsidRDefault="009D70DB">
      <w:pPr>
        <w:spacing w:after="315" w:line="259" w:lineRule="auto"/>
        <w:ind w:left="-297" w:right="0" w:firstLine="0"/>
        <w:jc w:val="left"/>
      </w:pPr>
      <w:r>
        <w:rPr>
          <w:rFonts w:ascii="Calibri" w:eastAsia="Calibri" w:hAnsi="Calibri" w:cs="Calibri"/>
          <w:noProof/>
        </w:rPr>
        <mc:AlternateContent>
          <mc:Choice Requires="wpg">
            <w:drawing>
              <wp:inline distT="0" distB="0" distL="0" distR="0" wp14:anchorId="77E99BE0" wp14:editId="580DE034">
                <wp:extent cx="4410075" cy="9525"/>
                <wp:effectExtent l="0" t="0" r="0" b="0"/>
                <wp:docPr id="313211" name="Group 313211"/>
                <wp:cNvGraphicFramePr/>
                <a:graphic xmlns:a="http://schemas.openxmlformats.org/drawingml/2006/main">
                  <a:graphicData uri="http://schemas.microsoft.com/office/word/2010/wordprocessingGroup">
                    <wpg:wgp>
                      <wpg:cNvGrpSpPr/>
                      <wpg:grpSpPr>
                        <a:xfrm>
                          <a:off x="0" y="0"/>
                          <a:ext cx="4410075" cy="9525"/>
                          <a:chOff x="0" y="0"/>
                          <a:chExt cx="4410075" cy="9525"/>
                        </a:xfrm>
                      </wpg:grpSpPr>
                      <wps:wsp>
                        <wps:cNvPr id="27193" name="Shape 27193"/>
                        <wps:cNvSpPr/>
                        <wps:spPr>
                          <a:xfrm>
                            <a:off x="0" y="0"/>
                            <a:ext cx="4410075" cy="0"/>
                          </a:xfrm>
                          <a:custGeom>
                            <a:avLst/>
                            <a:gdLst/>
                            <a:ahLst/>
                            <a:cxnLst/>
                            <a:rect l="0" t="0" r="0" b="0"/>
                            <a:pathLst>
                              <a:path w="4410075">
                                <a:moveTo>
                                  <a:pt x="0" y="0"/>
                                </a:moveTo>
                                <a:lnTo>
                                  <a:pt x="4410075"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3211" style="width:347.25pt;height:0.75pt;mso-position-horizontal-relative:char;mso-position-vertical-relative:line" coordsize="44100,95">
                <v:shape id="Shape 27193" style="position:absolute;width:44100;height:0;left:0;top:0;" coordsize="4410075,0" path="m0,0l4410075,0">
                  <v:stroke weight="0.75pt" endcap="flat" joinstyle="round" on="true" color="#000000"/>
                  <v:fill on="false" color="#000000" opacity="0"/>
                </v:shape>
              </v:group>
            </w:pict>
          </mc:Fallback>
        </mc:AlternateContent>
      </w:r>
    </w:p>
    <w:p w14:paraId="1674A3F7" w14:textId="77777777" w:rsidR="00491D3A" w:rsidRDefault="009D70DB">
      <w:pPr>
        <w:spacing w:after="3" w:line="267" w:lineRule="auto"/>
        <w:ind w:left="-5" w:right="0"/>
        <w:jc w:val="left"/>
      </w:pPr>
      <w:r>
        <w:rPr>
          <w:sz w:val="18"/>
        </w:rPr>
        <w:t xml:space="preserve">164 - Inserted by the Twenty First Amendment to the Constitution Sec. 25.          </w:t>
      </w:r>
    </w:p>
    <w:p w14:paraId="13C2FA33" w14:textId="77777777" w:rsidR="00491D3A" w:rsidRDefault="009D70DB">
      <w:pPr>
        <w:ind w:left="1150" w:right="1141"/>
      </w:pPr>
      <w:r>
        <w:t xml:space="preserve">and other equipment necessary for the use of      the National Division and the Provincial     Divisions; and </w:t>
      </w:r>
    </w:p>
    <w:p w14:paraId="3A05243C" w14:textId="77777777" w:rsidR="00491D3A" w:rsidRDefault="009D70DB">
      <w:pPr>
        <w:spacing w:after="350" w:line="259" w:lineRule="auto"/>
        <w:ind w:left="480" w:right="0" w:firstLine="0"/>
        <w:jc w:val="left"/>
      </w:pPr>
      <w:r>
        <w:rPr>
          <w:sz w:val="8"/>
        </w:rPr>
        <w:t xml:space="preserve"> </w:t>
      </w:r>
    </w:p>
    <w:p w14:paraId="724BE3FE" w14:textId="77777777" w:rsidR="00491D3A" w:rsidRDefault="009D70DB">
      <w:pPr>
        <w:ind w:left="730" w:right="44"/>
      </w:pPr>
      <w:r>
        <w:t>(d) codes of conduct a</w:t>
      </w:r>
      <w:r>
        <w:t xml:space="preserve">nd disciplinary procedures. </w:t>
      </w:r>
    </w:p>
    <w:p w14:paraId="64766B13" w14:textId="77777777" w:rsidR="00491D3A" w:rsidRDefault="009D70DB">
      <w:pPr>
        <w:spacing w:after="265" w:line="259" w:lineRule="auto"/>
        <w:ind w:left="480" w:right="0" w:firstLine="0"/>
        <w:jc w:val="left"/>
      </w:pPr>
      <w:r>
        <w:rPr>
          <w:sz w:val="12"/>
        </w:rPr>
        <w:t xml:space="preserve"> </w:t>
      </w:r>
    </w:p>
    <w:p w14:paraId="2DF6B602" w14:textId="77777777" w:rsidR="00491D3A" w:rsidRDefault="009D70DB">
      <w:pPr>
        <w:ind w:left="9" w:right="1147" w:firstLine="480"/>
      </w:pPr>
      <w:r>
        <w:t xml:space="preserve">(4) The Commission shall exercise all such powers and discharge and perform all such duties and functions as are vested in it under Appendix I of list I contained in the Ninth Schedule to the Constitution. </w:t>
      </w:r>
    </w:p>
    <w:p w14:paraId="6CB13919" w14:textId="77777777" w:rsidR="00491D3A" w:rsidRDefault="009D70DB">
      <w:pPr>
        <w:spacing w:after="86" w:line="259" w:lineRule="auto"/>
        <w:ind w:left="480" w:right="0" w:firstLine="0"/>
        <w:jc w:val="left"/>
      </w:pPr>
      <w:r>
        <w:rPr>
          <w:sz w:val="12"/>
        </w:rPr>
        <w:t xml:space="preserve"> </w:t>
      </w:r>
    </w:p>
    <w:tbl>
      <w:tblPr>
        <w:tblStyle w:val="TableGrid"/>
        <w:tblW w:w="6533" w:type="dxa"/>
        <w:tblInd w:w="0" w:type="dxa"/>
        <w:tblCellMar>
          <w:top w:w="0" w:type="dxa"/>
          <w:left w:w="0" w:type="dxa"/>
          <w:bottom w:w="0" w:type="dxa"/>
          <w:right w:w="0" w:type="dxa"/>
        </w:tblCellMar>
        <w:tblLook w:val="04A0" w:firstRow="1" w:lastRow="0" w:firstColumn="1" w:lastColumn="0" w:noHBand="0" w:noVBand="1"/>
      </w:tblPr>
      <w:tblGrid>
        <w:gridCol w:w="5461"/>
        <w:gridCol w:w="1072"/>
      </w:tblGrid>
      <w:tr w:rsidR="00491D3A" w14:paraId="4A1ECB47" w14:textId="77777777">
        <w:trPr>
          <w:trHeight w:val="801"/>
        </w:trPr>
        <w:tc>
          <w:tcPr>
            <w:tcW w:w="5461" w:type="dxa"/>
            <w:tcBorders>
              <w:top w:val="nil"/>
              <w:left w:val="nil"/>
              <w:bottom w:val="nil"/>
              <w:right w:val="nil"/>
            </w:tcBorders>
          </w:tcPr>
          <w:p w14:paraId="65E87422" w14:textId="77777777" w:rsidR="00491D3A" w:rsidRDefault="009D70DB">
            <w:pPr>
              <w:spacing w:after="0" w:line="259" w:lineRule="auto"/>
              <w:ind w:left="0" w:right="248" w:firstLine="480"/>
            </w:pPr>
            <w:r>
              <w:rPr>
                <w:b/>
              </w:rPr>
              <w:lastRenderedPageBreak/>
              <w:t xml:space="preserve">155H. </w:t>
            </w:r>
            <w:r>
              <w:t xml:space="preserve">(1) The Commission may delegate to </w:t>
            </w:r>
            <w:proofErr w:type="gramStart"/>
            <w:r>
              <w:t>a  Com</w:t>
            </w:r>
            <w:r>
              <w:t>mittee</w:t>
            </w:r>
            <w:proofErr w:type="gramEnd"/>
            <w:r>
              <w:t xml:space="preserve"> of the Commission (not consisting of members of the Commission) as shall be nominated by the Commission, </w:t>
            </w:r>
          </w:p>
        </w:tc>
        <w:tc>
          <w:tcPr>
            <w:tcW w:w="1072" w:type="dxa"/>
            <w:tcBorders>
              <w:top w:val="nil"/>
              <w:left w:val="nil"/>
              <w:bottom w:val="nil"/>
              <w:right w:val="nil"/>
            </w:tcBorders>
          </w:tcPr>
          <w:p w14:paraId="21BC2687" w14:textId="77777777" w:rsidR="00491D3A" w:rsidRDefault="009D70DB">
            <w:pPr>
              <w:spacing w:after="0" w:line="259" w:lineRule="auto"/>
              <w:ind w:left="0" w:right="14" w:firstLine="0"/>
              <w:jc w:val="left"/>
            </w:pPr>
            <w:proofErr w:type="gramStart"/>
            <w:r>
              <w:rPr>
                <w:b/>
                <w:sz w:val="18"/>
              </w:rPr>
              <w:t>Delegation  of</w:t>
            </w:r>
            <w:proofErr w:type="gramEnd"/>
            <w:r>
              <w:rPr>
                <w:b/>
                <w:sz w:val="18"/>
              </w:rPr>
              <w:t xml:space="preserve"> certain  powers of the Commission  </w:t>
            </w:r>
          </w:p>
        </w:tc>
      </w:tr>
    </w:tbl>
    <w:p w14:paraId="1A695283" w14:textId="77777777" w:rsidR="00491D3A" w:rsidRDefault="009D70DB">
      <w:pPr>
        <w:spacing w:after="1" w:line="265" w:lineRule="auto"/>
        <w:ind w:left="10" w:right="611"/>
        <w:jc w:val="right"/>
      </w:pPr>
      <w:r>
        <w:rPr>
          <w:b/>
          <w:sz w:val="18"/>
        </w:rPr>
        <w:t xml:space="preserve">to a  </w:t>
      </w:r>
    </w:p>
    <w:p w14:paraId="558F3EC2" w14:textId="77777777" w:rsidR="00491D3A" w:rsidRDefault="009D70DB">
      <w:pPr>
        <w:tabs>
          <w:tab w:val="center" w:pos="949"/>
          <w:tab w:val="center" w:pos="1610"/>
          <w:tab w:val="center" w:pos="2532"/>
          <w:tab w:val="center" w:pos="3849"/>
          <w:tab w:val="center" w:pos="5501"/>
        </w:tabs>
        <w:ind w:left="0" w:right="0" w:firstLine="0"/>
        <w:jc w:val="left"/>
      </w:pPr>
      <w:r>
        <w:t xml:space="preserve">the </w:t>
      </w:r>
      <w:r>
        <w:tab/>
        <w:t xml:space="preserve">powers </w:t>
      </w:r>
      <w:r>
        <w:tab/>
        <w:t xml:space="preserve">of </w:t>
      </w:r>
      <w:r>
        <w:tab/>
        <w:t xml:space="preserve">appointment, </w:t>
      </w:r>
      <w:r>
        <w:tab/>
        <w:t xml:space="preserve">promotion, </w:t>
      </w:r>
      <w:r>
        <w:tab/>
      </w:r>
      <w:proofErr w:type="gramStart"/>
      <w:r>
        <w:t xml:space="preserve">transfer,   </w:t>
      </w:r>
      <w:proofErr w:type="gramEnd"/>
      <w:r>
        <w:t xml:space="preserve">          </w:t>
      </w:r>
      <w:r>
        <w:rPr>
          <w:b/>
          <w:sz w:val="28"/>
          <w:vertAlign w:val="subscript"/>
        </w:rPr>
        <w:t>Committee</w:t>
      </w:r>
      <w:r>
        <w:rPr>
          <w:rFonts w:ascii="Calibri" w:eastAsia="Calibri" w:hAnsi="Calibri" w:cs="Calibri"/>
          <w:sz w:val="20"/>
        </w:rPr>
        <w:t xml:space="preserve"> </w:t>
      </w:r>
    </w:p>
    <w:tbl>
      <w:tblPr>
        <w:tblStyle w:val="TableGrid"/>
        <w:tblW w:w="6503" w:type="dxa"/>
        <w:tblInd w:w="0" w:type="dxa"/>
        <w:tblCellMar>
          <w:top w:w="0" w:type="dxa"/>
          <w:left w:w="0" w:type="dxa"/>
          <w:bottom w:w="0" w:type="dxa"/>
          <w:right w:w="0" w:type="dxa"/>
        </w:tblCellMar>
        <w:tblLook w:val="04A0" w:firstRow="1" w:lastRow="0" w:firstColumn="1" w:lastColumn="0" w:noHBand="0" w:noVBand="1"/>
      </w:tblPr>
      <w:tblGrid>
        <w:gridCol w:w="5461"/>
        <w:gridCol w:w="1042"/>
      </w:tblGrid>
      <w:tr w:rsidR="00491D3A" w14:paraId="1CAC5A9A" w14:textId="77777777">
        <w:trPr>
          <w:trHeight w:val="3182"/>
        </w:trPr>
        <w:tc>
          <w:tcPr>
            <w:tcW w:w="5461" w:type="dxa"/>
            <w:tcBorders>
              <w:top w:val="nil"/>
              <w:left w:val="nil"/>
              <w:bottom w:val="nil"/>
              <w:right w:val="nil"/>
            </w:tcBorders>
          </w:tcPr>
          <w:p w14:paraId="73678A24" w14:textId="77777777" w:rsidR="00491D3A" w:rsidRDefault="009D70DB">
            <w:pPr>
              <w:spacing w:after="0" w:line="281" w:lineRule="auto"/>
              <w:ind w:left="0" w:right="0" w:firstLine="0"/>
            </w:pPr>
            <w:r>
              <w:t xml:space="preserve">disciplinary control and dismissal of such categories of police officers as are specified by the Commission. </w:t>
            </w:r>
          </w:p>
          <w:p w14:paraId="662B75F8" w14:textId="77777777" w:rsidR="00491D3A" w:rsidRDefault="009D70DB">
            <w:pPr>
              <w:spacing w:after="265" w:line="259" w:lineRule="auto"/>
              <w:ind w:left="480" w:right="0" w:firstLine="0"/>
              <w:jc w:val="left"/>
            </w:pPr>
            <w:r>
              <w:rPr>
                <w:sz w:val="12"/>
              </w:rPr>
              <w:t xml:space="preserve"> </w:t>
            </w:r>
          </w:p>
          <w:p w14:paraId="2C59A4B4" w14:textId="77777777" w:rsidR="00491D3A" w:rsidRDefault="009D70DB">
            <w:pPr>
              <w:numPr>
                <w:ilvl w:val="0"/>
                <w:numId w:val="264"/>
              </w:numPr>
              <w:spacing w:after="0" w:line="281" w:lineRule="auto"/>
              <w:ind w:right="123" w:firstLine="480"/>
            </w:pPr>
            <w:r>
              <w:t xml:space="preserve">The Commission shall cause to be published in the Gazette, the appointment of any such Committee. </w:t>
            </w:r>
          </w:p>
          <w:p w14:paraId="06105FAA" w14:textId="77777777" w:rsidR="00491D3A" w:rsidRDefault="009D70DB">
            <w:pPr>
              <w:spacing w:after="265" w:line="259" w:lineRule="auto"/>
              <w:ind w:left="480" w:right="0" w:firstLine="0"/>
              <w:jc w:val="left"/>
            </w:pPr>
            <w:r>
              <w:rPr>
                <w:sz w:val="12"/>
              </w:rPr>
              <w:t xml:space="preserve"> </w:t>
            </w:r>
          </w:p>
          <w:p w14:paraId="3D32C12B" w14:textId="77777777" w:rsidR="00491D3A" w:rsidRDefault="009D70DB">
            <w:pPr>
              <w:numPr>
                <w:ilvl w:val="0"/>
                <w:numId w:val="264"/>
              </w:numPr>
              <w:spacing w:after="0" w:line="281" w:lineRule="auto"/>
              <w:ind w:right="123" w:firstLine="480"/>
            </w:pPr>
            <w:r>
              <w:t xml:space="preserve">The procedure and quorum for meetings of a </w:t>
            </w:r>
            <w:r>
              <w:t xml:space="preserve">Committee nominated under paragraph (1) shall be according to rules made by the Commission. The Commission shall cause such rules to be published in the Gazette. </w:t>
            </w:r>
          </w:p>
          <w:p w14:paraId="5F29623D" w14:textId="77777777" w:rsidR="00491D3A" w:rsidRDefault="009D70DB">
            <w:pPr>
              <w:spacing w:after="0" w:line="259" w:lineRule="auto"/>
              <w:ind w:left="480" w:right="0" w:firstLine="0"/>
              <w:jc w:val="left"/>
            </w:pPr>
            <w:r>
              <w:rPr>
                <w:sz w:val="12"/>
              </w:rPr>
              <w:t xml:space="preserve"> </w:t>
            </w:r>
          </w:p>
        </w:tc>
        <w:tc>
          <w:tcPr>
            <w:tcW w:w="1042" w:type="dxa"/>
            <w:tcBorders>
              <w:top w:val="nil"/>
              <w:left w:val="nil"/>
              <w:bottom w:val="nil"/>
              <w:right w:val="nil"/>
            </w:tcBorders>
          </w:tcPr>
          <w:p w14:paraId="51AAB346" w14:textId="77777777" w:rsidR="00491D3A" w:rsidRDefault="00491D3A">
            <w:pPr>
              <w:spacing w:after="160" w:line="259" w:lineRule="auto"/>
              <w:ind w:left="0" w:right="0" w:firstLine="0"/>
              <w:jc w:val="left"/>
            </w:pPr>
          </w:p>
        </w:tc>
      </w:tr>
      <w:tr w:rsidR="00491D3A" w14:paraId="3A7D1878" w14:textId="77777777">
        <w:trPr>
          <w:trHeight w:val="2120"/>
        </w:trPr>
        <w:tc>
          <w:tcPr>
            <w:tcW w:w="5461" w:type="dxa"/>
            <w:tcBorders>
              <w:top w:val="nil"/>
              <w:left w:val="nil"/>
              <w:bottom w:val="nil"/>
              <w:right w:val="nil"/>
            </w:tcBorders>
            <w:vAlign w:val="bottom"/>
          </w:tcPr>
          <w:p w14:paraId="1B1C7514" w14:textId="77777777" w:rsidR="00491D3A" w:rsidRDefault="009D70DB">
            <w:pPr>
              <w:spacing w:after="0" w:line="259" w:lineRule="auto"/>
              <w:ind w:left="0" w:right="249" w:firstLine="480"/>
            </w:pPr>
            <w:r>
              <w:rPr>
                <w:b/>
              </w:rPr>
              <w:t>155J</w:t>
            </w:r>
            <w:r>
              <w:t xml:space="preserve">. </w:t>
            </w:r>
            <w:r>
              <w:t>(1) The Commission may, subject to such conditions and procedures as may be specified by the Commission, delegate to the Inspector-General of Police or in consultation with the Inspector-General of police to any police officer, its powers of appointment, p</w:t>
            </w:r>
            <w:r>
              <w:t xml:space="preserve">romotion, transfer, disciplinary control and dismissal of any category of police officers. </w:t>
            </w:r>
          </w:p>
        </w:tc>
        <w:tc>
          <w:tcPr>
            <w:tcW w:w="1042" w:type="dxa"/>
            <w:tcBorders>
              <w:top w:val="nil"/>
              <w:left w:val="nil"/>
              <w:bottom w:val="nil"/>
              <w:right w:val="nil"/>
            </w:tcBorders>
          </w:tcPr>
          <w:p w14:paraId="2DC43D69" w14:textId="77777777" w:rsidR="00491D3A" w:rsidRDefault="009D70DB">
            <w:pPr>
              <w:spacing w:after="0" w:line="216" w:lineRule="auto"/>
              <w:ind w:left="0" w:right="0" w:firstLine="0"/>
              <w:jc w:val="left"/>
            </w:pPr>
            <w:proofErr w:type="gramStart"/>
            <w:r>
              <w:rPr>
                <w:b/>
                <w:sz w:val="18"/>
              </w:rPr>
              <w:t>Delegation  of</w:t>
            </w:r>
            <w:proofErr w:type="gramEnd"/>
            <w:r>
              <w:rPr>
                <w:b/>
                <w:sz w:val="18"/>
              </w:rPr>
              <w:t xml:space="preserve"> certain  functions by the  </w:t>
            </w:r>
          </w:p>
          <w:p w14:paraId="5C74A103" w14:textId="77777777" w:rsidR="00491D3A" w:rsidRDefault="009D70DB">
            <w:pPr>
              <w:spacing w:line="259" w:lineRule="auto"/>
              <w:ind w:left="0" w:right="0" w:firstLine="0"/>
            </w:pPr>
            <w:r>
              <w:rPr>
                <w:b/>
                <w:sz w:val="18"/>
              </w:rPr>
              <w:t xml:space="preserve">Commission  </w:t>
            </w:r>
          </w:p>
          <w:p w14:paraId="0151CEF4" w14:textId="77777777" w:rsidR="00491D3A" w:rsidRDefault="009D70DB">
            <w:pPr>
              <w:spacing w:after="0" w:line="259" w:lineRule="auto"/>
              <w:ind w:left="10" w:right="0" w:firstLine="0"/>
              <w:jc w:val="left"/>
            </w:pPr>
            <w:r>
              <w:rPr>
                <w:rFonts w:ascii="Calibri" w:eastAsia="Calibri" w:hAnsi="Calibri" w:cs="Calibri"/>
                <w:sz w:val="20"/>
              </w:rPr>
              <w:t xml:space="preserve"> </w:t>
            </w:r>
          </w:p>
        </w:tc>
      </w:tr>
    </w:tbl>
    <w:p w14:paraId="6C20856A" w14:textId="77777777" w:rsidR="00491D3A" w:rsidRDefault="009D70DB">
      <w:pPr>
        <w:spacing w:after="265" w:line="259" w:lineRule="auto"/>
        <w:ind w:left="480" w:right="0" w:firstLine="0"/>
        <w:jc w:val="left"/>
      </w:pPr>
      <w:r>
        <w:rPr>
          <w:sz w:val="12"/>
        </w:rPr>
        <w:t xml:space="preserve"> </w:t>
      </w:r>
    </w:p>
    <w:p w14:paraId="36AB264D" w14:textId="77777777" w:rsidR="00491D3A" w:rsidRDefault="009D70DB">
      <w:pPr>
        <w:ind w:left="9" w:right="922" w:firstLine="480"/>
      </w:pPr>
      <w:r>
        <w:t xml:space="preserve">(2) The Commission shall cause any such delegation to be published in the Gazette. </w:t>
      </w:r>
    </w:p>
    <w:p w14:paraId="5EE915F0" w14:textId="77777777" w:rsidR="00491D3A" w:rsidRDefault="009D70DB">
      <w:pPr>
        <w:spacing w:after="0" w:line="259" w:lineRule="auto"/>
        <w:ind w:left="480" w:right="0" w:firstLine="0"/>
        <w:jc w:val="left"/>
      </w:pPr>
      <w:r>
        <w:t xml:space="preserve"> </w:t>
      </w:r>
    </w:p>
    <w:p w14:paraId="2EFB7A58" w14:textId="77777777" w:rsidR="00491D3A" w:rsidRDefault="009D70DB">
      <w:pPr>
        <w:ind w:left="19" w:right="713"/>
      </w:pPr>
      <w:r>
        <w:rPr>
          <w:b/>
          <w:sz w:val="18"/>
        </w:rPr>
        <w:t xml:space="preserve">Right </w:t>
      </w:r>
      <w:proofErr w:type="gramStart"/>
      <w:r>
        <w:rPr>
          <w:b/>
          <w:sz w:val="18"/>
        </w:rPr>
        <w:t xml:space="preserve">of  </w:t>
      </w:r>
      <w:r>
        <w:rPr>
          <w:b/>
        </w:rPr>
        <w:t>155</w:t>
      </w:r>
      <w:proofErr w:type="gramEnd"/>
      <w:r>
        <w:rPr>
          <w:b/>
        </w:rPr>
        <w:t>K</w:t>
      </w:r>
      <w:r>
        <w:t xml:space="preserve">. (1) Where the Commission has delegated </w:t>
      </w:r>
      <w:r>
        <w:rPr>
          <w:b/>
          <w:sz w:val="18"/>
        </w:rPr>
        <w:t>appeal</w:t>
      </w:r>
      <w:r>
        <w:rPr>
          <w:rFonts w:ascii="Calibri" w:eastAsia="Calibri" w:hAnsi="Calibri" w:cs="Calibri"/>
          <w:b/>
          <w:sz w:val="20"/>
        </w:rPr>
        <w:t xml:space="preserve"> </w:t>
      </w:r>
      <w:r>
        <w:t>under Article 155J to any police officer its powers of    appointment, promotion, transfer, disciplinary con</w:t>
      </w:r>
      <w:r>
        <w:t xml:space="preserve">trol and dismissal of any category of police officers, the             Inspector-General of Police shall have a right of appeal to the Commission against any order </w:t>
      </w:r>
      <w:r>
        <w:lastRenderedPageBreak/>
        <w:t xml:space="preserve">made by such police officer in the exercise of the powers delegated to him. </w:t>
      </w:r>
    </w:p>
    <w:p w14:paraId="009159DD" w14:textId="77777777" w:rsidR="00491D3A" w:rsidRDefault="009D70DB">
      <w:pPr>
        <w:spacing w:after="265" w:line="259" w:lineRule="auto"/>
        <w:ind w:left="1865" w:right="0" w:firstLine="0"/>
        <w:jc w:val="left"/>
      </w:pPr>
      <w:r>
        <w:rPr>
          <w:sz w:val="12"/>
        </w:rPr>
        <w:t xml:space="preserve"> </w:t>
      </w:r>
    </w:p>
    <w:p w14:paraId="6331293B" w14:textId="77777777" w:rsidR="00491D3A" w:rsidRDefault="009D70DB">
      <w:pPr>
        <w:numPr>
          <w:ilvl w:val="1"/>
          <w:numId w:val="164"/>
        </w:numPr>
        <w:ind w:right="712" w:firstLine="480"/>
      </w:pPr>
      <w:r>
        <w:t>A police offi</w:t>
      </w:r>
      <w:r>
        <w:t xml:space="preserve">cer aggrieved by any order relating to promotion, transfer or any order on a disciplinary       matter or dismissal made by a Committee or the            Inspector-General of  Police  or  a  police officer  referred to in Articles 155H and 155J in respect </w:t>
      </w:r>
      <w:r>
        <w:t xml:space="preserve">of such officer may appeal to the Commission against such order in     accordance with rules made by the Commission, from time to time, regulating the procedure and the period fixed for the making and hearing of an appeal by the Commission. </w:t>
      </w:r>
    </w:p>
    <w:p w14:paraId="7007B43E" w14:textId="77777777" w:rsidR="00491D3A" w:rsidRDefault="009D70DB">
      <w:pPr>
        <w:spacing w:after="265" w:line="259" w:lineRule="auto"/>
        <w:ind w:left="1865" w:right="0" w:firstLine="0"/>
        <w:jc w:val="left"/>
      </w:pPr>
      <w:r>
        <w:rPr>
          <w:sz w:val="12"/>
        </w:rPr>
        <w:t xml:space="preserve"> </w:t>
      </w:r>
    </w:p>
    <w:p w14:paraId="729AA4D5" w14:textId="77777777" w:rsidR="00491D3A" w:rsidRDefault="009D70DB">
      <w:pPr>
        <w:numPr>
          <w:ilvl w:val="1"/>
          <w:numId w:val="164"/>
        </w:numPr>
        <w:ind w:right="712" w:firstLine="480"/>
      </w:pPr>
      <w:r>
        <w:t>The Commissi</w:t>
      </w:r>
      <w:r>
        <w:t xml:space="preserve">on shall have the power to alter, vary, rescind or confirm such order upon an appeal made under paragraph (1) or paragraph (2), or to give directions in relation thereto or to order such further or other inquiry, as the Commission shall deem fit. </w:t>
      </w:r>
    </w:p>
    <w:p w14:paraId="31B27864" w14:textId="77777777" w:rsidR="00491D3A" w:rsidRDefault="009D70DB">
      <w:pPr>
        <w:spacing w:after="265" w:line="259" w:lineRule="auto"/>
        <w:ind w:left="1865" w:right="0" w:firstLine="0"/>
        <w:jc w:val="left"/>
      </w:pPr>
      <w:r>
        <w:rPr>
          <w:sz w:val="12"/>
        </w:rPr>
        <w:t xml:space="preserve"> </w:t>
      </w:r>
    </w:p>
    <w:p w14:paraId="26C1554B" w14:textId="77777777" w:rsidR="00491D3A" w:rsidRDefault="009D70DB">
      <w:pPr>
        <w:numPr>
          <w:ilvl w:val="1"/>
          <w:numId w:val="164"/>
        </w:numPr>
        <w:ind w:right="712" w:firstLine="480"/>
      </w:pPr>
      <w:r>
        <w:t>The Co</w:t>
      </w:r>
      <w:r>
        <w:t xml:space="preserve">mmission shall, from time to time, cause to be published in the Gazette, rules made by it under   paragraph (2) of this Article. </w:t>
      </w:r>
    </w:p>
    <w:p w14:paraId="61F1E43A" w14:textId="77777777" w:rsidR="00491D3A" w:rsidRDefault="009D70DB">
      <w:pPr>
        <w:spacing w:after="266" w:line="259" w:lineRule="auto"/>
        <w:ind w:left="1865" w:right="0" w:firstLine="0"/>
        <w:jc w:val="left"/>
      </w:pPr>
      <w:r>
        <w:rPr>
          <w:sz w:val="12"/>
        </w:rPr>
        <w:t xml:space="preserve"> </w:t>
      </w:r>
    </w:p>
    <w:p w14:paraId="17CD77F0" w14:textId="77777777" w:rsidR="00491D3A" w:rsidRDefault="009D70DB">
      <w:pPr>
        <w:numPr>
          <w:ilvl w:val="1"/>
          <w:numId w:val="164"/>
        </w:numPr>
        <w:ind w:right="712" w:firstLine="480"/>
      </w:pPr>
      <w:r>
        <w:t xml:space="preserve">Upon any delegation of its powers to a          Committee or the Inspector-General of Police or police officer under Articles 155H and 155J, the Commission shall not, whilst such delegation is in force, </w:t>
      </w:r>
      <w:proofErr w:type="gramStart"/>
      <w:r>
        <w:t xml:space="preserve">exercise,   </w:t>
      </w:r>
      <w:proofErr w:type="gramEnd"/>
      <w:r>
        <w:t xml:space="preserve"> perform or discharge its powers, duties </w:t>
      </w:r>
      <w:r>
        <w:t xml:space="preserve">or functions in  respect of the categories of police officers in respect of which such delegation is made, subject to the right of   appeal hereinbefore provided.  </w:t>
      </w:r>
    </w:p>
    <w:p w14:paraId="407EF71F" w14:textId="77777777" w:rsidR="00491D3A" w:rsidRDefault="009D70DB">
      <w:pPr>
        <w:spacing w:after="0" w:line="259" w:lineRule="auto"/>
        <w:ind w:left="1865" w:right="0" w:firstLine="0"/>
        <w:jc w:val="left"/>
      </w:pPr>
      <w:r>
        <w:rPr>
          <w:sz w:val="12"/>
        </w:rPr>
        <w:t xml:space="preserve"> </w:t>
      </w:r>
    </w:p>
    <w:p w14:paraId="61DB3E4C" w14:textId="77777777" w:rsidR="00491D3A" w:rsidRDefault="009D70DB">
      <w:pPr>
        <w:tabs>
          <w:tab w:val="center" w:pos="2831"/>
          <w:tab w:val="center" w:pos="5928"/>
        </w:tabs>
        <w:ind w:left="0" w:right="0" w:firstLine="0"/>
        <w:jc w:val="left"/>
      </w:pPr>
      <w:r>
        <w:rPr>
          <w:rFonts w:ascii="Calibri" w:eastAsia="Calibri" w:hAnsi="Calibri" w:cs="Calibri"/>
        </w:rPr>
        <w:lastRenderedPageBreak/>
        <w:tab/>
      </w:r>
      <w:r>
        <w:rPr>
          <w:b/>
        </w:rPr>
        <w:t>155L</w:t>
      </w:r>
      <w:r>
        <w:t xml:space="preserve">. Any police officer aggrieved by any order </w:t>
      </w:r>
      <w:r>
        <w:tab/>
      </w:r>
      <w:r>
        <w:rPr>
          <w:b/>
          <w:sz w:val="18"/>
        </w:rPr>
        <w:t xml:space="preserve">Appeals to  </w:t>
      </w:r>
    </w:p>
    <w:p w14:paraId="32F1C1E0" w14:textId="77777777" w:rsidR="00491D3A" w:rsidRDefault="009D70DB">
      <w:pPr>
        <w:ind w:left="9" w:right="44" w:firstLine="5521"/>
      </w:pPr>
      <w:r>
        <w:rPr>
          <w:b/>
          <w:sz w:val="18"/>
        </w:rPr>
        <w:t xml:space="preserve">Administrative </w:t>
      </w:r>
      <w:r>
        <w:t>relating to</w:t>
      </w:r>
      <w:r>
        <w:t xml:space="preserve"> promotion, transfer or any order on a            </w:t>
      </w:r>
      <w:proofErr w:type="gramStart"/>
      <w:r>
        <w:rPr>
          <w:b/>
          <w:sz w:val="28"/>
          <w:vertAlign w:val="subscript"/>
        </w:rPr>
        <w:t xml:space="preserve">Appeals  </w:t>
      </w:r>
      <w:r>
        <w:t>disciplinary</w:t>
      </w:r>
      <w:proofErr w:type="gramEnd"/>
      <w:r>
        <w:t xml:space="preserve"> matter or dismissal made by the Commission </w:t>
      </w:r>
      <w:r>
        <w:rPr>
          <w:b/>
          <w:sz w:val="18"/>
        </w:rPr>
        <w:t>Tribunal</w:t>
      </w:r>
      <w:r>
        <w:rPr>
          <w:rFonts w:ascii="Calibri" w:eastAsia="Calibri" w:hAnsi="Calibri" w:cs="Calibri"/>
          <w:sz w:val="20"/>
        </w:rPr>
        <w:t xml:space="preserve"> </w:t>
      </w:r>
      <w:r>
        <w:t xml:space="preserve">in terms of Article 155K, in respect of such officer, may appeal therefrom to the Administrative Appeals Tribunal established under </w:t>
      </w:r>
      <w:r>
        <w:t>Article 59, which shall have the power to alter, vary, rescind or confirm any order or decision made by the Commission.]</w:t>
      </w:r>
      <w:r>
        <w:t xml:space="preserve"> </w:t>
      </w:r>
    </w:p>
    <w:p w14:paraId="7FA78729" w14:textId="77777777" w:rsidR="00491D3A" w:rsidRDefault="009D70DB">
      <w:pPr>
        <w:spacing w:after="285" w:line="259" w:lineRule="auto"/>
        <w:ind w:left="480" w:right="0" w:firstLine="0"/>
        <w:jc w:val="left"/>
      </w:pPr>
      <w:r>
        <w:rPr>
          <w:sz w:val="12"/>
        </w:rPr>
        <w:t xml:space="preserve"> </w:t>
      </w:r>
    </w:p>
    <w:p w14:paraId="58F93976" w14:textId="77777777" w:rsidR="00491D3A" w:rsidRDefault="009D70DB">
      <w:pPr>
        <w:tabs>
          <w:tab w:val="center" w:pos="922"/>
          <w:tab w:val="center" w:pos="1853"/>
          <w:tab w:val="center" w:pos="2492"/>
          <w:tab w:val="center" w:pos="3467"/>
          <w:tab w:val="center" w:pos="5292"/>
        </w:tabs>
        <w:ind w:left="0" w:right="0" w:firstLine="0"/>
        <w:jc w:val="left"/>
      </w:pPr>
      <w:r>
        <w:rPr>
          <w:rFonts w:ascii="Calibri" w:eastAsia="Calibri" w:hAnsi="Calibri" w:cs="Calibri"/>
        </w:rPr>
        <w:tab/>
      </w:r>
      <w:r>
        <w:rPr>
          <w:b/>
          <w:i/>
          <w:vertAlign w:val="superscript"/>
        </w:rPr>
        <w:footnoteReference w:id="62"/>
      </w:r>
      <w:r>
        <w:t>[</w:t>
      </w:r>
      <w:r>
        <w:rPr>
          <w:b/>
        </w:rPr>
        <w:t>155M</w:t>
      </w:r>
      <w:r>
        <w:t xml:space="preserve">. </w:t>
      </w:r>
      <w:r>
        <w:tab/>
        <w:t xml:space="preserve">Until </w:t>
      </w:r>
      <w:r>
        <w:tab/>
        <w:t xml:space="preserve">the </w:t>
      </w:r>
      <w:r>
        <w:tab/>
        <w:t xml:space="preserve">Commission </w:t>
      </w:r>
      <w:r>
        <w:tab/>
        <w:t xml:space="preserve">otherwise        </w:t>
      </w:r>
      <w:r>
        <w:rPr>
          <w:b/>
          <w:sz w:val="18"/>
        </w:rPr>
        <w:t xml:space="preserve">Saving of  </w:t>
      </w:r>
    </w:p>
    <w:p w14:paraId="6C1E5096" w14:textId="77777777" w:rsidR="00491D3A" w:rsidRDefault="009D70DB">
      <w:pPr>
        <w:spacing w:after="1" w:line="265" w:lineRule="auto"/>
        <w:ind w:left="10" w:right="140"/>
        <w:jc w:val="right"/>
      </w:pPr>
      <w:r>
        <w:rPr>
          <w:b/>
          <w:sz w:val="18"/>
        </w:rPr>
        <w:t xml:space="preserve">existing rules </w:t>
      </w:r>
    </w:p>
    <w:p w14:paraId="620679D5" w14:textId="77777777" w:rsidR="00491D3A" w:rsidRDefault="009D70DB">
      <w:pPr>
        <w:ind w:left="19" w:right="299"/>
      </w:pPr>
      <w:r>
        <w:t xml:space="preserve">provides, all rules, regulations and procedures relating to </w:t>
      </w:r>
      <w:proofErr w:type="gramStart"/>
      <w:r>
        <w:rPr>
          <w:b/>
          <w:sz w:val="18"/>
        </w:rPr>
        <w:t xml:space="preserve">and  </w:t>
      </w:r>
      <w:r>
        <w:t>the</w:t>
      </w:r>
      <w:proofErr w:type="gramEnd"/>
      <w:r>
        <w:t xml:space="preserve"> Police Force as are in force on the date of the coming  </w:t>
      </w:r>
      <w:r>
        <w:rPr>
          <w:b/>
          <w:sz w:val="28"/>
          <w:vertAlign w:val="superscript"/>
        </w:rPr>
        <w:t xml:space="preserve">regulations </w:t>
      </w:r>
      <w:r>
        <w:t xml:space="preserve">into operation of this Article, shall continue to be operative and in force.] </w:t>
      </w:r>
    </w:p>
    <w:p w14:paraId="2D7CDD96" w14:textId="77777777" w:rsidR="00491D3A" w:rsidRDefault="009D70DB">
      <w:pPr>
        <w:spacing w:after="284" w:line="259" w:lineRule="auto"/>
        <w:ind w:left="480" w:right="0" w:firstLine="0"/>
        <w:jc w:val="left"/>
      </w:pPr>
      <w:r>
        <w:rPr>
          <w:sz w:val="12"/>
        </w:rPr>
        <w:t xml:space="preserve"> </w:t>
      </w:r>
    </w:p>
    <w:p w14:paraId="2A4D8AFA" w14:textId="77777777" w:rsidR="00491D3A" w:rsidRDefault="009D70DB">
      <w:pPr>
        <w:tabs>
          <w:tab w:val="center" w:pos="2837"/>
          <w:tab w:val="center" w:pos="6022"/>
        </w:tabs>
        <w:ind w:left="0" w:right="0" w:firstLine="0"/>
        <w:jc w:val="left"/>
      </w:pPr>
      <w:r>
        <w:rPr>
          <w:rFonts w:ascii="Calibri" w:eastAsia="Calibri" w:hAnsi="Calibri" w:cs="Calibri"/>
        </w:rPr>
        <w:tab/>
      </w:r>
      <w:r>
        <w:rPr>
          <w:b/>
        </w:rPr>
        <w:t>155N</w:t>
      </w:r>
      <w:r>
        <w:t>. The Commission shall be respons</w:t>
      </w:r>
      <w:r>
        <w:t xml:space="preserve">ible and </w:t>
      </w:r>
      <w:r>
        <w:tab/>
      </w:r>
      <w:r>
        <w:rPr>
          <w:b/>
          <w:sz w:val="18"/>
        </w:rPr>
        <w:t xml:space="preserve">Commission </w:t>
      </w:r>
    </w:p>
    <w:p w14:paraId="7BD9573B" w14:textId="77777777" w:rsidR="00491D3A" w:rsidRDefault="009D70DB">
      <w:pPr>
        <w:spacing w:after="1" w:line="265" w:lineRule="auto"/>
        <w:ind w:left="10" w:right="306"/>
        <w:jc w:val="right"/>
      </w:pPr>
      <w:r>
        <w:rPr>
          <w:b/>
          <w:sz w:val="18"/>
        </w:rPr>
        <w:t xml:space="preserve">answerable  </w:t>
      </w:r>
    </w:p>
    <w:p w14:paraId="5BF47E66" w14:textId="77777777" w:rsidR="00491D3A" w:rsidRDefault="009D70DB">
      <w:pPr>
        <w:ind w:left="19" w:right="122"/>
      </w:pPr>
      <w:r>
        <w:t xml:space="preserve">answerable to Parliament in accordance with the           </w:t>
      </w:r>
      <w:r>
        <w:rPr>
          <w:b/>
          <w:sz w:val="18"/>
        </w:rPr>
        <w:t>to Parliament</w:t>
      </w:r>
      <w:r>
        <w:rPr>
          <w:rFonts w:ascii="Calibri" w:eastAsia="Calibri" w:hAnsi="Calibri" w:cs="Calibri"/>
          <w:sz w:val="20"/>
        </w:rPr>
        <w:t xml:space="preserve"> </w:t>
      </w:r>
      <w:r>
        <w:t xml:space="preserve">provisions of the Standing Orders of Parliament for the exercise, performance and discharge of its powers, duties and functions and shall forward to </w:t>
      </w:r>
      <w:r>
        <w:t>Parliament in each   calendar year a report of its activities in such year.]</w:t>
      </w:r>
      <w:r>
        <w:t xml:space="preserve"> </w:t>
      </w:r>
    </w:p>
    <w:p w14:paraId="4DA1F495" w14:textId="77777777" w:rsidR="00491D3A" w:rsidRDefault="009D70DB">
      <w:pPr>
        <w:spacing w:after="24" w:line="259" w:lineRule="auto"/>
        <w:ind w:left="480" w:right="0" w:firstLine="0"/>
        <w:jc w:val="left"/>
      </w:pPr>
      <w:r>
        <w:t xml:space="preserve"> </w:t>
      </w:r>
    </w:p>
    <w:p w14:paraId="5930D6B0" w14:textId="77777777" w:rsidR="00491D3A" w:rsidRDefault="009D70DB">
      <w:pPr>
        <w:spacing w:after="24" w:line="259" w:lineRule="auto"/>
        <w:ind w:left="480" w:right="0" w:firstLine="0"/>
        <w:jc w:val="left"/>
      </w:pPr>
      <w:r>
        <w:t xml:space="preserve"> </w:t>
      </w:r>
    </w:p>
    <w:p w14:paraId="41A9009E" w14:textId="77777777" w:rsidR="00491D3A" w:rsidRDefault="009D70DB">
      <w:pPr>
        <w:spacing w:after="24" w:line="259" w:lineRule="auto"/>
        <w:ind w:left="480" w:right="0" w:firstLine="0"/>
        <w:jc w:val="left"/>
      </w:pPr>
      <w:r>
        <w:t xml:space="preserve"> </w:t>
      </w:r>
    </w:p>
    <w:p w14:paraId="0B898FB5" w14:textId="77777777" w:rsidR="00491D3A" w:rsidRDefault="009D70DB">
      <w:pPr>
        <w:spacing w:after="24" w:line="259" w:lineRule="auto"/>
        <w:ind w:left="480" w:right="0" w:firstLine="0"/>
        <w:jc w:val="left"/>
      </w:pPr>
      <w:r>
        <w:t xml:space="preserve"> </w:t>
      </w:r>
    </w:p>
    <w:p w14:paraId="375AD238" w14:textId="77777777" w:rsidR="00491D3A" w:rsidRDefault="009D70DB">
      <w:pPr>
        <w:spacing w:after="24" w:line="259" w:lineRule="auto"/>
        <w:ind w:left="480" w:right="0" w:firstLine="0"/>
        <w:jc w:val="left"/>
      </w:pPr>
      <w:r>
        <w:t xml:space="preserve"> </w:t>
      </w:r>
    </w:p>
    <w:p w14:paraId="323F826A" w14:textId="77777777" w:rsidR="00491D3A" w:rsidRDefault="009D70DB">
      <w:pPr>
        <w:spacing w:after="0" w:line="259" w:lineRule="auto"/>
        <w:ind w:left="480" w:right="0" w:firstLine="0"/>
        <w:jc w:val="left"/>
      </w:pPr>
      <w:r>
        <w:t xml:space="preserve"> </w:t>
      </w:r>
    </w:p>
    <w:p w14:paraId="497AEEB4" w14:textId="77777777" w:rsidR="00491D3A" w:rsidRDefault="00491D3A">
      <w:pPr>
        <w:sectPr w:rsidR="00491D3A">
          <w:headerReference w:type="even" r:id="rId146"/>
          <w:headerReference w:type="default" r:id="rId147"/>
          <w:footerReference w:type="even" r:id="rId148"/>
          <w:footerReference w:type="default" r:id="rId149"/>
          <w:headerReference w:type="first" r:id="rId150"/>
          <w:footerReference w:type="first" r:id="rId151"/>
          <w:pgSz w:w="10318" w:h="14570"/>
          <w:pgMar w:top="1974" w:right="1947" w:bottom="938" w:left="1692" w:header="1271" w:footer="720" w:gutter="0"/>
          <w:cols w:space="720"/>
        </w:sectPr>
      </w:pPr>
    </w:p>
    <w:p w14:paraId="0C245333" w14:textId="77777777" w:rsidR="00491D3A" w:rsidRDefault="009D70DB">
      <w:pPr>
        <w:spacing w:after="64" w:line="265" w:lineRule="auto"/>
        <w:ind w:left="1633" w:right="265"/>
        <w:jc w:val="center"/>
      </w:pPr>
      <w:proofErr w:type="gramStart"/>
      <w:r>
        <w:lastRenderedPageBreak/>
        <w:t>CHAPTER  XIX</w:t>
      </w:r>
      <w:proofErr w:type="gramEnd"/>
      <w:r>
        <w:t xml:space="preserve"> </w:t>
      </w:r>
    </w:p>
    <w:p w14:paraId="68987CE7" w14:textId="77777777" w:rsidR="00491D3A" w:rsidRDefault="009D70DB">
      <w:pPr>
        <w:spacing w:after="0" w:line="322" w:lineRule="auto"/>
        <w:ind w:left="649" w:right="0"/>
        <w:jc w:val="center"/>
      </w:pPr>
      <w:r>
        <w:rPr>
          <w:b/>
        </w:rPr>
        <w:t xml:space="preserve">THE PARLIAMENTARY COMMISSIONER </w:t>
      </w:r>
      <w:proofErr w:type="gramStart"/>
      <w:r>
        <w:rPr>
          <w:b/>
        </w:rPr>
        <w:t>FOR  ADMINISTRATION</w:t>
      </w:r>
      <w:proofErr w:type="gramEnd"/>
      <w:r>
        <w:rPr>
          <w:b/>
        </w:rPr>
        <w:t xml:space="preserve"> </w:t>
      </w:r>
    </w:p>
    <w:p w14:paraId="3CFC9EA8" w14:textId="77777777" w:rsidR="00491D3A" w:rsidRDefault="009D70DB">
      <w:pPr>
        <w:spacing w:after="169" w:line="259" w:lineRule="auto"/>
        <w:ind w:left="1952" w:right="0" w:firstLine="0"/>
        <w:jc w:val="left"/>
      </w:pPr>
      <w:r>
        <w:rPr>
          <w:sz w:val="6"/>
        </w:rPr>
        <w:t xml:space="preserve"> </w:t>
      </w:r>
    </w:p>
    <w:tbl>
      <w:tblPr>
        <w:tblStyle w:val="TableGrid"/>
        <w:tblW w:w="7144" w:type="dxa"/>
        <w:tblInd w:w="86" w:type="dxa"/>
        <w:tblCellMar>
          <w:top w:w="0" w:type="dxa"/>
          <w:left w:w="0" w:type="dxa"/>
          <w:bottom w:w="0" w:type="dxa"/>
          <w:right w:w="0" w:type="dxa"/>
        </w:tblCellMar>
        <w:tblLook w:val="04A0" w:firstRow="1" w:lastRow="0" w:firstColumn="1" w:lastColumn="0" w:noHBand="0" w:noVBand="1"/>
      </w:tblPr>
      <w:tblGrid>
        <w:gridCol w:w="1385"/>
        <w:gridCol w:w="5759"/>
      </w:tblGrid>
      <w:tr w:rsidR="00491D3A" w14:paraId="716CFDA3" w14:textId="77777777">
        <w:trPr>
          <w:trHeight w:val="854"/>
        </w:trPr>
        <w:tc>
          <w:tcPr>
            <w:tcW w:w="1385" w:type="dxa"/>
            <w:tcBorders>
              <w:top w:val="nil"/>
              <w:left w:val="nil"/>
              <w:bottom w:val="nil"/>
              <w:right w:val="nil"/>
            </w:tcBorders>
          </w:tcPr>
          <w:p w14:paraId="425F6CB8" w14:textId="77777777" w:rsidR="00491D3A" w:rsidRDefault="009D70DB">
            <w:pPr>
              <w:spacing w:after="0" w:line="257" w:lineRule="auto"/>
              <w:ind w:left="0" w:right="0" w:firstLine="0"/>
              <w:jc w:val="left"/>
            </w:pPr>
            <w:r>
              <w:rPr>
                <w:b/>
                <w:sz w:val="18"/>
              </w:rPr>
              <w:t xml:space="preserve">Parliamentary Commissioner </w:t>
            </w:r>
          </w:p>
          <w:p w14:paraId="61DAB8F1" w14:textId="77777777" w:rsidR="00491D3A" w:rsidRDefault="009D70DB">
            <w:pPr>
              <w:spacing w:after="1" w:line="259" w:lineRule="auto"/>
              <w:ind w:left="0" w:right="0" w:firstLine="0"/>
              <w:jc w:val="left"/>
            </w:pPr>
            <w:r>
              <w:rPr>
                <w:b/>
                <w:sz w:val="18"/>
              </w:rPr>
              <w:t xml:space="preserve">for                     </w:t>
            </w:r>
          </w:p>
          <w:p w14:paraId="1EF5D72F" w14:textId="77777777" w:rsidR="00491D3A" w:rsidRDefault="009D70DB">
            <w:pPr>
              <w:spacing w:after="0" w:line="259" w:lineRule="auto"/>
              <w:ind w:left="0" w:right="0" w:firstLine="0"/>
              <w:jc w:val="left"/>
            </w:pPr>
            <w:r>
              <w:rPr>
                <w:b/>
                <w:sz w:val="18"/>
              </w:rPr>
              <w:t>Administration</w:t>
            </w:r>
            <w:r>
              <w:rPr>
                <w:sz w:val="18"/>
              </w:rPr>
              <w:t xml:space="preserve"> </w:t>
            </w:r>
          </w:p>
        </w:tc>
        <w:tc>
          <w:tcPr>
            <w:tcW w:w="5759" w:type="dxa"/>
            <w:tcBorders>
              <w:top w:val="nil"/>
              <w:left w:val="nil"/>
              <w:bottom w:val="nil"/>
              <w:right w:val="nil"/>
            </w:tcBorders>
          </w:tcPr>
          <w:p w14:paraId="584CF38D" w14:textId="77777777" w:rsidR="00491D3A" w:rsidRDefault="009D70DB">
            <w:pPr>
              <w:spacing w:after="0" w:line="281" w:lineRule="auto"/>
              <w:ind w:left="74" w:right="0" w:firstLine="406"/>
            </w:pPr>
            <w:r>
              <w:rPr>
                <w:b/>
              </w:rPr>
              <w:t xml:space="preserve">156. </w:t>
            </w:r>
            <w:r>
              <w:t xml:space="preserve">(1) Parliament shall by law provide for the     establishment of the office of the Parliamentary          </w:t>
            </w:r>
          </w:p>
          <w:p w14:paraId="1B283B05" w14:textId="77777777" w:rsidR="00491D3A" w:rsidRDefault="009D70DB">
            <w:pPr>
              <w:spacing w:after="0" w:line="259" w:lineRule="auto"/>
              <w:ind w:left="74" w:right="0" w:firstLine="0"/>
              <w:jc w:val="left"/>
            </w:pPr>
            <w:r>
              <w:t xml:space="preserve">Commissioner for Administration (Ombudsman) charged </w:t>
            </w:r>
          </w:p>
        </w:tc>
      </w:tr>
    </w:tbl>
    <w:p w14:paraId="7D4B59B6" w14:textId="77777777" w:rsidR="00491D3A" w:rsidRDefault="009D70DB">
      <w:pPr>
        <w:ind w:left="1472" w:right="109" w:firstLine="74"/>
      </w:pPr>
      <w:r>
        <w:t xml:space="preserve">with the duty of investigating and reporting upon complaints or allegations of the infringement of fundamental rights and other injustices by public officers and officers of public corporations, local authorities and other like institutions, in accordance </w:t>
      </w:r>
      <w:r>
        <w:t xml:space="preserve">with and subject to the provisions of such law. </w:t>
      </w:r>
    </w:p>
    <w:p w14:paraId="4EBD92ED" w14:textId="77777777" w:rsidR="00491D3A" w:rsidRDefault="009D70DB">
      <w:pPr>
        <w:spacing w:after="167" w:line="259" w:lineRule="auto"/>
        <w:ind w:left="1952" w:right="0" w:firstLine="0"/>
        <w:jc w:val="left"/>
      </w:pPr>
      <w:r>
        <w:rPr>
          <w:sz w:val="12"/>
        </w:rPr>
        <w:t xml:space="preserve"> </w:t>
      </w:r>
    </w:p>
    <w:p w14:paraId="59BA7905" w14:textId="77777777" w:rsidR="00491D3A" w:rsidRDefault="009D70DB">
      <w:pPr>
        <w:spacing w:after="0" w:line="259" w:lineRule="auto"/>
        <w:ind w:left="1901" w:right="0"/>
        <w:jc w:val="left"/>
      </w:pPr>
      <w:r>
        <w:rPr>
          <w:b/>
          <w:i/>
          <w:sz w:val="14"/>
          <w:vertAlign w:val="superscript"/>
        </w:rPr>
        <w:footnoteReference w:id="63"/>
      </w:r>
    </w:p>
    <w:p w14:paraId="61C1965F" w14:textId="77777777" w:rsidR="00491D3A" w:rsidRDefault="009D70DB">
      <w:pPr>
        <w:spacing w:after="29"/>
        <w:ind w:left="2178" w:right="44"/>
      </w:pPr>
      <w:r>
        <w:t xml:space="preserve">[(2) The Parliamentary Commissioner for  </w:t>
      </w:r>
    </w:p>
    <w:p w14:paraId="5AB2A762" w14:textId="77777777" w:rsidR="00491D3A" w:rsidRDefault="009D70DB">
      <w:pPr>
        <w:ind w:left="1482" w:right="112"/>
      </w:pPr>
      <w:r>
        <w:t xml:space="preserve">shall, </w:t>
      </w:r>
      <w:r>
        <w:rPr>
          <w:b/>
          <w:i/>
          <w:vertAlign w:val="superscript"/>
        </w:rPr>
        <w:footnoteReference w:id="64"/>
      </w:r>
      <w:r>
        <w:t xml:space="preserve">[Subject to the approval of the Constitutional Council,] be appointed by the </w:t>
      </w:r>
      <w:proofErr w:type="gramStart"/>
      <w:r>
        <w:t>President  and</w:t>
      </w:r>
      <w:proofErr w:type="gramEnd"/>
      <w:r>
        <w:t xml:space="preserve"> shall hold office during good behaviour.] </w:t>
      </w:r>
    </w:p>
    <w:p w14:paraId="12CC3185" w14:textId="77777777" w:rsidR="00491D3A" w:rsidRDefault="009D70DB">
      <w:pPr>
        <w:spacing w:after="265" w:line="259" w:lineRule="auto"/>
        <w:ind w:left="1952" w:right="0" w:firstLine="0"/>
        <w:jc w:val="left"/>
      </w:pPr>
      <w:r>
        <w:rPr>
          <w:sz w:val="12"/>
        </w:rPr>
        <w:t xml:space="preserve"> </w:t>
      </w:r>
    </w:p>
    <w:p w14:paraId="3E9489C4" w14:textId="77777777" w:rsidR="00491D3A" w:rsidRDefault="009D70DB">
      <w:pPr>
        <w:numPr>
          <w:ilvl w:val="0"/>
          <w:numId w:val="165"/>
        </w:numPr>
        <w:ind w:right="78" w:firstLine="480"/>
      </w:pPr>
      <w:r>
        <w:t xml:space="preserve">The salary of </w:t>
      </w:r>
      <w:r>
        <w:t xml:space="preserve">the Parliamentary Commissioner for Administration shall be determined by Parliament and shall not be diminished during his term of office. </w:t>
      </w:r>
    </w:p>
    <w:p w14:paraId="637604DC" w14:textId="77777777" w:rsidR="00491D3A" w:rsidRDefault="009D70DB">
      <w:pPr>
        <w:spacing w:after="265" w:line="259" w:lineRule="auto"/>
        <w:ind w:left="1952" w:right="0" w:firstLine="0"/>
        <w:jc w:val="left"/>
      </w:pPr>
      <w:r>
        <w:rPr>
          <w:sz w:val="12"/>
        </w:rPr>
        <w:t xml:space="preserve"> </w:t>
      </w:r>
    </w:p>
    <w:p w14:paraId="41A551E6" w14:textId="77777777" w:rsidR="00491D3A" w:rsidRDefault="009D70DB">
      <w:pPr>
        <w:numPr>
          <w:ilvl w:val="0"/>
          <w:numId w:val="165"/>
        </w:numPr>
        <w:ind w:right="78" w:firstLine="480"/>
      </w:pPr>
      <w:proofErr w:type="gramStart"/>
      <w:r>
        <w:t>The  office</w:t>
      </w:r>
      <w:proofErr w:type="gramEnd"/>
      <w:r>
        <w:t xml:space="preserve">  of  the  Parliamentary  Commissioner  for Administration shall become vacant –  </w:t>
      </w:r>
    </w:p>
    <w:p w14:paraId="7E43C68F" w14:textId="77777777" w:rsidR="00491D3A" w:rsidRDefault="009D70DB">
      <w:pPr>
        <w:spacing w:after="350" w:line="259" w:lineRule="auto"/>
        <w:ind w:left="1952" w:right="0" w:firstLine="0"/>
        <w:jc w:val="left"/>
      </w:pPr>
      <w:r>
        <w:rPr>
          <w:sz w:val="8"/>
        </w:rPr>
        <w:t xml:space="preserve"> </w:t>
      </w:r>
    </w:p>
    <w:p w14:paraId="09254C45" w14:textId="77777777" w:rsidR="00491D3A" w:rsidRDefault="009D70DB">
      <w:pPr>
        <w:numPr>
          <w:ilvl w:val="1"/>
          <w:numId w:val="165"/>
        </w:numPr>
        <w:ind w:right="44" w:hanging="420"/>
      </w:pPr>
      <w:r>
        <w:lastRenderedPageBreak/>
        <w:t xml:space="preserve">upon his death; </w:t>
      </w:r>
    </w:p>
    <w:p w14:paraId="76EBB154" w14:textId="77777777" w:rsidR="00491D3A" w:rsidRDefault="009D70DB">
      <w:pPr>
        <w:spacing w:after="350" w:line="259" w:lineRule="auto"/>
        <w:ind w:left="1952" w:right="0" w:firstLine="0"/>
        <w:jc w:val="left"/>
      </w:pPr>
      <w:r>
        <w:rPr>
          <w:sz w:val="8"/>
        </w:rPr>
        <w:t xml:space="preserve"> </w:t>
      </w:r>
    </w:p>
    <w:p w14:paraId="4AFEE18B" w14:textId="77777777" w:rsidR="00491D3A" w:rsidRDefault="009D70DB">
      <w:pPr>
        <w:numPr>
          <w:ilvl w:val="1"/>
          <w:numId w:val="165"/>
        </w:numPr>
        <w:ind w:right="44" w:hanging="420"/>
      </w:pPr>
      <w:r>
        <w:t xml:space="preserve">on his resignation in writing addressed to the President; </w:t>
      </w:r>
    </w:p>
    <w:p w14:paraId="2F1F7F6B" w14:textId="77777777" w:rsidR="00491D3A" w:rsidRDefault="009D70DB">
      <w:pPr>
        <w:spacing w:after="350" w:line="259" w:lineRule="auto"/>
        <w:ind w:left="1952" w:right="0" w:firstLine="0"/>
        <w:jc w:val="left"/>
      </w:pPr>
      <w:r>
        <w:rPr>
          <w:sz w:val="8"/>
        </w:rPr>
        <w:t xml:space="preserve"> </w:t>
      </w:r>
    </w:p>
    <w:p w14:paraId="6667F141" w14:textId="77777777" w:rsidR="00491D3A" w:rsidRDefault="009D70DB">
      <w:pPr>
        <w:numPr>
          <w:ilvl w:val="1"/>
          <w:numId w:val="165"/>
        </w:numPr>
        <w:ind w:right="44" w:hanging="420"/>
      </w:pPr>
      <w:r>
        <w:t xml:space="preserve">on his attaining the age fixed by law; </w:t>
      </w:r>
    </w:p>
    <w:p w14:paraId="3C9F2C18" w14:textId="77777777" w:rsidR="00491D3A" w:rsidRDefault="009D70DB">
      <w:pPr>
        <w:spacing w:after="350" w:line="259" w:lineRule="auto"/>
        <w:ind w:left="1952" w:right="0" w:firstLine="0"/>
        <w:jc w:val="left"/>
      </w:pPr>
      <w:r>
        <w:rPr>
          <w:sz w:val="8"/>
        </w:rPr>
        <w:t xml:space="preserve"> </w:t>
      </w:r>
    </w:p>
    <w:p w14:paraId="416B7A9F" w14:textId="77777777" w:rsidR="00491D3A" w:rsidRDefault="009D70DB">
      <w:pPr>
        <w:numPr>
          <w:ilvl w:val="1"/>
          <w:numId w:val="165"/>
        </w:numPr>
        <w:ind w:right="44" w:hanging="420"/>
      </w:pPr>
      <w:r>
        <w:t xml:space="preserve">on his removal by the President on account of </w:t>
      </w:r>
    </w:p>
    <w:p w14:paraId="534C00CC" w14:textId="77777777" w:rsidR="00491D3A" w:rsidRDefault="009D70DB">
      <w:pPr>
        <w:spacing w:after="3" w:line="261" w:lineRule="auto"/>
        <w:ind w:left="10" w:right="297"/>
        <w:jc w:val="right"/>
      </w:pPr>
      <w:r>
        <w:t xml:space="preserve">ill health or physical or mental infirmity; or </w:t>
      </w:r>
    </w:p>
    <w:p w14:paraId="25C7868D" w14:textId="77777777" w:rsidR="00491D3A" w:rsidRDefault="009D70DB">
      <w:pPr>
        <w:spacing w:after="352" w:line="259" w:lineRule="auto"/>
        <w:ind w:left="1892" w:right="0" w:firstLine="0"/>
        <w:jc w:val="left"/>
      </w:pPr>
      <w:r>
        <w:rPr>
          <w:sz w:val="8"/>
        </w:rPr>
        <w:t xml:space="preserve"> </w:t>
      </w:r>
    </w:p>
    <w:p w14:paraId="72818D09" w14:textId="77777777" w:rsidR="00491D3A" w:rsidRDefault="009D70DB">
      <w:pPr>
        <w:numPr>
          <w:ilvl w:val="1"/>
          <w:numId w:val="165"/>
        </w:numPr>
        <w:ind w:right="44" w:hanging="420"/>
      </w:pPr>
      <w:r>
        <w:t xml:space="preserve">on his removal by the President on an address of Parliament. </w:t>
      </w:r>
    </w:p>
    <w:p w14:paraId="6F0C8CDA" w14:textId="77777777" w:rsidR="00491D3A" w:rsidRDefault="009D70DB">
      <w:pPr>
        <w:spacing w:after="169" w:line="259" w:lineRule="auto"/>
        <w:ind w:left="1892" w:right="0" w:firstLine="0"/>
        <w:jc w:val="left"/>
      </w:pPr>
      <w:r>
        <w:rPr>
          <w:sz w:val="12"/>
        </w:rPr>
        <w:t xml:space="preserve"> </w:t>
      </w:r>
    </w:p>
    <w:p w14:paraId="4F846754" w14:textId="77777777" w:rsidR="00491D3A" w:rsidRDefault="009D70DB">
      <w:pPr>
        <w:spacing w:after="0" w:line="259" w:lineRule="auto"/>
        <w:ind w:left="1902" w:right="0"/>
        <w:jc w:val="left"/>
      </w:pPr>
      <w:r>
        <w:rPr>
          <w:b/>
          <w:i/>
          <w:sz w:val="14"/>
        </w:rPr>
        <w:t>168</w:t>
      </w:r>
    </w:p>
    <w:p w14:paraId="257CDD28" w14:textId="77777777" w:rsidR="00491D3A" w:rsidRDefault="009D70DB">
      <w:pPr>
        <w:ind w:left="1412" w:right="44" w:firstLine="696"/>
      </w:pPr>
      <w:r>
        <w:t xml:space="preserve">[(5) Whenever the Parliamentary Commissioner for Administration is unable to perform </w:t>
      </w:r>
      <w:proofErr w:type="gramStart"/>
      <w:r>
        <w:t>and  discharge</w:t>
      </w:r>
      <w:proofErr w:type="gramEnd"/>
      <w:r>
        <w:t xml:space="preserve"> the duties and functions of his office, the President shall,</w:t>
      </w:r>
      <w:r>
        <w:t xml:space="preserve"> </w:t>
      </w:r>
    </w:p>
    <w:p w14:paraId="423D00A0" w14:textId="77777777" w:rsidR="00491D3A" w:rsidRDefault="009D70DB">
      <w:pPr>
        <w:spacing w:after="70" w:line="216" w:lineRule="auto"/>
        <w:ind w:left="1422" w:right="44"/>
      </w:pPr>
      <w:r>
        <w:rPr>
          <w:b/>
          <w:i/>
          <w:sz w:val="14"/>
        </w:rPr>
        <w:t xml:space="preserve">169 </w:t>
      </w:r>
      <w:r>
        <w:t>[Subject to the approval of the Constitutional Council,] appoint a person to act in his pl</w:t>
      </w:r>
      <w:r>
        <w:t xml:space="preserve">ace.] </w:t>
      </w:r>
    </w:p>
    <w:p w14:paraId="394DE3B3" w14:textId="77777777" w:rsidR="00491D3A" w:rsidRDefault="009D70DB">
      <w:pPr>
        <w:spacing w:after="0" w:line="259" w:lineRule="auto"/>
        <w:ind w:left="1892" w:right="0" w:firstLine="0"/>
        <w:jc w:val="left"/>
      </w:pPr>
      <w:r>
        <w:t xml:space="preserve"> </w:t>
      </w:r>
    </w:p>
    <w:p w14:paraId="7C25213E" w14:textId="77777777" w:rsidR="00491D3A" w:rsidRDefault="009D70DB">
      <w:pPr>
        <w:spacing w:after="209" w:line="259" w:lineRule="auto"/>
        <w:ind w:left="2132" w:right="0" w:firstLine="0"/>
        <w:jc w:val="left"/>
      </w:pPr>
      <w:r>
        <w:rPr>
          <w:sz w:val="16"/>
        </w:rPr>
        <w:t xml:space="preserve"> </w:t>
      </w:r>
    </w:p>
    <w:p w14:paraId="377931D9" w14:textId="77777777" w:rsidR="00491D3A" w:rsidRDefault="009D70DB">
      <w:pPr>
        <w:spacing w:after="33" w:line="259" w:lineRule="auto"/>
        <w:ind w:left="1892" w:right="0" w:firstLine="0"/>
        <w:jc w:val="left"/>
      </w:pPr>
      <w:r>
        <w:rPr>
          <w:rFonts w:ascii="Calibri" w:eastAsia="Calibri" w:hAnsi="Calibri" w:cs="Calibri"/>
        </w:rPr>
        <w:t xml:space="preserve"> </w:t>
      </w:r>
    </w:p>
    <w:p w14:paraId="3F7A2215" w14:textId="77777777" w:rsidR="00491D3A" w:rsidRDefault="009D70DB">
      <w:pPr>
        <w:spacing w:after="5559" w:line="365" w:lineRule="auto"/>
        <w:ind w:left="1892" w:right="4507" w:firstLine="0"/>
        <w:jc w:val="left"/>
      </w:pPr>
      <w:r>
        <w:rPr>
          <w:sz w:val="16"/>
        </w:rPr>
        <w:t xml:space="preserve"> </w:t>
      </w:r>
      <w:r>
        <w:rPr>
          <w:rFonts w:ascii="Calibri" w:eastAsia="Calibri" w:hAnsi="Calibri" w:cs="Calibri"/>
        </w:rPr>
        <w:t xml:space="preserve"> </w:t>
      </w:r>
    </w:p>
    <w:p w14:paraId="4B7A47B6" w14:textId="77777777" w:rsidR="00491D3A" w:rsidRDefault="009D70DB">
      <w:pPr>
        <w:spacing w:after="226" w:line="259" w:lineRule="auto"/>
        <w:ind w:left="-236" w:right="0" w:firstLine="0"/>
        <w:jc w:val="left"/>
      </w:pPr>
      <w:r>
        <w:rPr>
          <w:rFonts w:ascii="Calibri" w:eastAsia="Calibri" w:hAnsi="Calibri" w:cs="Calibri"/>
          <w:noProof/>
        </w:rPr>
        <w:lastRenderedPageBreak/>
        <mc:AlternateContent>
          <mc:Choice Requires="wpg">
            <w:drawing>
              <wp:inline distT="0" distB="0" distL="0" distR="0" wp14:anchorId="275F003C" wp14:editId="0298D35E">
                <wp:extent cx="4391025" cy="9525"/>
                <wp:effectExtent l="0" t="0" r="0" b="0"/>
                <wp:docPr id="314277" name="Group 314277"/>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27774" name="Shape 27774"/>
                        <wps:cNvSpPr/>
                        <wps:spPr>
                          <a:xfrm>
                            <a:off x="0" y="0"/>
                            <a:ext cx="4391025" cy="0"/>
                          </a:xfrm>
                          <a:custGeom>
                            <a:avLst/>
                            <a:gdLst/>
                            <a:ahLst/>
                            <a:cxnLst/>
                            <a:rect l="0" t="0" r="0" b="0"/>
                            <a:pathLst>
                              <a:path w="4391025">
                                <a:moveTo>
                                  <a:pt x="0" y="0"/>
                                </a:moveTo>
                                <a:lnTo>
                                  <a:pt x="4391025"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4277" style="width:345.75pt;height:0.75pt;mso-position-horizontal-relative:char;mso-position-vertical-relative:line" coordsize="43910,95">
                <v:shape id="Shape 27774" style="position:absolute;width:43910;height:0;left:0;top:0;" coordsize="4391025,0" path="m0,0l4391025,0">
                  <v:stroke weight="0.75pt" endcap="flat" joinstyle="round" on="true" color="#000000"/>
                  <v:fill on="false" color="#000000" opacity="0"/>
                </v:shape>
              </v:group>
            </w:pict>
          </mc:Fallback>
        </mc:AlternateContent>
      </w:r>
    </w:p>
    <w:p w14:paraId="2D1DE0EB" w14:textId="77777777" w:rsidR="00491D3A" w:rsidRDefault="009D70DB">
      <w:pPr>
        <w:numPr>
          <w:ilvl w:val="0"/>
          <w:numId w:val="166"/>
        </w:numPr>
        <w:spacing w:after="3" w:line="267" w:lineRule="auto"/>
        <w:ind w:right="0" w:hanging="420"/>
        <w:jc w:val="left"/>
      </w:pPr>
      <w:r>
        <w:rPr>
          <w:sz w:val="18"/>
        </w:rPr>
        <w:t xml:space="preserve">- Substituted by the Twentieth Amendment to the Constitution Sec. 54(2). </w:t>
      </w:r>
    </w:p>
    <w:p w14:paraId="6E4A5C01" w14:textId="77777777" w:rsidR="00491D3A" w:rsidRDefault="009D70DB">
      <w:pPr>
        <w:numPr>
          <w:ilvl w:val="0"/>
          <w:numId w:val="166"/>
        </w:numPr>
        <w:spacing w:after="3" w:line="267" w:lineRule="auto"/>
        <w:ind w:right="0" w:hanging="420"/>
        <w:jc w:val="left"/>
      </w:pPr>
      <w:r>
        <w:rPr>
          <w:sz w:val="18"/>
        </w:rPr>
        <w:t xml:space="preserve">Substituted by the Twenty First Amendment to the Constitution Sec. 27(2). </w:t>
      </w:r>
    </w:p>
    <w:p w14:paraId="35B87AE4" w14:textId="77777777" w:rsidR="00491D3A" w:rsidRDefault="009D70DB">
      <w:pPr>
        <w:spacing w:after="0" w:line="259" w:lineRule="auto"/>
        <w:ind w:left="127" w:right="478"/>
        <w:jc w:val="center"/>
      </w:pPr>
      <w:r>
        <w:rPr>
          <w:b/>
          <w:i/>
          <w:sz w:val="14"/>
        </w:rPr>
        <w:t>170</w:t>
      </w:r>
    </w:p>
    <w:p w14:paraId="014F3F4B" w14:textId="77777777" w:rsidR="00491D3A" w:rsidRDefault="009D70DB">
      <w:pPr>
        <w:spacing w:after="206" w:line="265" w:lineRule="auto"/>
        <w:ind w:left="1633" w:right="33"/>
        <w:jc w:val="center"/>
      </w:pPr>
      <w:r>
        <w:t xml:space="preserve">[CHAPTER XIX A  </w:t>
      </w:r>
    </w:p>
    <w:p w14:paraId="583BD824" w14:textId="77777777" w:rsidR="00491D3A" w:rsidRDefault="009D70DB">
      <w:pPr>
        <w:pStyle w:val="Heading3"/>
        <w:spacing w:after="97"/>
        <w:ind w:left="1662" w:right="0"/>
      </w:pPr>
      <w:r>
        <w:rPr>
          <w:b w:val="0"/>
        </w:rPr>
        <w:t xml:space="preserve">         </w:t>
      </w:r>
      <w:r>
        <w:t xml:space="preserve">Commission to Investigate Allegations of  </w:t>
      </w:r>
    </w:p>
    <w:p w14:paraId="0ADFCA41" w14:textId="77777777" w:rsidR="00491D3A" w:rsidRDefault="009D70DB">
      <w:pPr>
        <w:spacing w:after="70" w:line="259" w:lineRule="auto"/>
        <w:ind w:left="1489" w:right="106"/>
        <w:jc w:val="center"/>
      </w:pPr>
      <w:r>
        <w:rPr>
          <w:b/>
        </w:rPr>
        <w:t xml:space="preserve">Bribery or Corruption </w:t>
      </w:r>
    </w:p>
    <w:tbl>
      <w:tblPr>
        <w:tblStyle w:val="TableGrid"/>
        <w:tblW w:w="7145" w:type="dxa"/>
        <w:tblInd w:w="41" w:type="dxa"/>
        <w:tblCellMar>
          <w:top w:w="0" w:type="dxa"/>
          <w:left w:w="0" w:type="dxa"/>
          <w:bottom w:w="0" w:type="dxa"/>
          <w:right w:w="0" w:type="dxa"/>
        </w:tblCellMar>
        <w:tblLook w:val="04A0" w:firstRow="1" w:lastRow="0" w:firstColumn="1" w:lastColumn="0" w:noHBand="0" w:noVBand="1"/>
      </w:tblPr>
      <w:tblGrid>
        <w:gridCol w:w="1385"/>
        <w:gridCol w:w="5760"/>
      </w:tblGrid>
      <w:tr w:rsidR="00491D3A" w14:paraId="075A89FC" w14:textId="77777777">
        <w:trPr>
          <w:trHeight w:val="6965"/>
        </w:trPr>
        <w:tc>
          <w:tcPr>
            <w:tcW w:w="1385" w:type="dxa"/>
            <w:tcBorders>
              <w:top w:val="nil"/>
              <w:left w:val="nil"/>
              <w:bottom w:val="nil"/>
              <w:right w:val="nil"/>
            </w:tcBorders>
          </w:tcPr>
          <w:p w14:paraId="465ED124" w14:textId="77777777" w:rsidR="00491D3A" w:rsidRDefault="009D70DB">
            <w:pPr>
              <w:spacing w:after="0" w:line="259" w:lineRule="auto"/>
              <w:ind w:left="0" w:right="0" w:firstLine="0"/>
              <w:jc w:val="left"/>
            </w:pPr>
            <w:r>
              <w:rPr>
                <w:b/>
                <w:sz w:val="18"/>
              </w:rPr>
              <w:t xml:space="preserve">Commission </w:t>
            </w:r>
          </w:p>
          <w:p w14:paraId="3E8A2E64" w14:textId="77777777" w:rsidR="00491D3A" w:rsidRDefault="009D70DB">
            <w:pPr>
              <w:spacing w:after="0" w:line="259" w:lineRule="auto"/>
              <w:ind w:left="0" w:right="0" w:firstLine="0"/>
              <w:jc w:val="left"/>
            </w:pPr>
            <w:r>
              <w:rPr>
                <w:b/>
                <w:sz w:val="18"/>
              </w:rPr>
              <w:t xml:space="preserve">to </w:t>
            </w:r>
            <w:proofErr w:type="gramStart"/>
            <w:r>
              <w:rPr>
                <w:b/>
                <w:sz w:val="18"/>
              </w:rPr>
              <w:t>investigate  bribery</w:t>
            </w:r>
            <w:proofErr w:type="gramEnd"/>
            <w:r>
              <w:rPr>
                <w:b/>
                <w:sz w:val="18"/>
              </w:rPr>
              <w:t xml:space="preserve"> or  corruption</w:t>
            </w:r>
            <w:r>
              <w:rPr>
                <w:sz w:val="18"/>
              </w:rPr>
              <w:t xml:space="preserve"> </w:t>
            </w:r>
          </w:p>
        </w:tc>
        <w:tc>
          <w:tcPr>
            <w:tcW w:w="5759" w:type="dxa"/>
            <w:tcBorders>
              <w:top w:val="nil"/>
              <w:left w:val="nil"/>
              <w:bottom w:val="nil"/>
              <w:right w:val="nil"/>
            </w:tcBorders>
          </w:tcPr>
          <w:p w14:paraId="562283C6" w14:textId="77777777" w:rsidR="00491D3A" w:rsidRDefault="009D70DB">
            <w:pPr>
              <w:spacing w:after="0" w:line="281" w:lineRule="auto"/>
              <w:ind w:left="0" w:right="550" w:firstLine="480"/>
            </w:pPr>
            <w:r>
              <w:rPr>
                <w:b/>
              </w:rPr>
              <w:t xml:space="preserve">156A. </w:t>
            </w:r>
            <w:r>
              <w:t xml:space="preserve">(1) Parliament shall by law provide for the establishment of a Commission to investigate allegations of bribery or corruption. Such </w:t>
            </w:r>
            <w:r>
              <w:t xml:space="preserve">law shall provide for </w:t>
            </w:r>
            <w:r>
              <w:t xml:space="preserve">-  </w:t>
            </w:r>
          </w:p>
          <w:p w14:paraId="05262DC8" w14:textId="77777777" w:rsidR="00491D3A" w:rsidRDefault="009D70DB">
            <w:pPr>
              <w:spacing w:after="265" w:line="259" w:lineRule="auto"/>
              <w:ind w:left="480" w:right="0" w:firstLine="0"/>
              <w:jc w:val="left"/>
            </w:pPr>
            <w:r>
              <w:rPr>
                <w:sz w:val="12"/>
              </w:rPr>
              <w:t xml:space="preserve"> </w:t>
            </w:r>
          </w:p>
          <w:p w14:paraId="24B705E2" w14:textId="77777777" w:rsidR="00491D3A" w:rsidRDefault="009D70DB">
            <w:pPr>
              <w:numPr>
                <w:ilvl w:val="0"/>
                <w:numId w:val="265"/>
              </w:numPr>
              <w:spacing w:after="0" w:line="281" w:lineRule="auto"/>
              <w:ind w:right="550" w:hanging="420"/>
            </w:pPr>
            <w:r>
              <w:t xml:space="preserve">the appointment of the members of the          Commission by the President on the          recommendation of the Constitutional    Council; </w:t>
            </w:r>
          </w:p>
          <w:p w14:paraId="1C6979BC" w14:textId="77777777" w:rsidR="00491D3A" w:rsidRDefault="009D70DB">
            <w:pPr>
              <w:spacing w:after="350" w:line="259" w:lineRule="auto"/>
              <w:ind w:left="480" w:right="0" w:firstLine="0"/>
              <w:jc w:val="left"/>
            </w:pPr>
            <w:r>
              <w:rPr>
                <w:sz w:val="8"/>
              </w:rPr>
              <w:t xml:space="preserve"> </w:t>
            </w:r>
          </w:p>
          <w:p w14:paraId="156FD17B" w14:textId="77777777" w:rsidR="00491D3A" w:rsidRDefault="009D70DB">
            <w:pPr>
              <w:numPr>
                <w:ilvl w:val="0"/>
                <w:numId w:val="265"/>
              </w:numPr>
              <w:spacing w:after="0" w:line="281" w:lineRule="auto"/>
              <w:ind w:right="550" w:hanging="420"/>
            </w:pPr>
            <w:r>
              <w:t>the powers of the Commission, including the power to direct the holding of a preliminary inquiry or the making of an investigation into an allegation of bribery or corruption, whether of its own motion or on a complaint made to it, and the power to institu</w:t>
            </w:r>
            <w:r>
              <w:t xml:space="preserve">te prosecutions for offences under the law in force relating to bribery or corruption; and </w:t>
            </w:r>
          </w:p>
          <w:p w14:paraId="7DC4074A" w14:textId="77777777" w:rsidR="00491D3A" w:rsidRDefault="009D70DB">
            <w:pPr>
              <w:spacing w:after="350" w:line="259" w:lineRule="auto"/>
              <w:ind w:left="480" w:right="0" w:firstLine="0"/>
              <w:jc w:val="left"/>
            </w:pPr>
            <w:r>
              <w:rPr>
                <w:sz w:val="8"/>
              </w:rPr>
              <w:t xml:space="preserve"> </w:t>
            </w:r>
          </w:p>
          <w:p w14:paraId="64589725" w14:textId="77777777" w:rsidR="00491D3A" w:rsidRDefault="009D70DB">
            <w:pPr>
              <w:numPr>
                <w:ilvl w:val="0"/>
                <w:numId w:val="265"/>
              </w:numPr>
              <w:spacing w:after="0" w:line="281" w:lineRule="auto"/>
              <w:ind w:right="550" w:hanging="420"/>
            </w:pPr>
            <w:r>
              <w:t>measures to implement the United Nations Convention Against Corruption and any other International Convention relating to the     prevention of corruption, to whi</w:t>
            </w:r>
            <w:r>
              <w:t xml:space="preserve">ch Sri Lanka is a party. </w:t>
            </w:r>
          </w:p>
          <w:p w14:paraId="35AB4A9F" w14:textId="77777777" w:rsidR="00491D3A" w:rsidRDefault="009D70DB">
            <w:pPr>
              <w:spacing w:after="0" w:line="259" w:lineRule="auto"/>
              <w:ind w:left="480" w:right="0" w:firstLine="0"/>
              <w:jc w:val="left"/>
            </w:pPr>
            <w:r>
              <w:rPr>
                <w:sz w:val="12"/>
              </w:rPr>
              <w:t xml:space="preserve"> </w:t>
            </w:r>
          </w:p>
        </w:tc>
      </w:tr>
    </w:tbl>
    <w:p w14:paraId="376C4251" w14:textId="77777777" w:rsidR="00491D3A" w:rsidRDefault="009D70DB">
      <w:pPr>
        <w:ind w:left="1426" w:right="44" w:firstLine="480"/>
      </w:pPr>
      <w:r>
        <w:lastRenderedPageBreak/>
        <w:t xml:space="preserve">(2) Until Parliament so provides, the Commission to investigate Allegations of Bribery or Corruption Act, No. 19 of 1994 shall apply, subject to the modification that it shall be </w:t>
      </w:r>
      <w:proofErr w:type="gramStart"/>
      <w:r>
        <w:t>lawful  for</w:t>
      </w:r>
      <w:proofErr w:type="gramEnd"/>
      <w:r>
        <w:t xml:space="preserve"> the Commission appointed under that Act, to inquire into, or inve</w:t>
      </w:r>
      <w:r>
        <w:t xml:space="preserve">stigate, an allegation of bribery or corruption, whether on its own motion or on a written complaint made to it. </w:t>
      </w:r>
    </w:p>
    <w:p w14:paraId="4F38F8FD" w14:textId="77777777" w:rsidR="00491D3A" w:rsidRDefault="009D70DB">
      <w:pPr>
        <w:spacing w:after="103" w:line="259" w:lineRule="auto"/>
        <w:ind w:left="-222" w:right="-5" w:firstLine="0"/>
        <w:jc w:val="left"/>
      </w:pPr>
      <w:r>
        <w:rPr>
          <w:rFonts w:ascii="Calibri" w:eastAsia="Calibri" w:hAnsi="Calibri" w:cs="Calibri"/>
          <w:noProof/>
        </w:rPr>
        <mc:AlternateContent>
          <mc:Choice Requires="wpg">
            <w:drawing>
              <wp:inline distT="0" distB="0" distL="0" distR="0" wp14:anchorId="3BF18142" wp14:editId="3AF89F17">
                <wp:extent cx="4391025" cy="9525"/>
                <wp:effectExtent l="0" t="0" r="0" b="0"/>
                <wp:docPr id="314440" name="Group 314440"/>
                <wp:cNvGraphicFramePr/>
                <a:graphic xmlns:a="http://schemas.openxmlformats.org/drawingml/2006/main">
                  <a:graphicData uri="http://schemas.microsoft.com/office/word/2010/wordprocessingGroup">
                    <wpg:wgp>
                      <wpg:cNvGrpSpPr/>
                      <wpg:grpSpPr>
                        <a:xfrm>
                          <a:off x="0" y="0"/>
                          <a:ext cx="4391025" cy="9525"/>
                          <a:chOff x="0" y="0"/>
                          <a:chExt cx="4391025" cy="9525"/>
                        </a:xfrm>
                      </wpg:grpSpPr>
                      <wps:wsp>
                        <wps:cNvPr id="27876" name="Shape 27876"/>
                        <wps:cNvSpPr/>
                        <wps:spPr>
                          <a:xfrm>
                            <a:off x="0" y="0"/>
                            <a:ext cx="4391025" cy="0"/>
                          </a:xfrm>
                          <a:custGeom>
                            <a:avLst/>
                            <a:gdLst/>
                            <a:ahLst/>
                            <a:cxnLst/>
                            <a:rect l="0" t="0" r="0" b="0"/>
                            <a:pathLst>
                              <a:path w="4391025">
                                <a:moveTo>
                                  <a:pt x="0" y="0"/>
                                </a:moveTo>
                                <a:lnTo>
                                  <a:pt x="4391025"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4440" style="width:345.75pt;height:0.75pt;mso-position-horizontal-relative:char;mso-position-vertical-relative:line" coordsize="43910,95">
                <v:shape id="Shape 27876" style="position:absolute;width:43910;height:0;left:0;top:0;" coordsize="4391025,0" path="m0,0l4391025,0">
                  <v:stroke weight="0.75pt" endcap="flat" joinstyle="round" on="true" color="#000000"/>
                  <v:fill on="false" color="#000000" opacity="0"/>
                </v:shape>
              </v:group>
            </w:pict>
          </mc:Fallback>
        </mc:AlternateContent>
      </w:r>
    </w:p>
    <w:p w14:paraId="57B4DA66" w14:textId="77777777" w:rsidR="00491D3A" w:rsidRDefault="009D70DB">
      <w:pPr>
        <w:spacing w:after="3" w:line="267" w:lineRule="auto"/>
        <w:ind w:left="-5" w:right="0"/>
        <w:jc w:val="left"/>
      </w:pPr>
      <w:r>
        <w:rPr>
          <w:sz w:val="18"/>
        </w:rPr>
        <w:t xml:space="preserve">170 </w:t>
      </w:r>
      <w:r>
        <w:rPr>
          <w:sz w:val="18"/>
        </w:rPr>
        <w:tab/>
        <w:t xml:space="preserve">Chapters XIX A and XIX B Inserted by the Twenty First Amendment to the    </w:t>
      </w:r>
      <w:r>
        <w:rPr>
          <w:sz w:val="18"/>
        </w:rPr>
        <w:tab/>
        <w:t xml:space="preserve">Constitution Sec. 28. </w:t>
      </w:r>
    </w:p>
    <w:p w14:paraId="502B68C0" w14:textId="77777777" w:rsidR="00491D3A" w:rsidRDefault="00491D3A">
      <w:pPr>
        <w:sectPr w:rsidR="00491D3A">
          <w:headerReference w:type="even" r:id="rId152"/>
          <w:headerReference w:type="default" r:id="rId153"/>
          <w:footerReference w:type="even" r:id="rId154"/>
          <w:footerReference w:type="default" r:id="rId155"/>
          <w:headerReference w:type="first" r:id="rId156"/>
          <w:footerReference w:type="first" r:id="rId157"/>
          <w:pgSz w:w="10318" w:h="14570"/>
          <w:pgMar w:top="2171" w:right="1730" w:bottom="1075" w:left="1901" w:header="1271" w:footer="1286" w:gutter="0"/>
          <w:cols w:space="720"/>
        </w:sectPr>
      </w:pPr>
    </w:p>
    <w:p w14:paraId="2C5E6498" w14:textId="77777777" w:rsidR="00491D3A" w:rsidRDefault="009D70DB">
      <w:pPr>
        <w:spacing w:after="197"/>
        <w:ind w:left="1299" w:right="44"/>
      </w:pPr>
      <w:r>
        <w:lastRenderedPageBreak/>
        <w:t xml:space="preserve">CHAPTER XIX B </w:t>
      </w:r>
    </w:p>
    <w:p w14:paraId="3C45E2B3" w14:textId="77777777" w:rsidR="00491D3A" w:rsidRDefault="009D70DB">
      <w:pPr>
        <w:pStyle w:val="Heading3"/>
        <w:ind w:left="245" w:right="0"/>
      </w:pPr>
      <w:r>
        <w:t xml:space="preserve">    National Procurement Commission </w:t>
      </w:r>
    </w:p>
    <w:p w14:paraId="6016D1CE" w14:textId="77777777" w:rsidR="00491D3A" w:rsidRDefault="009D70DB">
      <w:pPr>
        <w:spacing w:after="136" w:line="259" w:lineRule="auto"/>
        <w:ind w:left="0" w:right="0" w:firstLine="0"/>
        <w:jc w:val="left"/>
      </w:pPr>
      <w:r>
        <w:rPr>
          <w:sz w:val="6"/>
        </w:rPr>
        <w:t xml:space="preserve"> </w:t>
      </w:r>
    </w:p>
    <w:tbl>
      <w:tblPr>
        <w:tblStyle w:val="TableGrid"/>
        <w:tblW w:w="6563" w:type="dxa"/>
        <w:tblInd w:w="-480" w:type="dxa"/>
        <w:tblCellMar>
          <w:top w:w="0" w:type="dxa"/>
          <w:left w:w="0" w:type="dxa"/>
          <w:bottom w:w="0" w:type="dxa"/>
          <w:right w:w="0" w:type="dxa"/>
        </w:tblCellMar>
        <w:tblLook w:val="04A0" w:firstRow="1" w:lastRow="0" w:firstColumn="1" w:lastColumn="0" w:noHBand="0" w:noVBand="1"/>
      </w:tblPr>
      <w:tblGrid>
        <w:gridCol w:w="5507"/>
        <w:gridCol w:w="1056"/>
      </w:tblGrid>
      <w:tr w:rsidR="00491D3A" w14:paraId="0F1D9E65" w14:textId="77777777">
        <w:trPr>
          <w:trHeight w:val="6065"/>
        </w:trPr>
        <w:tc>
          <w:tcPr>
            <w:tcW w:w="5507" w:type="dxa"/>
            <w:tcBorders>
              <w:top w:val="nil"/>
              <w:left w:val="nil"/>
              <w:bottom w:val="nil"/>
              <w:right w:val="nil"/>
            </w:tcBorders>
          </w:tcPr>
          <w:p w14:paraId="667BB170" w14:textId="77777777" w:rsidR="00491D3A" w:rsidRDefault="009D70DB">
            <w:pPr>
              <w:spacing w:after="0" w:line="281" w:lineRule="auto"/>
              <w:ind w:left="0" w:right="289" w:firstLine="480"/>
            </w:pPr>
            <w:r>
              <w:rPr>
                <w:b/>
              </w:rPr>
              <w:t xml:space="preserve">156B. </w:t>
            </w:r>
            <w:r>
              <w:t>(1) There shall be a National Procurement Commission (in this Chapter referred to as the “Commission”) consisting of five members appointed by the President on the recommendation of the Constitutional Council, of whom at least three members shall be person</w:t>
            </w:r>
            <w:r>
              <w:t xml:space="preserve">s who have had proven experience in procurement, accountancy, law or public administration. The President shall, on the recommendation of the Constitutional Council, appoint one member as the Chairman of the Commission. </w:t>
            </w:r>
          </w:p>
          <w:p w14:paraId="3252FB37" w14:textId="77777777" w:rsidR="00491D3A" w:rsidRDefault="009D70DB">
            <w:pPr>
              <w:spacing w:after="265" w:line="259" w:lineRule="auto"/>
              <w:ind w:left="480" w:right="0" w:firstLine="0"/>
              <w:jc w:val="left"/>
            </w:pPr>
            <w:r>
              <w:rPr>
                <w:sz w:val="12"/>
              </w:rPr>
              <w:t xml:space="preserve"> </w:t>
            </w:r>
          </w:p>
          <w:p w14:paraId="347C4B8A" w14:textId="77777777" w:rsidR="00491D3A" w:rsidRDefault="009D70DB">
            <w:pPr>
              <w:spacing w:after="0" w:line="281" w:lineRule="auto"/>
              <w:ind w:left="0" w:right="291" w:firstLine="480"/>
            </w:pPr>
            <w:r>
              <w:t>(2) Every member of the Commissio</w:t>
            </w:r>
            <w:r>
              <w:t xml:space="preserve">n shall hold office for a period of three years from the date of  appointment, unless such member earlier resigns from office by a writing </w:t>
            </w:r>
            <w:r>
              <w:t>addressed to the President or is removed from office by the President for causes assigned with the approval of the Co</w:t>
            </w:r>
            <w:r>
              <w:t>nstitutional Council or is convicted by a court of law for an offence involving moral turpitude or is elected as a Member</w:t>
            </w:r>
            <w:r>
              <w:t xml:space="preserve"> of Parliament or as a member of a  Provincial Council or of a local authority or if a resolution for the imposition of a civic disabil</w:t>
            </w:r>
            <w:r>
              <w:t xml:space="preserve">ity on him is passed in terms of Article 81. </w:t>
            </w:r>
          </w:p>
          <w:p w14:paraId="1F6ACFD1" w14:textId="77777777" w:rsidR="00491D3A" w:rsidRDefault="009D70DB">
            <w:pPr>
              <w:spacing w:after="0" w:line="259" w:lineRule="auto"/>
              <w:ind w:left="480" w:right="0" w:firstLine="0"/>
              <w:jc w:val="left"/>
            </w:pPr>
            <w:r>
              <w:rPr>
                <w:sz w:val="12"/>
              </w:rPr>
              <w:t xml:space="preserve"> </w:t>
            </w:r>
          </w:p>
        </w:tc>
        <w:tc>
          <w:tcPr>
            <w:tcW w:w="1056" w:type="dxa"/>
            <w:tcBorders>
              <w:top w:val="nil"/>
              <w:left w:val="nil"/>
              <w:bottom w:val="nil"/>
              <w:right w:val="nil"/>
            </w:tcBorders>
          </w:tcPr>
          <w:p w14:paraId="5FB340DE" w14:textId="77777777" w:rsidR="00491D3A" w:rsidRDefault="009D70DB">
            <w:pPr>
              <w:spacing w:after="0" w:line="259" w:lineRule="auto"/>
              <w:ind w:left="0" w:right="0" w:firstLine="0"/>
              <w:jc w:val="left"/>
            </w:pPr>
            <w:r>
              <w:rPr>
                <w:b/>
                <w:sz w:val="18"/>
              </w:rPr>
              <w:t xml:space="preserve">National   </w:t>
            </w:r>
          </w:p>
          <w:p w14:paraId="7ACC6A79" w14:textId="77777777" w:rsidR="00491D3A" w:rsidRDefault="009D70DB">
            <w:pPr>
              <w:spacing w:after="0" w:line="259" w:lineRule="auto"/>
              <w:ind w:left="0" w:right="0" w:firstLine="0"/>
              <w:jc w:val="left"/>
            </w:pPr>
            <w:r>
              <w:rPr>
                <w:b/>
                <w:sz w:val="18"/>
              </w:rPr>
              <w:t xml:space="preserve">Procurement Commission </w:t>
            </w:r>
            <w:r>
              <w:rPr>
                <w:sz w:val="18"/>
              </w:rPr>
              <w:t xml:space="preserve"> </w:t>
            </w:r>
          </w:p>
        </w:tc>
      </w:tr>
      <w:tr w:rsidR="00491D3A" w14:paraId="428DBA93" w14:textId="77777777">
        <w:trPr>
          <w:trHeight w:val="3738"/>
        </w:trPr>
        <w:tc>
          <w:tcPr>
            <w:tcW w:w="6563" w:type="dxa"/>
            <w:gridSpan w:val="2"/>
            <w:tcBorders>
              <w:top w:val="nil"/>
              <w:left w:val="nil"/>
              <w:bottom w:val="nil"/>
              <w:right w:val="nil"/>
            </w:tcBorders>
            <w:vAlign w:val="bottom"/>
          </w:tcPr>
          <w:p w14:paraId="7E5234AC" w14:textId="77777777" w:rsidR="00491D3A" w:rsidRDefault="009D70DB">
            <w:pPr>
              <w:spacing w:after="0" w:line="282" w:lineRule="auto"/>
              <w:ind w:left="0" w:right="1352" w:firstLine="480"/>
            </w:pPr>
            <w:r>
              <w:lastRenderedPageBreak/>
              <w:t xml:space="preserve">(3) </w:t>
            </w:r>
            <w:r>
              <w:t xml:space="preserve">The Chairman and every member of the     Commission shall be paid such allowances as may be   determined by a resolution of Parliament. Such allowances shall be charged on the Consolidated Fund and shall not be diminished during the term of office of such </w:t>
            </w:r>
            <w:r>
              <w:t xml:space="preserve">Chairman or the member. </w:t>
            </w:r>
          </w:p>
          <w:p w14:paraId="32BB9C3A" w14:textId="77777777" w:rsidR="00491D3A" w:rsidRDefault="009D70DB">
            <w:pPr>
              <w:spacing w:after="306" w:line="259" w:lineRule="auto"/>
              <w:ind w:left="480" w:right="0" w:firstLine="0"/>
              <w:jc w:val="left"/>
            </w:pPr>
            <w:r>
              <w:rPr>
                <w:sz w:val="12"/>
              </w:rPr>
              <w:t xml:space="preserve"> </w:t>
            </w:r>
          </w:p>
          <w:p w14:paraId="62652CB8" w14:textId="77777777" w:rsidR="00491D3A" w:rsidRDefault="009D70DB">
            <w:pPr>
              <w:tabs>
                <w:tab w:val="center" w:pos="2844"/>
                <w:tab w:val="center" w:pos="5886"/>
              </w:tabs>
              <w:spacing w:after="47" w:line="259" w:lineRule="auto"/>
              <w:ind w:left="0" w:right="0" w:firstLine="0"/>
              <w:jc w:val="left"/>
            </w:pPr>
            <w:r>
              <w:rPr>
                <w:rFonts w:ascii="Calibri" w:eastAsia="Calibri" w:hAnsi="Calibri" w:cs="Calibri"/>
              </w:rPr>
              <w:tab/>
            </w:r>
            <w:r>
              <w:rPr>
                <w:b/>
              </w:rPr>
              <w:t xml:space="preserve">156C. </w:t>
            </w:r>
            <w:r>
              <w:t xml:space="preserve">(1) It shall be the function of the Commission </w:t>
            </w:r>
            <w:r>
              <w:tab/>
            </w:r>
            <w:r>
              <w:rPr>
                <w:b/>
                <w:sz w:val="18"/>
              </w:rPr>
              <w:t xml:space="preserve">Functions  </w:t>
            </w:r>
          </w:p>
          <w:p w14:paraId="5E716BE7" w14:textId="77777777" w:rsidR="00491D3A" w:rsidRDefault="009D70DB">
            <w:pPr>
              <w:tabs>
                <w:tab w:val="center" w:pos="5723"/>
              </w:tabs>
              <w:spacing w:after="0" w:line="259" w:lineRule="auto"/>
              <w:ind w:left="0" w:right="0" w:firstLine="0"/>
              <w:jc w:val="left"/>
            </w:pPr>
            <w:r>
              <w:t xml:space="preserve">to formulate fair, equitable, transparent, competitive and cost </w:t>
            </w:r>
            <w:r>
              <w:tab/>
            </w:r>
            <w:r>
              <w:rPr>
                <w:b/>
                <w:sz w:val="28"/>
                <w:vertAlign w:val="superscript"/>
              </w:rPr>
              <w:t xml:space="preserve">of the  </w:t>
            </w:r>
          </w:p>
          <w:p w14:paraId="40456DAF" w14:textId="77777777" w:rsidR="00491D3A" w:rsidRDefault="009D70DB">
            <w:pPr>
              <w:spacing w:after="0" w:line="259" w:lineRule="auto"/>
              <w:ind w:left="0" w:right="107" w:firstLine="5507"/>
            </w:pPr>
            <w:r>
              <w:rPr>
                <w:b/>
                <w:sz w:val="18"/>
              </w:rPr>
              <w:t>Commission</w:t>
            </w:r>
            <w:r>
              <w:rPr>
                <w:rFonts w:ascii="Calibri" w:eastAsia="Calibri" w:hAnsi="Calibri" w:cs="Calibri"/>
                <w:sz w:val="20"/>
              </w:rPr>
              <w:t xml:space="preserve"> </w:t>
            </w:r>
            <w:r>
              <w:t xml:space="preserve">effective procedures and guidelines, for the procurement of goods and services, works, consultancy services and     information systems by government institutions and cause </w:t>
            </w:r>
          </w:p>
        </w:tc>
      </w:tr>
    </w:tbl>
    <w:p w14:paraId="523B77BC" w14:textId="77777777" w:rsidR="00491D3A" w:rsidRDefault="009D70DB">
      <w:pPr>
        <w:ind w:left="19" w:right="44"/>
      </w:pPr>
      <w:r>
        <w:t xml:space="preserve">such guidelines to be published in the </w:t>
      </w:r>
      <w:r>
        <w:rPr>
          <w:i/>
        </w:rPr>
        <w:t>Gazette</w:t>
      </w:r>
      <w:r>
        <w:t xml:space="preserve"> and within three months of such pu</w:t>
      </w:r>
      <w:r>
        <w:t xml:space="preserve">blications, to be placed before Parliament. </w:t>
      </w:r>
    </w:p>
    <w:p w14:paraId="4E6D5B6F" w14:textId="77777777" w:rsidR="00491D3A" w:rsidRDefault="009D70DB">
      <w:pPr>
        <w:spacing w:after="295" w:line="259" w:lineRule="auto"/>
        <w:ind w:left="480" w:right="0" w:firstLine="0"/>
        <w:jc w:val="left"/>
      </w:pPr>
      <w:r>
        <w:rPr>
          <w:sz w:val="12"/>
        </w:rPr>
        <w:t xml:space="preserve"> </w:t>
      </w:r>
    </w:p>
    <w:p w14:paraId="54599FFE" w14:textId="77777777" w:rsidR="00491D3A" w:rsidRDefault="009D70DB">
      <w:pPr>
        <w:tabs>
          <w:tab w:val="center" w:pos="2306"/>
          <w:tab w:val="right" w:pos="6917"/>
        </w:tabs>
        <w:ind w:left="0" w:right="0" w:firstLine="0"/>
        <w:jc w:val="left"/>
      </w:pPr>
      <w:r>
        <w:rPr>
          <w:rFonts w:ascii="Calibri" w:eastAsia="Calibri" w:hAnsi="Calibri" w:cs="Calibri"/>
        </w:rPr>
        <w:tab/>
      </w:r>
      <w:r>
        <w:t xml:space="preserve">(2) </w:t>
      </w:r>
      <w:r>
        <w:tab/>
        <w:t xml:space="preserve">Without prejudice to the generality </w:t>
      </w:r>
      <w:proofErr w:type="gramStart"/>
      <w:r>
        <w:t>of  paragraph</w:t>
      </w:r>
      <w:proofErr w:type="gramEnd"/>
      <w:r>
        <w:t xml:space="preserve"> </w:t>
      </w:r>
    </w:p>
    <w:p w14:paraId="0D5BB7FB" w14:textId="77777777" w:rsidR="00491D3A" w:rsidRDefault="009D70DB">
      <w:pPr>
        <w:ind w:left="19" w:right="44"/>
      </w:pPr>
      <w:r>
        <w:t xml:space="preserve">(1), it shall be the function of the Commission to - </w:t>
      </w:r>
    </w:p>
    <w:p w14:paraId="12ADD075" w14:textId="77777777" w:rsidR="00491D3A" w:rsidRDefault="009D70DB">
      <w:pPr>
        <w:spacing w:after="267" w:line="259" w:lineRule="auto"/>
        <w:ind w:left="480" w:right="0" w:firstLine="0"/>
        <w:jc w:val="left"/>
      </w:pPr>
      <w:r>
        <w:rPr>
          <w:sz w:val="12"/>
        </w:rPr>
        <w:t xml:space="preserve"> </w:t>
      </w:r>
    </w:p>
    <w:p w14:paraId="3122DBCA" w14:textId="77777777" w:rsidR="00491D3A" w:rsidRDefault="009D70DB">
      <w:pPr>
        <w:numPr>
          <w:ilvl w:val="0"/>
          <w:numId w:val="167"/>
        </w:numPr>
        <w:ind w:right="539" w:hanging="420"/>
      </w:pPr>
      <w:r>
        <w:t>monitor and report to the appropriate         authorities, on whether all procurement of</w:t>
      </w:r>
      <w:r>
        <w:t xml:space="preserve"> goods and services, works, consultancy services and</w:t>
      </w:r>
      <w:r>
        <w:t xml:space="preserve"> information systems by government institutions are based on procurement plans prepared in accordance with previousl</w:t>
      </w:r>
      <w:r>
        <w:t xml:space="preserve">y approved action plans; </w:t>
      </w:r>
    </w:p>
    <w:p w14:paraId="2156B292" w14:textId="77777777" w:rsidR="00491D3A" w:rsidRDefault="009D70DB">
      <w:pPr>
        <w:spacing w:after="352" w:line="259" w:lineRule="auto"/>
        <w:ind w:left="480" w:right="0" w:firstLine="0"/>
        <w:jc w:val="left"/>
      </w:pPr>
      <w:r>
        <w:rPr>
          <w:sz w:val="8"/>
        </w:rPr>
        <w:t xml:space="preserve"> </w:t>
      </w:r>
    </w:p>
    <w:p w14:paraId="160D4AE1" w14:textId="77777777" w:rsidR="00491D3A" w:rsidRDefault="009D70DB">
      <w:pPr>
        <w:numPr>
          <w:ilvl w:val="0"/>
          <w:numId w:val="167"/>
        </w:numPr>
        <w:ind w:right="539" w:hanging="420"/>
      </w:pPr>
      <w:r>
        <w:t>monitor and report to the appropriate          authorities on whether all qualified bidders for the provision of goods and services, works, consultancy services and information</w:t>
      </w:r>
      <w:r>
        <w:t xml:space="preserve"> systems by government institutions are afforded an </w:t>
      </w:r>
      <w:r>
        <w:t>equal opportunity to participate in the bidding process for the provision of those goods and services, works, consultancy</w:t>
      </w:r>
      <w:r>
        <w:t xml:space="preserve"> services and information systems;   </w:t>
      </w:r>
    </w:p>
    <w:p w14:paraId="16FE6A4A" w14:textId="77777777" w:rsidR="00491D3A" w:rsidRDefault="009D70DB">
      <w:pPr>
        <w:spacing w:after="352" w:line="259" w:lineRule="auto"/>
        <w:ind w:left="480" w:right="0" w:firstLine="0"/>
        <w:jc w:val="left"/>
      </w:pPr>
      <w:r>
        <w:rPr>
          <w:sz w:val="8"/>
        </w:rPr>
        <w:lastRenderedPageBreak/>
        <w:t xml:space="preserve"> </w:t>
      </w:r>
    </w:p>
    <w:p w14:paraId="39405679" w14:textId="77777777" w:rsidR="00491D3A" w:rsidRDefault="009D70DB">
      <w:pPr>
        <w:numPr>
          <w:ilvl w:val="0"/>
          <w:numId w:val="167"/>
        </w:numPr>
        <w:ind w:right="539" w:hanging="420"/>
      </w:pPr>
      <w:r>
        <w:t>monitor and report to the appropriate          authorities on whether the procedures for the se</w:t>
      </w:r>
      <w:r>
        <w:t xml:space="preserve">lection of contractors, and the </w:t>
      </w:r>
      <w:proofErr w:type="gramStart"/>
      <w:r>
        <w:t>awarding  of</w:t>
      </w:r>
      <w:proofErr w:type="gramEnd"/>
      <w:r>
        <w:t xml:space="preserve"> contracts for the provision of goods and    services, works, consultancy services and  information systems to Government institutions, are fair and transparent; </w:t>
      </w:r>
    </w:p>
    <w:p w14:paraId="744245A2" w14:textId="77777777" w:rsidR="00491D3A" w:rsidRDefault="009D70DB">
      <w:pPr>
        <w:spacing w:after="352" w:line="259" w:lineRule="auto"/>
        <w:ind w:left="480" w:right="0" w:firstLine="0"/>
        <w:jc w:val="left"/>
      </w:pPr>
      <w:r>
        <w:rPr>
          <w:sz w:val="8"/>
        </w:rPr>
        <w:t xml:space="preserve"> </w:t>
      </w:r>
    </w:p>
    <w:p w14:paraId="2D764459" w14:textId="77777777" w:rsidR="00491D3A" w:rsidRDefault="009D70DB">
      <w:pPr>
        <w:numPr>
          <w:ilvl w:val="0"/>
          <w:numId w:val="167"/>
        </w:numPr>
        <w:ind w:right="539" w:hanging="420"/>
      </w:pPr>
      <w:r>
        <w:t xml:space="preserve">report on whether members of Procurement </w:t>
      </w:r>
    </w:p>
    <w:p w14:paraId="2D28E4C6" w14:textId="77777777" w:rsidR="00491D3A" w:rsidRDefault="009D70DB">
      <w:pPr>
        <w:ind w:left="1150" w:right="547"/>
      </w:pPr>
      <w:r>
        <w:t>Commi</w:t>
      </w:r>
      <w:r>
        <w:t xml:space="preserve">ttees and Technical Evaluation    Committees relating to the </w:t>
      </w:r>
      <w:proofErr w:type="gramStart"/>
      <w:r>
        <w:t>procurements,  appointed</w:t>
      </w:r>
      <w:proofErr w:type="gramEnd"/>
      <w:r>
        <w:t xml:space="preserve"> by government institutions are  suitably qualified; and </w:t>
      </w:r>
    </w:p>
    <w:p w14:paraId="14DD3CA0" w14:textId="77777777" w:rsidR="00491D3A" w:rsidRDefault="009D70DB">
      <w:pPr>
        <w:spacing w:after="0" w:line="259" w:lineRule="auto"/>
        <w:ind w:left="480" w:right="0" w:firstLine="0"/>
        <w:jc w:val="left"/>
      </w:pPr>
      <w:r>
        <w:rPr>
          <w:sz w:val="8"/>
        </w:rPr>
        <w:t xml:space="preserve"> </w:t>
      </w:r>
    </w:p>
    <w:p w14:paraId="066B7E8D" w14:textId="77777777" w:rsidR="00491D3A" w:rsidRDefault="009D70DB">
      <w:pPr>
        <w:numPr>
          <w:ilvl w:val="0"/>
          <w:numId w:val="167"/>
        </w:numPr>
        <w:ind w:right="539" w:hanging="420"/>
      </w:pPr>
      <w:r>
        <w:t>investigate reports of procurements made by government institutions outside established procedures and guidelin</w:t>
      </w:r>
      <w:r>
        <w:t xml:space="preserve">es, and to report the officers responsible for such procurements to the relevant authorities for necessary action. </w:t>
      </w:r>
    </w:p>
    <w:p w14:paraId="64E29214" w14:textId="77777777" w:rsidR="00491D3A" w:rsidRDefault="009D70DB">
      <w:pPr>
        <w:spacing w:after="294" w:line="259" w:lineRule="auto"/>
        <w:ind w:left="480" w:right="0" w:firstLine="0"/>
        <w:jc w:val="left"/>
      </w:pPr>
      <w:r>
        <w:rPr>
          <w:sz w:val="12"/>
        </w:rPr>
        <w:t xml:space="preserve"> </w:t>
      </w:r>
    </w:p>
    <w:p w14:paraId="630B0592" w14:textId="77777777" w:rsidR="00491D3A" w:rsidRDefault="009D70DB">
      <w:pPr>
        <w:tabs>
          <w:tab w:val="center" w:pos="2882"/>
          <w:tab w:val="center" w:pos="6056"/>
        </w:tabs>
        <w:ind w:left="0" w:right="0" w:firstLine="0"/>
        <w:jc w:val="left"/>
      </w:pPr>
      <w:r>
        <w:rPr>
          <w:rFonts w:ascii="Calibri" w:eastAsia="Calibri" w:hAnsi="Calibri" w:cs="Calibri"/>
        </w:rPr>
        <w:tab/>
      </w:r>
      <w:r>
        <w:rPr>
          <w:b/>
        </w:rPr>
        <w:t xml:space="preserve">156D. </w:t>
      </w:r>
      <w:r>
        <w:t xml:space="preserve">(1) The Commission may, by Notice in writing, </w:t>
      </w:r>
      <w:r>
        <w:tab/>
      </w:r>
      <w:r>
        <w:rPr>
          <w:b/>
          <w:sz w:val="18"/>
        </w:rPr>
        <w:t xml:space="preserve">Powers of the </w:t>
      </w:r>
    </w:p>
    <w:p w14:paraId="38E198FE" w14:textId="77777777" w:rsidR="00491D3A" w:rsidRDefault="009D70DB">
      <w:pPr>
        <w:spacing w:after="3" w:line="261" w:lineRule="auto"/>
        <w:ind w:left="10" w:right="83"/>
        <w:jc w:val="right"/>
      </w:pPr>
      <w:r>
        <w:rPr>
          <w:b/>
          <w:sz w:val="18"/>
        </w:rPr>
        <w:t xml:space="preserve">Commission </w:t>
      </w:r>
      <w:proofErr w:type="gramStart"/>
      <w:r>
        <w:t>require</w:t>
      </w:r>
      <w:proofErr w:type="gramEnd"/>
      <w:r>
        <w:t xml:space="preserve"> any person to - </w:t>
      </w:r>
    </w:p>
    <w:p w14:paraId="41B711C7" w14:textId="77777777" w:rsidR="00491D3A" w:rsidRDefault="009D70DB">
      <w:pPr>
        <w:spacing w:after="267" w:line="259" w:lineRule="auto"/>
        <w:ind w:left="480" w:right="0" w:firstLine="0"/>
        <w:jc w:val="left"/>
      </w:pPr>
      <w:r>
        <w:rPr>
          <w:sz w:val="12"/>
        </w:rPr>
        <w:t xml:space="preserve"> </w:t>
      </w:r>
    </w:p>
    <w:p w14:paraId="2731E067" w14:textId="77777777" w:rsidR="00491D3A" w:rsidRDefault="009D70DB">
      <w:pPr>
        <w:numPr>
          <w:ilvl w:val="0"/>
          <w:numId w:val="168"/>
        </w:numPr>
        <w:ind w:right="1202" w:hanging="420"/>
      </w:pPr>
      <w:r>
        <w:t xml:space="preserve">attend before the Commission, to be questioned be the Commission; </w:t>
      </w:r>
    </w:p>
    <w:p w14:paraId="3F7A927B" w14:textId="77777777" w:rsidR="00491D3A" w:rsidRDefault="009D70DB">
      <w:pPr>
        <w:spacing w:after="352" w:line="259" w:lineRule="auto"/>
        <w:ind w:left="480" w:right="0" w:firstLine="0"/>
        <w:jc w:val="left"/>
      </w:pPr>
      <w:r>
        <w:rPr>
          <w:sz w:val="8"/>
        </w:rPr>
        <w:t xml:space="preserve"> </w:t>
      </w:r>
    </w:p>
    <w:p w14:paraId="5C5241F6" w14:textId="77777777" w:rsidR="00491D3A" w:rsidRDefault="009D70DB">
      <w:pPr>
        <w:numPr>
          <w:ilvl w:val="0"/>
          <w:numId w:val="168"/>
        </w:numPr>
        <w:ind w:right="1202" w:hanging="420"/>
      </w:pPr>
      <w:r>
        <w:t xml:space="preserve">produce to the Commission, any document or thing in the possession or control of that     person and specified in such Notice. </w:t>
      </w:r>
    </w:p>
    <w:p w14:paraId="5AB96CEE" w14:textId="77777777" w:rsidR="00491D3A" w:rsidRDefault="009D70DB">
      <w:pPr>
        <w:spacing w:after="295" w:line="259" w:lineRule="auto"/>
        <w:ind w:left="480" w:right="0" w:firstLine="0"/>
        <w:jc w:val="left"/>
      </w:pPr>
      <w:r>
        <w:rPr>
          <w:sz w:val="12"/>
        </w:rPr>
        <w:t xml:space="preserve"> </w:t>
      </w:r>
    </w:p>
    <w:p w14:paraId="1694DC40" w14:textId="77777777" w:rsidR="00491D3A" w:rsidRDefault="009D70DB">
      <w:pPr>
        <w:numPr>
          <w:ilvl w:val="0"/>
          <w:numId w:val="169"/>
        </w:numPr>
        <w:ind w:right="44" w:firstLine="480"/>
      </w:pPr>
      <w:r>
        <w:t xml:space="preserve">Every person who - </w:t>
      </w:r>
    </w:p>
    <w:p w14:paraId="67D24B67" w14:textId="77777777" w:rsidR="00491D3A" w:rsidRDefault="009D70DB">
      <w:pPr>
        <w:spacing w:after="268" w:line="259" w:lineRule="auto"/>
        <w:ind w:left="480" w:right="0" w:firstLine="0"/>
        <w:jc w:val="left"/>
      </w:pPr>
      <w:r>
        <w:rPr>
          <w:sz w:val="12"/>
        </w:rPr>
        <w:t xml:space="preserve"> </w:t>
      </w:r>
    </w:p>
    <w:p w14:paraId="09A3AB8D" w14:textId="77777777" w:rsidR="00491D3A" w:rsidRDefault="009D70DB">
      <w:pPr>
        <w:numPr>
          <w:ilvl w:val="1"/>
          <w:numId w:val="169"/>
        </w:numPr>
        <w:ind w:right="1332" w:hanging="420"/>
      </w:pPr>
      <w:r>
        <w:lastRenderedPageBreak/>
        <w:t xml:space="preserve">fails, without reasonable cause to appear before the Commission when required to do so by a Notice sent to him under paragraph (1); </w:t>
      </w:r>
    </w:p>
    <w:p w14:paraId="66F900BC" w14:textId="77777777" w:rsidR="00491D3A" w:rsidRDefault="009D70DB">
      <w:pPr>
        <w:spacing w:after="352" w:line="259" w:lineRule="auto"/>
        <w:ind w:left="480" w:right="0" w:firstLine="0"/>
        <w:jc w:val="left"/>
      </w:pPr>
      <w:r>
        <w:rPr>
          <w:sz w:val="8"/>
        </w:rPr>
        <w:t xml:space="preserve"> </w:t>
      </w:r>
    </w:p>
    <w:p w14:paraId="799E1531" w14:textId="77777777" w:rsidR="00491D3A" w:rsidRDefault="009D70DB">
      <w:pPr>
        <w:numPr>
          <w:ilvl w:val="1"/>
          <w:numId w:val="169"/>
        </w:numPr>
        <w:ind w:right="1332" w:hanging="420"/>
      </w:pPr>
      <w:r>
        <w:t>appears before the Commission in compliance with such a Notice, but refuses without       reasonable cause, to answer any</w:t>
      </w:r>
      <w:r>
        <w:t xml:space="preserve"> </w:t>
      </w:r>
      <w:proofErr w:type="gramStart"/>
      <w:r>
        <w:t>questions  put</w:t>
      </w:r>
      <w:proofErr w:type="gramEnd"/>
      <w:r>
        <w:t xml:space="preserve"> to him by the Commission; or </w:t>
      </w:r>
    </w:p>
    <w:p w14:paraId="40A00464" w14:textId="77777777" w:rsidR="00491D3A" w:rsidRDefault="009D70DB">
      <w:pPr>
        <w:spacing w:after="352" w:line="259" w:lineRule="auto"/>
        <w:ind w:left="480" w:right="0" w:firstLine="0"/>
        <w:jc w:val="left"/>
      </w:pPr>
      <w:r>
        <w:rPr>
          <w:sz w:val="8"/>
        </w:rPr>
        <w:t xml:space="preserve"> </w:t>
      </w:r>
    </w:p>
    <w:p w14:paraId="55D55974" w14:textId="77777777" w:rsidR="00491D3A" w:rsidRDefault="009D70DB">
      <w:pPr>
        <w:numPr>
          <w:ilvl w:val="1"/>
          <w:numId w:val="169"/>
        </w:numPr>
        <w:ind w:right="1332" w:hanging="420"/>
      </w:pPr>
      <w:r>
        <w:t xml:space="preserve">fails or refuses, without reasonable cause, to produce any document or thing which he was required to produce by a Notice sent to him under paragraph (1), </w:t>
      </w:r>
    </w:p>
    <w:p w14:paraId="74D58AE8" w14:textId="77777777" w:rsidR="00491D3A" w:rsidRDefault="009D70DB">
      <w:pPr>
        <w:spacing w:after="267" w:line="259" w:lineRule="auto"/>
        <w:ind w:left="480" w:right="0" w:firstLine="0"/>
        <w:jc w:val="left"/>
      </w:pPr>
      <w:r>
        <w:rPr>
          <w:sz w:val="12"/>
        </w:rPr>
        <w:t xml:space="preserve"> </w:t>
      </w:r>
    </w:p>
    <w:p w14:paraId="3F3EE955" w14:textId="77777777" w:rsidR="00491D3A" w:rsidRDefault="009D70DB">
      <w:pPr>
        <w:ind w:left="9" w:right="1336" w:firstLine="480"/>
      </w:pPr>
      <w:r>
        <w:t>commits an offence and shall on conviction be liab</w:t>
      </w:r>
      <w:r>
        <w:t xml:space="preserve">le to a fine not exceeding one hundred thousand rupees or to imprisonment for a term not exceeding seven years, or to both such fine and imprisonment.   </w:t>
      </w:r>
    </w:p>
    <w:p w14:paraId="6B8A2FE0" w14:textId="77777777" w:rsidR="00491D3A" w:rsidRDefault="009D70DB">
      <w:pPr>
        <w:spacing w:after="0" w:line="259" w:lineRule="auto"/>
        <w:ind w:left="480" w:right="0" w:firstLine="0"/>
        <w:jc w:val="left"/>
      </w:pPr>
      <w:r>
        <w:rPr>
          <w:sz w:val="12"/>
        </w:rPr>
        <w:t xml:space="preserve"> </w:t>
      </w:r>
    </w:p>
    <w:p w14:paraId="2F5BA7F3" w14:textId="77777777" w:rsidR="00491D3A" w:rsidRDefault="009D70DB">
      <w:pPr>
        <w:numPr>
          <w:ilvl w:val="0"/>
          <w:numId w:val="169"/>
        </w:numPr>
        <w:ind w:right="44" w:firstLine="480"/>
      </w:pPr>
      <w:r>
        <w:t xml:space="preserve">Every High Court established under Article 154P of the Constitution shall have jurisdiction to hear </w:t>
      </w:r>
      <w:r>
        <w:t xml:space="preserve">and determine any matter referred to in paragraph (2). </w:t>
      </w:r>
    </w:p>
    <w:p w14:paraId="6A46ED9E" w14:textId="77777777" w:rsidR="00491D3A" w:rsidRDefault="009D70DB">
      <w:pPr>
        <w:spacing w:after="278" w:line="259" w:lineRule="auto"/>
        <w:ind w:left="1839" w:right="0" w:firstLine="0"/>
        <w:jc w:val="left"/>
      </w:pPr>
      <w:r>
        <w:rPr>
          <w:sz w:val="12"/>
        </w:rPr>
        <w:t xml:space="preserve"> </w:t>
      </w:r>
    </w:p>
    <w:p w14:paraId="3E16A628" w14:textId="77777777" w:rsidR="00491D3A" w:rsidRDefault="009D70DB">
      <w:pPr>
        <w:tabs>
          <w:tab w:val="center" w:pos="808"/>
          <w:tab w:val="right" w:pos="6917"/>
        </w:tabs>
        <w:ind w:left="0" w:right="0" w:firstLine="0"/>
        <w:jc w:val="left"/>
      </w:pPr>
      <w:r>
        <w:rPr>
          <w:rFonts w:ascii="Calibri" w:eastAsia="Calibri" w:hAnsi="Calibri" w:cs="Calibri"/>
        </w:rPr>
        <w:tab/>
      </w:r>
      <w:r>
        <w:rPr>
          <w:b/>
          <w:sz w:val="18"/>
        </w:rPr>
        <w:t xml:space="preserve">Meetings of the </w:t>
      </w:r>
      <w:r>
        <w:rPr>
          <w:b/>
          <w:sz w:val="18"/>
        </w:rPr>
        <w:tab/>
      </w:r>
      <w:r>
        <w:rPr>
          <w:b/>
        </w:rPr>
        <w:t>156E</w:t>
      </w:r>
      <w:r>
        <w:t xml:space="preserve">. (1) The Commission shall meet as often as </w:t>
      </w:r>
    </w:p>
    <w:p w14:paraId="05F12B9E" w14:textId="77777777" w:rsidR="00491D3A" w:rsidRDefault="00491D3A">
      <w:pPr>
        <w:sectPr w:rsidR="00491D3A">
          <w:headerReference w:type="even" r:id="rId158"/>
          <w:headerReference w:type="default" r:id="rId159"/>
          <w:footerReference w:type="even" r:id="rId160"/>
          <w:footerReference w:type="default" r:id="rId161"/>
          <w:headerReference w:type="first" r:id="rId162"/>
          <w:footerReference w:type="first" r:id="rId163"/>
          <w:pgSz w:w="10318" w:h="14570"/>
          <w:pgMar w:top="2170" w:right="1679" w:bottom="1279" w:left="1721" w:header="1271" w:footer="720" w:gutter="0"/>
          <w:cols w:space="720"/>
        </w:sectPr>
      </w:pPr>
    </w:p>
    <w:tbl>
      <w:tblPr>
        <w:tblStyle w:val="TableGrid"/>
        <w:tblpPr w:vertAnchor="text" w:horzAnchor="margin" w:tblpX="309" w:tblpY="108"/>
        <w:tblOverlap w:val="never"/>
        <w:tblW w:w="7142" w:type="dxa"/>
        <w:tblInd w:w="0" w:type="dxa"/>
        <w:tblCellMar>
          <w:top w:w="0" w:type="dxa"/>
          <w:left w:w="0" w:type="dxa"/>
          <w:bottom w:w="0" w:type="dxa"/>
          <w:right w:w="0" w:type="dxa"/>
        </w:tblCellMar>
        <w:tblLook w:val="04A0" w:firstRow="1" w:lastRow="0" w:firstColumn="1" w:lastColumn="0" w:noHBand="0" w:noVBand="1"/>
      </w:tblPr>
      <w:tblGrid>
        <w:gridCol w:w="1311"/>
        <w:gridCol w:w="5831"/>
      </w:tblGrid>
      <w:tr w:rsidR="00491D3A" w14:paraId="1DBCCFE5" w14:textId="77777777">
        <w:trPr>
          <w:trHeight w:val="7982"/>
        </w:trPr>
        <w:tc>
          <w:tcPr>
            <w:tcW w:w="1311" w:type="dxa"/>
            <w:tcBorders>
              <w:top w:val="nil"/>
              <w:left w:val="nil"/>
              <w:bottom w:val="nil"/>
              <w:right w:val="nil"/>
            </w:tcBorders>
          </w:tcPr>
          <w:p w14:paraId="10231322" w14:textId="77777777" w:rsidR="00491D3A" w:rsidRDefault="00491D3A">
            <w:pPr>
              <w:spacing w:after="160" w:line="259" w:lineRule="auto"/>
              <w:ind w:left="0" w:right="0" w:firstLine="0"/>
              <w:jc w:val="left"/>
            </w:pPr>
          </w:p>
        </w:tc>
        <w:tc>
          <w:tcPr>
            <w:tcW w:w="5831" w:type="dxa"/>
            <w:tcBorders>
              <w:top w:val="nil"/>
              <w:left w:val="nil"/>
              <w:bottom w:val="nil"/>
              <w:right w:val="nil"/>
            </w:tcBorders>
          </w:tcPr>
          <w:p w14:paraId="2CA1C4D0" w14:textId="77777777" w:rsidR="00491D3A" w:rsidRDefault="009D70DB">
            <w:pPr>
              <w:spacing w:after="0" w:line="259" w:lineRule="auto"/>
              <w:ind w:left="0" w:right="0" w:firstLine="0"/>
              <w:jc w:val="left"/>
            </w:pPr>
            <w:r>
              <w:t xml:space="preserve">may be necessary for the discharge of its functions. </w:t>
            </w:r>
          </w:p>
          <w:p w14:paraId="550821A6" w14:textId="77777777" w:rsidR="00491D3A" w:rsidRDefault="009D70DB">
            <w:pPr>
              <w:spacing w:after="267" w:line="259" w:lineRule="auto"/>
              <w:ind w:left="480" w:right="0" w:firstLine="0"/>
              <w:jc w:val="left"/>
            </w:pPr>
            <w:r>
              <w:rPr>
                <w:sz w:val="12"/>
              </w:rPr>
              <w:t xml:space="preserve"> </w:t>
            </w:r>
          </w:p>
          <w:p w14:paraId="33FFBF16" w14:textId="77777777" w:rsidR="00491D3A" w:rsidRDefault="009D70DB">
            <w:pPr>
              <w:spacing w:after="0" w:line="282" w:lineRule="auto"/>
              <w:ind w:left="0" w:right="546" w:firstLine="480"/>
            </w:pPr>
            <w:r>
              <w:t xml:space="preserve">(2) The Chairman shall preside at all meetings of   </w:t>
            </w:r>
            <w:proofErr w:type="gramStart"/>
            <w:r>
              <w:t>the  Commission</w:t>
            </w:r>
            <w:proofErr w:type="gramEnd"/>
            <w:r>
              <w:t xml:space="preserve">. </w:t>
            </w:r>
            <w:proofErr w:type="gramStart"/>
            <w:r>
              <w:t>In  the</w:t>
            </w:r>
            <w:proofErr w:type="gramEnd"/>
            <w:r>
              <w:t xml:space="preserve">  absence  of  the  Chairman  from any meeting of the Commission, the members present shall elect a Chairman for that meetin</w:t>
            </w:r>
            <w:r>
              <w:t>g, from among themselves.</w:t>
            </w:r>
            <w:r>
              <w:t xml:space="preserve"> </w:t>
            </w:r>
          </w:p>
          <w:p w14:paraId="75528A67" w14:textId="77777777" w:rsidR="00491D3A" w:rsidRDefault="009D70DB">
            <w:pPr>
              <w:spacing w:after="267" w:line="259" w:lineRule="auto"/>
              <w:ind w:left="480" w:right="0" w:firstLine="0"/>
              <w:jc w:val="left"/>
            </w:pPr>
            <w:r>
              <w:rPr>
                <w:sz w:val="12"/>
              </w:rPr>
              <w:t xml:space="preserve"> </w:t>
            </w:r>
          </w:p>
          <w:p w14:paraId="7A948255" w14:textId="77777777" w:rsidR="00491D3A" w:rsidRDefault="009D70DB">
            <w:pPr>
              <w:spacing w:after="0" w:line="281" w:lineRule="auto"/>
              <w:ind w:left="0" w:right="78" w:firstLine="480"/>
            </w:pPr>
            <w:r>
              <w:t>(</w:t>
            </w:r>
            <w:proofErr w:type="gramStart"/>
            <w:r>
              <w:t>3)The</w:t>
            </w:r>
            <w:proofErr w:type="gramEnd"/>
            <w:r>
              <w:t xml:space="preserve"> quorum for any meeting of the Commission shall be three. </w:t>
            </w:r>
          </w:p>
          <w:p w14:paraId="2E58ECE4" w14:textId="77777777" w:rsidR="00491D3A" w:rsidRDefault="009D70DB">
            <w:pPr>
              <w:spacing w:after="267" w:line="259" w:lineRule="auto"/>
              <w:ind w:left="480" w:right="0" w:firstLine="0"/>
              <w:jc w:val="left"/>
            </w:pPr>
            <w:r>
              <w:rPr>
                <w:sz w:val="12"/>
              </w:rPr>
              <w:t xml:space="preserve"> </w:t>
            </w:r>
          </w:p>
          <w:p w14:paraId="2484C3F7" w14:textId="77777777" w:rsidR="00491D3A" w:rsidRDefault="009D70DB">
            <w:pPr>
              <w:numPr>
                <w:ilvl w:val="0"/>
                <w:numId w:val="266"/>
              </w:numPr>
              <w:spacing w:after="0" w:line="281" w:lineRule="auto"/>
              <w:ind w:right="548" w:firstLine="480"/>
            </w:pPr>
            <w:r>
              <w:t xml:space="preserve">Decisions of the Commission shall be by the    majority vote of the members present and voting at the meeting at which the decision is </w:t>
            </w:r>
            <w:proofErr w:type="gramStart"/>
            <w:r>
              <w:t>taken,  and</w:t>
            </w:r>
            <w:proofErr w:type="gramEnd"/>
            <w:r>
              <w:t xml:space="preserve"> in the event of an equality of votes, the Chairman or member presiding at the meeting shall have a casting vo</w:t>
            </w:r>
            <w:r>
              <w:t xml:space="preserve">te.  </w:t>
            </w:r>
          </w:p>
          <w:p w14:paraId="145EAC1B" w14:textId="77777777" w:rsidR="00491D3A" w:rsidRDefault="009D70DB">
            <w:pPr>
              <w:spacing w:after="267" w:line="259" w:lineRule="auto"/>
              <w:ind w:left="480" w:right="0" w:firstLine="0"/>
              <w:jc w:val="left"/>
            </w:pPr>
            <w:r>
              <w:rPr>
                <w:sz w:val="12"/>
              </w:rPr>
              <w:t xml:space="preserve"> </w:t>
            </w:r>
          </w:p>
          <w:p w14:paraId="0EFD4554" w14:textId="77777777" w:rsidR="00491D3A" w:rsidRDefault="009D70DB">
            <w:pPr>
              <w:numPr>
                <w:ilvl w:val="0"/>
                <w:numId w:val="266"/>
              </w:numPr>
              <w:spacing w:after="0" w:line="281" w:lineRule="auto"/>
              <w:ind w:right="548" w:firstLine="480"/>
            </w:pPr>
            <w:r>
              <w:t xml:space="preserve">Subject to the preceding provisions of this Article, the Commission may determine the procedure with regard to its meetings and the transaction of business at such meetings. </w:t>
            </w:r>
          </w:p>
          <w:p w14:paraId="25595FDD" w14:textId="77777777" w:rsidR="00491D3A" w:rsidRDefault="009D70DB">
            <w:pPr>
              <w:spacing w:after="267" w:line="259" w:lineRule="auto"/>
              <w:ind w:left="480" w:right="0" w:firstLine="0"/>
              <w:jc w:val="left"/>
            </w:pPr>
            <w:r>
              <w:rPr>
                <w:sz w:val="12"/>
              </w:rPr>
              <w:t xml:space="preserve"> </w:t>
            </w:r>
          </w:p>
          <w:p w14:paraId="70BF6B89" w14:textId="77777777" w:rsidR="00491D3A" w:rsidRDefault="009D70DB">
            <w:pPr>
              <w:numPr>
                <w:ilvl w:val="0"/>
                <w:numId w:val="266"/>
              </w:numPr>
              <w:spacing w:after="0" w:line="282" w:lineRule="auto"/>
              <w:ind w:right="548" w:firstLine="480"/>
            </w:pPr>
            <w:r>
              <w:t>The Commission shall have the power to act    notwithstanding any vacancy in th</w:t>
            </w:r>
            <w:r>
              <w:t xml:space="preserve">e membership of the Commission, and no act, proceeding or decision of the Commission shall be invalid or deemed to be invalid, by reason only of such vacancy of defect in the appointment of a member. </w:t>
            </w:r>
          </w:p>
          <w:p w14:paraId="7A8D6732" w14:textId="77777777" w:rsidR="00491D3A" w:rsidRDefault="009D70DB">
            <w:pPr>
              <w:spacing w:after="0" w:line="259" w:lineRule="auto"/>
              <w:ind w:left="480" w:right="0" w:firstLine="0"/>
              <w:jc w:val="left"/>
            </w:pPr>
            <w:r>
              <w:rPr>
                <w:sz w:val="12"/>
              </w:rPr>
              <w:t xml:space="preserve"> </w:t>
            </w:r>
          </w:p>
        </w:tc>
      </w:tr>
      <w:tr w:rsidR="00491D3A" w14:paraId="49E7ACED" w14:textId="77777777">
        <w:trPr>
          <w:trHeight w:val="1520"/>
        </w:trPr>
        <w:tc>
          <w:tcPr>
            <w:tcW w:w="1311" w:type="dxa"/>
            <w:tcBorders>
              <w:top w:val="nil"/>
              <w:left w:val="nil"/>
              <w:bottom w:val="nil"/>
              <w:right w:val="nil"/>
            </w:tcBorders>
          </w:tcPr>
          <w:p w14:paraId="6F8038DD" w14:textId="77777777" w:rsidR="00491D3A" w:rsidRDefault="009D70DB">
            <w:pPr>
              <w:spacing w:after="0" w:line="259" w:lineRule="auto"/>
              <w:ind w:left="0" w:right="0" w:firstLine="0"/>
              <w:jc w:val="left"/>
            </w:pPr>
            <w:r>
              <w:rPr>
                <w:b/>
                <w:sz w:val="18"/>
              </w:rPr>
              <w:t xml:space="preserve">Staff of the  </w:t>
            </w:r>
          </w:p>
          <w:p w14:paraId="25126ABA" w14:textId="77777777" w:rsidR="00491D3A" w:rsidRDefault="009D70DB">
            <w:pPr>
              <w:spacing w:after="0" w:line="259" w:lineRule="auto"/>
              <w:ind w:left="0" w:right="0" w:firstLine="0"/>
              <w:jc w:val="left"/>
            </w:pPr>
            <w:r>
              <w:rPr>
                <w:b/>
                <w:sz w:val="18"/>
              </w:rPr>
              <w:t>Commission</w:t>
            </w:r>
            <w:r>
              <w:rPr>
                <w:sz w:val="18"/>
              </w:rPr>
              <w:t xml:space="preserve"> </w:t>
            </w:r>
          </w:p>
        </w:tc>
        <w:tc>
          <w:tcPr>
            <w:tcW w:w="5831" w:type="dxa"/>
            <w:tcBorders>
              <w:top w:val="nil"/>
              <w:left w:val="nil"/>
              <w:bottom w:val="nil"/>
              <w:right w:val="nil"/>
            </w:tcBorders>
            <w:vAlign w:val="bottom"/>
          </w:tcPr>
          <w:p w14:paraId="4E951F89" w14:textId="77777777" w:rsidR="00491D3A" w:rsidRDefault="009D70DB">
            <w:pPr>
              <w:spacing w:after="0" w:line="259" w:lineRule="auto"/>
              <w:ind w:left="0" w:right="549" w:firstLine="480"/>
            </w:pPr>
            <w:r>
              <w:rPr>
                <w:b/>
              </w:rPr>
              <w:t>156F</w:t>
            </w:r>
            <w:r>
              <w:t xml:space="preserve">. (1) The Commission shall appoint a          Secretary-General and such other officers as it may       consider necessary for the proper discharge of its functions, on such terms and conditions as may be determined by the Commission. </w:t>
            </w:r>
          </w:p>
        </w:tc>
      </w:tr>
    </w:tbl>
    <w:p w14:paraId="57E1D7FD" w14:textId="77777777" w:rsidR="00491D3A" w:rsidRDefault="009D70DB">
      <w:pPr>
        <w:pStyle w:val="Heading4"/>
        <w:spacing w:after="9393"/>
        <w:ind w:left="12" w:right="0"/>
      </w:pPr>
      <w:r>
        <w:lastRenderedPageBreak/>
        <w:t>Commission</w:t>
      </w:r>
      <w:r>
        <w:rPr>
          <w:b w:val="0"/>
        </w:rPr>
        <w:t xml:space="preserve"> </w:t>
      </w:r>
    </w:p>
    <w:p w14:paraId="0E27E13A" w14:textId="77777777" w:rsidR="00491D3A" w:rsidRDefault="009D70DB">
      <w:pPr>
        <w:spacing w:after="0" w:line="259" w:lineRule="auto"/>
        <w:ind w:left="1839" w:right="0" w:firstLine="0"/>
        <w:jc w:val="left"/>
      </w:pPr>
      <w:r>
        <w:rPr>
          <w:sz w:val="12"/>
        </w:rPr>
        <w:t xml:space="preserve"> </w:t>
      </w:r>
    </w:p>
    <w:p w14:paraId="2AF81928" w14:textId="77777777" w:rsidR="00491D3A" w:rsidRDefault="009D70DB">
      <w:pPr>
        <w:numPr>
          <w:ilvl w:val="0"/>
          <w:numId w:val="170"/>
        </w:numPr>
        <w:ind w:right="458" w:firstLine="480"/>
      </w:pPr>
      <w:r>
        <w:t>All m</w:t>
      </w:r>
      <w:r>
        <w:t xml:space="preserve">embers and officers of the </w:t>
      </w:r>
      <w:proofErr w:type="gramStart"/>
      <w:r>
        <w:t>Commission  shall</w:t>
      </w:r>
      <w:proofErr w:type="gramEnd"/>
      <w:r>
        <w:t xml:space="preserve"> be deemed to be public servants within the meaning, and for the purpose of, Chapter IX of the Penal Code (Chapter 19). </w:t>
      </w:r>
    </w:p>
    <w:p w14:paraId="0AE9D805" w14:textId="77777777" w:rsidR="00491D3A" w:rsidRDefault="009D70DB">
      <w:pPr>
        <w:spacing w:after="267" w:line="259" w:lineRule="auto"/>
        <w:ind w:left="480" w:right="0" w:firstLine="0"/>
        <w:jc w:val="left"/>
      </w:pPr>
      <w:r>
        <w:rPr>
          <w:sz w:val="12"/>
        </w:rPr>
        <w:t xml:space="preserve"> </w:t>
      </w:r>
    </w:p>
    <w:p w14:paraId="4810EC0B" w14:textId="77777777" w:rsidR="00491D3A" w:rsidRDefault="009D70DB">
      <w:pPr>
        <w:numPr>
          <w:ilvl w:val="0"/>
          <w:numId w:val="170"/>
        </w:numPr>
        <w:ind w:right="458" w:firstLine="480"/>
      </w:pPr>
      <w:r>
        <w:lastRenderedPageBreak/>
        <w:t>No suit, prosecution or other proceeding shall lie against any member or officer of the Commission for any act or thing which in good faith is done or purported to be done by him in the performance of his duties or the        discharge of his functions, un</w:t>
      </w:r>
      <w:r>
        <w:t xml:space="preserve">der the Constitution. </w:t>
      </w:r>
    </w:p>
    <w:p w14:paraId="4C3C2CA0" w14:textId="77777777" w:rsidR="00491D3A" w:rsidRDefault="009D70DB">
      <w:pPr>
        <w:spacing w:after="50" w:line="259" w:lineRule="auto"/>
        <w:ind w:left="480" w:right="0" w:firstLine="0"/>
        <w:jc w:val="left"/>
      </w:pPr>
      <w:r>
        <w:rPr>
          <w:sz w:val="12"/>
        </w:rPr>
        <w:t xml:space="preserve"> </w:t>
      </w:r>
    </w:p>
    <w:tbl>
      <w:tblPr>
        <w:tblStyle w:val="TableGrid"/>
        <w:tblW w:w="6619" w:type="dxa"/>
        <w:tblInd w:w="0" w:type="dxa"/>
        <w:tblCellMar>
          <w:top w:w="0" w:type="dxa"/>
          <w:left w:w="0" w:type="dxa"/>
          <w:bottom w:w="0" w:type="dxa"/>
          <w:right w:w="0" w:type="dxa"/>
        </w:tblCellMar>
        <w:tblLook w:val="04A0" w:firstRow="1" w:lastRow="0" w:firstColumn="1" w:lastColumn="0" w:noHBand="0" w:noVBand="1"/>
      </w:tblPr>
      <w:tblGrid>
        <w:gridCol w:w="5519"/>
        <w:gridCol w:w="1100"/>
      </w:tblGrid>
      <w:tr w:rsidR="00491D3A" w14:paraId="4259CD17" w14:textId="77777777">
        <w:trPr>
          <w:trHeight w:val="1707"/>
        </w:trPr>
        <w:tc>
          <w:tcPr>
            <w:tcW w:w="5521" w:type="dxa"/>
            <w:tcBorders>
              <w:top w:val="nil"/>
              <w:left w:val="nil"/>
              <w:bottom w:val="nil"/>
              <w:right w:val="nil"/>
            </w:tcBorders>
          </w:tcPr>
          <w:p w14:paraId="3B88CCAB" w14:textId="77777777" w:rsidR="00491D3A" w:rsidRDefault="009D70DB">
            <w:pPr>
              <w:spacing w:after="0" w:line="281" w:lineRule="auto"/>
              <w:ind w:left="0" w:right="0" w:firstLine="480"/>
            </w:pPr>
            <w:r>
              <w:rPr>
                <w:b/>
              </w:rPr>
              <w:t>156G</w:t>
            </w:r>
            <w:r>
              <w:t xml:space="preserve">. The expenses of the Commission shall be charged on the Consolidated Fund. </w:t>
            </w:r>
          </w:p>
          <w:p w14:paraId="0A208E19" w14:textId="77777777" w:rsidR="00491D3A" w:rsidRDefault="009D70DB">
            <w:pPr>
              <w:spacing w:after="0" w:line="259" w:lineRule="auto"/>
              <w:ind w:left="480" w:right="0" w:firstLine="0"/>
              <w:jc w:val="left"/>
            </w:pPr>
            <w:r>
              <w:rPr>
                <w:sz w:val="12"/>
              </w:rPr>
              <w:t xml:space="preserve"> </w:t>
            </w:r>
          </w:p>
          <w:p w14:paraId="1DF7FD9F" w14:textId="77777777" w:rsidR="00491D3A" w:rsidRDefault="009D70DB">
            <w:pPr>
              <w:spacing w:after="0" w:line="259" w:lineRule="auto"/>
              <w:ind w:left="480" w:right="0" w:firstLine="0"/>
              <w:jc w:val="left"/>
            </w:pPr>
            <w:r>
              <w:rPr>
                <w:sz w:val="12"/>
              </w:rPr>
              <w:t xml:space="preserve"> </w:t>
            </w:r>
          </w:p>
          <w:p w14:paraId="4DC97A81" w14:textId="77777777" w:rsidR="00491D3A" w:rsidRDefault="009D70DB">
            <w:pPr>
              <w:spacing w:after="0" w:line="259" w:lineRule="auto"/>
              <w:ind w:left="480" w:right="0" w:firstLine="0"/>
              <w:jc w:val="left"/>
            </w:pPr>
            <w:r>
              <w:rPr>
                <w:sz w:val="12"/>
              </w:rPr>
              <w:t xml:space="preserve"> </w:t>
            </w:r>
          </w:p>
          <w:p w14:paraId="456D741D" w14:textId="77777777" w:rsidR="00491D3A" w:rsidRDefault="009D70DB">
            <w:pPr>
              <w:spacing w:after="0" w:line="259" w:lineRule="auto"/>
              <w:ind w:left="480" w:right="0" w:firstLine="0"/>
              <w:jc w:val="left"/>
            </w:pPr>
            <w:r>
              <w:rPr>
                <w:sz w:val="12"/>
              </w:rPr>
              <w:t xml:space="preserve"> </w:t>
            </w:r>
          </w:p>
          <w:p w14:paraId="130C60CB" w14:textId="77777777" w:rsidR="00491D3A" w:rsidRDefault="009D70DB">
            <w:pPr>
              <w:spacing w:after="0" w:line="259" w:lineRule="auto"/>
              <w:ind w:left="480" w:right="0" w:firstLine="0"/>
              <w:jc w:val="left"/>
            </w:pPr>
            <w:r>
              <w:rPr>
                <w:sz w:val="12"/>
              </w:rPr>
              <w:t xml:space="preserve"> </w:t>
            </w:r>
          </w:p>
          <w:p w14:paraId="5CEA0092" w14:textId="77777777" w:rsidR="00491D3A" w:rsidRDefault="009D70DB">
            <w:pPr>
              <w:spacing w:after="0" w:line="259" w:lineRule="auto"/>
              <w:ind w:left="480" w:right="0" w:firstLine="0"/>
              <w:jc w:val="left"/>
            </w:pPr>
            <w:r>
              <w:rPr>
                <w:sz w:val="12"/>
              </w:rPr>
              <w:t xml:space="preserve"> </w:t>
            </w:r>
          </w:p>
          <w:p w14:paraId="1824BD0E" w14:textId="77777777" w:rsidR="00491D3A" w:rsidRDefault="009D70DB">
            <w:pPr>
              <w:spacing w:after="0" w:line="259" w:lineRule="auto"/>
              <w:ind w:left="480" w:right="0" w:firstLine="0"/>
              <w:jc w:val="left"/>
            </w:pPr>
            <w:r>
              <w:rPr>
                <w:sz w:val="12"/>
              </w:rPr>
              <w:t xml:space="preserve"> </w:t>
            </w:r>
          </w:p>
        </w:tc>
        <w:tc>
          <w:tcPr>
            <w:tcW w:w="1098" w:type="dxa"/>
            <w:tcBorders>
              <w:top w:val="nil"/>
              <w:left w:val="nil"/>
              <w:bottom w:val="nil"/>
              <w:right w:val="nil"/>
            </w:tcBorders>
          </w:tcPr>
          <w:p w14:paraId="547577A9" w14:textId="77777777" w:rsidR="00491D3A" w:rsidRDefault="009D70DB">
            <w:pPr>
              <w:spacing w:after="0" w:line="240" w:lineRule="auto"/>
              <w:ind w:left="0" w:right="148" w:firstLine="0"/>
              <w:jc w:val="left"/>
            </w:pPr>
            <w:proofErr w:type="gramStart"/>
            <w:r>
              <w:rPr>
                <w:b/>
                <w:sz w:val="18"/>
              </w:rPr>
              <w:t>Expenses  of</w:t>
            </w:r>
            <w:proofErr w:type="gramEnd"/>
            <w:r>
              <w:rPr>
                <w:b/>
                <w:sz w:val="18"/>
              </w:rPr>
              <w:t xml:space="preserve"> the  </w:t>
            </w:r>
          </w:p>
          <w:p w14:paraId="397C635D" w14:textId="77777777" w:rsidR="00491D3A" w:rsidRDefault="009D70DB">
            <w:pPr>
              <w:spacing w:after="0" w:line="224" w:lineRule="auto"/>
              <w:ind w:left="0" w:right="0" w:firstLine="0"/>
              <w:jc w:val="left"/>
            </w:pPr>
            <w:r>
              <w:rPr>
                <w:b/>
                <w:sz w:val="18"/>
              </w:rPr>
              <w:t xml:space="preserve">Commission to be charged on </w:t>
            </w:r>
            <w:proofErr w:type="gramStart"/>
            <w:r>
              <w:rPr>
                <w:b/>
                <w:sz w:val="18"/>
              </w:rPr>
              <w:t>the  Consolidated</w:t>
            </w:r>
            <w:proofErr w:type="gramEnd"/>
            <w:r>
              <w:rPr>
                <w:b/>
                <w:sz w:val="18"/>
              </w:rPr>
              <w:t xml:space="preserve"> </w:t>
            </w:r>
          </w:p>
          <w:p w14:paraId="73FCBFDF" w14:textId="77777777" w:rsidR="00491D3A" w:rsidRDefault="009D70DB">
            <w:pPr>
              <w:spacing w:after="0" w:line="259" w:lineRule="auto"/>
              <w:ind w:left="0" w:right="0" w:firstLine="0"/>
              <w:jc w:val="left"/>
            </w:pPr>
            <w:r>
              <w:rPr>
                <w:b/>
                <w:sz w:val="18"/>
              </w:rPr>
              <w:t xml:space="preserve">Fund </w:t>
            </w:r>
          </w:p>
        </w:tc>
      </w:tr>
      <w:tr w:rsidR="00491D3A" w14:paraId="24E587A3" w14:textId="77777777">
        <w:trPr>
          <w:trHeight w:val="332"/>
        </w:trPr>
        <w:tc>
          <w:tcPr>
            <w:tcW w:w="5521" w:type="dxa"/>
            <w:tcBorders>
              <w:top w:val="nil"/>
              <w:left w:val="nil"/>
              <w:bottom w:val="nil"/>
              <w:right w:val="nil"/>
            </w:tcBorders>
            <w:vAlign w:val="bottom"/>
          </w:tcPr>
          <w:p w14:paraId="0A1DC799" w14:textId="77777777" w:rsidR="00491D3A" w:rsidRDefault="009D70DB">
            <w:pPr>
              <w:spacing w:after="0" w:line="259" w:lineRule="auto"/>
              <w:ind w:left="480" w:right="0" w:firstLine="0"/>
              <w:jc w:val="left"/>
            </w:pPr>
            <w:r>
              <w:rPr>
                <w:b/>
              </w:rPr>
              <w:t>156H</w:t>
            </w:r>
            <w:r>
              <w:t>. In this Chapter, “</w:t>
            </w:r>
            <w:r>
              <w:t xml:space="preserve">Government institution” </w:t>
            </w:r>
          </w:p>
        </w:tc>
        <w:tc>
          <w:tcPr>
            <w:tcW w:w="1098" w:type="dxa"/>
            <w:tcBorders>
              <w:top w:val="nil"/>
              <w:left w:val="nil"/>
              <w:bottom w:val="nil"/>
              <w:right w:val="nil"/>
            </w:tcBorders>
          </w:tcPr>
          <w:p w14:paraId="337EDCB3" w14:textId="77777777" w:rsidR="00491D3A" w:rsidRDefault="009D70DB">
            <w:pPr>
              <w:spacing w:after="0" w:line="259" w:lineRule="auto"/>
              <w:ind w:left="0" w:right="0" w:firstLine="0"/>
            </w:pPr>
            <w:r>
              <w:rPr>
                <w:b/>
                <w:sz w:val="18"/>
              </w:rPr>
              <w:t>Interpretation</w:t>
            </w:r>
          </w:p>
        </w:tc>
      </w:tr>
    </w:tbl>
    <w:p w14:paraId="14912C11" w14:textId="77777777" w:rsidR="00491D3A" w:rsidRDefault="009D70DB">
      <w:pPr>
        <w:ind w:left="19" w:right="458"/>
      </w:pPr>
      <w:r>
        <w:t xml:space="preserve">includes the office of the Secretary to the President, the office of the Secretary to the Prime Minister, the office of the Secretary to the Cabinet of Ministers, the offices of the Ministers appointed under Article 44 or 45, the Judicial </w:t>
      </w:r>
    </w:p>
    <w:p w14:paraId="20545654" w14:textId="77777777" w:rsidR="00491D3A" w:rsidRDefault="009D70DB">
      <w:pPr>
        <w:ind w:left="19" w:right="44"/>
      </w:pPr>
      <w:r>
        <w:t>Service Commissi</w:t>
      </w:r>
      <w:r>
        <w:t xml:space="preserve">on, the Constitutional Council, the    </w:t>
      </w:r>
    </w:p>
    <w:p w14:paraId="5E80994C" w14:textId="77777777" w:rsidR="00491D3A" w:rsidRDefault="009D70DB">
      <w:pPr>
        <w:spacing w:after="40"/>
        <w:ind w:left="19" w:right="44"/>
      </w:pPr>
      <w:r>
        <w:t xml:space="preserve">Commissions referred to in the Schedule to Article 41B, the </w:t>
      </w:r>
    </w:p>
    <w:p w14:paraId="0685EF13" w14:textId="77777777" w:rsidR="00491D3A" w:rsidRDefault="009D70DB">
      <w:pPr>
        <w:tabs>
          <w:tab w:val="center" w:pos="2102"/>
          <w:tab w:val="center" w:pos="3098"/>
          <w:tab w:val="center" w:pos="4144"/>
          <w:tab w:val="center" w:pos="5196"/>
        </w:tabs>
        <w:ind w:left="0" w:right="0" w:firstLine="0"/>
        <w:jc w:val="left"/>
      </w:pPr>
      <w:r>
        <w:t xml:space="preserve">Parliamentary </w:t>
      </w:r>
      <w:r>
        <w:tab/>
        <w:t xml:space="preserve">Commissioner </w:t>
      </w:r>
      <w:r>
        <w:tab/>
        <w:t xml:space="preserve">for </w:t>
      </w:r>
      <w:r>
        <w:tab/>
        <w:t xml:space="preserve">Administration, </w:t>
      </w:r>
      <w:r>
        <w:tab/>
        <w:t xml:space="preserve">the         </w:t>
      </w:r>
    </w:p>
    <w:p w14:paraId="5B31660C" w14:textId="77777777" w:rsidR="00491D3A" w:rsidRDefault="009D70DB">
      <w:pPr>
        <w:ind w:left="19" w:right="44"/>
      </w:pPr>
      <w:r>
        <w:t xml:space="preserve">Secretary-General of Parliament, Ministries, Government   </w:t>
      </w:r>
    </w:p>
    <w:p w14:paraId="1124B267" w14:textId="77777777" w:rsidR="00491D3A" w:rsidRDefault="009D70DB">
      <w:pPr>
        <w:ind w:left="19" w:right="44"/>
      </w:pPr>
      <w:r>
        <w:t xml:space="preserve">Departments, Provincial Councils, local Authorities, Public </w:t>
      </w:r>
    </w:p>
    <w:p w14:paraId="47DCDD4E" w14:textId="77777777" w:rsidR="00491D3A" w:rsidRDefault="009D70DB">
      <w:pPr>
        <w:ind w:left="19" w:right="44"/>
      </w:pPr>
      <w:r>
        <w:t xml:space="preserve">Corporations, business or other undertakings vested in the </w:t>
      </w:r>
    </w:p>
    <w:p w14:paraId="7F22C28A" w14:textId="77777777" w:rsidR="00491D3A" w:rsidRDefault="009D70DB">
      <w:pPr>
        <w:ind w:left="19" w:right="444"/>
      </w:pPr>
      <w:r>
        <w:t xml:space="preserve">Government under any written law and Companies        registered or deemed to be registered under the Companies Act, No. 7 of 2007, in </w:t>
      </w:r>
      <w:r>
        <w:t xml:space="preserve">which the Government, a Public Corporation or Local Authority holds more than fifty </w:t>
      </w:r>
      <w:r>
        <w:rPr>
          <w:i/>
        </w:rPr>
        <w:t xml:space="preserve">per centum </w:t>
      </w:r>
      <w:r>
        <w:t xml:space="preserve">of the shares of that Company.] </w:t>
      </w:r>
    </w:p>
    <w:p w14:paraId="738E13BA" w14:textId="77777777" w:rsidR="00491D3A" w:rsidRDefault="009D70DB">
      <w:pPr>
        <w:spacing w:after="24" w:line="259" w:lineRule="auto"/>
        <w:ind w:left="480" w:right="0" w:firstLine="0"/>
        <w:jc w:val="left"/>
      </w:pPr>
      <w:r>
        <w:t xml:space="preserve"> </w:t>
      </w:r>
    </w:p>
    <w:p w14:paraId="2C97C07B" w14:textId="77777777" w:rsidR="00491D3A" w:rsidRDefault="009D70DB">
      <w:pPr>
        <w:spacing w:after="24" w:line="259" w:lineRule="auto"/>
        <w:ind w:left="480" w:right="0" w:firstLine="0"/>
        <w:jc w:val="left"/>
      </w:pPr>
      <w:r>
        <w:t xml:space="preserve"> </w:t>
      </w:r>
    </w:p>
    <w:p w14:paraId="54BFF68A" w14:textId="77777777" w:rsidR="00491D3A" w:rsidRDefault="009D70DB">
      <w:pPr>
        <w:spacing w:after="24" w:line="259" w:lineRule="auto"/>
        <w:ind w:left="480" w:right="0" w:firstLine="0"/>
        <w:jc w:val="left"/>
      </w:pPr>
      <w:r>
        <w:t xml:space="preserve"> </w:t>
      </w:r>
    </w:p>
    <w:p w14:paraId="6361ED63" w14:textId="77777777" w:rsidR="00491D3A" w:rsidRDefault="009D70DB">
      <w:pPr>
        <w:spacing w:after="0" w:line="259" w:lineRule="auto"/>
        <w:ind w:left="480" w:right="0" w:firstLine="0"/>
        <w:jc w:val="left"/>
      </w:pPr>
      <w:r>
        <w:t xml:space="preserve"> </w:t>
      </w:r>
    </w:p>
    <w:p w14:paraId="3EDCE653" w14:textId="77777777" w:rsidR="00491D3A" w:rsidRDefault="009D70DB">
      <w:pPr>
        <w:spacing w:after="0" w:line="342" w:lineRule="auto"/>
        <w:ind w:left="2658" w:right="1764"/>
        <w:jc w:val="center"/>
      </w:pPr>
      <w:r>
        <w:rPr>
          <w:b/>
        </w:rPr>
        <w:t xml:space="preserve">CHAPTER XX GENERAL </w:t>
      </w:r>
    </w:p>
    <w:p w14:paraId="3B7CE58E" w14:textId="77777777" w:rsidR="00491D3A" w:rsidRDefault="009D70DB">
      <w:pPr>
        <w:spacing w:after="0" w:line="259" w:lineRule="auto"/>
        <w:ind w:left="1861" w:right="0" w:firstLine="0"/>
        <w:jc w:val="left"/>
      </w:pPr>
      <w:r>
        <w:rPr>
          <w:sz w:val="8"/>
        </w:rPr>
        <w:t xml:space="preserve"> </w:t>
      </w:r>
    </w:p>
    <w:tbl>
      <w:tblPr>
        <w:tblStyle w:val="TableGrid"/>
        <w:tblW w:w="6832" w:type="dxa"/>
        <w:tblInd w:w="10" w:type="dxa"/>
        <w:tblCellMar>
          <w:top w:w="0" w:type="dxa"/>
          <w:left w:w="0" w:type="dxa"/>
          <w:bottom w:w="0" w:type="dxa"/>
          <w:right w:w="0" w:type="dxa"/>
        </w:tblCellMar>
        <w:tblLook w:val="04A0" w:firstRow="1" w:lastRow="0" w:firstColumn="1" w:lastColumn="0" w:noHBand="0" w:noVBand="1"/>
      </w:tblPr>
      <w:tblGrid>
        <w:gridCol w:w="1311"/>
        <w:gridCol w:w="5521"/>
      </w:tblGrid>
      <w:tr w:rsidR="00491D3A" w14:paraId="1C098FB4" w14:textId="77777777">
        <w:trPr>
          <w:trHeight w:val="5902"/>
        </w:trPr>
        <w:tc>
          <w:tcPr>
            <w:tcW w:w="1311" w:type="dxa"/>
            <w:tcBorders>
              <w:top w:val="nil"/>
              <w:left w:val="nil"/>
              <w:bottom w:val="nil"/>
              <w:right w:val="nil"/>
            </w:tcBorders>
          </w:tcPr>
          <w:p w14:paraId="417F458A" w14:textId="77777777" w:rsidR="00491D3A" w:rsidRDefault="009D70DB">
            <w:pPr>
              <w:spacing w:after="0" w:line="259" w:lineRule="auto"/>
              <w:ind w:left="0" w:right="0" w:firstLine="0"/>
              <w:jc w:val="left"/>
            </w:pPr>
            <w:r>
              <w:rPr>
                <w:b/>
                <w:sz w:val="18"/>
              </w:rPr>
              <w:lastRenderedPageBreak/>
              <w:t xml:space="preserve">International </w:t>
            </w:r>
          </w:p>
          <w:p w14:paraId="4A9B8783" w14:textId="77777777" w:rsidR="00491D3A" w:rsidRDefault="009D70DB">
            <w:pPr>
              <w:spacing w:after="1" w:line="259" w:lineRule="auto"/>
              <w:ind w:left="0" w:right="0" w:firstLine="0"/>
              <w:jc w:val="left"/>
            </w:pPr>
            <w:r>
              <w:rPr>
                <w:b/>
                <w:sz w:val="18"/>
              </w:rPr>
              <w:t xml:space="preserve">Treaties and </w:t>
            </w:r>
          </w:p>
          <w:p w14:paraId="4BAA9843" w14:textId="77777777" w:rsidR="00491D3A" w:rsidRDefault="009D70DB">
            <w:pPr>
              <w:spacing w:after="4089" w:line="259" w:lineRule="auto"/>
              <w:ind w:left="0" w:right="0" w:firstLine="0"/>
              <w:jc w:val="left"/>
            </w:pPr>
            <w:r>
              <w:rPr>
                <w:b/>
                <w:sz w:val="18"/>
              </w:rPr>
              <w:t>Agreements</w:t>
            </w:r>
            <w:r>
              <w:rPr>
                <w:sz w:val="18"/>
              </w:rPr>
              <w:t xml:space="preserve"> </w:t>
            </w:r>
          </w:p>
          <w:p w14:paraId="6AA01CDA" w14:textId="77777777" w:rsidR="00491D3A" w:rsidRDefault="009D70DB">
            <w:pPr>
              <w:spacing w:after="2" w:line="216" w:lineRule="auto"/>
              <w:ind w:left="0" w:right="2" w:firstLine="0"/>
              <w:jc w:val="left"/>
            </w:pPr>
            <w:r>
              <w:rPr>
                <w:b/>
                <w:sz w:val="18"/>
              </w:rPr>
              <w:t>Prohibition</w:t>
            </w:r>
            <w:r>
              <w:rPr>
                <w:sz w:val="18"/>
              </w:rPr>
              <w:t xml:space="preserve"> </w:t>
            </w:r>
            <w:proofErr w:type="gramStart"/>
            <w:r>
              <w:rPr>
                <w:b/>
                <w:sz w:val="18"/>
              </w:rPr>
              <w:t xml:space="preserve">against  </w:t>
            </w:r>
            <w:r>
              <w:rPr>
                <w:b/>
                <w:sz w:val="18"/>
              </w:rPr>
              <w:t>violation</w:t>
            </w:r>
            <w:proofErr w:type="gramEnd"/>
            <w:r>
              <w:rPr>
                <w:b/>
                <w:sz w:val="18"/>
              </w:rPr>
              <w:t xml:space="preserve"> of territorial integrity of  </w:t>
            </w:r>
          </w:p>
          <w:p w14:paraId="1B7FC139" w14:textId="77777777" w:rsidR="00491D3A" w:rsidRDefault="009D70DB">
            <w:pPr>
              <w:spacing w:after="0" w:line="259" w:lineRule="auto"/>
              <w:ind w:left="0" w:right="0" w:firstLine="0"/>
              <w:jc w:val="left"/>
            </w:pPr>
            <w:r>
              <w:rPr>
                <w:b/>
                <w:sz w:val="18"/>
              </w:rPr>
              <w:t>Sri Lanka</w:t>
            </w:r>
            <w:r>
              <w:rPr>
                <w:sz w:val="18"/>
              </w:rPr>
              <w:t xml:space="preserve"> </w:t>
            </w:r>
          </w:p>
        </w:tc>
        <w:tc>
          <w:tcPr>
            <w:tcW w:w="5521" w:type="dxa"/>
            <w:tcBorders>
              <w:top w:val="nil"/>
              <w:left w:val="nil"/>
              <w:bottom w:val="nil"/>
              <w:right w:val="nil"/>
            </w:tcBorders>
          </w:tcPr>
          <w:p w14:paraId="0F245C03" w14:textId="77777777" w:rsidR="00491D3A" w:rsidRDefault="009D70DB">
            <w:pPr>
              <w:spacing w:after="0" w:line="281" w:lineRule="auto"/>
              <w:ind w:left="0" w:right="317" w:firstLine="480"/>
            </w:pPr>
            <w:r>
              <w:rPr>
                <w:b/>
              </w:rPr>
              <w:t>157</w:t>
            </w:r>
            <w:r>
              <w:t>. Where Parliament by resolution passed by not less than two-</w:t>
            </w:r>
            <w:r>
              <w:t>thirds of the whole number of Members of Parliament (including those not present) voting in its      favour, approves as being essential for the development of the national economy, any Treaty or Agreement between the Government of Sri Lanka and the Govern</w:t>
            </w:r>
            <w:r>
              <w:t>ment of any foreign State for the promotion and protection of the      investments in Sri Lanka of such foreign State, its nationals,    or of corporations, companies and other associations     incorporated or constituted under its laws, such Treaty or Agr</w:t>
            </w:r>
            <w:r>
              <w:t xml:space="preserve">eement shall have the force of law in Sri Lanka and otherwise than in the interests of national security no   written law shall be enacted or made, and no executive or administrative action shall be taken, in contravention of the provisions of such Treaty </w:t>
            </w:r>
            <w:r>
              <w:t>or Agreement.</w:t>
            </w:r>
            <w:r>
              <w:t xml:space="preserve"> </w:t>
            </w:r>
          </w:p>
          <w:p w14:paraId="00EA8A54" w14:textId="77777777" w:rsidR="00491D3A" w:rsidRDefault="009D70DB">
            <w:pPr>
              <w:spacing w:after="169" w:line="259" w:lineRule="auto"/>
              <w:ind w:left="480" w:right="0" w:firstLine="0"/>
              <w:jc w:val="left"/>
            </w:pPr>
            <w:r>
              <w:rPr>
                <w:sz w:val="12"/>
              </w:rPr>
              <w:t xml:space="preserve"> </w:t>
            </w:r>
          </w:p>
          <w:p w14:paraId="40C96493" w14:textId="77777777" w:rsidR="00491D3A" w:rsidRDefault="009D70DB">
            <w:pPr>
              <w:spacing w:after="0" w:line="259" w:lineRule="auto"/>
              <w:ind w:left="480" w:right="0" w:firstLine="0"/>
              <w:jc w:val="left"/>
            </w:pPr>
            <w:r>
              <w:rPr>
                <w:b/>
                <w:i/>
                <w:sz w:val="14"/>
                <w:vertAlign w:val="superscript"/>
              </w:rPr>
              <w:footnoteReference w:id="65"/>
            </w:r>
          </w:p>
          <w:p w14:paraId="09242DC1" w14:textId="77777777" w:rsidR="00491D3A" w:rsidRDefault="009D70DB">
            <w:pPr>
              <w:spacing w:after="24" w:line="259" w:lineRule="auto"/>
              <w:ind w:left="696" w:right="0" w:firstLine="0"/>
              <w:jc w:val="left"/>
            </w:pPr>
            <w:r>
              <w:t>[</w:t>
            </w:r>
            <w:r>
              <w:rPr>
                <w:b/>
              </w:rPr>
              <w:t xml:space="preserve">157A. </w:t>
            </w:r>
            <w:r>
              <w:t>(1</w:t>
            </w:r>
            <w:proofErr w:type="gramStart"/>
            <w:r>
              <w:t>)  No</w:t>
            </w:r>
            <w:proofErr w:type="gramEnd"/>
            <w:r>
              <w:t xml:space="preserve"> person shall, directly or indirectly, in </w:t>
            </w:r>
          </w:p>
          <w:p w14:paraId="4BFBF597" w14:textId="77777777" w:rsidR="00491D3A" w:rsidRDefault="009D70DB">
            <w:pPr>
              <w:spacing w:after="0" w:line="259" w:lineRule="auto"/>
              <w:ind w:left="0" w:right="329" w:firstLine="0"/>
            </w:pPr>
            <w:r>
              <w:t xml:space="preserve">or outside Sri Lanka, support, espouse, promote, finance, encourage or advocate the establishment of a separate State within the territory of Sri Lanka. </w:t>
            </w:r>
          </w:p>
        </w:tc>
      </w:tr>
    </w:tbl>
    <w:p w14:paraId="35DAAACF" w14:textId="77777777" w:rsidR="00491D3A" w:rsidRDefault="009D70DB">
      <w:pPr>
        <w:spacing w:after="267" w:line="259" w:lineRule="auto"/>
        <w:ind w:left="1801" w:right="0" w:firstLine="0"/>
        <w:jc w:val="left"/>
      </w:pPr>
      <w:r>
        <w:rPr>
          <w:sz w:val="12"/>
        </w:rPr>
        <w:t xml:space="preserve"> </w:t>
      </w:r>
    </w:p>
    <w:p w14:paraId="20D78671" w14:textId="77777777" w:rsidR="00491D3A" w:rsidRDefault="009D70DB">
      <w:pPr>
        <w:numPr>
          <w:ilvl w:val="0"/>
          <w:numId w:val="171"/>
        </w:numPr>
        <w:ind w:right="547" w:firstLine="480"/>
      </w:pPr>
      <w:r>
        <w:t xml:space="preserve">No political party or other association or         organization shall have as one of its aims or objects the establishment of a separate State within the territory of Sri Lanka. </w:t>
      </w:r>
    </w:p>
    <w:p w14:paraId="074D5C38" w14:textId="77777777" w:rsidR="00491D3A" w:rsidRDefault="009D70DB">
      <w:pPr>
        <w:spacing w:after="267" w:line="259" w:lineRule="auto"/>
        <w:ind w:left="1801" w:right="0" w:firstLine="0"/>
        <w:jc w:val="left"/>
      </w:pPr>
      <w:r>
        <w:rPr>
          <w:sz w:val="12"/>
        </w:rPr>
        <w:t xml:space="preserve"> </w:t>
      </w:r>
    </w:p>
    <w:p w14:paraId="3DD7888A" w14:textId="77777777" w:rsidR="00491D3A" w:rsidRDefault="009D70DB">
      <w:pPr>
        <w:numPr>
          <w:ilvl w:val="0"/>
          <w:numId w:val="171"/>
        </w:numPr>
        <w:ind w:right="547" w:firstLine="480"/>
      </w:pPr>
      <w:r>
        <w:t>Any person who acts in contravention of the   provisions of paragraph (1) s</w:t>
      </w:r>
      <w:r>
        <w:t xml:space="preserve">hall, on conviction by the Court of Appeal, after trial on indictment and according to such procedure as may be prescribed by law, – </w:t>
      </w:r>
    </w:p>
    <w:p w14:paraId="109DF8D1" w14:textId="77777777" w:rsidR="00491D3A" w:rsidRDefault="009D70DB">
      <w:pPr>
        <w:spacing w:after="352" w:line="259" w:lineRule="auto"/>
        <w:ind w:left="1801" w:right="0" w:firstLine="0"/>
        <w:jc w:val="left"/>
      </w:pPr>
      <w:r>
        <w:rPr>
          <w:sz w:val="8"/>
        </w:rPr>
        <w:t xml:space="preserve"> </w:t>
      </w:r>
    </w:p>
    <w:p w14:paraId="175F25DF" w14:textId="77777777" w:rsidR="00491D3A" w:rsidRDefault="009D70DB">
      <w:pPr>
        <w:numPr>
          <w:ilvl w:val="1"/>
          <w:numId w:val="171"/>
        </w:numPr>
        <w:ind w:right="601" w:hanging="420"/>
      </w:pPr>
      <w:r>
        <w:t xml:space="preserve">be subject to civic disability for such period </w:t>
      </w:r>
    </w:p>
    <w:p w14:paraId="383C9B7A" w14:textId="77777777" w:rsidR="00491D3A" w:rsidRDefault="009D70DB">
      <w:pPr>
        <w:ind w:left="1150" w:right="44"/>
      </w:pPr>
      <w:r>
        <w:t xml:space="preserve">not exceeding seven years as may be         determined by such Court; </w:t>
      </w:r>
    </w:p>
    <w:p w14:paraId="08256B65" w14:textId="77777777" w:rsidR="00491D3A" w:rsidRDefault="009D70DB">
      <w:pPr>
        <w:spacing w:after="352" w:line="259" w:lineRule="auto"/>
        <w:ind w:left="480" w:right="0" w:firstLine="0"/>
        <w:jc w:val="left"/>
      </w:pPr>
      <w:r>
        <w:rPr>
          <w:sz w:val="8"/>
        </w:rPr>
        <w:lastRenderedPageBreak/>
        <w:t xml:space="preserve"> </w:t>
      </w:r>
    </w:p>
    <w:p w14:paraId="1E95AD87" w14:textId="77777777" w:rsidR="00491D3A" w:rsidRDefault="009D70DB">
      <w:pPr>
        <w:numPr>
          <w:ilvl w:val="1"/>
          <w:numId w:val="171"/>
        </w:numPr>
        <w:ind w:right="601" w:hanging="420"/>
      </w:pPr>
      <w:r>
        <w:t xml:space="preserve">forfeit his movable and immovable property other than such property as is determined by an order of such Court as being necessary for the sustenance of such person and his family; </w:t>
      </w:r>
    </w:p>
    <w:p w14:paraId="6F2ED17B" w14:textId="77777777" w:rsidR="00491D3A" w:rsidRDefault="009D70DB">
      <w:pPr>
        <w:spacing w:after="353" w:line="259" w:lineRule="auto"/>
        <w:ind w:left="480" w:right="0" w:firstLine="0"/>
        <w:jc w:val="left"/>
      </w:pPr>
      <w:r>
        <w:rPr>
          <w:sz w:val="8"/>
        </w:rPr>
        <w:t xml:space="preserve"> </w:t>
      </w:r>
    </w:p>
    <w:p w14:paraId="722759C9" w14:textId="77777777" w:rsidR="00491D3A" w:rsidRDefault="009D70DB">
      <w:pPr>
        <w:numPr>
          <w:ilvl w:val="1"/>
          <w:numId w:val="171"/>
        </w:numPr>
        <w:ind w:right="601" w:hanging="420"/>
      </w:pPr>
      <w:r>
        <w:t xml:space="preserve">not be entitled to civic rights for such period not exceeding seven years as may be         determined by such Court; and </w:t>
      </w:r>
    </w:p>
    <w:p w14:paraId="6AAC68D5" w14:textId="77777777" w:rsidR="00491D3A" w:rsidRDefault="009D70DB">
      <w:pPr>
        <w:spacing w:after="352" w:line="259" w:lineRule="auto"/>
        <w:ind w:left="480" w:right="0" w:firstLine="0"/>
        <w:jc w:val="left"/>
      </w:pPr>
      <w:r>
        <w:rPr>
          <w:sz w:val="8"/>
        </w:rPr>
        <w:t xml:space="preserve"> </w:t>
      </w:r>
    </w:p>
    <w:p w14:paraId="733E941C" w14:textId="77777777" w:rsidR="00491D3A" w:rsidRDefault="009D70DB">
      <w:pPr>
        <w:numPr>
          <w:ilvl w:val="1"/>
          <w:numId w:val="171"/>
        </w:numPr>
        <w:ind w:right="601" w:hanging="420"/>
      </w:pPr>
      <w:r>
        <w:t>if he is a Member of Parliament or a person in such service or holding such office as is referred to in paragraph (1) of Article 16</w:t>
      </w:r>
      <w:r>
        <w:t xml:space="preserve">5, cease to be such Member or to be in </w:t>
      </w:r>
      <w:proofErr w:type="gramStart"/>
      <w:r>
        <w:t>such  service</w:t>
      </w:r>
      <w:proofErr w:type="gramEnd"/>
      <w:r>
        <w:t xml:space="preserve"> or to hold such office. </w:t>
      </w:r>
    </w:p>
    <w:p w14:paraId="42C4E31E" w14:textId="77777777" w:rsidR="00491D3A" w:rsidRDefault="009D70DB">
      <w:pPr>
        <w:spacing w:after="268" w:line="259" w:lineRule="auto"/>
        <w:ind w:left="480" w:right="0" w:firstLine="0"/>
        <w:jc w:val="left"/>
      </w:pPr>
      <w:r>
        <w:rPr>
          <w:sz w:val="12"/>
        </w:rPr>
        <w:t xml:space="preserve"> </w:t>
      </w:r>
    </w:p>
    <w:p w14:paraId="1649D3F0" w14:textId="77777777" w:rsidR="00491D3A" w:rsidRDefault="009D70DB">
      <w:pPr>
        <w:numPr>
          <w:ilvl w:val="0"/>
          <w:numId w:val="171"/>
        </w:numPr>
        <w:ind w:right="547" w:firstLine="480"/>
      </w:pPr>
      <w:r>
        <w:t>Where any political party or other association or organization has as one of its aims or objects the           establishment of a separate State within the territory of Sri Lanka, any person may make an application to the        Supreme Court for a declara</w:t>
      </w:r>
      <w:r>
        <w:t>tion that such political party or other association or organization has as one of its aims or objects the establishment of a separate State within the territory of Sri Lanka. The Secretary or other officer of such political party or other association or or</w:t>
      </w:r>
      <w:r>
        <w:t xml:space="preserve">ganization shall be made a respondent to such application. </w:t>
      </w:r>
    </w:p>
    <w:p w14:paraId="29545017" w14:textId="77777777" w:rsidR="00491D3A" w:rsidRDefault="009D70DB">
      <w:pPr>
        <w:spacing w:after="267" w:line="259" w:lineRule="auto"/>
        <w:ind w:left="480" w:right="0" w:firstLine="0"/>
        <w:jc w:val="left"/>
      </w:pPr>
      <w:r>
        <w:rPr>
          <w:sz w:val="12"/>
        </w:rPr>
        <w:t xml:space="preserve"> </w:t>
      </w:r>
    </w:p>
    <w:p w14:paraId="22915B26" w14:textId="77777777" w:rsidR="00491D3A" w:rsidRDefault="009D70DB">
      <w:pPr>
        <w:numPr>
          <w:ilvl w:val="0"/>
          <w:numId w:val="171"/>
        </w:numPr>
        <w:ind w:right="547" w:firstLine="480"/>
      </w:pPr>
      <w:r>
        <w:t xml:space="preserve">Where the Supreme Court makes a declaration under paragraph (4) in relation to any political party or other association or organization, in pursuance of an     application made to it under that </w:t>
      </w:r>
      <w:r>
        <w:t xml:space="preserve">paragraph – </w:t>
      </w:r>
    </w:p>
    <w:p w14:paraId="3D627DA6" w14:textId="77777777" w:rsidR="00491D3A" w:rsidRDefault="009D70DB">
      <w:pPr>
        <w:spacing w:after="267" w:line="259" w:lineRule="auto"/>
        <w:ind w:left="480" w:right="0" w:firstLine="0"/>
        <w:jc w:val="left"/>
      </w:pPr>
      <w:r>
        <w:rPr>
          <w:sz w:val="12"/>
        </w:rPr>
        <w:t xml:space="preserve"> </w:t>
      </w:r>
    </w:p>
    <w:p w14:paraId="067B0FAB" w14:textId="77777777" w:rsidR="00491D3A" w:rsidRDefault="009D70DB">
      <w:pPr>
        <w:numPr>
          <w:ilvl w:val="0"/>
          <w:numId w:val="172"/>
        </w:numPr>
        <w:ind w:right="318" w:hanging="420"/>
      </w:pPr>
      <w:r>
        <w:t xml:space="preserve">that political party or other association </w:t>
      </w:r>
      <w:proofErr w:type="gramStart"/>
      <w:r>
        <w:t>or  organization</w:t>
      </w:r>
      <w:proofErr w:type="gramEnd"/>
      <w:r>
        <w:t xml:space="preserve"> shall be deemed, for all purposes to be prescribed and any member of such political </w:t>
      </w:r>
    </w:p>
    <w:p w14:paraId="3A14B5BD" w14:textId="77777777" w:rsidR="00491D3A" w:rsidRDefault="009D70DB">
      <w:pPr>
        <w:ind w:left="670" w:right="44"/>
      </w:pPr>
      <w:r>
        <w:lastRenderedPageBreak/>
        <w:t>party or other association or organization, who is a Member of Parliament shall be deemed to have</w:t>
      </w:r>
      <w:r>
        <w:t xml:space="preserve"> vacated his seat in Parliament with effect from the date of such declaration, and any nomination paper submitted by such political party or other association or organization </w:t>
      </w:r>
      <w:proofErr w:type="gramStart"/>
      <w:r>
        <w:t>shall  be</w:t>
      </w:r>
      <w:proofErr w:type="gramEnd"/>
      <w:r>
        <w:t xml:space="preserve"> deemed for all purposes to be invalid; </w:t>
      </w:r>
    </w:p>
    <w:p w14:paraId="478CEA5A" w14:textId="77777777" w:rsidR="00491D3A" w:rsidRDefault="009D70DB">
      <w:pPr>
        <w:spacing w:after="0" w:line="259" w:lineRule="auto"/>
        <w:ind w:left="0" w:right="0" w:firstLine="0"/>
        <w:jc w:val="left"/>
      </w:pPr>
      <w:r>
        <w:rPr>
          <w:sz w:val="8"/>
        </w:rPr>
        <w:t xml:space="preserve"> </w:t>
      </w:r>
    </w:p>
    <w:p w14:paraId="04075E9C" w14:textId="77777777" w:rsidR="00491D3A" w:rsidRDefault="009D70DB">
      <w:pPr>
        <w:spacing w:after="254" w:line="259" w:lineRule="auto"/>
        <w:ind w:left="0" w:right="0" w:firstLine="0"/>
        <w:jc w:val="left"/>
      </w:pPr>
      <w:r>
        <w:rPr>
          <w:sz w:val="8"/>
        </w:rPr>
        <w:t xml:space="preserve"> </w:t>
      </w:r>
    </w:p>
    <w:p w14:paraId="29C526F8" w14:textId="77777777" w:rsidR="00491D3A" w:rsidRDefault="009D70DB">
      <w:pPr>
        <w:numPr>
          <w:ilvl w:val="0"/>
          <w:numId w:val="172"/>
        </w:numPr>
        <w:ind w:right="318" w:hanging="420"/>
      </w:pPr>
      <w:r>
        <w:t xml:space="preserve">any person who holds office or is a member of that political party or other association or organization, shall be guilty of an offence and shall, on conviction, by the Court of </w:t>
      </w:r>
      <w:proofErr w:type="gramStart"/>
      <w:r>
        <w:t>Appeal  after</w:t>
      </w:r>
      <w:proofErr w:type="gramEnd"/>
      <w:r>
        <w:t xml:space="preserve"> trial on indictment and according to such procedure as may be pre</w:t>
      </w:r>
      <w:r>
        <w:t xml:space="preserve">scribed by law – </w:t>
      </w:r>
    </w:p>
    <w:p w14:paraId="0B74B696" w14:textId="77777777" w:rsidR="00491D3A" w:rsidRDefault="009D70DB">
      <w:pPr>
        <w:spacing w:after="352" w:line="259" w:lineRule="auto"/>
        <w:ind w:left="0" w:right="0" w:firstLine="0"/>
        <w:jc w:val="left"/>
      </w:pPr>
      <w:r>
        <w:rPr>
          <w:sz w:val="8"/>
        </w:rPr>
        <w:t xml:space="preserve"> </w:t>
      </w:r>
    </w:p>
    <w:p w14:paraId="178D5EB4" w14:textId="77777777" w:rsidR="00491D3A" w:rsidRDefault="009D70DB">
      <w:pPr>
        <w:numPr>
          <w:ilvl w:val="0"/>
          <w:numId w:val="173"/>
        </w:numPr>
        <w:ind w:right="113" w:hanging="434"/>
      </w:pPr>
      <w:r>
        <w:t>be subject to civic disability for such period not exceeding seven years as may be determined by such Court;</w:t>
      </w:r>
      <w:r>
        <w:t xml:space="preserve"> </w:t>
      </w:r>
    </w:p>
    <w:p w14:paraId="2576DA70" w14:textId="77777777" w:rsidR="00491D3A" w:rsidRDefault="009D70DB">
      <w:pPr>
        <w:spacing w:after="232" w:line="259" w:lineRule="auto"/>
        <w:ind w:left="0" w:right="0" w:firstLine="0"/>
        <w:jc w:val="left"/>
      </w:pPr>
      <w:r>
        <w:rPr>
          <w:sz w:val="8"/>
        </w:rPr>
        <w:t xml:space="preserve"> </w:t>
      </w:r>
    </w:p>
    <w:p w14:paraId="5BA6B342" w14:textId="77777777" w:rsidR="00491D3A" w:rsidRDefault="009D70DB">
      <w:pPr>
        <w:numPr>
          <w:ilvl w:val="0"/>
          <w:numId w:val="173"/>
        </w:numPr>
        <w:ind w:right="113" w:hanging="434"/>
      </w:pPr>
      <w:r>
        <w:t>forfeit his movable and immovable property other than such property as is determined by an order of such Court as being nece</w:t>
      </w:r>
      <w:r>
        <w:t xml:space="preserve">ssary for the sustenance of such person and his family; </w:t>
      </w:r>
    </w:p>
    <w:p w14:paraId="2537CA23" w14:textId="77777777" w:rsidR="00491D3A" w:rsidRDefault="009D70DB">
      <w:pPr>
        <w:spacing w:after="232" w:line="259" w:lineRule="auto"/>
        <w:ind w:left="0" w:right="0" w:firstLine="0"/>
        <w:jc w:val="left"/>
      </w:pPr>
      <w:r>
        <w:rPr>
          <w:sz w:val="8"/>
        </w:rPr>
        <w:t xml:space="preserve"> </w:t>
      </w:r>
    </w:p>
    <w:p w14:paraId="68526E6A" w14:textId="77777777" w:rsidR="00491D3A" w:rsidRDefault="009D70DB">
      <w:pPr>
        <w:numPr>
          <w:ilvl w:val="0"/>
          <w:numId w:val="173"/>
        </w:numPr>
        <w:ind w:right="113" w:hanging="434"/>
      </w:pPr>
      <w:r>
        <w:t xml:space="preserve">not be entitled to civic rights for such period not exceeding seven years as may be determined by such Court; </w:t>
      </w:r>
    </w:p>
    <w:p w14:paraId="3D62C036" w14:textId="77777777" w:rsidR="00491D3A" w:rsidRDefault="009D70DB">
      <w:pPr>
        <w:spacing w:after="232" w:line="259" w:lineRule="auto"/>
        <w:ind w:left="0" w:right="0" w:firstLine="0"/>
        <w:jc w:val="left"/>
      </w:pPr>
      <w:r>
        <w:rPr>
          <w:sz w:val="8"/>
        </w:rPr>
        <w:t xml:space="preserve"> </w:t>
      </w:r>
    </w:p>
    <w:p w14:paraId="10749A15" w14:textId="77777777" w:rsidR="00491D3A" w:rsidRDefault="009D70DB">
      <w:pPr>
        <w:numPr>
          <w:ilvl w:val="0"/>
          <w:numId w:val="173"/>
        </w:numPr>
        <w:ind w:right="113" w:hanging="434"/>
      </w:pPr>
      <w:r>
        <w:t xml:space="preserve">if he is a Member of Parliament or </w:t>
      </w:r>
      <w:proofErr w:type="gramStart"/>
      <w:r>
        <w:t>a  person</w:t>
      </w:r>
      <w:proofErr w:type="gramEnd"/>
      <w:r>
        <w:t xml:space="preserve"> in such service or holds such  office a</w:t>
      </w:r>
      <w:r>
        <w:t xml:space="preserve">s is referred to in paragraph (1) of Article 165, cease to be such Member or to be in such service or hold such  office. </w:t>
      </w:r>
    </w:p>
    <w:p w14:paraId="6447CF86" w14:textId="77777777" w:rsidR="00491D3A" w:rsidRDefault="009D70DB">
      <w:pPr>
        <w:spacing w:after="147" w:line="259" w:lineRule="auto"/>
        <w:ind w:left="0" w:right="0" w:firstLine="0"/>
        <w:jc w:val="left"/>
      </w:pPr>
      <w:r>
        <w:rPr>
          <w:sz w:val="12"/>
        </w:rPr>
        <w:t xml:space="preserve"> </w:t>
      </w:r>
    </w:p>
    <w:p w14:paraId="31F134DA" w14:textId="77777777" w:rsidR="00491D3A" w:rsidRDefault="009D70DB">
      <w:pPr>
        <w:numPr>
          <w:ilvl w:val="0"/>
          <w:numId w:val="174"/>
        </w:numPr>
        <w:ind w:right="438" w:firstLine="480"/>
      </w:pPr>
      <w:r>
        <w:t>The execution of any punishment imposed under paragraph (3) or sub-</w:t>
      </w:r>
      <w:r>
        <w:t xml:space="preserve">paragraph (b) of paragraph (5) shall not be stayed or suspended pending the determination of any appeal against such punishment or the conviction in consequence of which such punishment was imposed. </w:t>
      </w:r>
    </w:p>
    <w:p w14:paraId="0D855BA0" w14:textId="77777777" w:rsidR="00491D3A" w:rsidRDefault="009D70DB">
      <w:pPr>
        <w:spacing w:after="267" w:line="259" w:lineRule="auto"/>
        <w:ind w:left="480" w:right="0" w:firstLine="0"/>
        <w:jc w:val="left"/>
      </w:pPr>
      <w:r>
        <w:rPr>
          <w:sz w:val="12"/>
        </w:rPr>
        <w:t xml:space="preserve"> </w:t>
      </w:r>
    </w:p>
    <w:p w14:paraId="5018C717" w14:textId="77777777" w:rsidR="00491D3A" w:rsidRDefault="009D70DB">
      <w:pPr>
        <w:numPr>
          <w:ilvl w:val="0"/>
          <w:numId w:val="174"/>
        </w:numPr>
        <w:ind w:right="438" w:firstLine="480"/>
      </w:pPr>
      <w:r>
        <w:lastRenderedPageBreak/>
        <w:t>Every officer or person who was or is              req</w:t>
      </w:r>
      <w:r>
        <w:t>uired by, Article 32 or Article 53, Article 61 or Article 107 or Article 165 or Article 169 (12), to take and         subscribe or to make and subscribe an oath or affirmation, every member of, or person in the service, of a local     authority, Developmen</w:t>
      </w:r>
      <w:r>
        <w:t xml:space="preserve">t Council, </w:t>
      </w:r>
      <w:proofErr w:type="spellStart"/>
      <w:r>
        <w:t>Pradeshiya</w:t>
      </w:r>
      <w:proofErr w:type="spellEnd"/>
      <w:r>
        <w:t xml:space="preserve"> </w:t>
      </w:r>
      <w:proofErr w:type="spellStart"/>
      <w:r>
        <w:t>Mandalaya</w:t>
      </w:r>
      <w:proofErr w:type="spellEnd"/>
      <w:r>
        <w:t xml:space="preserve">, </w:t>
      </w:r>
    </w:p>
    <w:p w14:paraId="619A9F83" w14:textId="77777777" w:rsidR="00491D3A" w:rsidRDefault="009D70DB">
      <w:pPr>
        <w:ind w:left="19" w:right="44"/>
      </w:pPr>
      <w:proofErr w:type="spellStart"/>
      <w:r>
        <w:t>Gramodaya</w:t>
      </w:r>
      <w:proofErr w:type="spellEnd"/>
      <w:r>
        <w:t xml:space="preserve"> </w:t>
      </w:r>
      <w:proofErr w:type="spellStart"/>
      <w:r>
        <w:t>Mandalaya</w:t>
      </w:r>
      <w:proofErr w:type="spellEnd"/>
      <w:r>
        <w:t xml:space="preserve"> or Public Corporation and every                     Attorney-at-Law shall – </w:t>
      </w:r>
    </w:p>
    <w:p w14:paraId="03E63C7C" w14:textId="77777777" w:rsidR="00491D3A" w:rsidRDefault="009D70DB">
      <w:pPr>
        <w:spacing w:after="267" w:line="259" w:lineRule="auto"/>
        <w:ind w:left="480" w:right="0" w:firstLine="0"/>
        <w:jc w:val="left"/>
      </w:pPr>
      <w:r>
        <w:rPr>
          <w:sz w:val="12"/>
        </w:rPr>
        <w:t xml:space="preserve"> </w:t>
      </w:r>
    </w:p>
    <w:p w14:paraId="32AB16FF" w14:textId="77777777" w:rsidR="00491D3A" w:rsidRDefault="009D70DB">
      <w:pPr>
        <w:numPr>
          <w:ilvl w:val="1"/>
          <w:numId w:val="174"/>
        </w:numPr>
        <w:ind w:right="1126" w:hanging="420"/>
      </w:pPr>
      <w:r>
        <w:t>if such officer or person is holding office on the date of coming into force of this Article, make and subscribe, or take a</w:t>
      </w:r>
      <w:r>
        <w:t xml:space="preserve">nd subscribe, an oath or affirmation in the form set out in the Seventh Schedule, before such person or body if any, as is referred to in that Article, within one month of the date on which this Article comes into force; </w:t>
      </w:r>
    </w:p>
    <w:p w14:paraId="689E0615" w14:textId="77777777" w:rsidR="00491D3A" w:rsidRDefault="009D70DB">
      <w:pPr>
        <w:spacing w:after="352" w:line="259" w:lineRule="auto"/>
        <w:ind w:left="480" w:right="0" w:firstLine="0"/>
        <w:jc w:val="left"/>
      </w:pPr>
      <w:r>
        <w:rPr>
          <w:sz w:val="8"/>
        </w:rPr>
        <w:t xml:space="preserve"> </w:t>
      </w:r>
    </w:p>
    <w:p w14:paraId="115C3E7B" w14:textId="77777777" w:rsidR="00491D3A" w:rsidRDefault="009D70DB">
      <w:pPr>
        <w:numPr>
          <w:ilvl w:val="1"/>
          <w:numId w:val="174"/>
        </w:numPr>
        <w:ind w:right="1126" w:hanging="420"/>
      </w:pPr>
      <w:r>
        <w:t>if such person or officer is app</w:t>
      </w:r>
      <w:r>
        <w:t>ointed to such office after the coming into force of this    Article, make and subscribe or take and    subscribe an oath or affirmation, in the form set out in the Seventh Schedule, before such person or body, if any, as is referred to in that Article, wi</w:t>
      </w:r>
      <w:r>
        <w:t xml:space="preserve">thin one month of his appointment to such office. </w:t>
      </w:r>
    </w:p>
    <w:p w14:paraId="1AD5A8E9" w14:textId="77777777" w:rsidR="00491D3A" w:rsidRDefault="009D70DB">
      <w:pPr>
        <w:spacing w:after="267" w:line="259" w:lineRule="auto"/>
        <w:ind w:left="480" w:right="0" w:firstLine="0"/>
        <w:jc w:val="left"/>
      </w:pPr>
      <w:r>
        <w:rPr>
          <w:sz w:val="12"/>
        </w:rPr>
        <w:t xml:space="preserve"> </w:t>
      </w:r>
    </w:p>
    <w:p w14:paraId="11BDBD47" w14:textId="77777777" w:rsidR="00491D3A" w:rsidRDefault="009D70DB">
      <w:pPr>
        <w:ind w:left="9" w:right="1128" w:firstLine="480"/>
      </w:pPr>
      <w:r>
        <w:t>The provisions of Article 165 and Article 169(12) shall mutatis mutandis, apply to, and in relation to, any person or officer who fails to take and subscribe, or make and subscribe an oath or affirmation</w:t>
      </w:r>
      <w:r>
        <w:t xml:space="preserve"> as required by this paragraph. </w:t>
      </w:r>
    </w:p>
    <w:p w14:paraId="3712FCF9" w14:textId="77777777" w:rsidR="00491D3A" w:rsidRDefault="009D70DB">
      <w:pPr>
        <w:spacing w:after="0" w:line="259" w:lineRule="auto"/>
        <w:ind w:left="480" w:right="0" w:firstLine="0"/>
        <w:jc w:val="left"/>
      </w:pPr>
      <w:r>
        <w:rPr>
          <w:sz w:val="12"/>
        </w:rPr>
        <w:t xml:space="preserve"> </w:t>
      </w:r>
    </w:p>
    <w:p w14:paraId="6E7FAE6D" w14:textId="77777777" w:rsidR="00491D3A" w:rsidRDefault="009D70DB">
      <w:pPr>
        <w:numPr>
          <w:ilvl w:val="0"/>
          <w:numId w:val="174"/>
        </w:numPr>
        <w:ind w:right="438" w:firstLine="480"/>
      </w:pPr>
      <w:r>
        <w:t>(a) Every person who is a Member of Parliament on the coming into force of this Article shall not be      entitled to sit and vote in Parliament unless he takes and subscribes or makes and subscribes an oath or affirmatio</w:t>
      </w:r>
      <w:r>
        <w:t xml:space="preserve">n in the form set out in the Seventh Schedule. </w:t>
      </w:r>
    </w:p>
    <w:p w14:paraId="335380DD" w14:textId="77777777" w:rsidR="00491D3A" w:rsidRDefault="009D70DB">
      <w:pPr>
        <w:spacing w:after="267" w:line="259" w:lineRule="auto"/>
        <w:ind w:left="480" w:right="0" w:firstLine="0"/>
        <w:jc w:val="left"/>
      </w:pPr>
      <w:r>
        <w:rPr>
          <w:sz w:val="12"/>
        </w:rPr>
        <w:t xml:space="preserve"> </w:t>
      </w:r>
    </w:p>
    <w:p w14:paraId="25835C1A" w14:textId="77777777" w:rsidR="00491D3A" w:rsidRDefault="009D70DB">
      <w:pPr>
        <w:ind w:left="9" w:right="438" w:firstLine="480"/>
      </w:pPr>
      <w:r>
        <w:lastRenderedPageBreak/>
        <w:t xml:space="preserve"> (b) Every person who is elected or nominated as a Member of Parliament on or after the coming into force of this Article shall not be entitled to sit and vote in      Parliament unless he takes and subscri</w:t>
      </w:r>
      <w:r>
        <w:t xml:space="preserve">bes or makes and subscribes an oath or affirmation in the form set out in the Seventh Schedule. </w:t>
      </w:r>
    </w:p>
    <w:p w14:paraId="3B7125AA" w14:textId="77777777" w:rsidR="00491D3A" w:rsidRDefault="009D70DB">
      <w:pPr>
        <w:spacing w:after="267" w:line="259" w:lineRule="auto"/>
        <w:ind w:left="480" w:right="0" w:firstLine="0"/>
        <w:jc w:val="left"/>
      </w:pPr>
      <w:r>
        <w:rPr>
          <w:sz w:val="12"/>
        </w:rPr>
        <w:t xml:space="preserve"> </w:t>
      </w:r>
    </w:p>
    <w:p w14:paraId="7EBECAE3" w14:textId="77777777" w:rsidR="00491D3A" w:rsidRDefault="009D70DB">
      <w:pPr>
        <w:ind w:left="9" w:right="436" w:firstLine="480"/>
      </w:pPr>
      <w:r>
        <w:t>9) No person who has taken and subscribed or made and subscribed an oath or affirmation in the form set out in the Seventh Schedule shall, notwithstanding any provision to the contrary in the Constitution, be required to take and subscribe or make and subs</w:t>
      </w:r>
      <w:r>
        <w:t xml:space="preserve">cribe any other oath or        affirmation required to be taken and subscribed or made and subscribed under the Constitution. </w:t>
      </w:r>
    </w:p>
    <w:p w14:paraId="787A6863" w14:textId="77777777" w:rsidR="00491D3A" w:rsidRDefault="009D70DB">
      <w:pPr>
        <w:spacing w:after="267" w:line="259" w:lineRule="auto"/>
        <w:ind w:left="480" w:right="0" w:firstLine="0"/>
        <w:jc w:val="left"/>
      </w:pPr>
      <w:r>
        <w:rPr>
          <w:sz w:val="12"/>
        </w:rPr>
        <w:t xml:space="preserve"> </w:t>
      </w:r>
    </w:p>
    <w:p w14:paraId="0B039CF9" w14:textId="77777777" w:rsidR="00491D3A" w:rsidRDefault="009D70DB">
      <w:pPr>
        <w:numPr>
          <w:ilvl w:val="0"/>
          <w:numId w:val="175"/>
        </w:numPr>
        <w:ind w:right="434" w:firstLine="480"/>
      </w:pPr>
      <w:r>
        <w:t>Parliament may, by resolution, determine such other categories of persons or officers to whom the       provisions of paragraph</w:t>
      </w:r>
      <w:r>
        <w:t xml:space="preserve"> (7) shall apply and thereupon, the provisions of such paragraph shall, </w:t>
      </w:r>
      <w:r>
        <w:rPr>
          <w:i/>
        </w:rPr>
        <w:t xml:space="preserve">mutatis </w:t>
      </w:r>
      <w:proofErr w:type="gramStart"/>
      <w:r>
        <w:rPr>
          <w:i/>
        </w:rPr>
        <w:t xml:space="preserve">mutandis,   </w:t>
      </w:r>
      <w:proofErr w:type="gramEnd"/>
      <w:r>
        <w:t xml:space="preserve">apply to, and in relation to, officers or persons of that   category. </w:t>
      </w:r>
    </w:p>
    <w:p w14:paraId="24A9AB70" w14:textId="77777777" w:rsidR="00491D3A" w:rsidRDefault="009D70DB">
      <w:pPr>
        <w:spacing w:after="268" w:line="259" w:lineRule="auto"/>
        <w:ind w:left="480" w:right="0" w:firstLine="0"/>
        <w:jc w:val="left"/>
      </w:pPr>
      <w:r>
        <w:rPr>
          <w:sz w:val="12"/>
        </w:rPr>
        <w:t xml:space="preserve"> </w:t>
      </w:r>
    </w:p>
    <w:p w14:paraId="1C22BD42" w14:textId="77777777" w:rsidR="00491D3A" w:rsidRDefault="009D70DB">
      <w:pPr>
        <w:numPr>
          <w:ilvl w:val="0"/>
          <w:numId w:val="175"/>
        </w:numPr>
        <w:ind w:right="434" w:firstLine="480"/>
      </w:pPr>
      <w:r>
        <w:t>The jurisdiction of the Court of Appeal in     respect of its powers under this Article sha</w:t>
      </w:r>
      <w:r>
        <w:t xml:space="preserve">ll be exercised in the manner provided in sub-paragraph (iv) of the      proviso to paragraph (2) of Article 146. </w:t>
      </w:r>
    </w:p>
    <w:p w14:paraId="7BC35115" w14:textId="77777777" w:rsidR="00491D3A" w:rsidRDefault="009D70DB">
      <w:pPr>
        <w:spacing w:after="267" w:line="259" w:lineRule="auto"/>
        <w:ind w:left="480" w:right="0" w:firstLine="0"/>
        <w:jc w:val="left"/>
      </w:pPr>
      <w:r>
        <w:rPr>
          <w:sz w:val="12"/>
        </w:rPr>
        <w:t xml:space="preserve"> </w:t>
      </w:r>
    </w:p>
    <w:p w14:paraId="0F0A971B" w14:textId="77777777" w:rsidR="00491D3A" w:rsidRDefault="009D70DB">
      <w:pPr>
        <w:numPr>
          <w:ilvl w:val="0"/>
          <w:numId w:val="175"/>
        </w:numPr>
        <w:ind w:right="434" w:firstLine="480"/>
      </w:pPr>
      <w:r>
        <w:t xml:space="preserve">In this Article, “civic rights” means – </w:t>
      </w:r>
    </w:p>
    <w:p w14:paraId="24539FAE" w14:textId="77777777" w:rsidR="00491D3A" w:rsidRDefault="009D70DB">
      <w:pPr>
        <w:spacing w:after="352" w:line="259" w:lineRule="auto"/>
        <w:ind w:left="480" w:right="0" w:firstLine="0"/>
        <w:jc w:val="left"/>
      </w:pPr>
      <w:r>
        <w:rPr>
          <w:sz w:val="8"/>
        </w:rPr>
        <w:t xml:space="preserve"> </w:t>
      </w:r>
    </w:p>
    <w:p w14:paraId="3721AAE1" w14:textId="77777777" w:rsidR="00491D3A" w:rsidRDefault="009D70DB">
      <w:pPr>
        <w:numPr>
          <w:ilvl w:val="1"/>
          <w:numId w:val="175"/>
        </w:numPr>
        <w:ind w:right="44" w:hanging="420"/>
      </w:pPr>
      <w:r>
        <w:t xml:space="preserve">the right to obtain a passport; </w:t>
      </w:r>
    </w:p>
    <w:p w14:paraId="21A55D52" w14:textId="77777777" w:rsidR="00491D3A" w:rsidRDefault="009D70DB">
      <w:pPr>
        <w:spacing w:after="0" w:line="259" w:lineRule="auto"/>
        <w:ind w:left="480" w:right="0" w:firstLine="0"/>
        <w:jc w:val="left"/>
      </w:pPr>
      <w:r>
        <w:rPr>
          <w:sz w:val="8"/>
        </w:rPr>
        <w:t xml:space="preserve"> </w:t>
      </w:r>
    </w:p>
    <w:p w14:paraId="5FF9D5A0" w14:textId="77777777" w:rsidR="00491D3A" w:rsidRDefault="009D70DB">
      <w:pPr>
        <w:numPr>
          <w:ilvl w:val="1"/>
          <w:numId w:val="175"/>
        </w:numPr>
        <w:ind w:right="44" w:hanging="420"/>
      </w:pPr>
      <w:r>
        <w:t xml:space="preserve">the right to sit for any public examination;  </w:t>
      </w:r>
    </w:p>
    <w:p w14:paraId="0E8535DE" w14:textId="77777777" w:rsidR="00491D3A" w:rsidRDefault="009D70DB">
      <w:pPr>
        <w:spacing w:after="352" w:line="259" w:lineRule="auto"/>
        <w:ind w:left="480" w:right="0" w:firstLine="0"/>
        <w:jc w:val="left"/>
      </w:pPr>
      <w:r>
        <w:rPr>
          <w:sz w:val="8"/>
        </w:rPr>
        <w:t xml:space="preserve"> </w:t>
      </w:r>
    </w:p>
    <w:p w14:paraId="277037DA" w14:textId="77777777" w:rsidR="00491D3A" w:rsidRDefault="009D70DB">
      <w:pPr>
        <w:numPr>
          <w:ilvl w:val="1"/>
          <w:numId w:val="175"/>
        </w:numPr>
        <w:ind w:right="44" w:hanging="420"/>
      </w:pPr>
      <w:r>
        <w:t xml:space="preserve">the right to own any immovable property; </w:t>
      </w:r>
    </w:p>
    <w:p w14:paraId="171B7480" w14:textId="77777777" w:rsidR="00491D3A" w:rsidRDefault="009D70DB">
      <w:pPr>
        <w:spacing w:after="352" w:line="259" w:lineRule="auto"/>
        <w:ind w:left="480" w:right="0" w:firstLine="0"/>
        <w:jc w:val="left"/>
      </w:pPr>
      <w:r>
        <w:rPr>
          <w:sz w:val="8"/>
        </w:rPr>
        <w:t xml:space="preserve"> </w:t>
      </w:r>
    </w:p>
    <w:p w14:paraId="1350FEDC" w14:textId="77777777" w:rsidR="00491D3A" w:rsidRDefault="009D70DB">
      <w:pPr>
        <w:numPr>
          <w:ilvl w:val="1"/>
          <w:numId w:val="175"/>
        </w:numPr>
        <w:ind w:right="44" w:hanging="420"/>
      </w:pPr>
      <w:r>
        <w:lastRenderedPageBreak/>
        <w:t xml:space="preserve">the right to engage in any trade or profession which requires a licence, registration or other authorization, by or under any written law.] </w:t>
      </w:r>
    </w:p>
    <w:p w14:paraId="254E05C8" w14:textId="77777777" w:rsidR="00491D3A" w:rsidRDefault="009D70DB">
      <w:pPr>
        <w:spacing w:after="88" w:line="259" w:lineRule="auto"/>
        <w:ind w:left="480" w:right="0" w:firstLine="0"/>
        <w:jc w:val="left"/>
      </w:pPr>
      <w:r>
        <w:rPr>
          <w:sz w:val="12"/>
        </w:rPr>
        <w:t xml:space="preserve"> </w:t>
      </w:r>
    </w:p>
    <w:tbl>
      <w:tblPr>
        <w:tblStyle w:val="TableGrid"/>
        <w:tblW w:w="6808" w:type="dxa"/>
        <w:tblInd w:w="0" w:type="dxa"/>
        <w:tblCellMar>
          <w:top w:w="0" w:type="dxa"/>
          <w:left w:w="0" w:type="dxa"/>
          <w:bottom w:w="0" w:type="dxa"/>
          <w:right w:w="0" w:type="dxa"/>
        </w:tblCellMar>
        <w:tblLook w:val="04A0" w:firstRow="1" w:lastRow="0" w:firstColumn="1" w:lastColumn="0" w:noHBand="0" w:noVBand="1"/>
      </w:tblPr>
      <w:tblGrid>
        <w:gridCol w:w="5530"/>
        <w:gridCol w:w="1278"/>
      </w:tblGrid>
      <w:tr w:rsidR="00491D3A" w14:paraId="6F29E638" w14:textId="77777777">
        <w:trPr>
          <w:trHeight w:val="300"/>
        </w:trPr>
        <w:tc>
          <w:tcPr>
            <w:tcW w:w="6808" w:type="dxa"/>
            <w:gridSpan w:val="2"/>
            <w:tcBorders>
              <w:top w:val="nil"/>
              <w:left w:val="nil"/>
              <w:bottom w:val="nil"/>
              <w:right w:val="nil"/>
            </w:tcBorders>
          </w:tcPr>
          <w:p w14:paraId="3D40848D" w14:textId="77777777" w:rsidR="00491D3A" w:rsidRDefault="009D70DB">
            <w:pPr>
              <w:spacing w:after="0" w:line="259" w:lineRule="auto"/>
              <w:ind w:left="22" w:right="0" w:firstLine="0"/>
              <w:jc w:val="center"/>
            </w:pPr>
            <w:r>
              <w:rPr>
                <w:b/>
              </w:rPr>
              <w:t>158</w:t>
            </w:r>
            <w:r>
              <w:t xml:space="preserve">. Where any person is empowered under the    </w:t>
            </w:r>
            <w:r>
              <w:rPr>
                <w:b/>
                <w:sz w:val="18"/>
              </w:rPr>
              <w:t>Delegation</w:t>
            </w:r>
            <w:r>
              <w:rPr>
                <w:sz w:val="18"/>
              </w:rPr>
              <w:t xml:space="preserve"> </w:t>
            </w:r>
          </w:p>
        </w:tc>
      </w:tr>
      <w:tr w:rsidR="00491D3A" w14:paraId="181F6015" w14:textId="77777777">
        <w:trPr>
          <w:trHeight w:val="3257"/>
        </w:trPr>
        <w:tc>
          <w:tcPr>
            <w:tcW w:w="5531" w:type="dxa"/>
            <w:tcBorders>
              <w:top w:val="nil"/>
              <w:left w:val="nil"/>
              <w:bottom w:val="nil"/>
              <w:right w:val="nil"/>
            </w:tcBorders>
          </w:tcPr>
          <w:p w14:paraId="3571D9BF" w14:textId="77777777" w:rsidR="00491D3A" w:rsidRDefault="009D70DB">
            <w:pPr>
              <w:spacing w:after="0" w:line="281" w:lineRule="auto"/>
              <w:ind w:left="0" w:right="330" w:firstLine="0"/>
            </w:pPr>
            <w:r>
              <w:t>provisions of the Constitution to delegate any power</w:t>
            </w:r>
            <w:r>
              <w:t xml:space="preserve">, duty or function to any other person, such person delegating such power, duty or function may, notwithstanding such delegation, exercise, perform or discharge such power, duty or function and may at any time revoke such delegation. </w:t>
            </w:r>
          </w:p>
          <w:p w14:paraId="6BBB4156" w14:textId="77777777" w:rsidR="00491D3A" w:rsidRDefault="009D70DB">
            <w:pPr>
              <w:spacing w:after="267" w:line="259" w:lineRule="auto"/>
              <w:ind w:left="480" w:right="0" w:firstLine="0"/>
              <w:jc w:val="left"/>
            </w:pPr>
            <w:r>
              <w:rPr>
                <w:sz w:val="12"/>
              </w:rPr>
              <w:t xml:space="preserve"> </w:t>
            </w:r>
          </w:p>
          <w:p w14:paraId="09C66EFD" w14:textId="77777777" w:rsidR="00491D3A" w:rsidRDefault="009D70DB">
            <w:pPr>
              <w:spacing w:after="0" w:line="281" w:lineRule="auto"/>
              <w:ind w:left="0" w:right="99" w:firstLine="480"/>
            </w:pPr>
            <w:r>
              <w:t xml:space="preserve">In this Article, “person” includes </w:t>
            </w:r>
            <w:proofErr w:type="spellStart"/>
            <w:r>
              <w:t>any body</w:t>
            </w:r>
            <w:proofErr w:type="spellEnd"/>
            <w:r>
              <w:t xml:space="preserve"> of persons or any authority. </w:t>
            </w:r>
          </w:p>
          <w:p w14:paraId="1C9CA55F" w14:textId="77777777" w:rsidR="00491D3A" w:rsidRDefault="009D70DB">
            <w:pPr>
              <w:spacing w:after="268" w:line="259" w:lineRule="auto"/>
              <w:ind w:left="480" w:right="0" w:firstLine="0"/>
              <w:jc w:val="left"/>
            </w:pPr>
            <w:r>
              <w:rPr>
                <w:sz w:val="12"/>
              </w:rPr>
              <w:t xml:space="preserve"> </w:t>
            </w:r>
          </w:p>
          <w:p w14:paraId="4080EF99" w14:textId="77777777" w:rsidR="00491D3A" w:rsidRDefault="009D70DB">
            <w:pPr>
              <w:spacing w:after="0" w:line="259" w:lineRule="auto"/>
              <w:ind w:left="0" w:right="0" w:firstLine="480"/>
            </w:pPr>
            <w:r>
              <w:rPr>
                <w:b/>
              </w:rPr>
              <w:t>159</w:t>
            </w:r>
            <w:r>
              <w:t xml:space="preserve">. Where the Speaker is unable to discharge the functions of his office, the powers, duties and functions </w:t>
            </w:r>
          </w:p>
        </w:tc>
        <w:tc>
          <w:tcPr>
            <w:tcW w:w="1278" w:type="dxa"/>
            <w:tcBorders>
              <w:top w:val="nil"/>
              <w:left w:val="nil"/>
              <w:bottom w:val="nil"/>
              <w:right w:val="nil"/>
            </w:tcBorders>
            <w:vAlign w:val="bottom"/>
          </w:tcPr>
          <w:p w14:paraId="2D74A25D" w14:textId="77777777" w:rsidR="00491D3A" w:rsidRDefault="009D70DB">
            <w:pPr>
              <w:spacing w:after="2" w:line="216" w:lineRule="auto"/>
              <w:ind w:left="0" w:right="0" w:firstLine="0"/>
              <w:jc w:val="left"/>
            </w:pPr>
            <w:r>
              <w:rPr>
                <w:b/>
                <w:sz w:val="18"/>
              </w:rPr>
              <w:t xml:space="preserve">Deputy Speaker to act for  </w:t>
            </w:r>
          </w:p>
          <w:p w14:paraId="6E85A532" w14:textId="77777777" w:rsidR="00491D3A" w:rsidRDefault="009D70DB">
            <w:pPr>
              <w:spacing w:after="0" w:line="259" w:lineRule="auto"/>
              <w:ind w:left="0" w:right="0" w:firstLine="0"/>
              <w:jc w:val="left"/>
            </w:pPr>
            <w:r>
              <w:rPr>
                <w:b/>
                <w:sz w:val="18"/>
              </w:rPr>
              <w:t>Speaker</w:t>
            </w:r>
            <w:r>
              <w:rPr>
                <w:sz w:val="18"/>
              </w:rPr>
              <w:t xml:space="preserve"> </w:t>
            </w:r>
          </w:p>
        </w:tc>
      </w:tr>
    </w:tbl>
    <w:p w14:paraId="06B5D548" w14:textId="77777777" w:rsidR="00491D3A" w:rsidRDefault="009D70DB">
      <w:pPr>
        <w:ind w:left="19" w:right="590"/>
      </w:pPr>
      <w:r>
        <w:t xml:space="preserve">conferred or imposed on, or assigned to, the Speaker by any Provision of the Constitution, other than by Articles 31 (4), 37, 38(2)(b), 39(2) and 40, may be </w:t>
      </w:r>
      <w:proofErr w:type="gramStart"/>
      <w:r>
        <w:t xml:space="preserve">exercised,   </w:t>
      </w:r>
      <w:proofErr w:type="gramEnd"/>
      <w:r>
        <w:t xml:space="preserve">        performed or discharged by the Deputy Speaker. </w:t>
      </w:r>
    </w:p>
    <w:p w14:paraId="08C3E1DC" w14:textId="77777777" w:rsidR="00491D3A" w:rsidRDefault="009D70DB">
      <w:pPr>
        <w:spacing w:after="24" w:line="259" w:lineRule="auto"/>
        <w:ind w:left="480" w:right="0" w:firstLine="0"/>
        <w:jc w:val="left"/>
      </w:pPr>
      <w:r>
        <w:t xml:space="preserve"> </w:t>
      </w:r>
    </w:p>
    <w:p w14:paraId="5DBC58F6" w14:textId="77777777" w:rsidR="00491D3A" w:rsidRDefault="009D70DB">
      <w:pPr>
        <w:spacing w:after="24" w:line="259" w:lineRule="auto"/>
        <w:ind w:left="480" w:right="0" w:firstLine="0"/>
        <w:jc w:val="left"/>
      </w:pPr>
      <w:r>
        <w:t xml:space="preserve"> </w:t>
      </w:r>
    </w:p>
    <w:p w14:paraId="1DADBD5F" w14:textId="77777777" w:rsidR="00491D3A" w:rsidRDefault="009D70DB">
      <w:pPr>
        <w:spacing w:after="24" w:line="259" w:lineRule="auto"/>
        <w:ind w:left="480" w:right="0" w:firstLine="0"/>
        <w:jc w:val="left"/>
      </w:pPr>
      <w:r>
        <w:t xml:space="preserve"> </w:t>
      </w:r>
    </w:p>
    <w:p w14:paraId="2D469D7C" w14:textId="77777777" w:rsidR="00491D3A" w:rsidRDefault="009D70DB">
      <w:pPr>
        <w:spacing w:after="24" w:line="259" w:lineRule="auto"/>
        <w:ind w:left="480" w:right="0" w:firstLine="0"/>
        <w:jc w:val="left"/>
      </w:pPr>
      <w:r>
        <w:t xml:space="preserve"> </w:t>
      </w:r>
    </w:p>
    <w:p w14:paraId="09146BD3" w14:textId="77777777" w:rsidR="00491D3A" w:rsidRDefault="009D70DB">
      <w:pPr>
        <w:spacing w:after="0" w:line="259" w:lineRule="auto"/>
        <w:ind w:left="480" w:right="0" w:firstLine="0"/>
        <w:jc w:val="left"/>
      </w:pPr>
      <w:r>
        <w:t xml:space="preserve">  </w:t>
      </w:r>
    </w:p>
    <w:p w14:paraId="6F7945F5" w14:textId="77777777" w:rsidR="00491D3A" w:rsidRDefault="009D70DB">
      <w:pPr>
        <w:spacing w:after="168" w:line="259" w:lineRule="auto"/>
        <w:ind w:left="480" w:right="0" w:firstLine="0"/>
        <w:jc w:val="left"/>
      </w:pPr>
      <w:r>
        <w:rPr>
          <w:sz w:val="16"/>
        </w:rPr>
        <w:t xml:space="preserve"> </w:t>
      </w:r>
    </w:p>
    <w:p w14:paraId="1A7DACB6" w14:textId="77777777" w:rsidR="00491D3A" w:rsidRDefault="009D70DB">
      <w:pPr>
        <w:spacing w:after="110" w:line="259" w:lineRule="auto"/>
        <w:ind w:left="720" w:right="0" w:firstLine="0"/>
        <w:jc w:val="left"/>
      </w:pPr>
      <w:r>
        <w:t xml:space="preserve"> </w:t>
      </w:r>
    </w:p>
    <w:p w14:paraId="62577A63" w14:textId="77777777" w:rsidR="00491D3A" w:rsidRDefault="009D70DB">
      <w:pPr>
        <w:spacing w:after="252" w:line="259" w:lineRule="auto"/>
        <w:ind w:left="720" w:right="0" w:firstLine="0"/>
        <w:jc w:val="left"/>
      </w:pPr>
      <w:r>
        <w:t xml:space="preserve"> </w:t>
      </w:r>
    </w:p>
    <w:p w14:paraId="50FF119D" w14:textId="77777777" w:rsidR="00491D3A" w:rsidRDefault="009D70DB">
      <w:pPr>
        <w:spacing w:after="0" w:line="259" w:lineRule="auto"/>
        <w:ind w:left="540" w:right="0" w:firstLine="0"/>
        <w:jc w:val="left"/>
      </w:pPr>
      <w:r>
        <w:t xml:space="preserve"> </w:t>
      </w:r>
    </w:p>
    <w:p w14:paraId="64539238" w14:textId="77777777" w:rsidR="00491D3A" w:rsidRDefault="009D70DB">
      <w:pPr>
        <w:spacing w:after="355" w:line="259" w:lineRule="auto"/>
        <w:ind w:left="540" w:right="0" w:firstLine="0"/>
        <w:jc w:val="left"/>
      </w:pPr>
      <w:r>
        <w:t xml:space="preserve"> </w:t>
      </w:r>
    </w:p>
    <w:p w14:paraId="751D548B" w14:textId="77777777" w:rsidR="00491D3A" w:rsidRDefault="009D70DB">
      <w:pPr>
        <w:spacing w:after="0" w:line="259" w:lineRule="auto"/>
        <w:ind w:left="540" w:right="0" w:firstLine="0"/>
        <w:jc w:val="left"/>
      </w:pPr>
      <w:r>
        <w:t xml:space="preserve"> </w:t>
      </w:r>
    </w:p>
    <w:p w14:paraId="01414F69" w14:textId="77777777" w:rsidR="00491D3A" w:rsidRDefault="009D70DB">
      <w:pPr>
        <w:spacing w:after="184" w:line="265" w:lineRule="auto"/>
        <w:ind w:left="1633" w:right="672"/>
        <w:jc w:val="center"/>
      </w:pPr>
      <w:r>
        <w:t xml:space="preserve">CHAPTER XXI </w:t>
      </w:r>
    </w:p>
    <w:p w14:paraId="41902CD0" w14:textId="77777777" w:rsidR="00491D3A" w:rsidRDefault="009D70DB">
      <w:pPr>
        <w:spacing w:after="41" w:line="259" w:lineRule="auto"/>
        <w:ind w:left="1489" w:right="532"/>
        <w:jc w:val="center"/>
      </w:pPr>
      <w:r>
        <w:rPr>
          <w:b/>
        </w:rPr>
        <w:t xml:space="preserve">TRANSITIONAL PROVISIONS </w:t>
      </w:r>
    </w:p>
    <w:p w14:paraId="5313EDD8" w14:textId="77777777" w:rsidR="00491D3A" w:rsidRDefault="009D70DB">
      <w:pPr>
        <w:spacing w:after="292" w:line="259" w:lineRule="auto"/>
        <w:ind w:left="1971" w:right="0" w:firstLine="0"/>
        <w:jc w:val="left"/>
      </w:pPr>
      <w:r>
        <w:rPr>
          <w:sz w:val="4"/>
        </w:rPr>
        <w:lastRenderedPageBreak/>
        <w:t xml:space="preserve"> </w:t>
      </w:r>
    </w:p>
    <w:p w14:paraId="3E986B4F" w14:textId="77777777" w:rsidR="00491D3A" w:rsidRDefault="009D70DB">
      <w:pPr>
        <w:tabs>
          <w:tab w:val="center" w:pos="466"/>
          <w:tab w:val="right" w:pos="6899"/>
        </w:tabs>
        <w:ind w:left="0" w:right="0" w:firstLine="0"/>
        <w:jc w:val="left"/>
      </w:pPr>
      <w:r>
        <w:rPr>
          <w:rFonts w:ascii="Calibri" w:eastAsia="Calibri" w:hAnsi="Calibri" w:cs="Calibri"/>
        </w:rPr>
        <w:tab/>
      </w:r>
      <w:proofErr w:type="gramStart"/>
      <w:r>
        <w:rPr>
          <w:b/>
          <w:sz w:val="18"/>
        </w:rPr>
        <w:t xml:space="preserve">First  </w:t>
      </w:r>
      <w:r>
        <w:rPr>
          <w:b/>
          <w:sz w:val="18"/>
        </w:rPr>
        <w:tab/>
      </w:r>
      <w:proofErr w:type="gramEnd"/>
      <w:r>
        <w:rPr>
          <w:b/>
        </w:rPr>
        <w:t>160</w:t>
      </w:r>
      <w:r>
        <w:t xml:space="preserve">. Notwithstanding anything to the contrary in any </w:t>
      </w:r>
    </w:p>
    <w:p w14:paraId="7859887E" w14:textId="77777777" w:rsidR="00491D3A" w:rsidRDefault="009D70DB">
      <w:pPr>
        <w:ind w:left="1409" w:right="472" w:hanging="1400"/>
      </w:pPr>
      <w:r>
        <w:rPr>
          <w:b/>
          <w:sz w:val="18"/>
        </w:rPr>
        <w:t xml:space="preserve">President </w:t>
      </w:r>
      <w:r>
        <w:t xml:space="preserve">other provision </w:t>
      </w:r>
      <w:proofErr w:type="gramStart"/>
      <w:r>
        <w:t>of  the</w:t>
      </w:r>
      <w:proofErr w:type="gramEnd"/>
      <w:r>
        <w:t xml:space="preserve"> Constitution, the person  holding the office of President immediately before the commencement of the Constitution shall</w:t>
      </w:r>
      <w:r>
        <w:t xml:space="preserve"> be the first President under the Constitution and shall be deemed  for all purposes to have been elected as the President of the Republic, and </w:t>
      </w:r>
      <w:r>
        <w:rPr>
          <w:b/>
          <w:i/>
          <w:vertAlign w:val="superscript"/>
        </w:rPr>
        <w:footnoteReference w:id="66"/>
      </w:r>
      <w:r>
        <w:t>[shall, subject to the provisions of Article 31, hold office] for a     period of six years from February 4, 1</w:t>
      </w:r>
      <w:r>
        <w:t xml:space="preserve">978. </w:t>
      </w:r>
    </w:p>
    <w:p w14:paraId="1DD63EF7" w14:textId="77777777" w:rsidR="00491D3A" w:rsidRDefault="009D70DB">
      <w:pPr>
        <w:spacing w:after="267" w:line="259" w:lineRule="auto"/>
        <w:ind w:left="1911" w:right="0" w:firstLine="0"/>
        <w:jc w:val="left"/>
      </w:pPr>
      <w:r>
        <w:rPr>
          <w:sz w:val="12"/>
        </w:rPr>
        <w:t xml:space="preserve"> </w:t>
      </w:r>
    </w:p>
    <w:p w14:paraId="3F3A4081" w14:textId="77777777" w:rsidR="00491D3A" w:rsidRDefault="009D70DB">
      <w:pPr>
        <w:ind w:left="1431" w:right="475" w:firstLine="480"/>
      </w:pPr>
      <w:r>
        <w:t xml:space="preserve">The President shall, notwithstanding the provisions of Article 32, be deemed to have assumed office immediately </w:t>
      </w:r>
      <w:r>
        <w:t>upon the commencement of the Constitution and shall be entitled thereupon to exercise, perform and discharge all the powers, duties and functions conferred or imposed on, or assigned to, the President by the Constitution or         otherwise. The President</w:t>
      </w:r>
      <w:r>
        <w:t xml:space="preserve"> shall, as soon as possible       thereafter at a sitting of Parliament, take and subscribe the oath or make and subscribe the affirmation set out in the Fourth Schedule. </w:t>
      </w:r>
    </w:p>
    <w:p w14:paraId="38C9663C" w14:textId="77777777" w:rsidR="00491D3A" w:rsidRDefault="009D70DB">
      <w:pPr>
        <w:spacing w:after="281" w:line="259" w:lineRule="auto"/>
        <w:ind w:left="1911" w:right="0" w:firstLine="0"/>
        <w:jc w:val="left"/>
      </w:pPr>
      <w:r>
        <w:rPr>
          <w:sz w:val="12"/>
        </w:rPr>
        <w:t xml:space="preserve"> </w:t>
      </w:r>
    </w:p>
    <w:p w14:paraId="2163EFAE" w14:textId="77777777" w:rsidR="00491D3A" w:rsidRDefault="009D70DB">
      <w:pPr>
        <w:tabs>
          <w:tab w:val="center" w:pos="434"/>
          <w:tab w:val="right" w:pos="6899"/>
        </w:tabs>
        <w:ind w:left="0" w:right="0" w:firstLine="0"/>
        <w:jc w:val="left"/>
      </w:pPr>
      <w:r>
        <w:rPr>
          <w:rFonts w:ascii="Calibri" w:eastAsia="Calibri" w:hAnsi="Calibri" w:cs="Calibri"/>
        </w:rPr>
        <w:tab/>
      </w:r>
      <w:proofErr w:type="gramStart"/>
      <w:r>
        <w:rPr>
          <w:b/>
          <w:sz w:val="28"/>
          <w:vertAlign w:val="superscript"/>
        </w:rPr>
        <w:t xml:space="preserve">First  </w:t>
      </w:r>
      <w:r>
        <w:rPr>
          <w:b/>
          <w:sz w:val="28"/>
          <w:vertAlign w:val="superscript"/>
        </w:rPr>
        <w:tab/>
      </w:r>
      <w:proofErr w:type="gramEnd"/>
      <w:r>
        <w:rPr>
          <w:b/>
        </w:rPr>
        <w:t>161</w:t>
      </w:r>
      <w:r>
        <w:t xml:space="preserve">. Notwithstanding anything to the contrary in any </w:t>
      </w:r>
    </w:p>
    <w:p w14:paraId="11EE9E8F" w14:textId="77777777" w:rsidR="00491D3A" w:rsidRDefault="009D70DB">
      <w:pPr>
        <w:pStyle w:val="Heading4"/>
        <w:ind w:left="12" w:right="0"/>
      </w:pPr>
      <w:r>
        <w:t>Parliament</w:t>
      </w:r>
      <w:r>
        <w:rPr>
          <w:rFonts w:ascii="Calibri" w:eastAsia="Calibri" w:hAnsi="Calibri" w:cs="Calibri"/>
          <w:b w:val="0"/>
          <w:sz w:val="20"/>
        </w:rPr>
        <w:t xml:space="preserve"> </w:t>
      </w:r>
    </w:p>
    <w:p w14:paraId="0A459E35" w14:textId="77777777" w:rsidR="00491D3A" w:rsidRDefault="009D70DB">
      <w:pPr>
        <w:ind w:left="1441" w:right="44"/>
      </w:pPr>
      <w:r>
        <w:t>other p</w:t>
      </w:r>
      <w:r>
        <w:t xml:space="preserve">rovision of the Constitution – </w:t>
      </w:r>
    </w:p>
    <w:p w14:paraId="2BD30AF5" w14:textId="77777777" w:rsidR="00491D3A" w:rsidRDefault="009D70DB">
      <w:pPr>
        <w:spacing w:after="267" w:line="259" w:lineRule="auto"/>
        <w:ind w:left="1911" w:right="0" w:firstLine="0"/>
        <w:jc w:val="left"/>
      </w:pPr>
      <w:r>
        <w:rPr>
          <w:sz w:val="12"/>
        </w:rPr>
        <w:t xml:space="preserve"> </w:t>
      </w:r>
    </w:p>
    <w:p w14:paraId="5A581937" w14:textId="77777777" w:rsidR="00491D3A" w:rsidRDefault="009D70DB">
      <w:pPr>
        <w:numPr>
          <w:ilvl w:val="0"/>
          <w:numId w:val="176"/>
        </w:numPr>
        <w:ind w:right="402" w:hanging="420"/>
      </w:pPr>
      <w:r>
        <w:t xml:space="preserve">the first Parliament shall consist, of one   hundred and sixty-eight members and subject to the succeeding provisions of this Article, all persons who immediately before the   commencement of the Constitution were members </w:t>
      </w:r>
      <w:r>
        <w:t xml:space="preserve">of the National State Assembly shall be deemed to have been elected as Members of Parliament; </w:t>
      </w:r>
    </w:p>
    <w:p w14:paraId="00CC4660" w14:textId="77777777" w:rsidR="00491D3A" w:rsidRDefault="009D70DB">
      <w:pPr>
        <w:spacing w:after="246" w:line="259" w:lineRule="auto"/>
        <w:ind w:left="209" w:right="0" w:firstLine="0"/>
        <w:jc w:val="left"/>
      </w:pPr>
      <w:r>
        <w:rPr>
          <w:sz w:val="8"/>
        </w:rPr>
        <w:t xml:space="preserve"> </w:t>
      </w:r>
    </w:p>
    <w:p w14:paraId="37B479DD" w14:textId="77777777" w:rsidR="00491D3A" w:rsidRDefault="009D70DB">
      <w:pPr>
        <w:numPr>
          <w:ilvl w:val="0"/>
          <w:numId w:val="176"/>
        </w:numPr>
        <w:ind w:right="402" w:hanging="420"/>
      </w:pPr>
      <w:r>
        <w:lastRenderedPageBreak/>
        <w:t>(</w:t>
      </w:r>
      <w:proofErr w:type="spellStart"/>
      <w:r>
        <w:t>i</w:t>
      </w:r>
      <w:proofErr w:type="spellEnd"/>
      <w:r>
        <w:t xml:space="preserve">) if the election, as a Member of the  National State Assembly, of a person deemed to have been  elected  to  the  first  </w:t>
      </w:r>
      <w:proofErr w:type="spellStart"/>
      <w:r>
        <w:t>Parliamentis</w:t>
      </w:r>
      <w:proofErr w:type="spellEnd"/>
      <w:r>
        <w:t xml:space="preserve"> declared void under th</w:t>
      </w:r>
      <w:r>
        <w:t>e law for the time being in force and no other person is determined to have been duly returned or elected, the seat of such Member shall be vacant, and an election to the electoral district      as existing immediately prior to the commencement of the Cons</w:t>
      </w:r>
      <w:r>
        <w:t>titution, shall be held in accordance with the law relating to elections to the National State Assembly in force immediately before the commencement of the   Constitution and on the basis of the register of electors applicable to such electoral district wh</w:t>
      </w:r>
      <w:r>
        <w:t xml:space="preserve">ich was operative on the day immediately preceding the commencement of the Constitution; </w:t>
      </w:r>
    </w:p>
    <w:p w14:paraId="21B3D47A" w14:textId="77777777" w:rsidR="00491D3A" w:rsidRDefault="009D70DB">
      <w:pPr>
        <w:spacing w:after="352" w:line="259" w:lineRule="auto"/>
        <w:ind w:left="209" w:right="0" w:firstLine="0"/>
        <w:jc w:val="left"/>
      </w:pPr>
      <w:r>
        <w:rPr>
          <w:sz w:val="8"/>
        </w:rPr>
        <w:t xml:space="preserve"> </w:t>
      </w:r>
    </w:p>
    <w:p w14:paraId="0AEB0C50" w14:textId="77777777" w:rsidR="00491D3A" w:rsidRDefault="009D70DB">
      <w:pPr>
        <w:ind w:left="1464" w:right="320" w:hanging="1455"/>
      </w:pPr>
      <w:r>
        <w:t xml:space="preserve"> (ii)   </w:t>
      </w:r>
      <w:r>
        <w:t>the law applicable to election petitions      in relation to an election held as provided in sub-paragraph (</w:t>
      </w:r>
      <w:proofErr w:type="spellStart"/>
      <w:r>
        <w:t>i</w:t>
      </w:r>
      <w:proofErr w:type="spellEnd"/>
      <w:r>
        <w:t>) shall be the law in force upon the commencement of the Constitution and in the event of such an election being declared void the provisions of su</w:t>
      </w:r>
      <w:r>
        <w:t>b-paragraph (</w:t>
      </w:r>
      <w:proofErr w:type="spellStart"/>
      <w:r>
        <w:t>i</w:t>
      </w:r>
      <w:proofErr w:type="spellEnd"/>
      <w:r>
        <w:t xml:space="preserve">) shall, mutatis mutandis, apply; </w:t>
      </w:r>
    </w:p>
    <w:p w14:paraId="7644112E" w14:textId="77777777" w:rsidR="00491D3A" w:rsidRDefault="009D70DB">
      <w:pPr>
        <w:spacing w:after="352" w:line="259" w:lineRule="auto"/>
        <w:ind w:left="209" w:right="0" w:firstLine="0"/>
        <w:jc w:val="left"/>
      </w:pPr>
      <w:r>
        <w:rPr>
          <w:sz w:val="8"/>
        </w:rPr>
        <w:t xml:space="preserve"> </w:t>
      </w:r>
    </w:p>
    <w:p w14:paraId="2C5413CA" w14:textId="77777777" w:rsidR="00491D3A" w:rsidRDefault="009D70DB">
      <w:pPr>
        <w:ind w:left="869" w:right="329" w:hanging="420"/>
      </w:pPr>
      <w:r>
        <w:t>(c) if the election as a Member of the National State Assembly of a person who is deemed to have been elected to the first Parliament is declared void or undue and any other person is determined to have be</w:t>
      </w:r>
      <w:r>
        <w:t xml:space="preserve">en duly returned or elected such other person shall be deemed to have been duly elected as a Member of the </w:t>
      </w:r>
    </w:p>
    <w:p w14:paraId="3087EC73" w14:textId="77777777" w:rsidR="00491D3A" w:rsidRDefault="009D70DB">
      <w:pPr>
        <w:ind w:left="879" w:right="44"/>
      </w:pPr>
      <w:r>
        <w:t xml:space="preserve">first Parliament; </w:t>
      </w:r>
    </w:p>
    <w:p w14:paraId="6986B6DD" w14:textId="77777777" w:rsidR="00491D3A" w:rsidRDefault="009D70DB">
      <w:pPr>
        <w:spacing w:after="62" w:line="259" w:lineRule="auto"/>
        <w:ind w:left="1889" w:right="0" w:firstLine="0"/>
        <w:jc w:val="left"/>
      </w:pPr>
      <w:r>
        <w:rPr>
          <w:sz w:val="8"/>
        </w:rPr>
        <w:t xml:space="preserve"> </w:t>
      </w:r>
    </w:p>
    <w:tbl>
      <w:tblPr>
        <w:tblStyle w:val="TableGrid"/>
        <w:tblW w:w="5367" w:type="dxa"/>
        <w:tblInd w:w="1681" w:type="dxa"/>
        <w:tblCellMar>
          <w:top w:w="0" w:type="dxa"/>
          <w:left w:w="0" w:type="dxa"/>
          <w:bottom w:w="0" w:type="dxa"/>
          <w:right w:w="0" w:type="dxa"/>
        </w:tblCellMar>
        <w:tblLook w:val="04A0" w:firstRow="1" w:lastRow="0" w:firstColumn="1" w:lastColumn="0" w:noHBand="0" w:noVBand="1"/>
      </w:tblPr>
      <w:tblGrid>
        <w:gridCol w:w="1454"/>
        <w:gridCol w:w="3913"/>
      </w:tblGrid>
      <w:tr w:rsidR="00491D3A" w14:paraId="1A2FAC09" w14:textId="77777777">
        <w:trPr>
          <w:trHeight w:val="3139"/>
        </w:trPr>
        <w:tc>
          <w:tcPr>
            <w:tcW w:w="1454" w:type="dxa"/>
            <w:tcBorders>
              <w:top w:val="nil"/>
              <w:left w:val="nil"/>
              <w:bottom w:val="nil"/>
              <w:right w:val="nil"/>
            </w:tcBorders>
          </w:tcPr>
          <w:p w14:paraId="70223A3D" w14:textId="77777777" w:rsidR="00491D3A" w:rsidRDefault="009D70DB">
            <w:pPr>
              <w:tabs>
                <w:tab w:val="center" w:pos="764"/>
              </w:tabs>
              <w:spacing w:after="2579" w:line="259" w:lineRule="auto"/>
              <w:ind w:left="0" w:right="0" w:firstLine="0"/>
              <w:jc w:val="left"/>
            </w:pPr>
            <w:r>
              <w:lastRenderedPageBreak/>
              <w:t xml:space="preserve"> </w:t>
            </w:r>
            <w:r>
              <w:tab/>
            </w:r>
            <w:proofErr w:type="gramStart"/>
            <w:r>
              <w:t>(d)  (</w:t>
            </w:r>
            <w:proofErr w:type="spellStart"/>
            <w:proofErr w:type="gramEnd"/>
            <w:r>
              <w:t>i</w:t>
            </w:r>
            <w:proofErr w:type="spellEnd"/>
            <w:r>
              <w:t xml:space="preserve">)  </w:t>
            </w:r>
          </w:p>
          <w:p w14:paraId="6C211CF6" w14:textId="77777777" w:rsidR="00491D3A" w:rsidRDefault="009D70DB">
            <w:pPr>
              <w:spacing w:after="0" w:line="259" w:lineRule="auto"/>
              <w:ind w:left="209" w:right="0" w:firstLine="0"/>
              <w:jc w:val="left"/>
            </w:pPr>
            <w:r>
              <w:rPr>
                <w:sz w:val="8"/>
              </w:rPr>
              <w:t xml:space="preserve"> </w:t>
            </w:r>
          </w:p>
        </w:tc>
        <w:tc>
          <w:tcPr>
            <w:tcW w:w="3913" w:type="dxa"/>
            <w:tcBorders>
              <w:top w:val="nil"/>
              <w:left w:val="nil"/>
              <w:bottom w:val="nil"/>
              <w:right w:val="nil"/>
            </w:tcBorders>
          </w:tcPr>
          <w:p w14:paraId="4D60EB4C" w14:textId="77777777" w:rsidR="00491D3A" w:rsidRDefault="009D70DB">
            <w:pPr>
              <w:spacing w:after="0" w:line="259" w:lineRule="auto"/>
              <w:ind w:left="0" w:right="293" w:firstLine="0"/>
              <w:jc w:val="left"/>
            </w:pPr>
            <w:r>
              <w:t xml:space="preserve">where </w:t>
            </w:r>
            <w:r>
              <w:tab/>
              <w:t xml:space="preserve">immediately </w:t>
            </w:r>
            <w:r>
              <w:tab/>
              <w:t xml:space="preserve">before </w:t>
            </w:r>
            <w:r>
              <w:tab/>
              <w:t>the        commencement of Constitution there was a vacancy in the membership of the</w:t>
            </w:r>
            <w:r>
              <w:t xml:space="preserve"> National State </w:t>
            </w:r>
            <w:proofErr w:type="gramStart"/>
            <w:r>
              <w:t>Assembly  or</w:t>
            </w:r>
            <w:proofErr w:type="gramEnd"/>
            <w:r>
              <w:t xml:space="preserve"> where a vacancy in the membership of the first Parliament occurs otherwise than under the provisions of paragraph (b) of this Article, such vacancy shall be filled in the manner provided in       sub-paragraph (iii) hereof; </w:t>
            </w:r>
          </w:p>
        </w:tc>
      </w:tr>
      <w:tr w:rsidR="00491D3A" w14:paraId="5631DF9A" w14:textId="77777777">
        <w:trPr>
          <w:trHeight w:val="4871"/>
        </w:trPr>
        <w:tc>
          <w:tcPr>
            <w:tcW w:w="1454" w:type="dxa"/>
            <w:tcBorders>
              <w:top w:val="nil"/>
              <w:left w:val="nil"/>
              <w:bottom w:val="nil"/>
              <w:right w:val="nil"/>
            </w:tcBorders>
          </w:tcPr>
          <w:p w14:paraId="31E79E8D" w14:textId="77777777" w:rsidR="00491D3A" w:rsidRDefault="009D70DB">
            <w:pPr>
              <w:tabs>
                <w:tab w:val="center" w:pos="593"/>
              </w:tabs>
              <w:spacing w:after="0" w:line="259" w:lineRule="auto"/>
              <w:ind w:left="0" w:right="0" w:firstLine="0"/>
              <w:jc w:val="left"/>
            </w:pPr>
            <w:r>
              <w:rPr>
                <w:b/>
                <w:i/>
                <w:sz w:val="14"/>
              </w:rPr>
              <w:t xml:space="preserve"> </w:t>
            </w:r>
            <w:r>
              <w:rPr>
                <w:b/>
                <w:i/>
                <w:sz w:val="14"/>
              </w:rPr>
              <w:tab/>
              <w:t xml:space="preserve">  </w:t>
            </w:r>
            <w:r>
              <w:rPr>
                <w:b/>
                <w:i/>
                <w:sz w:val="14"/>
                <w:vertAlign w:val="superscript"/>
              </w:rPr>
              <w:footnoteReference w:id="67"/>
            </w:r>
          </w:p>
          <w:p w14:paraId="1DBA536D" w14:textId="77777777" w:rsidR="00491D3A" w:rsidRDefault="009D70DB">
            <w:pPr>
              <w:spacing w:after="4073" w:line="259" w:lineRule="auto"/>
              <w:ind w:left="361" w:right="0" w:firstLine="0"/>
              <w:jc w:val="center"/>
            </w:pPr>
            <w:r>
              <w:t xml:space="preserve">[(ii) </w:t>
            </w:r>
          </w:p>
          <w:p w14:paraId="101F4C06" w14:textId="77777777" w:rsidR="00491D3A" w:rsidRDefault="009D70DB">
            <w:pPr>
              <w:spacing w:after="0" w:line="259" w:lineRule="auto"/>
              <w:ind w:left="209" w:right="0" w:firstLine="0"/>
              <w:jc w:val="left"/>
            </w:pPr>
            <w:r>
              <w:rPr>
                <w:sz w:val="8"/>
              </w:rPr>
              <w:t xml:space="preserve"> </w:t>
            </w:r>
          </w:p>
          <w:p w14:paraId="1BB44A57" w14:textId="77777777" w:rsidR="00491D3A" w:rsidRDefault="009D70DB">
            <w:pPr>
              <w:spacing w:after="0" w:line="259" w:lineRule="auto"/>
              <w:ind w:left="209" w:right="0" w:firstLine="0"/>
              <w:jc w:val="left"/>
            </w:pPr>
            <w:r>
              <w:rPr>
                <w:sz w:val="8"/>
              </w:rPr>
              <w:t xml:space="preserve"> </w:t>
            </w:r>
          </w:p>
        </w:tc>
        <w:tc>
          <w:tcPr>
            <w:tcW w:w="3913" w:type="dxa"/>
            <w:tcBorders>
              <w:top w:val="nil"/>
              <w:left w:val="nil"/>
              <w:bottom w:val="nil"/>
              <w:right w:val="nil"/>
            </w:tcBorders>
          </w:tcPr>
          <w:p w14:paraId="6E949C02" w14:textId="77777777" w:rsidR="00491D3A" w:rsidRDefault="009D70DB">
            <w:pPr>
              <w:spacing w:after="0" w:line="259" w:lineRule="auto"/>
              <w:ind w:left="0" w:right="267" w:firstLine="0"/>
              <w:jc w:val="left"/>
            </w:pPr>
            <w:r>
              <w:t>Where during the duration of the First     Parliament, a Member ceases, by      resignation, expulsion or otherwise, to be a member of the recognized        political party to which he belonged upon or after the commencement of the Consti</w:t>
            </w:r>
            <w:r>
              <w:t xml:space="preserve">tution, the Secretary of </w:t>
            </w:r>
            <w:proofErr w:type="gramStart"/>
            <w:r>
              <w:t>such  party</w:t>
            </w:r>
            <w:proofErr w:type="gramEnd"/>
            <w:r>
              <w:t xml:space="preserve"> shall, within two weeks of the date on which such Member so ceased to be a member of such party,  communicate, in writing to the Secretary-General of Parliament, the fact and date thereof. The Secretary-General shall, </w:t>
            </w:r>
            <w:proofErr w:type="gramStart"/>
            <w:r>
              <w:t>u</w:t>
            </w:r>
            <w:r>
              <w:t>pon  receipt</w:t>
            </w:r>
            <w:proofErr w:type="gramEnd"/>
            <w:r>
              <w:t xml:space="preserve"> of such communication, submit it to the Speaker. </w:t>
            </w:r>
          </w:p>
        </w:tc>
      </w:tr>
      <w:tr w:rsidR="00491D3A" w14:paraId="774F8D9A" w14:textId="77777777">
        <w:trPr>
          <w:trHeight w:val="2393"/>
        </w:trPr>
        <w:tc>
          <w:tcPr>
            <w:tcW w:w="1454" w:type="dxa"/>
            <w:tcBorders>
              <w:top w:val="nil"/>
              <w:left w:val="nil"/>
              <w:bottom w:val="nil"/>
              <w:right w:val="nil"/>
            </w:tcBorders>
          </w:tcPr>
          <w:p w14:paraId="525BFFEB" w14:textId="77777777" w:rsidR="00491D3A" w:rsidRDefault="009D70DB">
            <w:pPr>
              <w:spacing w:after="0" w:line="259" w:lineRule="auto"/>
              <w:ind w:left="0" w:right="0" w:firstLine="0"/>
              <w:jc w:val="left"/>
            </w:pPr>
            <w:r>
              <w:rPr>
                <w:sz w:val="20"/>
              </w:rPr>
              <w:t xml:space="preserve"> </w:t>
            </w:r>
            <w:r>
              <w:rPr>
                <w:sz w:val="20"/>
              </w:rPr>
              <w:tab/>
              <w:t xml:space="preserve"> </w:t>
            </w:r>
            <w:r>
              <w:rPr>
                <w:sz w:val="20"/>
              </w:rPr>
              <w:tab/>
              <w:t xml:space="preserve"> </w:t>
            </w:r>
          </w:p>
        </w:tc>
        <w:tc>
          <w:tcPr>
            <w:tcW w:w="3913" w:type="dxa"/>
            <w:tcBorders>
              <w:top w:val="nil"/>
              <w:left w:val="nil"/>
              <w:bottom w:val="nil"/>
              <w:right w:val="nil"/>
            </w:tcBorders>
          </w:tcPr>
          <w:p w14:paraId="2E75C692" w14:textId="77777777" w:rsidR="00491D3A" w:rsidRDefault="009D70DB">
            <w:pPr>
              <w:spacing w:after="0" w:line="259" w:lineRule="auto"/>
              <w:ind w:left="0" w:right="435" w:firstLine="0"/>
            </w:pPr>
            <w:r>
              <w:t xml:space="preserve">Where a Member ceases to be a   member of the recognized political party to which he belonged by reason of being expelled from such party, he shall be entitled to apply, within one month of the date of such expulsion by petition in writing, to the Supreme </w:t>
            </w:r>
            <w:r>
              <w:t xml:space="preserve">Court for a determination that such </w:t>
            </w:r>
          </w:p>
        </w:tc>
      </w:tr>
    </w:tbl>
    <w:p w14:paraId="41F8407C" w14:textId="77777777" w:rsidR="00491D3A" w:rsidRDefault="009D70DB">
      <w:pPr>
        <w:ind w:left="1465" w:right="438"/>
      </w:pPr>
      <w:r>
        <w:lastRenderedPageBreak/>
        <w:t>expulsion was invalid. In the event of any such application being made, the Registrar of the Supreme Court shall forthwith inform the Secretary-General of Parliament in writing, of such     application, every such appl</w:t>
      </w:r>
      <w:r>
        <w:t xml:space="preserve">ication shall be heard and determined by not less than three Judges of the Supreme Court who shall, within two months of the making of such </w:t>
      </w:r>
      <w:proofErr w:type="gramStart"/>
      <w:r>
        <w:t xml:space="preserve">application,   </w:t>
      </w:r>
      <w:proofErr w:type="gramEnd"/>
      <w:r>
        <w:t xml:space="preserve">    determine whether such expulsion was valid or not. </w:t>
      </w:r>
    </w:p>
    <w:p w14:paraId="6BCEB27B" w14:textId="77777777" w:rsidR="00491D3A" w:rsidRDefault="009D70DB">
      <w:pPr>
        <w:spacing w:after="353" w:line="259" w:lineRule="auto"/>
        <w:ind w:left="209" w:right="0" w:firstLine="0"/>
        <w:jc w:val="left"/>
      </w:pPr>
      <w:r>
        <w:rPr>
          <w:sz w:val="8"/>
        </w:rPr>
        <w:t xml:space="preserve"> </w:t>
      </w:r>
    </w:p>
    <w:p w14:paraId="73A205ED" w14:textId="77777777" w:rsidR="00491D3A" w:rsidRDefault="009D70DB">
      <w:pPr>
        <w:tabs>
          <w:tab w:val="center" w:pos="302"/>
          <w:tab w:val="center" w:pos="751"/>
          <w:tab w:val="center" w:pos="1171"/>
          <w:tab w:val="center" w:pos="3492"/>
        </w:tabs>
        <w:ind w:left="0" w:right="0" w:firstLine="0"/>
        <w:jc w:val="left"/>
      </w:pPr>
      <w:r>
        <w:rPr>
          <w:rFonts w:ascii="Calibri" w:eastAsia="Calibri" w:hAnsi="Calibri" w:cs="Calibri"/>
        </w:rPr>
        <w:tab/>
      </w:r>
      <w:r>
        <w:rPr>
          <w:rFonts w:ascii="Calibri" w:eastAsia="Calibri" w:hAnsi="Calibri" w:cs="Calibri"/>
          <w:sz w:val="16"/>
        </w:rPr>
        <w:t xml:space="preserve"> </w:t>
      </w:r>
      <w:r>
        <w:rPr>
          <w:rFonts w:ascii="Calibri" w:eastAsia="Calibri" w:hAnsi="Calibri" w:cs="Calibri"/>
          <w:sz w:val="16"/>
        </w:rPr>
        <w:tab/>
        <w:t xml:space="preserve"> </w:t>
      </w:r>
      <w:r>
        <w:rPr>
          <w:rFonts w:ascii="Calibri" w:eastAsia="Calibri" w:hAnsi="Calibri" w:cs="Calibri"/>
          <w:sz w:val="16"/>
        </w:rPr>
        <w:tab/>
        <w:t xml:space="preserve"> </w:t>
      </w:r>
      <w:r>
        <w:rPr>
          <w:rFonts w:ascii="Calibri" w:eastAsia="Calibri" w:hAnsi="Calibri" w:cs="Calibri"/>
          <w:sz w:val="16"/>
        </w:rPr>
        <w:tab/>
      </w:r>
      <w:r>
        <w:t xml:space="preserve">The Speaker shall, on receiving in the   </w:t>
      </w:r>
    </w:p>
    <w:p w14:paraId="29CA4F02" w14:textId="77777777" w:rsidR="00491D3A" w:rsidRDefault="009D70DB">
      <w:pPr>
        <w:spacing w:after="56"/>
        <w:ind w:left="1465" w:right="439"/>
      </w:pPr>
      <w:r>
        <w:t>aforesaid manner, a communication alleging that a Member has ceased     to be a member  of the recognized   political party to which such  Member  belonged, appoint a Select Committee consisting of not less than fi</w:t>
      </w:r>
      <w:r>
        <w:t>ve     Members of Parliament (one of  whom shall be nominated as Chairman   thereof) to inquire into, and report to Parliament on, the circumstances in which such Member is alleged to have resigned from, or to have been        expelled from, or to have oth</w:t>
      </w:r>
      <w:r>
        <w:t xml:space="preserve">erwise ceased to be a member of, such party, and the reasons therefor: </w:t>
      </w:r>
    </w:p>
    <w:p w14:paraId="5145C795" w14:textId="77777777" w:rsidR="00491D3A" w:rsidRDefault="009D70DB">
      <w:pPr>
        <w:spacing w:after="77" w:line="259" w:lineRule="auto"/>
        <w:ind w:left="209" w:right="0" w:firstLine="0"/>
        <w:jc w:val="left"/>
      </w:pPr>
      <w:r>
        <w:t xml:space="preserve"> </w:t>
      </w:r>
      <w:r>
        <w:tab/>
      </w:r>
      <w:r>
        <w:rPr>
          <w:sz w:val="8"/>
        </w:rPr>
        <w:t xml:space="preserve"> </w:t>
      </w:r>
      <w:r>
        <w:rPr>
          <w:sz w:val="8"/>
        </w:rPr>
        <w:tab/>
      </w:r>
      <w:r>
        <w:rPr>
          <w:sz w:val="12"/>
          <w:vertAlign w:val="subscript"/>
        </w:rPr>
        <w:t xml:space="preserve">     </w:t>
      </w:r>
      <w:r>
        <w:t xml:space="preserve"> </w:t>
      </w:r>
    </w:p>
    <w:p w14:paraId="7D068062" w14:textId="77777777" w:rsidR="00491D3A" w:rsidRDefault="009D70DB">
      <w:pPr>
        <w:ind w:left="1464" w:right="439" w:hanging="1455"/>
      </w:pPr>
      <w:r>
        <w:t xml:space="preserve">    Provided, however, that where such communication alleges that a Member has ceased to be a member of the </w:t>
      </w:r>
      <w:proofErr w:type="gramStart"/>
      <w:r>
        <w:t>recognized  political</w:t>
      </w:r>
      <w:proofErr w:type="gramEnd"/>
      <w:r>
        <w:t xml:space="preserve"> party to which he belonged by reason of his</w:t>
      </w:r>
      <w:r>
        <w:t xml:space="preserve"> being expelled therefrom, no Select       Committee shall be appointed as  </w:t>
      </w:r>
    </w:p>
    <w:p w14:paraId="7D7826F5" w14:textId="77777777" w:rsidR="00491D3A" w:rsidRDefault="009D70DB">
      <w:pPr>
        <w:ind w:left="1464" w:right="658"/>
      </w:pPr>
      <w:r>
        <w:t>aforesaid until after the expiration of a period of one month from the date of such alleged expulsion, and in any case where such Member has applied to the Supreme Court for a det</w:t>
      </w:r>
      <w:r>
        <w:t xml:space="preserve">ermination that such expulsion was invalid, unless and until the Supreme Court has            determined that such expulsion was valid. </w:t>
      </w:r>
    </w:p>
    <w:p w14:paraId="057B92D9" w14:textId="77777777" w:rsidR="00491D3A" w:rsidRDefault="009D70DB">
      <w:pPr>
        <w:spacing w:after="379" w:line="259" w:lineRule="auto"/>
        <w:ind w:left="209" w:right="0" w:firstLine="0"/>
        <w:jc w:val="left"/>
      </w:pPr>
      <w:r>
        <w:rPr>
          <w:sz w:val="8"/>
        </w:rPr>
        <w:t xml:space="preserve"> </w:t>
      </w:r>
    </w:p>
    <w:p w14:paraId="70BD3C76" w14:textId="77777777" w:rsidR="00491D3A" w:rsidRDefault="009D70DB">
      <w:pPr>
        <w:tabs>
          <w:tab w:val="center" w:pos="1952"/>
          <w:tab w:val="center" w:pos="2401"/>
          <w:tab w:val="center" w:pos="2821"/>
          <w:tab w:val="right" w:pos="6899"/>
        </w:tabs>
        <w:ind w:left="0" w:right="0" w:firstLine="0"/>
        <w:jc w:val="left"/>
      </w:pPr>
      <w:r>
        <w:rPr>
          <w:rFonts w:ascii="Calibri" w:eastAsia="Calibri" w:hAnsi="Calibri" w:cs="Calibri"/>
        </w:rPr>
        <w:tab/>
      </w:r>
      <w:r>
        <w:t xml:space="preserve"> </w:t>
      </w:r>
      <w:r>
        <w:tab/>
        <w:t xml:space="preserve"> </w:t>
      </w:r>
      <w:r>
        <w:tab/>
        <w:t xml:space="preserve"> </w:t>
      </w:r>
      <w:r>
        <w:tab/>
        <w:t xml:space="preserve">The provisions of the Parliament </w:t>
      </w:r>
    </w:p>
    <w:p w14:paraId="26C56C76" w14:textId="77777777" w:rsidR="00491D3A" w:rsidRDefault="009D70DB">
      <w:pPr>
        <w:ind w:left="1464" w:right="658"/>
      </w:pPr>
      <w:r>
        <w:t xml:space="preserve">(Powers and Privileges) Act </w:t>
      </w:r>
      <w:proofErr w:type="gramStart"/>
      <w:r>
        <w:t xml:space="preserve">shall,  </w:t>
      </w:r>
      <w:r>
        <w:rPr>
          <w:i/>
        </w:rPr>
        <w:t>mutatis</w:t>
      </w:r>
      <w:proofErr w:type="gramEnd"/>
      <w:r>
        <w:rPr>
          <w:i/>
        </w:rPr>
        <w:t xml:space="preserve"> mutandis</w:t>
      </w:r>
      <w:r>
        <w:t>, apply in relation to p</w:t>
      </w:r>
      <w:r>
        <w:t xml:space="preserve">roceedings before, and to the       </w:t>
      </w:r>
      <w:r>
        <w:lastRenderedPageBreak/>
        <w:t xml:space="preserve">privileges, immunities and powers of, a Select Committee appointed as  aforesaid and every such Select    Committee shall be deemed, for the purposes of that Act, to be duly       authorized by an order of Parliament to </w:t>
      </w:r>
      <w:r>
        <w:t xml:space="preserve">send for persons, papers and records. </w:t>
      </w:r>
    </w:p>
    <w:p w14:paraId="7EDEAC6D" w14:textId="77777777" w:rsidR="00491D3A" w:rsidRDefault="009D70DB">
      <w:pPr>
        <w:spacing w:after="352" w:line="259" w:lineRule="auto"/>
        <w:ind w:left="209" w:right="0" w:firstLine="0"/>
        <w:jc w:val="left"/>
      </w:pPr>
      <w:r>
        <w:rPr>
          <w:sz w:val="8"/>
        </w:rPr>
        <w:t xml:space="preserve"> </w:t>
      </w:r>
    </w:p>
    <w:p w14:paraId="3F89CF54" w14:textId="77777777" w:rsidR="00491D3A" w:rsidRDefault="009D70DB">
      <w:pPr>
        <w:ind w:left="1463" w:right="653" w:hanging="1454"/>
      </w:pPr>
      <w:r>
        <w:t xml:space="preserve">   </w:t>
      </w:r>
      <w:proofErr w:type="gramStart"/>
      <w:r>
        <w:t>After  consideration</w:t>
      </w:r>
      <w:proofErr w:type="gramEnd"/>
      <w:r>
        <w:t xml:space="preserve">  of  the  report  made  by a Select Committee appointed       as aforesaid, Parliament may, by     resolution passed by not less than eighty-five Members voting in its   favour, resolve that </w:t>
      </w:r>
      <w:r>
        <w:t xml:space="preserve">the Member to whom such report relates, shall cease to be a Member of Parliament. The Speaker shall endorse on every       </w:t>
      </w:r>
    </w:p>
    <w:p w14:paraId="24E39B90" w14:textId="77777777" w:rsidR="00491D3A" w:rsidRDefault="009D70DB">
      <w:pPr>
        <w:ind w:left="1464" w:right="44"/>
      </w:pPr>
      <w:r>
        <w:t xml:space="preserve">resolution so passed, a certificate in the following </w:t>
      </w:r>
      <w:proofErr w:type="gramStart"/>
      <w:r>
        <w:t>form:–</w:t>
      </w:r>
      <w:proofErr w:type="gramEnd"/>
      <w:r>
        <w:t xml:space="preserve"> </w:t>
      </w:r>
    </w:p>
    <w:p w14:paraId="4AD3B92E" w14:textId="77777777" w:rsidR="00491D3A" w:rsidRDefault="009D70DB">
      <w:pPr>
        <w:spacing w:after="379" w:line="259" w:lineRule="auto"/>
        <w:ind w:left="209" w:right="0" w:firstLine="0"/>
        <w:jc w:val="left"/>
      </w:pPr>
      <w:r>
        <w:rPr>
          <w:sz w:val="8"/>
        </w:rPr>
        <w:t xml:space="preserve"> </w:t>
      </w:r>
    </w:p>
    <w:p w14:paraId="3773F9B2" w14:textId="77777777" w:rsidR="00491D3A" w:rsidRDefault="009D70DB">
      <w:pPr>
        <w:tabs>
          <w:tab w:val="center" w:pos="1952"/>
          <w:tab w:val="center" w:pos="2401"/>
          <w:tab w:val="center" w:pos="2821"/>
          <w:tab w:val="right" w:pos="6899"/>
        </w:tabs>
        <w:ind w:left="0" w:right="0" w:firstLine="0"/>
        <w:jc w:val="left"/>
      </w:pPr>
      <w:r>
        <w:rPr>
          <w:rFonts w:ascii="Calibri" w:eastAsia="Calibri" w:hAnsi="Calibri" w:cs="Calibri"/>
        </w:rPr>
        <w:tab/>
      </w:r>
      <w:r>
        <w:t xml:space="preserve"> </w:t>
      </w:r>
      <w:r>
        <w:tab/>
        <w:t xml:space="preserve"> </w:t>
      </w:r>
      <w:r>
        <w:tab/>
        <w:t xml:space="preserve"> </w:t>
      </w:r>
      <w:r>
        <w:tab/>
        <w:t>“</w:t>
      </w:r>
      <w:r>
        <w:t xml:space="preserve">This resolution has been passed by </w:t>
      </w:r>
    </w:p>
    <w:p w14:paraId="773EEF49" w14:textId="77777777" w:rsidR="00491D3A" w:rsidRDefault="009D70DB">
      <w:pPr>
        <w:ind w:left="1464" w:right="134"/>
      </w:pPr>
      <w:proofErr w:type="gramStart"/>
      <w:r>
        <w:t>the  majority</w:t>
      </w:r>
      <w:proofErr w:type="gramEnd"/>
      <w:r>
        <w:t xml:space="preserve"> required by Article 161 (d)(ii) of the Constitution”. </w:t>
      </w:r>
    </w:p>
    <w:p w14:paraId="446ECA9E" w14:textId="77777777" w:rsidR="00491D3A" w:rsidRDefault="009D70DB">
      <w:pPr>
        <w:spacing w:after="51" w:line="259" w:lineRule="auto"/>
        <w:ind w:left="151" w:right="0" w:firstLine="0"/>
        <w:jc w:val="left"/>
      </w:pPr>
      <w:r>
        <w:t xml:space="preserve"> </w:t>
      </w:r>
    </w:p>
    <w:p w14:paraId="695FD60E" w14:textId="77777777" w:rsidR="00491D3A" w:rsidRDefault="009D70DB">
      <w:pPr>
        <w:tabs>
          <w:tab w:val="center" w:pos="302"/>
          <w:tab w:val="center" w:pos="751"/>
          <w:tab w:val="center" w:pos="1171"/>
          <w:tab w:val="center" w:pos="3492"/>
        </w:tabs>
        <w:ind w:left="0" w:right="0" w:firstLine="0"/>
        <w:jc w:val="left"/>
      </w:pPr>
      <w:r>
        <w:rPr>
          <w:rFonts w:ascii="Calibri" w:eastAsia="Calibri" w:hAnsi="Calibri" w:cs="Calibri"/>
        </w:rPr>
        <w:tab/>
      </w:r>
      <w:r>
        <w:t xml:space="preserve"> </w:t>
      </w:r>
      <w:r>
        <w:tab/>
        <w:t xml:space="preserve"> </w:t>
      </w:r>
      <w:r>
        <w:tab/>
        <w:t xml:space="preserve"> </w:t>
      </w:r>
      <w:r>
        <w:tab/>
        <w:t xml:space="preserve">The seat of such Member shall, with </w:t>
      </w:r>
    </w:p>
    <w:p w14:paraId="1CA3BBF1" w14:textId="77777777" w:rsidR="00491D3A" w:rsidRDefault="009D70DB">
      <w:pPr>
        <w:ind w:left="1616" w:right="44"/>
      </w:pPr>
      <w:r>
        <w:t xml:space="preserve">effect from the date of such certificate, become vacant. </w:t>
      </w:r>
    </w:p>
    <w:p w14:paraId="506DD2C2" w14:textId="77777777" w:rsidR="00491D3A" w:rsidRDefault="009D70DB">
      <w:pPr>
        <w:spacing w:after="350" w:line="259" w:lineRule="auto"/>
        <w:ind w:left="360" w:right="0" w:firstLine="0"/>
        <w:jc w:val="left"/>
      </w:pPr>
      <w:r>
        <w:rPr>
          <w:sz w:val="8"/>
        </w:rPr>
        <w:t xml:space="preserve"> </w:t>
      </w:r>
    </w:p>
    <w:p w14:paraId="203B3DE3" w14:textId="77777777" w:rsidR="00491D3A" w:rsidRDefault="009D70DB">
      <w:pPr>
        <w:ind w:left="1606" w:right="599" w:hanging="1455"/>
      </w:pPr>
      <w:r>
        <w:t xml:space="preserve">   Every such certificate shall be conclusive</w:t>
      </w:r>
      <w:r>
        <w:t xml:space="preserve"> for all purposes and shall not be    questioned in any court, and no court or tribunal shall inquire </w:t>
      </w:r>
      <w:proofErr w:type="gramStart"/>
      <w:r>
        <w:t xml:space="preserve">into,   </w:t>
      </w:r>
      <w:proofErr w:type="gramEnd"/>
      <w:r>
        <w:t xml:space="preserve">        pronounce upon or in any manner    call in question, the validity of the   resolution on which such certificate is    endorsed on any grou</w:t>
      </w:r>
      <w:r>
        <w:t xml:space="preserve">nd whatsoever.] </w:t>
      </w:r>
    </w:p>
    <w:p w14:paraId="1BC1E60A" w14:textId="77777777" w:rsidR="00491D3A" w:rsidRDefault="009D70DB">
      <w:pPr>
        <w:spacing w:after="350" w:line="259" w:lineRule="auto"/>
        <w:ind w:left="360" w:right="0" w:firstLine="0"/>
        <w:jc w:val="left"/>
      </w:pPr>
      <w:r>
        <w:rPr>
          <w:sz w:val="8"/>
        </w:rPr>
        <w:t xml:space="preserve"> </w:t>
      </w:r>
    </w:p>
    <w:p w14:paraId="78A2C66D" w14:textId="77777777" w:rsidR="00491D3A" w:rsidRDefault="009D70DB">
      <w:pPr>
        <w:ind w:left="1606" w:right="604" w:hanging="1455"/>
      </w:pPr>
      <w:r>
        <w:t xml:space="preserve">  (iii) Where a vacancy as is referred to       in sub-paragraph (</w:t>
      </w:r>
      <w:proofErr w:type="spellStart"/>
      <w:r>
        <w:t>i</w:t>
      </w:r>
      <w:proofErr w:type="spellEnd"/>
      <w:r>
        <w:t>) or (ii) has         occurred, the Secretary-</w:t>
      </w:r>
      <w:r>
        <w:t xml:space="preserve">General </w:t>
      </w:r>
      <w:proofErr w:type="gramStart"/>
      <w:r>
        <w:t>of  Parliament</w:t>
      </w:r>
      <w:proofErr w:type="gramEnd"/>
      <w:r>
        <w:t xml:space="preserve"> shall forthwith inform the Commissioner of Elections of such vacancy. The Commissioner of     </w:t>
      </w:r>
    </w:p>
    <w:p w14:paraId="17A337AA" w14:textId="77777777" w:rsidR="00491D3A" w:rsidRDefault="009D70DB">
      <w:pPr>
        <w:ind w:left="1616" w:right="600"/>
      </w:pPr>
      <w:r>
        <w:t xml:space="preserve">Elections shall thereupon require the Secretary of the political party to which such Member belonged to   </w:t>
      </w:r>
      <w:r>
        <w:lastRenderedPageBreak/>
        <w:t xml:space="preserve">nominate a member of such party </w:t>
      </w:r>
      <w:r>
        <w:rPr>
          <w:b/>
          <w:i/>
          <w:vertAlign w:val="superscript"/>
        </w:rPr>
        <w:footnoteReference w:id="68"/>
      </w:r>
      <w:r>
        <w:t xml:space="preserve">[to fill such vacancy. A nomination made by the Secretary of such political    party under this sub-paragraph shall be   accompanied by an oath or affirmation, as the case may be, in the form set out in the Seventh Schedule, taken and subscribed or made </w:t>
      </w:r>
      <w:r>
        <w:t>and subscribed,   as the case may be, by the person  nominated to fill  such  vacancy Upon the receipt of such nomination,       accompanied by such oath or          affirmation the Commissioner] shall declare such person to be the Member for the electoral</w:t>
      </w:r>
      <w:r>
        <w:t xml:space="preserve"> district in respect of which the vacancy occurred: </w:t>
      </w:r>
    </w:p>
    <w:p w14:paraId="6B9B362B" w14:textId="77777777" w:rsidR="00491D3A" w:rsidRDefault="009D70DB">
      <w:pPr>
        <w:spacing w:after="383" w:line="259" w:lineRule="auto"/>
        <w:ind w:left="1681" w:right="0" w:firstLine="0"/>
        <w:jc w:val="left"/>
      </w:pPr>
      <w:r>
        <w:rPr>
          <w:sz w:val="8"/>
        </w:rPr>
        <w:t xml:space="preserve"> </w:t>
      </w:r>
    </w:p>
    <w:p w14:paraId="3C79FF6A" w14:textId="77777777" w:rsidR="00491D3A" w:rsidRDefault="009D70DB">
      <w:pPr>
        <w:tabs>
          <w:tab w:val="center" w:pos="1772"/>
          <w:tab w:val="center" w:pos="2221"/>
          <w:tab w:val="center" w:pos="2641"/>
          <w:tab w:val="center" w:pos="3226"/>
          <w:tab w:val="center" w:pos="5322"/>
        </w:tabs>
        <w:spacing w:after="36"/>
        <w:ind w:left="0" w:right="0" w:firstLine="0"/>
        <w:jc w:val="left"/>
      </w:pPr>
      <w:r>
        <w:rPr>
          <w:rFonts w:ascii="Calibri" w:eastAsia="Calibri" w:hAnsi="Calibri" w:cs="Calibri"/>
        </w:rPr>
        <w:tab/>
      </w:r>
      <w:r>
        <w:t xml:space="preserve"> </w:t>
      </w:r>
      <w:r>
        <w:tab/>
        <w:t xml:space="preserve"> </w:t>
      </w:r>
      <w:r>
        <w:tab/>
        <w:t xml:space="preserve"> </w:t>
      </w:r>
      <w:r>
        <w:tab/>
        <w:t xml:space="preserve"> </w:t>
      </w:r>
      <w:r>
        <w:tab/>
      </w:r>
      <w:r>
        <w:rPr>
          <w:b/>
          <w:i/>
          <w:vertAlign w:val="superscript"/>
        </w:rPr>
        <w:footnoteReference w:id="69"/>
      </w:r>
      <w:r>
        <w:t xml:space="preserve">[Provided that </w:t>
      </w:r>
      <w:proofErr w:type="gramStart"/>
      <w:r>
        <w:t>where</w:t>
      </w:r>
      <w:proofErr w:type="gramEnd"/>
      <w:r>
        <w:t xml:space="preserve"> the </w:t>
      </w:r>
    </w:p>
    <w:p w14:paraId="2F485FA6" w14:textId="77777777" w:rsidR="00491D3A" w:rsidRDefault="009D70DB">
      <w:pPr>
        <w:ind w:left="2936" w:right="601"/>
      </w:pPr>
      <w:r>
        <w:t>Secretary  5of such political party fails to nominate a member of such political party to fill such vacancy under        the preceding provisions of this        sub</w:t>
      </w:r>
      <w:r>
        <w:t xml:space="preserve">-paragraph </w:t>
      </w:r>
      <w:r>
        <w:rPr>
          <w:b/>
          <w:i/>
          <w:vertAlign w:val="superscript"/>
        </w:rPr>
        <w:footnoteReference w:id="70"/>
      </w:r>
      <w:r>
        <w:t>[within thirty days of 6his being required to do so and in   the aforesaid manner] or where the Secretary of a political party had been     required, before  the coming into force of this proviso, to nominate a member of such political party t</w:t>
      </w:r>
      <w:r>
        <w:t xml:space="preserve">o fill any such vacancy under such provisions and such Secretary fails, within thirty days of the coming into force of this       proviso, to nominate a member of such political party to fill such </w:t>
      </w:r>
      <w:r>
        <w:rPr>
          <w:b/>
          <w:i/>
          <w:vertAlign w:val="superscript"/>
        </w:rPr>
        <w:t>177</w:t>
      </w:r>
      <w:r>
        <w:t xml:space="preserve">[vacancy, or where such political party is deemed to be </w:t>
      </w:r>
      <w:r>
        <w:t xml:space="preserve">prescribed under Article 157A, then, </w:t>
      </w:r>
      <w:r>
        <w:lastRenderedPageBreak/>
        <w:t>the Commissioner of Elections] shall forthwith so inform the          President, who shall, within thirty days of the receipt by him of such           information, by Notice published in the Gazette order the Commission</w:t>
      </w:r>
      <w:r>
        <w:t>er of Elections to hold an election for the electoral district in respect of which such vacancy has occurred. The     Commissioner of Elections shall   thereupon hold an election, in         accordance with Part I and Parts IV to VI (both inclusive) of the</w:t>
      </w:r>
      <w:r>
        <w:t xml:space="preserve"> Ceylon </w:t>
      </w:r>
    </w:p>
    <w:p w14:paraId="068A2A7E" w14:textId="77777777" w:rsidR="00491D3A" w:rsidRDefault="009D70DB">
      <w:pPr>
        <w:ind w:left="1525" w:right="266"/>
      </w:pPr>
      <w:r>
        <w:t xml:space="preserve">(Parliamentary Elections) Order </w:t>
      </w:r>
      <w:proofErr w:type="gramStart"/>
      <w:r>
        <w:t>in  Council</w:t>
      </w:r>
      <w:proofErr w:type="gramEnd"/>
      <w:r>
        <w:t>, 1946, for such electoral as existed immediately preceding the Constitution and on the basis of such part of the register,  prepared under the Registration of Electoral Act, No. 44 of 1980, and in operat</w:t>
      </w:r>
      <w:r>
        <w:t>ion, as corresponds to such electoral district. The aforesaid parts of the Ceylon (Parliamentary Elections) Order in Council, 1946, shall, for the purposes of such election and notwithstanding the repeal of such Order in Council, be deemed to be     in for</w:t>
      </w:r>
      <w:r>
        <w:t xml:space="preserve">ce and shall, </w:t>
      </w:r>
      <w:r>
        <w:rPr>
          <w:i/>
        </w:rPr>
        <w:t xml:space="preserve">mutatis mutandis </w:t>
      </w:r>
      <w:r>
        <w:t xml:space="preserve">and except as otherwise expressly   provided in the Constitution, apply to such election. </w:t>
      </w:r>
    </w:p>
    <w:tbl>
      <w:tblPr>
        <w:tblStyle w:val="TableGrid"/>
        <w:tblW w:w="5913" w:type="dxa"/>
        <w:tblInd w:w="60" w:type="dxa"/>
        <w:tblCellMar>
          <w:top w:w="0" w:type="dxa"/>
          <w:left w:w="0" w:type="dxa"/>
          <w:bottom w:w="0" w:type="dxa"/>
          <w:right w:w="0" w:type="dxa"/>
        </w:tblCellMar>
        <w:tblLook w:val="04A0" w:firstRow="1" w:lastRow="0" w:firstColumn="1" w:lastColumn="0" w:noHBand="0" w:noVBand="1"/>
      </w:tblPr>
      <w:tblGrid>
        <w:gridCol w:w="1455"/>
        <w:gridCol w:w="4458"/>
      </w:tblGrid>
      <w:tr w:rsidR="00491D3A" w14:paraId="62EA52D5" w14:textId="77777777">
        <w:trPr>
          <w:trHeight w:val="213"/>
        </w:trPr>
        <w:tc>
          <w:tcPr>
            <w:tcW w:w="1455" w:type="dxa"/>
            <w:tcBorders>
              <w:top w:val="nil"/>
              <w:left w:val="nil"/>
              <w:bottom w:val="nil"/>
              <w:right w:val="nil"/>
            </w:tcBorders>
          </w:tcPr>
          <w:p w14:paraId="7D8CC650" w14:textId="77777777" w:rsidR="00491D3A" w:rsidRDefault="009D70DB">
            <w:pPr>
              <w:spacing w:after="0" w:line="259" w:lineRule="auto"/>
              <w:ind w:left="209" w:right="0" w:firstLine="0"/>
              <w:jc w:val="left"/>
            </w:pPr>
            <w:r>
              <w:rPr>
                <w:sz w:val="8"/>
              </w:rPr>
              <w:t xml:space="preserve"> </w:t>
            </w:r>
          </w:p>
        </w:tc>
        <w:tc>
          <w:tcPr>
            <w:tcW w:w="4458" w:type="dxa"/>
            <w:tcBorders>
              <w:top w:val="nil"/>
              <w:left w:val="nil"/>
              <w:bottom w:val="nil"/>
              <w:right w:val="nil"/>
            </w:tcBorders>
          </w:tcPr>
          <w:p w14:paraId="1CA0E127" w14:textId="77777777" w:rsidR="00491D3A" w:rsidRDefault="00491D3A">
            <w:pPr>
              <w:spacing w:after="160" w:line="259" w:lineRule="auto"/>
              <w:ind w:left="0" w:right="0" w:firstLine="0"/>
              <w:jc w:val="left"/>
            </w:pPr>
          </w:p>
        </w:tc>
      </w:tr>
      <w:tr w:rsidR="00491D3A" w14:paraId="09666A98" w14:textId="77777777">
        <w:trPr>
          <w:trHeight w:val="3370"/>
        </w:trPr>
        <w:tc>
          <w:tcPr>
            <w:tcW w:w="1455" w:type="dxa"/>
            <w:tcBorders>
              <w:top w:val="nil"/>
              <w:left w:val="nil"/>
              <w:bottom w:val="nil"/>
              <w:right w:val="nil"/>
            </w:tcBorders>
            <w:vAlign w:val="bottom"/>
          </w:tcPr>
          <w:p w14:paraId="5278A206" w14:textId="77777777" w:rsidR="00491D3A" w:rsidRDefault="009D70DB">
            <w:pPr>
              <w:spacing w:after="2730" w:line="259" w:lineRule="auto"/>
              <w:ind w:left="0" w:right="0" w:firstLine="0"/>
              <w:jc w:val="left"/>
            </w:pPr>
            <w:r>
              <w:t xml:space="preserve"> </w:t>
            </w:r>
            <w:r>
              <w:tab/>
              <w:t xml:space="preserve"> </w:t>
            </w:r>
            <w:r>
              <w:tab/>
              <w:t xml:space="preserve"> </w:t>
            </w:r>
          </w:p>
          <w:p w14:paraId="78ECA88D" w14:textId="77777777" w:rsidR="00491D3A" w:rsidRDefault="009D70DB">
            <w:pPr>
              <w:spacing w:after="0" w:line="259" w:lineRule="auto"/>
              <w:ind w:left="0" w:right="0" w:firstLine="0"/>
              <w:jc w:val="left"/>
            </w:pPr>
            <w:r>
              <w:t xml:space="preserve"> </w:t>
            </w:r>
          </w:p>
        </w:tc>
        <w:tc>
          <w:tcPr>
            <w:tcW w:w="4458" w:type="dxa"/>
            <w:tcBorders>
              <w:top w:val="nil"/>
              <w:left w:val="nil"/>
              <w:bottom w:val="nil"/>
              <w:right w:val="nil"/>
            </w:tcBorders>
          </w:tcPr>
          <w:p w14:paraId="2A0B2A67" w14:textId="77777777" w:rsidR="00491D3A" w:rsidRDefault="009D70DB">
            <w:pPr>
              <w:spacing w:after="0" w:line="259" w:lineRule="auto"/>
              <w:ind w:left="0" w:right="987" w:firstLine="0"/>
            </w:pPr>
            <w:r>
              <w:t xml:space="preserve">The law applicable to election petitions in relation to such electoral district shall be the aforesaid parts of </w:t>
            </w:r>
            <w:proofErr w:type="gramStart"/>
            <w:r>
              <w:t>such  Order</w:t>
            </w:r>
            <w:proofErr w:type="gramEnd"/>
            <w:r>
              <w:t xml:space="preserve"> in Council as applied aforesaid and in the event of such election being declared void and no other person is determined to have been</w:t>
            </w:r>
            <w:r>
              <w:t xml:space="preserve"> duly returned or elected, the election to fill such   vacancy shall be held in accordance with the provisions of this proviso.] </w:t>
            </w:r>
          </w:p>
        </w:tc>
      </w:tr>
      <w:tr w:rsidR="00491D3A" w14:paraId="6366EB7B" w14:textId="77777777">
        <w:trPr>
          <w:trHeight w:val="1472"/>
        </w:trPr>
        <w:tc>
          <w:tcPr>
            <w:tcW w:w="1455" w:type="dxa"/>
            <w:tcBorders>
              <w:top w:val="nil"/>
              <w:left w:val="nil"/>
              <w:bottom w:val="nil"/>
              <w:right w:val="nil"/>
            </w:tcBorders>
          </w:tcPr>
          <w:p w14:paraId="3913ED09" w14:textId="77777777" w:rsidR="00491D3A" w:rsidRDefault="009D70DB">
            <w:pPr>
              <w:tabs>
                <w:tab w:val="center" w:pos="779"/>
              </w:tabs>
              <w:spacing w:after="0" w:line="259" w:lineRule="auto"/>
              <w:ind w:left="0" w:right="0" w:firstLine="0"/>
              <w:jc w:val="left"/>
            </w:pPr>
            <w:r>
              <w:lastRenderedPageBreak/>
              <w:t xml:space="preserve">  </w:t>
            </w:r>
            <w:r>
              <w:tab/>
              <w:t xml:space="preserve"> </w:t>
            </w:r>
            <w:r>
              <w:rPr>
                <w:b/>
                <w:i/>
                <w:vertAlign w:val="superscript"/>
              </w:rPr>
              <w:footnoteReference w:id="71"/>
            </w:r>
            <w:r>
              <w:t xml:space="preserve">[(iv)  </w:t>
            </w:r>
          </w:p>
        </w:tc>
        <w:tc>
          <w:tcPr>
            <w:tcW w:w="4458" w:type="dxa"/>
            <w:tcBorders>
              <w:top w:val="nil"/>
              <w:left w:val="nil"/>
              <w:bottom w:val="nil"/>
              <w:right w:val="nil"/>
            </w:tcBorders>
          </w:tcPr>
          <w:p w14:paraId="4C79455D" w14:textId="77777777" w:rsidR="00491D3A" w:rsidRDefault="009D70DB">
            <w:pPr>
              <w:spacing w:after="0" w:line="259" w:lineRule="auto"/>
              <w:ind w:left="0" w:right="762" w:firstLine="0"/>
              <w:jc w:val="left"/>
            </w:pPr>
            <w:r>
              <w:t xml:space="preserve">Where a </w:t>
            </w:r>
            <w:proofErr w:type="gramStart"/>
            <w:r>
              <w:t>Member</w:t>
            </w:r>
            <w:proofErr w:type="gramEnd"/>
            <w:r>
              <w:t xml:space="preserve"> nominated or elected to fill any such vacancy as is referred to </w:t>
            </w:r>
            <w:r>
              <w:tab/>
              <w:t xml:space="preserve">in </w:t>
            </w:r>
            <w:r>
              <w:tab/>
              <w:t xml:space="preserve">sub-paragraph </w:t>
            </w:r>
            <w:r>
              <w:tab/>
              <w:t>(</w:t>
            </w:r>
            <w:proofErr w:type="spellStart"/>
            <w:r>
              <w:t>i</w:t>
            </w:r>
            <w:proofErr w:type="spellEnd"/>
            <w:r>
              <w:t xml:space="preserve">) </w:t>
            </w:r>
            <w:r>
              <w:tab/>
              <w:t xml:space="preserve">or                  sub-paragraph (ii), being a Member who has taken and subscribed or made </w:t>
            </w:r>
          </w:p>
        </w:tc>
      </w:tr>
    </w:tbl>
    <w:p w14:paraId="7E64C0B2" w14:textId="77777777" w:rsidR="00491D3A" w:rsidRDefault="009D70DB">
      <w:pPr>
        <w:ind w:left="1464" w:right="868"/>
      </w:pPr>
      <w:r>
        <w:t xml:space="preserve">and subscribed an oath or affirmation in the form set out </w:t>
      </w:r>
      <w:r>
        <w:t>in the Seventh  Schedule, directly or indirectly, in or    outside Sri Lanka, supports, espouses,  promotes, finances, encourages or   advocates the establishment of a     separate State within the territory of Sri Lanka, any person may make an application</w:t>
      </w:r>
      <w:r>
        <w:t xml:space="preserve"> to the Court of Appeal for a declaration that such member has directly or indirectly,  in  or  outside  Sri Lanka, supported, espoused, promoted, financed, encouraged or advocated the establishment of a separate State within the territory of Sri Lanka. </w:t>
      </w:r>
    </w:p>
    <w:p w14:paraId="7A4165E5" w14:textId="77777777" w:rsidR="00491D3A" w:rsidRDefault="009D70DB">
      <w:pPr>
        <w:spacing w:after="379" w:line="259" w:lineRule="auto"/>
        <w:ind w:left="209" w:right="0" w:firstLine="0"/>
        <w:jc w:val="left"/>
      </w:pPr>
      <w:r>
        <w:rPr>
          <w:sz w:val="8"/>
        </w:rPr>
        <w:t xml:space="preserve"> </w:t>
      </w:r>
    </w:p>
    <w:p w14:paraId="39EEFE80" w14:textId="77777777" w:rsidR="00491D3A" w:rsidRDefault="009D70DB">
      <w:pPr>
        <w:tabs>
          <w:tab w:val="center" w:pos="1952"/>
          <w:tab w:val="center" w:pos="2401"/>
          <w:tab w:val="center" w:pos="2821"/>
          <w:tab w:val="right" w:pos="6899"/>
        </w:tabs>
        <w:ind w:left="0" w:right="0" w:firstLine="0"/>
        <w:jc w:val="left"/>
      </w:pPr>
      <w:r>
        <w:rPr>
          <w:rFonts w:ascii="Calibri" w:eastAsia="Calibri" w:hAnsi="Calibri" w:cs="Calibri"/>
        </w:rPr>
        <w:tab/>
      </w:r>
      <w:r>
        <w:t xml:space="preserve"> </w:t>
      </w:r>
      <w:r>
        <w:tab/>
        <w:t xml:space="preserve"> </w:t>
      </w:r>
      <w:r>
        <w:tab/>
        <w:t xml:space="preserve"> </w:t>
      </w:r>
      <w:r>
        <w:tab/>
        <w:t xml:space="preserve">If the Court of Appeal makes, on such    </w:t>
      </w:r>
    </w:p>
    <w:p w14:paraId="20A6352A" w14:textId="77777777" w:rsidR="00491D3A" w:rsidRDefault="009D70DB">
      <w:pPr>
        <w:ind w:left="1464" w:right="868"/>
      </w:pPr>
      <w:r>
        <w:t>application, a declaration that such Member has directly or indirectly, in or outside Sri Lanka, supported, espoused, promoted, financed, encouraged or advocated the establishment of a     separate State wi</w:t>
      </w:r>
      <w:r>
        <w:t>thin   the territory of Sri Lanka, the seat of such Member shall be deemed to be vacant with   effect from the date of such declaration and such Member shall be disqualified from sitting and voting in Parliament and from being elected or nominated to Parli</w:t>
      </w:r>
      <w:r>
        <w:t>ament for a period of seven years from the date of such declaration. The vacancy occurring in the membership of Parliament by reason of such declaration shall be filled in the manner provided in paragraph (iii).</w:t>
      </w:r>
      <w:r>
        <w:t xml:space="preserve"> </w:t>
      </w:r>
    </w:p>
    <w:p w14:paraId="23525CBC" w14:textId="77777777" w:rsidR="00491D3A" w:rsidRDefault="009D70DB">
      <w:pPr>
        <w:spacing w:after="377" w:line="259" w:lineRule="auto"/>
        <w:ind w:left="209" w:right="0" w:firstLine="0"/>
        <w:jc w:val="left"/>
      </w:pPr>
      <w:r>
        <w:rPr>
          <w:sz w:val="8"/>
        </w:rPr>
        <w:t xml:space="preserve"> </w:t>
      </w:r>
    </w:p>
    <w:p w14:paraId="29BC4EEC" w14:textId="77777777" w:rsidR="00491D3A" w:rsidRDefault="009D70DB">
      <w:pPr>
        <w:tabs>
          <w:tab w:val="center" w:pos="1952"/>
          <w:tab w:val="center" w:pos="2401"/>
          <w:tab w:val="center" w:pos="2821"/>
          <w:tab w:val="right" w:pos="6899"/>
        </w:tabs>
        <w:ind w:left="0" w:right="0" w:firstLine="0"/>
        <w:jc w:val="left"/>
      </w:pPr>
      <w:r>
        <w:rPr>
          <w:rFonts w:ascii="Calibri" w:eastAsia="Calibri" w:hAnsi="Calibri" w:cs="Calibri"/>
        </w:rPr>
        <w:lastRenderedPageBreak/>
        <w:tab/>
      </w:r>
      <w:r>
        <w:t xml:space="preserve"> </w:t>
      </w:r>
      <w:r>
        <w:tab/>
        <w:t xml:space="preserve"> </w:t>
      </w:r>
      <w:r>
        <w:tab/>
        <w:t xml:space="preserve"> </w:t>
      </w:r>
      <w:r>
        <w:tab/>
      </w:r>
      <w:r>
        <w:t xml:space="preserve">The jurisdiction of the Court of Appeal      </w:t>
      </w:r>
    </w:p>
    <w:p w14:paraId="382C772C" w14:textId="77777777" w:rsidR="00491D3A" w:rsidRDefault="009D70DB">
      <w:pPr>
        <w:spacing w:after="3" w:line="261" w:lineRule="auto"/>
        <w:ind w:left="10" w:right="879"/>
        <w:jc w:val="right"/>
      </w:pPr>
      <w:r>
        <w:t xml:space="preserve">in respect of its powers under this                </w:t>
      </w:r>
    </w:p>
    <w:p w14:paraId="1CE498BF" w14:textId="77777777" w:rsidR="00491D3A" w:rsidRDefault="009D70DB">
      <w:pPr>
        <w:ind w:left="1736" w:right="1299"/>
      </w:pPr>
      <w:r>
        <w:t xml:space="preserve">sub-paragraph shall be exercised in the manner provided in sub-paragraph (iv) of the proviso to paragraph (2) of    Article 146.] </w:t>
      </w:r>
    </w:p>
    <w:p w14:paraId="08C48EFD" w14:textId="77777777" w:rsidR="00491D3A" w:rsidRDefault="009D70DB">
      <w:pPr>
        <w:spacing w:after="254" w:line="259" w:lineRule="auto"/>
        <w:ind w:left="480" w:right="0" w:firstLine="0"/>
        <w:jc w:val="left"/>
      </w:pPr>
      <w:r>
        <w:rPr>
          <w:sz w:val="8"/>
        </w:rPr>
        <w:t xml:space="preserve"> </w:t>
      </w:r>
    </w:p>
    <w:p w14:paraId="77AE2AD7" w14:textId="77777777" w:rsidR="00491D3A" w:rsidRDefault="009D70DB">
      <w:pPr>
        <w:spacing w:after="0" w:line="259" w:lineRule="auto"/>
        <w:ind w:left="581" w:right="0"/>
        <w:jc w:val="left"/>
      </w:pPr>
      <w:r>
        <w:rPr>
          <w:b/>
          <w:i/>
          <w:sz w:val="14"/>
        </w:rPr>
        <w:t>179</w:t>
      </w:r>
    </w:p>
    <w:p w14:paraId="6FAE7D61" w14:textId="77777777" w:rsidR="00491D3A" w:rsidRDefault="009D70DB">
      <w:pPr>
        <w:tabs>
          <w:tab w:val="center" w:pos="1354"/>
          <w:tab w:val="center" w:pos="2496"/>
          <w:tab w:val="center" w:pos="3514"/>
          <w:tab w:val="center" w:pos="4374"/>
          <w:tab w:val="center" w:pos="4993"/>
        </w:tabs>
        <w:spacing w:after="4" w:line="265" w:lineRule="auto"/>
        <w:ind w:left="0" w:right="0" w:firstLine="0"/>
        <w:jc w:val="left"/>
      </w:pPr>
      <w:r>
        <w:rPr>
          <w:rFonts w:ascii="Calibri" w:eastAsia="Calibri" w:hAnsi="Calibri" w:cs="Calibri"/>
        </w:rPr>
        <w:tab/>
      </w:r>
      <w:r>
        <w:t>[(</w:t>
      </w:r>
      <w:proofErr w:type="gramStart"/>
      <w:r>
        <w:t>e)  Unless</w:t>
      </w:r>
      <w:proofErr w:type="gramEnd"/>
      <w:r>
        <w:t xml:space="preserve"> </w:t>
      </w:r>
      <w:r>
        <w:tab/>
        <w:t>sooner</w:t>
      </w:r>
      <w:r>
        <w:t xml:space="preserve"> </w:t>
      </w:r>
      <w:r>
        <w:tab/>
        <w:t xml:space="preserve">dissolved, </w:t>
      </w:r>
      <w:r>
        <w:tab/>
        <w:t xml:space="preserve">the </w:t>
      </w:r>
      <w:r>
        <w:tab/>
        <w:t xml:space="preserve">First          </w:t>
      </w:r>
    </w:p>
    <w:p w14:paraId="140CD512" w14:textId="77777777" w:rsidR="00491D3A" w:rsidRDefault="009D70DB">
      <w:pPr>
        <w:ind w:left="1301" w:right="1296"/>
      </w:pPr>
      <w:r>
        <w:t xml:space="preserve">Parliament shall continue until August 4, 1989 and no longer and shall thereupon stand dissolved, and the provisions of     Article 70(5)(b) shall, </w:t>
      </w:r>
      <w:r>
        <w:rPr>
          <w:i/>
        </w:rPr>
        <w:t>mutatis mutandis</w:t>
      </w:r>
      <w:r>
        <w:t xml:space="preserve">, apply.] </w:t>
      </w:r>
    </w:p>
    <w:p w14:paraId="4B56DD7E" w14:textId="77777777" w:rsidR="00491D3A" w:rsidRDefault="009D70DB">
      <w:pPr>
        <w:spacing w:after="374" w:line="259" w:lineRule="auto"/>
        <w:ind w:left="480" w:right="0" w:firstLine="0"/>
        <w:jc w:val="left"/>
      </w:pPr>
      <w:r>
        <w:rPr>
          <w:sz w:val="8"/>
        </w:rPr>
        <w:t xml:space="preserve"> </w:t>
      </w:r>
    </w:p>
    <w:p w14:paraId="5E7C0F53" w14:textId="77777777" w:rsidR="00491D3A" w:rsidRDefault="009D70DB">
      <w:pPr>
        <w:tabs>
          <w:tab w:val="center" w:pos="2837"/>
          <w:tab w:val="center" w:pos="6002"/>
        </w:tabs>
        <w:ind w:left="0" w:right="0" w:firstLine="0"/>
        <w:jc w:val="left"/>
      </w:pPr>
      <w:r>
        <w:rPr>
          <w:rFonts w:ascii="Calibri" w:eastAsia="Calibri" w:hAnsi="Calibri" w:cs="Calibri"/>
        </w:rPr>
        <w:tab/>
      </w:r>
      <w:r>
        <w:rPr>
          <w:b/>
        </w:rPr>
        <w:t xml:space="preserve">162. </w:t>
      </w:r>
      <w:r>
        <w:t xml:space="preserve">(1) The provisions of Article 98, other than   </w:t>
      </w:r>
      <w:r>
        <w:tab/>
      </w:r>
      <w:r>
        <w:rPr>
          <w:b/>
          <w:sz w:val="18"/>
        </w:rPr>
        <w:t xml:space="preserve">Application </w:t>
      </w:r>
    </w:p>
    <w:p w14:paraId="5864DA36" w14:textId="77777777" w:rsidR="00491D3A" w:rsidRDefault="009D70DB">
      <w:pPr>
        <w:spacing w:after="1" w:line="265" w:lineRule="auto"/>
        <w:ind w:left="10" w:right="795"/>
        <w:jc w:val="right"/>
      </w:pPr>
      <w:r>
        <w:rPr>
          <w:b/>
          <w:sz w:val="18"/>
        </w:rPr>
        <w:t xml:space="preserve">of  </w:t>
      </w:r>
    </w:p>
    <w:p w14:paraId="30143B82" w14:textId="77777777" w:rsidR="00491D3A" w:rsidRDefault="009D70DB">
      <w:pPr>
        <w:spacing w:after="32"/>
        <w:ind w:left="19" w:right="156"/>
      </w:pPr>
      <w:r>
        <w:t xml:space="preserve">paragraphs (8) and (9) thereof, and Article 99 shall not </w:t>
      </w:r>
      <w:proofErr w:type="gramStart"/>
      <w:r>
        <w:rPr>
          <w:b/>
          <w:sz w:val="18"/>
        </w:rPr>
        <w:t xml:space="preserve">certain  </w:t>
      </w:r>
      <w:r>
        <w:t>come</w:t>
      </w:r>
      <w:proofErr w:type="gramEnd"/>
      <w:r>
        <w:t xml:space="preserve"> into operation until the General Election held upon </w:t>
      </w:r>
      <w:r>
        <w:rPr>
          <w:b/>
          <w:sz w:val="18"/>
        </w:rPr>
        <w:t>provisions</w:t>
      </w:r>
      <w:r>
        <w:rPr>
          <w:sz w:val="24"/>
        </w:rPr>
        <w:t xml:space="preserve"> </w:t>
      </w:r>
      <w:r>
        <w:rPr>
          <w:sz w:val="18"/>
        </w:rPr>
        <w:t xml:space="preserve"> </w:t>
      </w:r>
      <w:r>
        <w:t xml:space="preserve">the dissolution of the first Parliament. </w:t>
      </w:r>
    </w:p>
    <w:p w14:paraId="133BC7AA" w14:textId="77777777" w:rsidR="00491D3A" w:rsidRDefault="009D70DB">
      <w:pPr>
        <w:spacing w:after="267" w:line="259" w:lineRule="auto"/>
        <w:ind w:left="480" w:right="0" w:firstLine="0"/>
        <w:jc w:val="left"/>
      </w:pPr>
      <w:r>
        <w:rPr>
          <w:sz w:val="12"/>
        </w:rPr>
        <w:t xml:space="preserve"> </w:t>
      </w:r>
    </w:p>
    <w:p w14:paraId="77678BA3" w14:textId="77777777" w:rsidR="00491D3A" w:rsidRDefault="009D70DB">
      <w:pPr>
        <w:ind w:left="9" w:right="1300" w:firstLine="480"/>
      </w:pPr>
      <w:r>
        <w:t>(2) If at t</w:t>
      </w:r>
      <w:r>
        <w:t xml:space="preserve">he time of such dissolution the notification of electoral districts has not been proclaimed as required by Article 97, the electoral districts for the first General Election to be held upon the dissolution of the first        Parliament, and the number of </w:t>
      </w:r>
      <w:r>
        <w:t>Members which each such  district shall be entitled to return by virtue of the           provisions of paragraph (4) of Article 96, shall be as set out in the Sixth Schedule and accordingly, registers of electors shall be prepared and certified for each su</w:t>
      </w:r>
      <w:r>
        <w:t>ch    electoral district, and unless Parliament otherwise         provides, such registers shall be prepared on the basis of the register of electors in force immediately before the commencement of the Constitution.</w:t>
      </w:r>
      <w:r>
        <w:t xml:space="preserve"> </w:t>
      </w:r>
    </w:p>
    <w:p w14:paraId="5A64E5F9" w14:textId="77777777" w:rsidR="00491D3A" w:rsidRDefault="009D70DB">
      <w:pPr>
        <w:spacing w:after="88" w:line="259" w:lineRule="auto"/>
        <w:ind w:left="480" w:right="0" w:firstLine="0"/>
        <w:jc w:val="left"/>
      </w:pPr>
      <w:r>
        <w:rPr>
          <w:sz w:val="12"/>
        </w:rPr>
        <w:t xml:space="preserve"> </w:t>
      </w:r>
    </w:p>
    <w:tbl>
      <w:tblPr>
        <w:tblStyle w:val="TableGrid"/>
        <w:tblW w:w="6546" w:type="dxa"/>
        <w:tblInd w:w="0" w:type="dxa"/>
        <w:tblCellMar>
          <w:top w:w="0" w:type="dxa"/>
          <w:left w:w="0" w:type="dxa"/>
          <w:bottom w:w="0" w:type="dxa"/>
          <w:right w:w="0" w:type="dxa"/>
        </w:tblCellMar>
        <w:tblLook w:val="04A0" w:firstRow="1" w:lastRow="0" w:firstColumn="1" w:lastColumn="0" w:noHBand="0" w:noVBand="1"/>
      </w:tblPr>
      <w:tblGrid>
        <w:gridCol w:w="5552"/>
        <w:gridCol w:w="994"/>
      </w:tblGrid>
      <w:tr w:rsidR="00491D3A" w14:paraId="06C9C452" w14:textId="77777777">
        <w:trPr>
          <w:trHeight w:val="1401"/>
        </w:trPr>
        <w:tc>
          <w:tcPr>
            <w:tcW w:w="5552" w:type="dxa"/>
            <w:tcBorders>
              <w:top w:val="nil"/>
              <w:left w:val="nil"/>
              <w:bottom w:val="nil"/>
              <w:right w:val="nil"/>
            </w:tcBorders>
          </w:tcPr>
          <w:p w14:paraId="6BD761BD" w14:textId="77777777" w:rsidR="00491D3A" w:rsidRDefault="009D70DB">
            <w:pPr>
              <w:spacing w:after="24" w:line="259" w:lineRule="auto"/>
              <w:ind w:left="480" w:right="0" w:firstLine="0"/>
              <w:jc w:val="left"/>
            </w:pPr>
            <w:r>
              <w:rPr>
                <w:b/>
              </w:rPr>
              <w:lastRenderedPageBreak/>
              <w:t>163</w:t>
            </w:r>
            <w:r>
              <w:t xml:space="preserve">.  </w:t>
            </w:r>
            <w:proofErr w:type="gramStart"/>
            <w:r>
              <w:t>All  Judges</w:t>
            </w:r>
            <w:proofErr w:type="gramEnd"/>
            <w:r>
              <w:t xml:space="preserve">  of  the  Supreme  Court  and  the  </w:t>
            </w:r>
          </w:p>
          <w:p w14:paraId="40CD7929" w14:textId="77777777" w:rsidR="00491D3A" w:rsidRDefault="009D70DB">
            <w:pPr>
              <w:spacing w:after="0" w:line="259" w:lineRule="auto"/>
              <w:ind w:left="0" w:right="353" w:firstLine="0"/>
            </w:pPr>
            <w:r>
              <w:t xml:space="preserve">High Courts established by the Administration of Justice Law, No.44 of 1973, holding office on the day immediately before the commencement of the Constitution shall, on the commencement of the Constitution, cease to hold office. </w:t>
            </w:r>
          </w:p>
        </w:tc>
        <w:tc>
          <w:tcPr>
            <w:tcW w:w="994" w:type="dxa"/>
            <w:tcBorders>
              <w:top w:val="nil"/>
              <w:left w:val="nil"/>
              <w:bottom w:val="nil"/>
              <w:right w:val="nil"/>
            </w:tcBorders>
          </w:tcPr>
          <w:p w14:paraId="25ADEA25" w14:textId="77777777" w:rsidR="00491D3A" w:rsidRDefault="009D70DB">
            <w:pPr>
              <w:spacing w:after="0" w:line="259" w:lineRule="auto"/>
              <w:ind w:left="0" w:right="0" w:firstLine="0"/>
            </w:pPr>
            <w:r>
              <w:rPr>
                <w:b/>
                <w:sz w:val="18"/>
              </w:rPr>
              <w:t xml:space="preserve">Judges of      </w:t>
            </w:r>
          </w:p>
          <w:p w14:paraId="1BFC5586" w14:textId="77777777" w:rsidR="00491D3A" w:rsidRDefault="009D70DB">
            <w:pPr>
              <w:spacing w:after="0" w:line="259" w:lineRule="auto"/>
              <w:ind w:left="0" w:right="0" w:firstLine="0"/>
              <w:jc w:val="left"/>
            </w:pPr>
            <w:r>
              <w:rPr>
                <w:b/>
                <w:sz w:val="18"/>
              </w:rPr>
              <w:t xml:space="preserve">Supreme </w:t>
            </w:r>
          </w:p>
          <w:p w14:paraId="3A69C57B" w14:textId="77777777" w:rsidR="00491D3A" w:rsidRDefault="009D70DB">
            <w:pPr>
              <w:spacing w:after="0" w:line="259" w:lineRule="auto"/>
              <w:ind w:left="0" w:right="0" w:firstLine="0"/>
              <w:jc w:val="left"/>
            </w:pPr>
            <w:r>
              <w:rPr>
                <w:b/>
                <w:sz w:val="18"/>
              </w:rPr>
              <w:t>C</w:t>
            </w:r>
            <w:r>
              <w:rPr>
                <w:b/>
                <w:sz w:val="18"/>
              </w:rPr>
              <w:t xml:space="preserve">ourt and High Court to cease to hold office </w:t>
            </w:r>
            <w:r>
              <w:rPr>
                <w:sz w:val="18"/>
              </w:rPr>
              <w:t xml:space="preserve"> </w:t>
            </w:r>
          </w:p>
        </w:tc>
      </w:tr>
    </w:tbl>
    <w:p w14:paraId="057D3FF4" w14:textId="77777777" w:rsidR="00491D3A" w:rsidRDefault="009D70DB">
      <w:pPr>
        <w:spacing w:after="150" w:line="259" w:lineRule="auto"/>
        <w:ind w:left="48" w:right="-438" w:firstLine="0"/>
        <w:jc w:val="left"/>
      </w:pPr>
      <w:r>
        <w:rPr>
          <w:rFonts w:ascii="Calibri" w:eastAsia="Calibri" w:hAnsi="Calibri" w:cs="Calibri"/>
          <w:noProof/>
        </w:rPr>
        <mc:AlternateContent>
          <mc:Choice Requires="wpg">
            <w:drawing>
              <wp:inline distT="0" distB="0" distL="0" distR="0" wp14:anchorId="6EFC053A" wp14:editId="55617409">
                <wp:extent cx="4371975" cy="9525"/>
                <wp:effectExtent l="0" t="0" r="0" b="0"/>
                <wp:docPr id="320226" name="Group 320226"/>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29865" name="Shape 29865"/>
                        <wps:cNvSpPr/>
                        <wps:spPr>
                          <a:xfrm>
                            <a:off x="0" y="0"/>
                            <a:ext cx="4371975" cy="0"/>
                          </a:xfrm>
                          <a:custGeom>
                            <a:avLst/>
                            <a:gdLst/>
                            <a:ahLst/>
                            <a:cxnLst/>
                            <a:rect l="0" t="0" r="0" b="0"/>
                            <a:pathLst>
                              <a:path w="4371975">
                                <a:moveTo>
                                  <a:pt x="0" y="0"/>
                                </a:moveTo>
                                <a:lnTo>
                                  <a:pt x="4371975"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0226" style="width:344.25pt;height:0.75pt;mso-position-horizontal-relative:char;mso-position-vertical-relative:line" coordsize="43719,95">
                <v:shape id="Shape 29865" style="position:absolute;width:43719;height:0;left:0;top:0;" coordsize="4371975,0" path="m0,0l4371975,0">
                  <v:stroke weight="0.75pt" endcap="flat" joinstyle="round" on="true" color="#000000"/>
                  <v:fill on="false" color="#000000" opacity="0"/>
                </v:shape>
              </v:group>
            </w:pict>
          </mc:Fallback>
        </mc:AlternateContent>
      </w:r>
    </w:p>
    <w:p w14:paraId="310B3607" w14:textId="77777777" w:rsidR="00491D3A" w:rsidRDefault="009D70DB">
      <w:pPr>
        <w:spacing w:after="3" w:line="267" w:lineRule="auto"/>
        <w:ind w:left="281" w:right="0"/>
        <w:jc w:val="left"/>
      </w:pPr>
      <w:r>
        <w:rPr>
          <w:sz w:val="18"/>
        </w:rPr>
        <w:t xml:space="preserve">179 - Substituted by the Fourth Amendment to the Constitution Sec. 2. </w:t>
      </w:r>
    </w:p>
    <w:tbl>
      <w:tblPr>
        <w:tblStyle w:val="TableGrid"/>
        <w:tblW w:w="7065" w:type="dxa"/>
        <w:tblInd w:w="-1911" w:type="dxa"/>
        <w:tblCellMar>
          <w:top w:w="0" w:type="dxa"/>
          <w:left w:w="0" w:type="dxa"/>
          <w:bottom w:w="0" w:type="dxa"/>
          <w:right w:w="0" w:type="dxa"/>
        </w:tblCellMar>
        <w:tblLook w:val="04A0" w:firstRow="1" w:lastRow="0" w:firstColumn="1" w:lastColumn="0" w:noHBand="0" w:noVBand="1"/>
      </w:tblPr>
      <w:tblGrid>
        <w:gridCol w:w="1431"/>
        <w:gridCol w:w="5634"/>
      </w:tblGrid>
      <w:tr w:rsidR="00491D3A" w14:paraId="09188023" w14:textId="77777777">
        <w:trPr>
          <w:trHeight w:val="10455"/>
        </w:trPr>
        <w:tc>
          <w:tcPr>
            <w:tcW w:w="1431" w:type="dxa"/>
            <w:tcBorders>
              <w:top w:val="nil"/>
              <w:left w:val="nil"/>
              <w:bottom w:val="nil"/>
              <w:right w:val="nil"/>
            </w:tcBorders>
          </w:tcPr>
          <w:p w14:paraId="162481D6" w14:textId="77777777" w:rsidR="00491D3A" w:rsidRDefault="009D70DB">
            <w:pPr>
              <w:spacing w:after="0" w:line="216" w:lineRule="auto"/>
              <w:ind w:left="60" w:right="159" w:firstLine="0"/>
              <w:jc w:val="left"/>
            </w:pPr>
            <w:r>
              <w:rPr>
                <w:b/>
                <w:sz w:val="18"/>
              </w:rPr>
              <w:lastRenderedPageBreak/>
              <w:t xml:space="preserve">Continuation in office of </w:t>
            </w:r>
          </w:p>
          <w:p w14:paraId="1195B9AC" w14:textId="77777777" w:rsidR="00491D3A" w:rsidRDefault="009D70DB">
            <w:pPr>
              <w:spacing w:after="5049" w:line="216" w:lineRule="auto"/>
              <w:ind w:left="60" w:right="0" w:firstLine="0"/>
              <w:jc w:val="left"/>
            </w:pPr>
            <w:r>
              <w:rPr>
                <w:b/>
                <w:sz w:val="18"/>
              </w:rPr>
              <w:t>Judges, public officers and others</w:t>
            </w:r>
            <w:r>
              <w:rPr>
                <w:rFonts w:ascii="Calibri" w:eastAsia="Calibri" w:hAnsi="Calibri" w:cs="Calibri"/>
                <w:b/>
                <w:sz w:val="20"/>
              </w:rPr>
              <w:t xml:space="preserve"> </w:t>
            </w:r>
          </w:p>
          <w:p w14:paraId="3800C78A" w14:textId="77777777" w:rsidR="00491D3A" w:rsidRDefault="009D70DB">
            <w:pPr>
              <w:spacing w:after="0" w:line="259" w:lineRule="auto"/>
              <w:ind w:left="0" w:right="322" w:firstLine="0"/>
              <w:jc w:val="left"/>
            </w:pPr>
            <w:r>
              <w:rPr>
                <w:b/>
                <w:sz w:val="18"/>
              </w:rPr>
              <w:t xml:space="preserve">Oath or        </w:t>
            </w:r>
            <w:proofErr w:type="gramStart"/>
            <w:r>
              <w:rPr>
                <w:b/>
                <w:sz w:val="18"/>
              </w:rPr>
              <w:t>affirmation  to</w:t>
            </w:r>
            <w:proofErr w:type="gramEnd"/>
            <w:r>
              <w:rPr>
                <w:b/>
                <w:sz w:val="18"/>
              </w:rPr>
              <w:t xml:space="preserve"> be taken  </w:t>
            </w:r>
            <w:r>
              <w:rPr>
                <w:b/>
                <w:sz w:val="18"/>
              </w:rPr>
              <w:t>or made by       public officers and others</w:t>
            </w:r>
            <w:r>
              <w:rPr>
                <w:sz w:val="18"/>
              </w:rPr>
              <w:t xml:space="preserve"> </w:t>
            </w:r>
          </w:p>
        </w:tc>
        <w:tc>
          <w:tcPr>
            <w:tcW w:w="5634" w:type="dxa"/>
            <w:tcBorders>
              <w:top w:val="nil"/>
              <w:left w:val="nil"/>
              <w:bottom w:val="nil"/>
              <w:right w:val="nil"/>
            </w:tcBorders>
          </w:tcPr>
          <w:p w14:paraId="10F3BAA0" w14:textId="77777777" w:rsidR="00491D3A" w:rsidRDefault="009D70DB">
            <w:pPr>
              <w:numPr>
                <w:ilvl w:val="0"/>
                <w:numId w:val="267"/>
              </w:numPr>
              <w:spacing w:after="0" w:line="281" w:lineRule="auto"/>
              <w:ind w:right="439" w:firstLine="480"/>
            </w:pPr>
            <w:r>
              <w:t xml:space="preserve">Subject to the provisions of Article 163 every person who immediately before the commencement of the Constitution - </w:t>
            </w:r>
          </w:p>
          <w:p w14:paraId="714B3628" w14:textId="77777777" w:rsidR="00491D3A" w:rsidRDefault="009D70DB">
            <w:pPr>
              <w:spacing w:after="267" w:line="259" w:lineRule="auto"/>
              <w:ind w:left="480" w:right="0" w:firstLine="0"/>
              <w:jc w:val="left"/>
            </w:pPr>
            <w:r>
              <w:rPr>
                <w:sz w:val="12"/>
              </w:rPr>
              <w:t xml:space="preserve"> </w:t>
            </w:r>
          </w:p>
          <w:p w14:paraId="6D6998E9" w14:textId="77777777" w:rsidR="00491D3A" w:rsidRDefault="009D70DB">
            <w:pPr>
              <w:numPr>
                <w:ilvl w:val="1"/>
                <w:numId w:val="267"/>
              </w:numPr>
              <w:spacing w:after="0" w:line="281" w:lineRule="auto"/>
              <w:ind w:right="112" w:hanging="420"/>
            </w:pPr>
            <w:r>
              <w:t>held office in any court or tribunal deemed, by virtue of the provisions of paragraph (2) of</w:t>
            </w:r>
            <w:r>
              <w:t xml:space="preserve"> Article 105, to be a court or tribunal created and established by Parliament,</w:t>
            </w:r>
            <w:r>
              <w:t xml:space="preserve"> </w:t>
            </w:r>
          </w:p>
          <w:p w14:paraId="071C1091" w14:textId="77777777" w:rsidR="00491D3A" w:rsidRDefault="009D70DB">
            <w:pPr>
              <w:spacing w:after="352" w:line="259" w:lineRule="auto"/>
              <w:ind w:left="480" w:right="0" w:firstLine="0"/>
              <w:jc w:val="left"/>
            </w:pPr>
            <w:r>
              <w:rPr>
                <w:sz w:val="8"/>
              </w:rPr>
              <w:t xml:space="preserve"> </w:t>
            </w:r>
          </w:p>
          <w:p w14:paraId="5AB45022" w14:textId="77777777" w:rsidR="00491D3A" w:rsidRDefault="009D70DB">
            <w:pPr>
              <w:numPr>
                <w:ilvl w:val="1"/>
                <w:numId w:val="267"/>
              </w:numPr>
              <w:spacing w:after="0" w:line="281" w:lineRule="auto"/>
              <w:ind w:right="112" w:hanging="420"/>
            </w:pPr>
            <w:r>
              <w:t xml:space="preserve">was in the service of the Republic, any local authority or any Public Corporation, </w:t>
            </w:r>
          </w:p>
          <w:p w14:paraId="527310CD" w14:textId="77777777" w:rsidR="00491D3A" w:rsidRDefault="009D70DB">
            <w:pPr>
              <w:spacing w:after="352" w:line="259" w:lineRule="auto"/>
              <w:ind w:left="480" w:right="0" w:firstLine="0"/>
              <w:jc w:val="left"/>
            </w:pPr>
            <w:r>
              <w:rPr>
                <w:sz w:val="8"/>
              </w:rPr>
              <w:t xml:space="preserve"> </w:t>
            </w:r>
          </w:p>
          <w:p w14:paraId="23586A42" w14:textId="77777777" w:rsidR="00491D3A" w:rsidRDefault="009D70DB">
            <w:pPr>
              <w:numPr>
                <w:ilvl w:val="1"/>
                <w:numId w:val="267"/>
              </w:numPr>
              <w:spacing w:after="0" w:line="281" w:lineRule="auto"/>
              <w:ind w:right="112" w:hanging="420"/>
            </w:pPr>
            <w:r>
              <w:t xml:space="preserve">held   office   in   any   local   authority   or   Public Corporation, or </w:t>
            </w:r>
          </w:p>
          <w:p w14:paraId="11F11B07" w14:textId="77777777" w:rsidR="00491D3A" w:rsidRDefault="009D70DB">
            <w:pPr>
              <w:spacing w:after="352" w:line="259" w:lineRule="auto"/>
              <w:ind w:left="480" w:right="0" w:firstLine="0"/>
              <w:jc w:val="left"/>
            </w:pPr>
            <w:r>
              <w:rPr>
                <w:sz w:val="8"/>
              </w:rPr>
              <w:t xml:space="preserve"> </w:t>
            </w:r>
          </w:p>
          <w:p w14:paraId="69A6A618" w14:textId="77777777" w:rsidR="00491D3A" w:rsidRDefault="009D70DB">
            <w:pPr>
              <w:numPr>
                <w:ilvl w:val="1"/>
                <w:numId w:val="267"/>
              </w:numPr>
              <w:spacing w:after="24" w:line="259" w:lineRule="auto"/>
              <w:ind w:right="112" w:hanging="420"/>
            </w:pPr>
            <w:r>
              <w:t xml:space="preserve">held any appointment under any existing  </w:t>
            </w:r>
          </w:p>
          <w:p w14:paraId="393EDCA8" w14:textId="77777777" w:rsidR="00491D3A" w:rsidRDefault="009D70DB">
            <w:pPr>
              <w:spacing w:after="0" w:line="259" w:lineRule="auto"/>
              <w:ind w:left="1140" w:right="0" w:firstLine="0"/>
              <w:jc w:val="left"/>
            </w:pPr>
            <w:r>
              <w:t xml:space="preserve">written law,  </w:t>
            </w:r>
          </w:p>
          <w:p w14:paraId="3BA3EF20" w14:textId="77777777" w:rsidR="00491D3A" w:rsidRDefault="009D70DB">
            <w:pPr>
              <w:spacing w:after="117" w:line="259" w:lineRule="auto"/>
              <w:ind w:left="480" w:right="0" w:firstLine="0"/>
              <w:jc w:val="left"/>
            </w:pPr>
            <w:r>
              <w:rPr>
                <w:sz w:val="8"/>
              </w:rPr>
              <w:t xml:space="preserve"> </w:t>
            </w:r>
          </w:p>
          <w:p w14:paraId="1B196D27" w14:textId="77777777" w:rsidR="00491D3A" w:rsidRDefault="009D70DB">
            <w:pPr>
              <w:spacing w:after="0" w:line="259" w:lineRule="auto"/>
              <w:ind w:left="480" w:right="0" w:firstLine="0"/>
              <w:jc w:val="left"/>
            </w:pPr>
            <w:r>
              <w:t xml:space="preserve">shall continue in such service or hold such office or </w:t>
            </w:r>
          </w:p>
          <w:p w14:paraId="397D326E" w14:textId="77777777" w:rsidR="00491D3A" w:rsidRDefault="009D70DB">
            <w:pPr>
              <w:spacing w:after="26" w:line="259" w:lineRule="auto"/>
              <w:ind w:left="0" w:right="0" w:firstLine="0"/>
              <w:jc w:val="left"/>
            </w:pPr>
            <w:r>
              <w:t xml:space="preserve">appointment under the same terms and conditions. </w:t>
            </w:r>
          </w:p>
          <w:p w14:paraId="130487D2" w14:textId="77777777" w:rsidR="00491D3A" w:rsidRDefault="009D70DB">
            <w:pPr>
              <w:spacing w:after="114" w:line="259" w:lineRule="auto"/>
              <w:ind w:left="480" w:right="0" w:firstLine="0"/>
              <w:jc w:val="left"/>
            </w:pPr>
            <w:r>
              <w:rPr>
                <w:sz w:val="12"/>
              </w:rPr>
              <w:t xml:space="preserve"> </w:t>
            </w:r>
          </w:p>
          <w:p w14:paraId="2FDB3F4F" w14:textId="77777777" w:rsidR="00491D3A" w:rsidRDefault="009D70DB">
            <w:pPr>
              <w:numPr>
                <w:ilvl w:val="0"/>
                <w:numId w:val="267"/>
              </w:numPr>
              <w:spacing w:after="0" w:line="259" w:lineRule="auto"/>
              <w:ind w:right="439" w:firstLine="480"/>
            </w:pPr>
            <w:r>
              <w:t>(1) Every public officer, judicial officer and every other person as is required by the Constitution to take an oath or make an affirmation on entering upon the duties of his office, every holder of an of</w:t>
            </w:r>
            <w:r>
              <w:t>fice required   under the existing law to take an official oath and every person in the service of every local authority and of every Public Corporation shall take and subscribe the oath or make and subscribe the affirmation set out in the Fourth Schedule.</w:t>
            </w:r>
            <w:r>
              <w:t xml:space="preserve"> Any such public officer, judicial officer, person or holder of an office failing to take and subscribe        </w:t>
            </w:r>
            <w:proofErr w:type="gramStart"/>
            <w:r>
              <w:t>such  oath</w:t>
            </w:r>
            <w:proofErr w:type="gramEnd"/>
            <w:r>
              <w:t xml:space="preserve"> or make and subscribe such affirmation after the commencement of the Constitution on or before such date as may be prescribed by the P</w:t>
            </w:r>
            <w:r>
              <w:t xml:space="preserve">rime Minister by Order   </w:t>
            </w:r>
            <w:r>
              <w:lastRenderedPageBreak/>
              <w:t xml:space="preserve">published in the </w:t>
            </w:r>
            <w:r>
              <w:rPr>
                <w:i/>
              </w:rPr>
              <w:t>Gazette</w:t>
            </w:r>
            <w:r>
              <w:t xml:space="preserve"> shall cease to be in service or hold office. </w:t>
            </w:r>
          </w:p>
        </w:tc>
      </w:tr>
    </w:tbl>
    <w:p w14:paraId="0BF8684E" w14:textId="77777777" w:rsidR="00491D3A" w:rsidRDefault="009D70DB">
      <w:pPr>
        <w:spacing w:after="267" w:line="259" w:lineRule="auto"/>
        <w:ind w:left="0" w:right="0" w:firstLine="0"/>
        <w:jc w:val="left"/>
      </w:pPr>
      <w:r>
        <w:rPr>
          <w:sz w:val="12"/>
        </w:rPr>
        <w:lastRenderedPageBreak/>
        <w:t xml:space="preserve"> </w:t>
      </w:r>
    </w:p>
    <w:p w14:paraId="53C6248B" w14:textId="77777777" w:rsidR="00491D3A" w:rsidRDefault="009D70DB">
      <w:pPr>
        <w:numPr>
          <w:ilvl w:val="1"/>
          <w:numId w:val="178"/>
        </w:numPr>
        <w:ind w:right="44" w:hanging="312"/>
      </w:pPr>
      <w:r>
        <w:t xml:space="preserve">The Minister in charge of the subject of Public  </w:t>
      </w:r>
    </w:p>
    <w:p w14:paraId="7374C8C7" w14:textId="77777777" w:rsidR="00491D3A" w:rsidRDefault="009D70DB">
      <w:pPr>
        <w:spacing w:after="0" w:line="259" w:lineRule="auto"/>
        <w:ind w:left="420" w:right="0" w:firstLine="0"/>
        <w:jc w:val="left"/>
      </w:pPr>
      <w:r>
        <w:rPr>
          <w:sz w:val="16"/>
        </w:rPr>
        <w:lastRenderedPageBreak/>
        <w:t xml:space="preserve"> </w:t>
      </w:r>
    </w:p>
    <w:p w14:paraId="624763CA" w14:textId="77777777" w:rsidR="00491D3A" w:rsidRDefault="009D70DB">
      <w:pPr>
        <w:spacing w:after="63" w:line="259" w:lineRule="auto"/>
        <w:ind w:left="420" w:right="0" w:firstLine="0"/>
        <w:jc w:val="left"/>
      </w:pPr>
      <w:r>
        <w:rPr>
          <w:sz w:val="16"/>
        </w:rPr>
        <w:t xml:space="preserve"> </w:t>
      </w:r>
    </w:p>
    <w:p w14:paraId="67CC32FE" w14:textId="77777777" w:rsidR="00491D3A" w:rsidRDefault="009D70DB">
      <w:pPr>
        <w:ind w:left="19" w:right="1201"/>
      </w:pPr>
      <w:r>
        <w:t xml:space="preserve">Administration may, in his sole discretion, permit </w:t>
      </w:r>
      <w:proofErr w:type="gramStart"/>
      <w:r>
        <w:t>any  public</w:t>
      </w:r>
      <w:proofErr w:type="gramEnd"/>
      <w:r>
        <w:t xml:space="preserve"> officer, judicial officer, person or holder of an    office referred to in paragraph (1) of this Article, to take the oath or make the affirmation referred to in that        paragraph after the</w:t>
      </w:r>
      <w:r>
        <w:t xml:space="preserve"> prescribed date if he is satisfied that the failure to take the oath or make the affirmation within the time prescribed was occasioned by illness or some other unavoidable cause. On his taking such oath or making such affirmation, he shall continue in ser</w:t>
      </w:r>
      <w:r>
        <w:t xml:space="preserve">vice or hold office as if he had taken such oath or made such affirmation within the time prescribed under paragraph (1) of this   Article. </w:t>
      </w:r>
    </w:p>
    <w:p w14:paraId="1FCD28B8" w14:textId="77777777" w:rsidR="00491D3A" w:rsidRDefault="009D70DB">
      <w:pPr>
        <w:spacing w:after="352" w:line="259" w:lineRule="auto"/>
        <w:ind w:left="420" w:right="0" w:firstLine="0"/>
        <w:jc w:val="left"/>
      </w:pPr>
      <w:r>
        <w:rPr>
          <w:sz w:val="8"/>
        </w:rPr>
        <w:t xml:space="preserve"> </w:t>
      </w:r>
    </w:p>
    <w:p w14:paraId="1C9FEAA5" w14:textId="77777777" w:rsidR="00491D3A" w:rsidRDefault="009D70DB">
      <w:pPr>
        <w:numPr>
          <w:ilvl w:val="1"/>
          <w:numId w:val="178"/>
        </w:numPr>
        <w:ind w:right="44" w:hanging="312"/>
      </w:pPr>
      <w:r>
        <w:t xml:space="preserve">The President may by Proclamation – </w:t>
      </w:r>
    </w:p>
    <w:p w14:paraId="3DF98094" w14:textId="77777777" w:rsidR="00491D3A" w:rsidRDefault="009D70DB">
      <w:pPr>
        <w:spacing w:after="267" w:line="259" w:lineRule="auto"/>
        <w:ind w:left="420" w:right="0" w:firstLine="0"/>
        <w:jc w:val="left"/>
      </w:pPr>
      <w:r>
        <w:rPr>
          <w:sz w:val="12"/>
        </w:rPr>
        <w:t xml:space="preserve"> </w:t>
      </w:r>
    </w:p>
    <w:p w14:paraId="27C66FEE" w14:textId="77777777" w:rsidR="00491D3A" w:rsidRDefault="009D70DB">
      <w:pPr>
        <w:numPr>
          <w:ilvl w:val="0"/>
          <w:numId w:val="177"/>
        </w:numPr>
        <w:ind w:right="1204" w:hanging="420"/>
      </w:pPr>
      <w:r>
        <w:t xml:space="preserve">exclude the application of the provisions of paragraph (1) of this Article to any category of public officers, </w:t>
      </w:r>
    </w:p>
    <w:p w14:paraId="02C0BFDA" w14:textId="77777777" w:rsidR="00491D3A" w:rsidRDefault="009D70DB">
      <w:pPr>
        <w:spacing w:after="352" w:line="259" w:lineRule="auto"/>
        <w:ind w:left="420" w:right="0" w:firstLine="0"/>
        <w:jc w:val="left"/>
      </w:pPr>
      <w:r>
        <w:rPr>
          <w:sz w:val="8"/>
        </w:rPr>
        <w:t xml:space="preserve"> </w:t>
      </w:r>
    </w:p>
    <w:p w14:paraId="378CBF20" w14:textId="77777777" w:rsidR="00491D3A" w:rsidRDefault="009D70DB">
      <w:pPr>
        <w:numPr>
          <w:ilvl w:val="0"/>
          <w:numId w:val="177"/>
        </w:numPr>
        <w:ind w:right="1204" w:hanging="420"/>
      </w:pPr>
      <w:r>
        <w:t xml:space="preserve">prescribe the persons or categories of persons who may administer such oath or affirmation in addition to the persons who are empowered under </w:t>
      </w:r>
      <w:r>
        <w:t xml:space="preserve">the existing law to administer oaths or affirmations. </w:t>
      </w:r>
    </w:p>
    <w:p w14:paraId="2D8CF98F" w14:textId="77777777" w:rsidR="00491D3A" w:rsidRDefault="009D70DB">
      <w:pPr>
        <w:spacing w:after="277" w:line="259" w:lineRule="auto"/>
        <w:ind w:left="420" w:right="0" w:firstLine="0"/>
        <w:jc w:val="left"/>
      </w:pPr>
      <w:r>
        <w:rPr>
          <w:sz w:val="12"/>
        </w:rPr>
        <w:t xml:space="preserve"> </w:t>
      </w:r>
    </w:p>
    <w:p w14:paraId="144E9FA5" w14:textId="77777777" w:rsidR="00491D3A" w:rsidRDefault="009D70DB">
      <w:pPr>
        <w:ind w:left="490" w:right="44"/>
      </w:pPr>
      <w:r>
        <w:t xml:space="preserve"> </w:t>
      </w:r>
      <w:r>
        <w:rPr>
          <w:b/>
        </w:rPr>
        <w:t>166</w:t>
      </w:r>
      <w:r>
        <w:t xml:space="preserve">. Unless Parliament otherwise provides, the    </w:t>
      </w:r>
      <w:r>
        <w:rPr>
          <w:b/>
          <w:sz w:val="28"/>
          <w:vertAlign w:val="superscript"/>
        </w:rPr>
        <w:t xml:space="preserve">Powers,  </w:t>
      </w:r>
    </w:p>
    <w:p w14:paraId="274F355D" w14:textId="77777777" w:rsidR="00491D3A" w:rsidRDefault="009D70DB">
      <w:pPr>
        <w:spacing w:after="1" w:line="265" w:lineRule="auto"/>
        <w:ind w:left="10" w:right="168"/>
        <w:jc w:val="right"/>
      </w:pPr>
      <w:r>
        <w:rPr>
          <w:b/>
          <w:sz w:val="18"/>
        </w:rPr>
        <w:t xml:space="preserve">privileges,  </w:t>
      </w:r>
    </w:p>
    <w:p w14:paraId="24BF0202" w14:textId="77777777" w:rsidR="00491D3A" w:rsidRDefault="009D70DB">
      <w:pPr>
        <w:ind w:left="5487" w:right="44" w:hanging="5478"/>
      </w:pPr>
      <w:r>
        <w:t xml:space="preserve">Republic of Sri Lanka shall continue to possess and      </w:t>
      </w:r>
      <w:proofErr w:type="gramStart"/>
      <w:r>
        <w:rPr>
          <w:b/>
          <w:sz w:val="18"/>
        </w:rPr>
        <w:t>immunities  and</w:t>
      </w:r>
      <w:proofErr w:type="gramEnd"/>
      <w:r>
        <w:rPr>
          <w:b/>
          <w:sz w:val="18"/>
        </w:rPr>
        <w:t xml:space="preserve"> rights  </w:t>
      </w:r>
    </w:p>
    <w:tbl>
      <w:tblPr>
        <w:tblStyle w:val="TableGrid"/>
        <w:tblW w:w="6371" w:type="dxa"/>
        <w:tblInd w:w="0" w:type="dxa"/>
        <w:tblCellMar>
          <w:top w:w="0" w:type="dxa"/>
          <w:left w:w="0" w:type="dxa"/>
          <w:bottom w:w="0" w:type="dxa"/>
          <w:right w:w="0" w:type="dxa"/>
        </w:tblCellMar>
        <w:tblLook w:val="04A0" w:firstRow="1" w:lastRow="0" w:firstColumn="1" w:lastColumn="0" w:noHBand="0" w:noVBand="1"/>
      </w:tblPr>
      <w:tblGrid>
        <w:gridCol w:w="5440"/>
        <w:gridCol w:w="931"/>
      </w:tblGrid>
      <w:tr w:rsidR="00491D3A" w14:paraId="5B0C43C3" w14:textId="77777777">
        <w:trPr>
          <w:trHeight w:val="2601"/>
        </w:trPr>
        <w:tc>
          <w:tcPr>
            <w:tcW w:w="5439" w:type="dxa"/>
            <w:tcBorders>
              <w:top w:val="nil"/>
              <w:left w:val="nil"/>
              <w:bottom w:val="nil"/>
              <w:right w:val="nil"/>
            </w:tcBorders>
          </w:tcPr>
          <w:p w14:paraId="4EBCDCAB" w14:textId="77777777" w:rsidR="00491D3A" w:rsidRDefault="009D70DB">
            <w:pPr>
              <w:spacing w:after="0" w:line="282" w:lineRule="auto"/>
              <w:ind w:left="0" w:right="209" w:firstLine="0"/>
            </w:pPr>
            <w:r>
              <w:lastRenderedPageBreak/>
              <w:t xml:space="preserve">exercise all powers, privileges, immunities and rights whatsoever possessed, exercised or exercisable immediately prior to the commencement of the Constitution. </w:t>
            </w:r>
          </w:p>
          <w:p w14:paraId="3E6A7313" w14:textId="77777777" w:rsidR="00491D3A" w:rsidRDefault="009D70DB">
            <w:pPr>
              <w:spacing w:after="268" w:line="259" w:lineRule="auto"/>
              <w:ind w:left="420" w:right="0" w:firstLine="0"/>
              <w:jc w:val="left"/>
            </w:pPr>
            <w:r>
              <w:rPr>
                <w:sz w:val="12"/>
              </w:rPr>
              <w:t xml:space="preserve"> </w:t>
            </w:r>
          </w:p>
          <w:p w14:paraId="14CD6969" w14:textId="77777777" w:rsidR="00491D3A" w:rsidRDefault="009D70DB">
            <w:pPr>
              <w:spacing w:after="0" w:line="259" w:lineRule="auto"/>
              <w:ind w:left="0" w:right="211" w:firstLine="480"/>
            </w:pPr>
            <w:r>
              <w:rPr>
                <w:b/>
              </w:rPr>
              <w:t>167</w:t>
            </w:r>
            <w:r>
              <w:t>. All rights and all duties or obligations, however arising, of the Government of Sri Lan</w:t>
            </w:r>
            <w:r>
              <w:t xml:space="preserve">ka and subsisting immediately prior to the commencement of the Constitution shall be rights, duties and obligations of the Government of the Republic of Sri Lanka under the Constitution. </w:t>
            </w:r>
          </w:p>
        </w:tc>
        <w:tc>
          <w:tcPr>
            <w:tcW w:w="931" w:type="dxa"/>
            <w:tcBorders>
              <w:top w:val="nil"/>
              <w:left w:val="nil"/>
              <w:bottom w:val="nil"/>
              <w:right w:val="nil"/>
            </w:tcBorders>
          </w:tcPr>
          <w:p w14:paraId="27519BE4" w14:textId="77777777" w:rsidR="00491D3A" w:rsidRDefault="009D70DB">
            <w:pPr>
              <w:spacing w:after="725" w:line="219" w:lineRule="auto"/>
              <w:ind w:left="38" w:right="0" w:firstLine="0"/>
              <w:jc w:val="left"/>
            </w:pPr>
            <w:r>
              <w:rPr>
                <w:b/>
                <w:sz w:val="18"/>
              </w:rPr>
              <w:t xml:space="preserve">of </w:t>
            </w:r>
            <w:proofErr w:type="gramStart"/>
            <w:r>
              <w:rPr>
                <w:b/>
                <w:sz w:val="18"/>
              </w:rPr>
              <w:t>the  Republic</w:t>
            </w:r>
            <w:proofErr w:type="gramEnd"/>
            <w:r>
              <w:rPr>
                <w:sz w:val="18"/>
              </w:rPr>
              <w:t xml:space="preserve"> </w:t>
            </w:r>
          </w:p>
          <w:p w14:paraId="00D63CE5" w14:textId="77777777" w:rsidR="00491D3A" w:rsidRDefault="009D70DB">
            <w:pPr>
              <w:spacing w:after="2" w:line="216" w:lineRule="auto"/>
              <w:ind w:left="0" w:right="0" w:firstLine="0"/>
              <w:jc w:val="left"/>
            </w:pPr>
            <w:proofErr w:type="gramStart"/>
            <w:r>
              <w:rPr>
                <w:b/>
                <w:sz w:val="18"/>
              </w:rPr>
              <w:t>Rights,  duties</w:t>
            </w:r>
            <w:proofErr w:type="gramEnd"/>
            <w:r>
              <w:rPr>
                <w:b/>
                <w:sz w:val="18"/>
              </w:rPr>
              <w:t xml:space="preserve"> and  obligations  </w:t>
            </w:r>
          </w:p>
          <w:p w14:paraId="35EAC01C" w14:textId="77777777" w:rsidR="00491D3A" w:rsidRDefault="009D70DB">
            <w:pPr>
              <w:spacing w:after="0" w:line="259" w:lineRule="auto"/>
              <w:ind w:left="0" w:right="0" w:firstLine="0"/>
              <w:jc w:val="left"/>
            </w:pPr>
            <w:r>
              <w:rPr>
                <w:b/>
                <w:sz w:val="18"/>
              </w:rPr>
              <w:t xml:space="preserve">of the  </w:t>
            </w:r>
          </w:p>
          <w:p w14:paraId="09D8BE61" w14:textId="77777777" w:rsidR="00491D3A" w:rsidRDefault="009D70DB">
            <w:pPr>
              <w:spacing w:after="0" w:line="259" w:lineRule="auto"/>
              <w:ind w:left="0" w:right="0" w:firstLine="0"/>
              <w:jc w:val="left"/>
            </w:pPr>
            <w:r>
              <w:rPr>
                <w:b/>
                <w:sz w:val="18"/>
              </w:rPr>
              <w:t>Republic</w:t>
            </w:r>
            <w:r>
              <w:rPr>
                <w:sz w:val="18"/>
              </w:rPr>
              <w:t xml:space="preserve"> </w:t>
            </w:r>
          </w:p>
        </w:tc>
      </w:tr>
    </w:tbl>
    <w:p w14:paraId="00907659" w14:textId="77777777" w:rsidR="00491D3A" w:rsidRDefault="009D70DB">
      <w:pPr>
        <w:spacing w:after="0" w:line="259" w:lineRule="auto"/>
        <w:ind w:left="420" w:right="0" w:firstLine="0"/>
        <w:jc w:val="left"/>
      </w:pPr>
      <w:r>
        <w:rPr>
          <w:sz w:val="12"/>
        </w:rPr>
        <w:t xml:space="preserve"> </w:t>
      </w:r>
    </w:p>
    <w:p w14:paraId="4118D407" w14:textId="77777777" w:rsidR="00491D3A" w:rsidRDefault="009D70DB">
      <w:pPr>
        <w:spacing w:line="216" w:lineRule="auto"/>
        <w:ind w:left="19" w:right="44"/>
      </w:pPr>
      <w:proofErr w:type="gramStart"/>
      <w:r>
        <w:rPr>
          <w:b/>
          <w:sz w:val="18"/>
        </w:rPr>
        <w:t xml:space="preserve">Past  </w:t>
      </w:r>
      <w:r>
        <w:rPr>
          <w:b/>
          <w:sz w:val="18"/>
        </w:rPr>
        <w:tab/>
      </w:r>
      <w:proofErr w:type="gramEnd"/>
      <w:r>
        <w:rPr>
          <w:b/>
        </w:rPr>
        <w:t>168</w:t>
      </w:r>
      <w:r>
        <w:t xml:space="preserve">. (1) Unless Parliament otherwise </w:t>
      </w:r>
      <w:proofErr w:type="gramStart"/>
      <w:r>
        <w:t xml:space="preserve">provides,   </w:t>
      </w:r>
      <w:proofErr w:type="gramEnd"/>
      <w:r>
        <w:t xml:space="preserve">      </w:t>
      </w:r>
      <w:r>
        <w:rPr>
          <w:b/>
          <w:sz w:val="18"/>
        </w:rPr>
        <w:t xml:space="preserve">operation </w:t>
      </w:r>
    </w:p>
    <w:p w14:paraId="708AE403" w14:textId="77777777" w:rsidR="00491D3A" w:rsidRDefault="009D70DB">
      <w:pPr>
        <w:spacing w:line="216" w:lineRule="auto"/>
        <w:ind w:left="19" w:right="943"/>
      </w:pPr>
      <w:r>
        <w:rPr>
          <w:b/>
          <w:sz w:val="28"/>
          <w:vertAlign w:val="subscript"/>
        </w:rPr>
        <w:t xml:space="preserve">of </w:t>
      </w:r>
      <w:proofErr w:type="gramStart"/>
      <w:r>
        <w:rPr>
          <w:b/>
          <w:sz w:val="28"/>
          <w:vertAlign w:val="subscript"/>
        </w:rPr>
        <w:t xml:space="preserve">laws, </w:t>
      </w:r>
      <w:r>
        <w:rPr>
          <w:b/>
          <w:sz w:val="18"/>
        </w:rPr>
        <w:t xml:space="preserve"> </w:t>
      </w:r>
      <w:r>
        <w:t>all</w:t>
      </w:r>
      <w:proofErr w:type="gramEnd"/>
      <w:r>
        <w:t xml:space="preserve"> laws, written laws and unwritten laws, in force             </w:t>
      </w:r>
      <w:r>
        <w:rPr>
          <w:b/>
          <w:sz w:val="28"/>
          <w:vertAlign w:val="superscript"/>
        </w:rPr>
        <w:t xml:space="preserve">previous acts, </w:t>
      </w:r>
      <w:r>
        <w:t xml:space="preserve">immediately before the commencement of the Constitution, </w:t>
      </w:r>
      <w:r>
        <w:rPr>
          <w:b/>
          <w:sz w:val="18"/>
        </w:rPr>
        <w:t xml:space="preserve">offences           </w:t>
      </w:r>
    </w:p>
    <w:p w14:paraId="1B5A39BC" w14:textId="77777777" w:rsidR="00491D3A" w:rsidRDefault="009D70DB">
      <w:pPr>
        <w:ind w:left="19" w:right="379"/>
      </w:pPr>
      <w:r>
        <w:rPr>
          <w:b/>
          <w:sz w:val="18"/>
        </w:rPr>
        <w:t xml:space="preserve">and </w:t>
      </w:r>
      <w:r>
        <w:rPr>
          <w:b/>
          <w:sz w:val="18"/>
        </w:rPr>
        <w:t xml:space="preserve">pending           </w:t>
      </w:r>
      <w:r>
        <w:t xml:space="preserve">shall, </w:t>
      </w:r>
      <w:r>
        <w:rPr>
          <w:i/>
        </w:rPr>
        <w:t>mutatis mutandis</w:t>
      </w:r>
      <w:r>
        <w:t xml:space="preserve"> and except as otherwise expressly </w:t>
      </w:r>
      <w:r>
        <w:rPr>
          <w:b/>
          <w:sz w:val="18"/>
        </w:rPr>
        <w:t xml:space="preserve">action, &amp; c. </w:t>
      </w:r>
    </w:p>
    <w:p w14:paraId="6F659179" w14:textId="77777777" w:rsidR="00491D3A" w:rsidRDefault="009D70DB">
      <w:pPr>
        <w:ind w:left="1200" w:right="44"/>
      </w:pPr>
      <w:r>
        <w:t xml:space="preserve">provided in the Constitution, continue in force. </w:t>
      </w:r>
    </w:p>
    <w:p w14:paraId="268AC74B" w14:textId="77777777" w:rsidR="00491D3A" w:rsidRDefault="009D70DB">
      <w:pPr>
        <w:spacing w:after="267" w:line="259" w:lineRule="auto"/>
        <w:ind w:left="1611" w:right="0" w:firstLine="0"/>
        <w:jc w:val="left"/>
      </w:pPr>
      <w:r>
        <w:rPr>
          <w:sz w:val="12"/>
        </w:rPr>
        <w:t xml:space="preserve"> </w:t>
      </w:r>
    </w:p>
    <w:p w14:paraId="350C574C" w14:textId="77777777" w:rsidR="00491D3A" w:rsidRDefault="009D70DB">
      <w:pPr>
        <w:numPr>
          <w:ilvl w:val="0"/>
          <w:numId w:val="179"/>
        </w:numPr>
        <w:ind w:right="928" w:firstLine="481"/>
      </w:pPr>
      <w:r>
        <w:t xml:space="preserve">Save as otherwise provided in the Constitution, existing laws, written laws and unwritten laws are not and shall not in any manner be deemed to be provisions of the Constitution. </w:t>
      </w:r>
    </w:p>
    <w:p w14:paraId="357DCA4A" w14:textId="77777777" w:rsidR="00491D3A" w:rsidRDefault="009D70DB">
      <w:pPr>
        <w:spacing w:after="267" w:line="259" w:lineRule="auto"/>
        <w:ind w:left="1611" w:right="0" w:firstLine="0"/>
        <w:jc w:val="left"/>
      </w:pPr>
      <w:r>
        <w:rPr>
          <w:sz w:val="12"/>
        </w:rPr>
        <w:t xml:space="preserve"> </w:t>
      </w:r>
    </w:p>
    <w:p w14:paraId="35C63DE5" w14:textId="77777777" w:rsidR="00491D3A" w:rsidRDefault="009D70DB">
      <w:pPr>
        <w:numPr>
          <w:ilvl w:val="0"/>
          <w:numId w:val="179"/>
        </w:numPr>
        <w:ind w:right="928" w:firstLine="481"/>
      </w:pPr>
      <w:r>
        <w:t xml:space="preserve">Wherever the Constitution provides that any law, written law or unwritten </w:t>
      </w:r>
      <w:r>
        <w:t xml:space="preserve">law or any provision of the       Constitution shall continue in force until or unless            </w:t>
      </w:r>
    </w:p>
    <w:p w14:paraId="114138D6" w14:textId="77777777" w:rsidR="00491D3A" w:rsidRDefault="009D70DB">
      <w:pPr>
        <w:ind w:left="1200" w:right="44"/>
      </w:pPr>
      <w:r>
        <w:t xml:space="preserve">Parliament otherwise provides, any law enacted by          </w:t>
      </w:r>
    </w:p>
    <w:p w14:paraId="0E2E1787" w14:textId="77777777" w:rsidR="00491D3A" w:rsidRDefault="009D70DB">
      <w:pPr>
        <w:ind w:left="1200" w:right="132"/>
      </w:pPr>
      <w:r>
        <w:t xml:space="preserve">Parliament so providing may be passed by a majority of the Member present and voting. </w:t>
      </w:r>
    </w:p>
    <w:p w14:paraId="194948D9" w14:textId="77777777" w:rsidR="00491D3A" w:rsidRDefault="009D70DB">
      <w:pPr>
        <w:spacing w:after="268" w:line="259" w:lineRule="auto"/>
        <w:ind w:left="1611" w:right="0" w:firstLine="0"/>
        <w:jc w:val="left"/>
      </w:pPr>
      <w:r>
        <w:rPr>
          <w:sz w:val="12"/>
        </w:rPr>
        <w:t xml:space="preserve"> </w:t>
      </w:r>
    </w:p>
    <w:p w14:paraId="2B7C6627" w14:textId="77777777" w:rsidR="00491D3A" w:rsidRDefault="009D70DB">
      <w:pPr>
        <w:numPr>
          <w:ilvl w:val="0"/>
          <w:numId w:val="179"/>
        </w:numPr>
        <w:ind w:right="928" w:firstLine="481"/>
      </w:pPr>
      <w:r>
        <w:t xml:space="preserve">Whenever the Constitution provides that any     provision of  any existing written law shall continue in force until or unless Parliament otherwise provides and the   </w:t>
      </w:r>
      <w:r>
        <w:t xml:space="preserve">    existing written law referred to </w:t>
      </w:r>
      <w:r>
        <w:lastRenderedPageBreak/>
        <w:t>consists of subordinate    legislation, the provision that such existing written law shall continue in force until or unless Parliament otherwise     provides shall not in any manner be deemed to derogate from the power</w:t>
      </w:r>
      <w:r>
        <w:t xml:space="preserve"> of the person or body on whom the power to make and when made, to amend, vary, rescind or revoke  such  subordinate legislation is conferred, to exercise the power so conferred until or unless Parliament otherwise provides. </w:t>
      </w:r>
    </w:p>
    <w:p w14:paraId="5E67BE48" w14:textId="77777777" w:rsidR="00491D3A" w:rsidRDefault="009D70DB">
      <w:pPr>
        <w:spacing w:after="267" w:line="259" w:lineRule="auto"/>
        <w:ind w:left="1611" w:right="0" w:firstLine="0"/>
        <w:jc w:val="left"/>
      </w:pPr>
      <w:r>
        <w:rPr>
          <w:sz w:val="12"/>
        </w:rPr>
        <w:t xml:space="preserve"> </w:t>
      </w:r>
    </w:p>
    <w:p w14:paraId="4CFBC15F" w14:textId="77777777" w:rsidR="00491D3A" w:rsidRDefault="009D70DB">
      <w:pPr>
        <w:numPr>
          <w:ilvl w:val="0"/>
          <w:numId w:val="179"/>
        </w:numPr>
        <w:ind w:right="928" w:firstLine="481"/>
      </w:pPr>
      <w:r>
        <w:t>Unless the Constitution othe</w:t>
      </w:r>
      <w:r>
        <w:t xml:space="preserve">rwise provides, the past operation of any law in force prior to the                 commencement of the Constitution or anything duly done or suffered or any offence committed or any right, </w:t>
      </w:r>
      <w:proofErr w:type="gramStart"/>
      <w:r>
        <w:t>liberty,  obligation</w:t>
      </w:r>
      <w:proofErr w:type="gramEnd"/>
      <w:r>
        <w:t xml:space="preserve"> or penalty acquired or incurred under any law</w:t>
      </w:r>
      <w:r>
        <w:t xml:space="preserve"> in </w:t>
      </w:r>
    </w:p>
    <w:p w14:paraId="713644F5" w14:textId="77777777" w:rsidR="00491D3A" w:rsidRDefault="009D70DB">
      <w:pPr>
        <w:ind w:left="19" w:right="1115"/>
      </w:pPr>
      <w:r>
        <w:t xml:space="preserve">force prior to the commencement of the Constitution shall not in any manner be affected or be deemed to be affected by the Constitution coming into force. </w:t>
      </w:r>
    </w:p>
    <w:p w14:paraId="4A0056FA" w14:textId="77777777" w:rsidR="00491D3A" w:rsidRDefault="009D70DB">
      <w:pPr>
        <w:spacing w:after="265" w:line="259" w:lineRule="auto"/>
        <w:ind w:left="420" w:right="0" w:firstLine="0"/>
        <w:jc w:val="left"/>
      </w:pPr>
      <w:r>
        <w:rPr>
          <w:sz w:val="12"/>
        </w:rPr>
        <w:t xml:space="preserve"> </w:t>
      </w:r>
    </w:p>
    <w:p w14:paraId="0A1584EC" w14:textId="77777777" w:rsidR="00491D3A" w:rsidRDefault="009D70DB">
      <w:pPr>
        <w:numPr>
          <w:ilvl w:val="0"/>
          <w:numId w:val="179"/>
        </w:numPr>
        <w:ind w:right="928" w:firstLine="481"/>
      </w:pPr>
      <w:r>
        <w:t>All actions, prosecutions, proceedings, matters or things, including proceedings of Commissio</w:t>
      </w:r>
      <w:r>
        <w:t xml:space="preserve">ns appointed or established by or under any existing written </w:t>
      </w:r>
      <w:proofErr w:type="gramStart"/>
      <w:r>
        <w:t xml:space="preserve">law,   </w:t>
      </w:r>
      <w:proofErr w:type="gramEnd"/>
      <w:r>
        <w:t xml:space="preserve">pending or uncompleted on the commencement of the Constitution shall, subject to the provisions of the Constitution and     </w:t>
      </w:r>
      <w:r>
        <w:rPr>
          <w:i/>
        </w:rPr>
        <w:t>mutatis mutandis</w:t>
      </w:r>
      <w:r>
        <w:t xml:space="preserve">, be deemed to continue and may be      carried </w:t>
      </w:r>
      <w:r>
        <w:t xml:space="preserve">on and completed after the commencement of the Constitution. </w:t>
      </w:r>
    </w:p>
    <w:p w14:paraId="76990BE0" w14:textId="77777777" w:rsidR="00491D3A" w:rsidRDefault="009D70DB">
      <w:pPr>
        <w:spacing w:after="267" w:line="259" w:lineRule="auto"/>
        <w:ind w:left="420" w:right="0" w:firstLine="0"/>
        <w:jc w:val="left"/>
      </w:pPr>
      <w:r>
        <w:rPr>
          <w:sz w:val="12"/>
        </w:rPr>
        <w:t xml:space="preserve"> </w:t>
      </w:r>
    </w:p>
    <w:p w14:paraId="68698EC7" w14:textId="77777777" w:rsidR="00491D3A" w:rsidRDefault="009D70DB">
      <w:pPr>
        <w:spacing w:line="216" w:lineRule="auto"/>
        <w:ind w:left="420" w:right="44" w:firstLine="60"/>
      </w:pPr>
      <w:r>
        <w:rPr>
          <w:b/>
        </w:rPr>
        <w:t>169</w:t>
      </w:r>
      <w:r>
        <w:t xml:space="preserve">. Unless Parliament otherwise provides – </w:t>
      </w:r>
      <w:r>
        <w:rPr>
          <w:b/>
          <w:sz w:val="28"/>
          <w:vertAlign w:val="superscript"/>
        </w:rPr>
        <w:t xml:space="preserve">Provisions  </w:t>
      </w:r>
      <w:r>
        <w:rPr>
          <w:sz w:val="8"/>
        </w:rPr>
        <w:t xml:space="preserve"> </w:t>
      </w:r>
      <w:r>
        <w:rPr>
          <w:sz w:val="8"/>
        </w:rPr>
        <w:tab/>
      </w:r>
      <w:r>
        <w:rPr>
          <w:b/>
          <w:sz w:val="18"/>
        </w:rPr>
        <w:t xml:space="preserve">relating to  </w:t>
      </w:r>
    </w:p>
    <w:p w14:paraId="3497529E" w14:textId="77777777" w:rsidR="00491D3A" w:rsidRDefault="009D70DB">
      <w:pPr>
        <w:spacing w:after="44" w:line="265" w:lineRule="auto"/>
        <w:ind w:left="10" w:right="193"/>
        <w:jc w:val="right"/>
      </w:pPr>
      <w:r>
        <w:rPr>
          <w:b/>
          <w:sz w:val="18"/>
        </w:rPr>
        <w:t>judiciary</w:t>
      </w:r>
      <w:r>
        <w:rPr>
          <w:sz w:val="18"/>
        </w:rPr>
        <w:t xml:space="preserve"> </w:t>
      </w:r>
    </w:p>
    <w:p w14:paraId="2C494793" w14:textId="77777777" w:rsidR="00491D3A" w:rsidRDefault="009D70DB">
      <w:pPr>
        <w:numPr>
          <w:ilvl w:val="0"/>
          <w:numId w:val="180"/>
        </w:numPr>
        <w:ind w:right="759" w:hanging="569"/>
      </w:pPr>
      <w:r>
        <w:t xml:space="preserve">any provisions of the Administration of      Justice Law, No. 44 of 1973, which are      inconsistent with the provisions of the      Constitution, shall, to the extent of such    inconsistency, be deemed to be repealed; </w:t>
      </w:r>
    </w:p>
    <w:p w14:paraId="124B9385" w14:textId="77777777" w:rsidR="00491D3A" w:rsidRDefault="009D70DB">
      <w:pPr>
        <w:spacing w:after="350" w:line="259" w:lineRule="auto"/>
        <w:ind w:left="420" w:right="0" w:firstLine="0"/>
        <w:jc w:val="left"/>
      </w:pPr>
      <w:r>
        <w:rPr>
          <w:sz w:val="8"/>
        </w:rPr>
        <w:lastRenderedPageBreak/>
        <w:t xml:space="preserve"> </w:t>
      </w:r>
    </w:p>
    <w:p w14:paraId="786702DF" w14:textId="77777777" w:rsidR="00491D3A" w:rsidRDefault="009D70DB">
      <w:pPr>
        <w:numPr>
          <w:ilvl w:val="0"/>
          <w:numId w:val="180"/>
        </w:numPr>
        <w:spacing w:after="4" w:line="265" w:lineRule="auto"/>
        <w:ind w:right="759" w:hanging="569"/>
      </w:pPr>
      <w:r>
        <w:t>the Supreme Court established by</w:t>
      </w:r>
      <w:r>
        <w:t xml:space="preserve"> the        </w:t>
      </w:r>
    </w:p>
    <w:p w14:paraId="22E60FA3" w14:textId="77777777" w:rsidR="00491D3A" w:rsidRDefault="009D70DB">
      <w:pPr>
        <w:ind w:left="1150" w:right="1102"/>
      </w:pPr>
      <w:r>
        <w:t>Administration of Justice Law, No. 44 of 1973, shall, on the commencement of the Constitution, cease to exist and accordingly the provisions of that Law relating to the   establishment of the said Supreme Court, shall be deemed to have been re</w:t>
      </w:r>
      <w:r>
        <w:t xml:space="preserve">pealed.  Unless       otherwise provided in the Constitution, every reference in any existing written law to the Supreme Court shall be deemed to be a       reference to the Court of Appeal; </w:t>
      </w:r>
    </w:p>
    <w:p w14:paraId="6EF2A5F8" w14:textId="77777777" w:rsidR="00491D3A" w:rsidRDefault="009D70DB">
      <w:pPr>
        <w:spacing w:after="350" w:line="259" w:lineRule="auto"/>
        <w:ind w:left="420" w:right="0" w:firstLine="0"/>
        <w:jc w:val="left"/>
      </w:pPr>
      <w:r>
        <w:rPr>
          <w:sz w:val="8"/>
        </w:rPr>
        <w:t xml:space="preserve"> </w:t>
      </w:r>
    </w:p>
    <w:p w14:paraId="6DD61F6A" w14:textId="77777777" w:rsidR="00491D3A" w:rsidRDefault="009D70DB">
      <w:pPr>
        <w:numPr>
          <w:ilvl w:val="0"/>
          <w:numId w:val="180"/>
        </w:numPr>
        <w:ind w:right="759" w:hanging="569"/>
      </w:pPr>
      <w:r>
        <w:t xml:space="preserve">all appellate proceedings including              </w:t>
      </w:r>
      <w:proofErr w:type="gramStart"/>
      <w:r>
        <w:t xml:space="preserve">proceedings  </w:t>
      </w:r>
      <w:r>
        <w:t>by</w:t>
      </w:r>
      <w:proofErr w:type="gramEnd"/>
      <w:r>
        <w:t xml:space="preserve"> way of revision, case stated and </w:t>
      </w:r>
      <w:r>
        <w:rPr>
          <w:i/>
        </w:rPr>
        <w:t>restitutio in integrum</w:t>
      </w:r>
      <w:r>
        <w:t xml:space="preserve"> pending in the    Supreme Court  established under the        </w:t>
      </w:r>
    </w:p>
    <w:p w14:paraId="4A801D51" w14:textId="77777777" w:rsidR="00491D3A" w:rsidRDefault="009D70DB">
      <w:pPr>
        <w:spacing w:after="4" w:line="265" w:lineRule="auto"/>
        <w:ind w:left="34" w:right="0"/>
        <w:jc w:val="center"/>
      </w:pPr>
      <w:r>
        <w:t xml:space="preserve">Administration of Justice Law, No. 44 of </w:t>
      </w:r>
    </w:p>
    <w:p w14:paraId="2FF1975A" w14:textId="77777777" w:rsidR="00491D3A" w:rsidRDefault="009D70DB">
      <w:pPr>
        <w:ind w:left="730" w:right="763"/>
      </w:pPr>
      <w:r>
        <w:t xml:space="preserve">1973, on the day preceding the commencement of the Constitution, shall stand removed to the </w:t>
      </w:r>
      <w:r>
        <w:t>Court of Appeal and the Court of Appeal shall have jurisdiction to take cognizance of and to hear and determine the same; and the      judgements and orders of the Supreme Court aforesaid delivered or made before the      commencement of the Constitution i</w:t>
      </w:r>
      <w:r>
        <w:t xml:space="preserve">n        appellate proceedings shall have the same force and effect as if they had been delivered or made by the Court of Appeal; </w:t>
      </w:r>
    </w:p>
    <w:p w14:paraId="624812E3" w14:textId="77777777" w:rsidR="00491D3A" w:rsidRDefault="009D70DB">
      <w:pPr>
        <w:spacing w:after="352" w:line="259" w:lineRule="auto"/>
        <w:ind w:left="0" w:right="0" w:firstLine="0"/>
        <w:jc w:val="left"/>
      </w:pPr>
      <w:r>
        <w:rPr>
          <w:sz w:val="8"/>
        </w:rPr>
        <w:t xml:space="preserve"> </w:t>
      </w:r>
    </w:p>
    <w:p w14:paraId="02097B57" w14:textId="77777777" w:rsidR="00491D3A" w:rsidRDefault="009D70DB">
      <w:pPr>
        <w:numPr>
          <w:ilvl w:val="0"/>
          <w:numId w:val="180"/>
        </w:numPr>
        <w:ind w:right="759" w:hanging="569"/>
      </w:pPr>
      <w:r>
        <w:t>all original proceedings by way of            applications for the issue of high prerogative Writs and applications for any other relief pending in the Supreme Court as well as all applications for injunctions pending in the High Court established under th</w:t>
      </w:r>
      <w:r>
        <w:t xml:space="preserve">e              </w:t>
      </w:r>
    </w:p>
    <w:p w14:paraId="40CD6929" w14:textId="77777777" w:rsidR="00491D3A" w:rsidRDefault="009D70DB">
      <w:pPr>
        <w:ind w:left="730" w:right="768"/>
      </w:pPr>
      <w:r>
        <w:t>Administration of Justice Law, No. 44 of 1973, on the date immediately preceding the commencement of the Constitution shall stand removed to the Court of Appeal and such Court shall have jurisdiction to take cognizance of, hear and determin</w:t>
      </w:r>
      <w:r>
        <w:t xml:space="preserve">e or to    continue and complete the same, and the </w:t>
      </w:r>
      <w:r>
        <w:lastRenderedPageBreak/>
        <w:t>judgments and orders of the Supreme Court established under the Administration of    Justice Law, No. 44 of 1973, delivered or made before the commencement of the   Constitution in original proceedings sha</w:t>
      </w:r>
      <w:r>
        <w:t xml:space="preserve">ll have the same force and effect as if they had been delivered or made by the Court of    Appeal: </w:t>
      </w:r>
    </w:p>
    <w:p w14:paraId="23481859" w14:textId="77777777" w:rsidR="00491D3A" w:rsidRDefault="009D70DB">
      <w:pPr>
        <w:spacing w:after="352" w:line="259" w:lineRule="auto"/>
        <w:ind w:left="0" w:right="0" w:firstLine="0"/>
        <w:jc w:val="left"/>
      </w:pPr>
      <w:r>
        <w:rPr>
          <w:sz w:val="8"/>
        </w:rPr>
        <w:t xml:space="preserve"> </w:t>
      </w:r>
    </w:p>
    <w:p w14:paraId="1FDADFA2" w14:textId="77777777" w:rsidR="00491D3A" w:rsidRDefault="009D70DB">
      <w:pPr>
        <w:ind w:left="720" w:right="44" w:hanging="420"/>
      </w:pPr>
      <w:r>
        <w:t xml:space="preserve">   Provided that any proceedings in    relation to any alleged breach of privileges of Parliament pending in the Supreme Court shall stand removed to the </w:t>
      </w:r>
      <w:r>
        <w:t xml:space="preserve">Supreme Court created and established by the Constitution; </w:t>
      </w:r>
    </w:p>
    <w:p w14:paraId="2AC20067" w14:textId="77777777" w:rsidR="00491D3A" w:rsidRDefault="009D70DB">
      <w:pPr>
        <w:spacing w:after="352" w:line="259" w:lineRule="auto"/>
        <w:ind w:left="0" w:right="0" w:firstLine="0"/>
        <w:jc w:val="left"/>
      </w:pPr>
      <w:r>
        <w:rPr>
          <w:sz w:val="8"/>
        </w:rPr>
        <w:t xml:space="preserve"> </w:t>
      </w:r>
    </w:p>
    <w:p w14:paraId="6F962BE2" w14:textId="77777777" w:rsidR="00491D3A" w:rsidRDefault="009D70DB">
      <w:pPr>
        <w:numPr>
          <w:ilvl w:val="0"/>
          <w:numId w:val="180"/>
        </w:numPr>
        <w:ind w:right="759" w:hanging="569"/>
      </w:pPr>
      <w:r>
        <w:t>no appeal shall lie from any judgement, order or decree of the Supreme Court established under the Administration of Justice Law, No. 44 of 1973, to the Supreme Court created and established und</w:t>
      </w:r>
      <w:r>
        <w:t xml:space="preserve">er the Constitution but such judgement, order or decree, as the case may be, shall be final as between the parties to the action, application or other proceeding in which such judgement, order or decree was made: </w:t>
      </w:r>
    </w:p>
    <w:p w14:paraId="6F1E6D57" w14:textId="77777777" w:rsidR="00491D3A" w:rsidRDefault="009D70DB">
      <w:pPr>
        <w:spacing w:after="352" w:line="259" w:lineRule="auto"/>
        <w:ind w:left="0" w:right="0" w:firstLine="0"/>
        <w:jc w:val="left"/>
      </w:pPr>
      <w:r>
        <w:rPr>
          <w:sz w:val="8"/>
        </w:rPr>
        <w:t xml:space="preserve"> </w:t>
      </w:r>
    </w:p>
    <w:p w14:paraId="7D55A6B3" w14:textId="77777777" w:rsidR="00491D3A" w:rsidRDefault="009D70DB">
      <w:pPr>
        <w:ind w:left="720" w:right="314" w:hanging="420"/>
      </w:pPr>
      <w:r>
        <w:t xml:space="preserve">  Provided that it shall be competent fo</w:t>
      </w:r>
      <w:r>
        <w:t xml:space="preserve">r the Court of Appeal and all officers of such Court to take all such steps as may be </w:t>
      </w:r>
      <w:proofErr w:type="gramStart"/>
      <w:r>
        <w:t>necessary,  including</w:t>
      </w:r>
      <w:proofErr w:type="gramEnd"/>
      <w:r>
        <w:t xml:space="preserve"> the entering of decrees if not already entered and taxation and recovery of costs so as to ensure that such judgements, orders and decrees are compl</w:t>
      </w:r>
      <w:r>
        <w:t xml:space="preserve">etely and effectively      complied with, as if they had been delivered or made by the Court of Appeal created and   established by the Constitution; </w:t>
      </w:r>
    </w:p>
    <w:p w14:paraId="59E92A38" w14:textId="77777777" w:rsidR="00491D3A" w:rsidRDefault="009D70DB">
      <w:pPr>
        <w:spacing w:after="352" w:line="259" w:lineRule="auto"/>
        <w:ind w:left="0" w:right="0" w:firstLine="0"/>
        <w:jc w:val="left"/>
      </w:pPr>
      <w:r>
        <w:rPr>
          <w:sz w:val="8"/>
        </w:rPr>
        <w:t xml:space="preserve"> </w:t>
      </w:r>
    </w:p>
    <w:p w14:paraId="610596A9" w14:textId="77777777" w:rsidR="00491D3A" w:rsidRDefault="009D70DB">
      <w:pPr>
        <w:numPr>
          <w:ilvl w:val="0"/>
          <w:numId w:val="180"/>
        </w:numPr>
        <w:ind w:right="759" w:hanging="569"/>
      </w:pPr>
      <w:r>
        <w:t>the several High Courts established under Chapter I of the Administration of Justice Law, No. 44 of 197</w:t>
      </w:r>
      <w:r>
        <w:t>3, shall be deemed for all purposes to constitute a single court created and established by Parliament called the High Court of the Republic of Sri Lanka having jurisdiction throughout the Republic of Sri Lanka to be exercised in the several Zones in accor</w:t>
      </w:r>
      <w:r>
        <w:t xml:space="preserve">dance with the law for the time being in force. </w:t>
      </w:r>
      <w:r>
        <w:lastRenderedPageBreak/>
        <w:t xml:space="preserve">Accordingly, subject to the provisions of the Constitution, and of any existing written </w:t>
      </w:r>
    </w:p>
    <w:p w14:paraId="2E71B5F3" w14:textId="77777777" w:rsidR="00491D3A" w:rsidRDefault="009D70DB">
      <w:pPr>
        <w:ind w:left="730" w:right="765"/>
      </w:pPr>
      <w:r>
        <w:t xml:space="preserve">law, all provisions relating to High Courts contained in such Law shall, </w:t>
      </w:r>
      <w:r>
        <w:rPr>
          <w:i/>
        </w:rPr>
        <w:t xml:space="preserve">mutatis        mutandis, </w:t>
      </w:r>
      <w:r>
        <w:t>apply to the High Cou</w:t>
      </w:r>
      <w:r>
        <w:t xml:space="preserve">rt of the Republic of Sri Lanka; </w:t>
      </w:r>
    </w:p>
    <w:p w14:paraId="5B5DFBF9" w14:textId="77777777" w:rsidR="00491D3A" w:rsidRDefault="009D70DB">
      <w:pPr>
        <w:spacing w:after="350" w:line="259" w:lineRule="auto"/>
        <w:ind w:left="0" w:right="0" w:firstLine="0"/>
        <w:jc w:val="left"/>
      </w:pPr>
      <w:r>
        <w:rPr>
          <w:sz w:val="8"/>
        </w:rPr>
        <w:t xml:space="preserve"> </w:t>
      </w:r>
    </w:p>
    <w:p w14:paraId="3F987159" w14:textId="77777777" w:rsidR="00491D3A" w:rsidRDefault="009D70DB">
      <w:pPr>
        <w:numPr>
          <w:ilvl w:val="0"/>
          <w:numId w:val="180"/>
        </w:numPr>
        <w:ind w:right="759" w:hanging="569"/>
      </w:pPr>
      <w:r>
        <w:t xml:space="preserve">all criminal and admiralty </w:t>
      </w:r>
      <w:proofErr w:type="gramStart"/>
      <w:r>
        <w:t xml:space="preserve">cases,   </w:t>
      </w:r>
      <w:proofErr w:type="gramEnd"/>
      <w:r>
        <w:t xml:space="preserve">           proceedings  or matters, other than applications for injunctions</w:t>
      </w:r>
      <w:r>
        <w:t>, pending in the High Courts established under the Administration of   Justice Law, No. 44 of 1973, on the da</w:t>
      </w:r>
      <w:r>
        <w:t>y   preceding the commencement</w:t>
      </w:r>
      <w:r>
        <w:t xml:space="preserve"> of the        </w:t>
      </w:r>
    </w:p>
    <w:p w14:paraId="564140C4" w14:textId="77777777" w:rsidR="00491D3A" w:rsidRDefault="009D70DB">
      <w:pPr>
        <w:ind w:left="730" w:right="765"/>
      </w:pPr>
      <w:r>
        <w:t xml:space="preserve">Constitution shall stand removed to the said High Court of the Republic of Sri Lanka and such Court shall have jurisdiction to take cognizance of, hear and determine or to     continue and complete the same, and </w:t>
      </w:r>
      <w:proofErr w:type="gramStart"/>
      <w:r>
        <w:t>the  judgments</w:t>
      </w:r>
      <w:proofErr w:type="gramEnd"/>
      <w:r>
        <w:t xml:space="preserve"> and orders of the aforesaid H</w:t>
      </w:r>
      <w:r>
        <w:t xml:space="preserve">igh Courts delivered or made before the         commencement of the Constitution shall have the same force and effect as if they had been delivered or made by the High Court of the Republic of Sri Lanka; </w:t>
      </w:r>
    </w:p>
    <w:p w14:paraId="205E8C73" w14:textId="77777777" w:rsidR="00491D3A" w:rsidRDefault="009D70DB">
      <w:pPr>
        <w:spacing w:after="350" w:line="259" w:lineRule="auto"/>
        <w:ind w:left="0" w:right="0" w:firstLine="0"/>
        <w:jc w:val="left"/>
      </w:pPr>
      <w:r>
        <w:rPr>
          <w:sz w:val="8"/>
        </w:rPr>
        <w:t xml:space="preserve"> </w:t>
      </w:r>
    </w:p>
    <w:p w14:paraId="663EEB2C" w14:textId="77777777" w:rsidR="00491D3A" w:rsidRDefault="009D70DB">
      <w:pPr>
        <w:numPr>
          <w:ilvl w:val="0"/>
          <w:numId w:val="180"/>
        </w:numPr>
        <w:ind w:right="759" w:hanging="569"/>
      </w:pPr>
      <w:r>
        <w:t>the President of the Court of Appeal shall from t</w:t>
      </w:r>
      <w:r>
        <w:t xml:space="preserve">ime to time as he may deem expedient nominate the Judges of the High Court of    the Republic of Sri Lanka to exercise the   jurisdiction of the High Court in such </w:t>
      </w:r>
      <w:proofErr w:type="gramStart"/>
      <w:r>
        <w:t>zones  as</w:t>
      </w:r>
      <w:proofErr w:type="gramEnd"/>
      <w:r>
        <w:t xml:space="preserve"> he may determine and the provisions of Chapter II of the Administration of Justice</w:t>
      </w:r>
      <w:r>
        <w:t xml:space="preserve"> Law, No. 44 of 1973, shall </w:t>
      </w:r>
      <w:r>
        <w:rPr>
          <w:i/>
        </w:rPr>
        <w:t>mutatis          mutandis</w:t>
      </w:r>
      <w:r>
        <w:t xml:space="preserve">, apply to the hearing and disposal of all      proceedings pending in or hereafter instituted in the High Court; </w:t>
      </w:r>
    </w:p>
    <w:p w14:paraId="16D0D732" w14:textId="77777777" w:rsidR="00491D3A" w:rsidRDefault="009D70DB">
      <w:pPr>
        <w:spacing w:after="350" w:line="259" w:lineRule="auto"/>
        <w:ind w:left="0" w:right="0" w:firstLine="0"/>
        <w:jc w:val="left"/>
      </w:pPr>
      <w:r>
        <w:rPr>
          <w:sz w:val="8"/>
        </w:rPr>
        <w:t xml:space="preserve"> </w:t>
      </w:r>
    </w:p>
    <w:p w14:paraId="64DC5554" w14:textId="77777777" w:rsidR="00491D3A" w:rsidRDefault="009D70DB">
      <w:pPr>
        <w:numPr>
          <w:ilvl w:val="0"/>
          <w:numId w:val="180"/>
        </w:numPr>
        <w:ind w:right="759" w:hanging="569"/>
      </w:pPr>
      <w:r>
        <w:t xml:space="preserve">all indictments filed hereafter in the High Court of the Republic of Sri Lanka shall be in the name of the Republic of Sri Lanka </w:t>
      </w:r>
    </w:p>
    <w:p w14:paraId="73C2723F" w14:textId="77777777" w:rsidR="00491D3A" w:rsidRDefault="009D70DB">
      <w:pPr>
        <w:ind w:left="730" w:right="766"/>
      </w:pPr>
      <w:r>
        <w:lastRenderedPageBreak/>
        <w:t>and shall be signed by the Attorney-General or any person authorized under section 189 of the Administration of Justice Law, N</w:t>
      </w:r>
      <w:r>
        <w:t xml:space="preserve">o. 44 of </w:t>
      </w:r>
    </w:p>
    <w:p w14:paraId="05A5C8F6" w14:textId="77777777" w:rsidR="00491D3A" w:rsidRDefault="009D70DB">
      <w:pPr>
        <w:ind w:left="730" w:right="44"/>
      </w:pPr>
      <w:r>
        <w:t xml:space="preserve">1973; </w:t>
      </w:r>
    </w:p>
    <w:p w14:paraId="441B3266" w14:textId="77777777" w:rsidR="00491D3A" w:rsidRDefault="009D70DB">
      <w:pPr>
        <w:spacing w:after="352" w:line="259" w:lineRule="auto"/>
        <w:ind w:left="0" w:right="0" w:firstLine="0"/>
        <w:jc w:val="left"/>
      </w:pPr>
      <w:r>
        <w:rPr>
          <w:sz w:val="8"/>
        </w:rPr>
        <w:t xml:space="preserve"> </w:t>
      </w:r>
    </w:p>
    <w:p w14:paraId="62695343" w14:textId="77777777" w:rsidR="00491D3A" w:rsidRDefault="009D70DB">
      <w:pPr>
        <w:numPr>
          <w:ilvl w:val="0"/>
          <w:numId w:val="180"/>
        </w:numPr>
        <w:ind w:right="759" w:hanging="569"/>
      </w:pPr>
      <w:r>
        <w:t xml:space="preserve">all election petition proceedings relating to the election of any person to the membership of the National State Assembly pending in the High Courts established under the              </w:t>
      </w:r>
    </w:p>
    <w:p w14:paraId="7DAC13DE" w14:textId="77777777" w:rsidR="00491D3A" w:rsidRDefault="009D70DB">
      <w:pPr>
        <w:ind w:left="730" w:right="758"/>
      </w:pPr>
      <w:r>
        <w:t>Administration of Justice Law, No. 44 of 1973, on th</w:t>
      </w:r>
      <w:r>
        <w:t xml:space="preserve">e day preceding the commencement of the Constitution shall stand removed to the Court of Appeal and the Court of Appeal shall have the same jurisdiction to take cognizance of, hear and determine or to continue and complete the same, and the judgements and </w:t>
      </w:r>
      <w:r>
        <w:t xml:space="preserve">orders of the Supreme Court established by the Administration of Justice Law, No. 44 of 1973,  and of the High </w:t>
      </w:r>
      <w:proofErr w:type="spellStart"/>
      <w:r>
        <w:t>Courts</w:t>
      </w:r>
      <w:proofErr w:type="spellEnd"/>
      <w:r>
        <w:t xml:space="preserve"> aforesaid     delivered or made before the commencement of the Constitution in such election petition proceedings shall have the same forc</w:t>
      </w:r>
      <w:r>
        <w:t>e and effect as if they had been  delivered or made by the Supreme Court and the Court of      Appeal established by the Constitution, as the case may be. The President of the Court of    Appeal is hereby vested with the power to nominate a Judge of the Co</w:t>
      </w:r>
      <w:r>
        <w:t xml:space="preserve">urt of Appeal to hear and determine any election petition in respect of which the Court of Appeal is vested with jurisdiction by </w:t>
      </w:r>
      <w:proofErr w:type="gramStart"/>
      <w:r>
        <w:t>the  Constitution</w:t>
      </w:r>
      <w:proofErr w:type="gramEnd"/>
      <w:r>
        <w:t xml:space="preserve">; </w:t>
      </w:r>
    </w:p>
    <w:p w14:paraId="4D832661" w14:textId="77777777" w:rsidR="00491D3A" w:rsidRDefault="009D70DB">
      <w:pPr>
        <w:spacing w:after="352" w:line="259" w:lineRule="auto"/>
        <w:ind w:left="0" w:right="0" w:firstLine="0"/>
        <w:jc w:val="left"/>
      </w:pPr>
      <w:r>
        <w:rPr>
          <w:sz w:val="8"/>
        </w:rPr>
        <w:t xml:space="preserve"> </w:t>
      </w:r>
    </w:p>
    <w:p w14:paraId="3B644575" w14:textId="77777777" w:rsidR="00491D3A" w:rsidRDefault="009D70DB">
      <w:pPr>
        <w:numPr>
          <w:ilvl w:val="0"/>
          <w:numId w:val="180"/>
        </w:numPr>
        <w:ind w:right="759" w:hanging="569"/>
      </w:pPr>
      <w:r>
        <w:t>all Attorneys-at-Law admitted and        enrolled or deemed to have been admitted and enrolled as Attorne</w:t>
      </w:r>
      <w:r>
        <w:t>ys-at-Law under the      provisions of the Administration of Justice Law, No. 44 of 1973, shall subject to the   provisions of the Constitution be deemed to have been admitted and enrolled as             Attorney-at-Law of the Supreme Court      created an</w:t>
      </w:r>
      <w:r>
        <w:t xml:space="preserve">d established by the Constitution; </w:t>
      </w:r>
    </w:p>
    <w:p w14:paraId="10C97AC4" w14:textId="77777777" w:rsidR="00491D3A" w:rsidRDefault="009D70DB">
      <w:pPr>
        <w:spacing w:after="352" w:line="259" w:lineRule="auto"/>
        <w:ind w:left="0" w:right="0" w:firstLine="0"/>
        <w:jc w:val="left"/>
      </w:pPr>
      <w:r>
        <w:rPr>
          <w:sz w:val="8"/>
        </w:rPr>
        <w:t xml:space="preserve"> </w:t>
      </w:r>
    </w:p>
    <w:p w14:paraId="1C775BD7" w14:textId="77777777" w:rsidR="00491D3A" w:rsidRDefault="009D70DB">
      <w:pPr>
        <w:numPr>
          <w:ilvl w:val="0"/>
          <w:numId w:val="180"/>
        </w:numPr>
        <w:ind w:right="759" w:hanging="569"/>
      </w:pPr>
      <w:r>
        <w:lastRenderedPageBreak/>
        <w:t xml:space="preserve">after the date fixed by the Minister in charge of the subject of Justice, by Order  published in the </w:t>
      </w:r>
      <w:r>
        <w:rPr>
          <w:i/>
        </w:rPr>
        <w:t>Gazette</w:t>
      </w:r>
      <w:r>
        <w:t>, no Attorney-at-Law shall be entitled to represent any party to a proceeding or be given the right of audienc</w:t>
      </w:r>
      <w:r>
        <w:t>e in any court, tribunal or other institution until or unless he has taken and subscribed the oath or made and subscribed the affirmation set out in the Fourth Schedule, before a Judge of the      Supreme Court, Court of Appeal, High Court or any other jud</w:t>
      </w:r>
      <w:r>
        <w:t xml:space="preserve">icial  officer as defined in  Article 114; and it shall be the duty of any such Judge or judicial  officer, as the case may be, to forward such oath or affirmation so taken and subscribed or made and        subscribed to the Registrar of the Supreme Court </w:t>
      </w:r>
      <w:r>
        <w:t>who shall cause the same to be entered in the rolls of such Court. Such entry shall be the only proof that such Attorney</w:t>
      </w:r>
      <w:r>
        <w:t xml:space="preserve">-at-Law has taken and subscribed or made and subscribed such oath or affirmation; </w:t>
      </w:r>
    </w:p>
    <w:p w14:paraId="2A0B0825" w14:textId="77777777" w:rsidR="00491D3A" w:rsidRDefault="009D70DB">
      <w:pPr>
        <w:spacing w:after="352" w:line="259" w:lineRule="auto"/>
        <w:ind w:left="0" w:right="0" w:firstLine="0"/>
        <w:jc w:val="left"/>
      </w:pPr>
      <w:r>
        <w:rPr>
          <w:sz w:val="8"/>
        </w:rPr>
        <w:t xml:space="preserve"> </w:t>
      </w:r>
    </w:p>
    <w:p w14:paraId="04444066" w14:textId="77777777" w:rsidR="00491D3A" w:rsidRDefault="009D70DB">
      <w:pPr>
        <w:numPr>
          <w:ilvl w:val="0"/>
          <w:numId w:val="180"/>
        </w:numPr>
        <w:ind w:right="759" w:hanging="569"/>
      </w:pPr>
      <w:r>
        <w:t>the provisions of the Administration of     Justice</w:t>
      </w:r>
      <w:r>
        <w:t xml:space="preserve"> Law, No. 44 of 1973, relating to the          </w:t>
      </w:r>
    </w:p>
    <w:p w14:paraId="49672B12" w14:textId="77777777" w:rsidR="00491D3A" w:rsidRDefault="009D70DB">
      <w:pPr>
        <w:ind w:left="730" w:right="704"/>
      </w:pPr>
      <w:r>
        <w:t>Attorney-General, the legal profession, State Attorneys and State Counsel, shall be deemed for all purposes to be in operation, and every reference to the Supreme Court in sections 33 to 36 of the Administrat</w:t>
      </w:r>
      <w:r>
        <w:t xml:space="preserve">ion of Justice Law, No. 44 of 1973, and in the rules and          regulations relating thereto shall be deemed to be a reference to the Supreme Court      established by the Constitution; </w:t>
      </w:r>
    </w:p>
    <w:p w14:paraId="15EC3D37" w14:textId="77777777" w:rsidR="00491D3A" w:rsidRDefault="009D70DB">
      <w:pPr>
        <w:spacing w:after="0" w:line="259" w:lineRule="auto"/>
        <w:ind w:left="0" w:right="0" w:firstLine="0"/>
        <w:jc w:val="left"/>
      </w:pPr>
      <w:r>
        <w:rPr>
          <w:sz w:val="8"/>
        </w:rPr>
        <w:t xml:space="preserve"> </w:t>
      </w:r>
    </w:p>
    <w:p w14:paraId="22F51B22" w14:textId="77777777" w:rsidR="00491D3A" w:rsidRDefault="009D70DB">
      <w:pPr>
        <w:numPr>
          <w:ilvl w:val="0"/>
          <w:numId w:val="180"/>
        </w:numPr>
        <w:ind w:right="759" w:hanging="569"/>
      </w:pPr>
      <w:r>
        <w:t xml:space="preserve">if any matter or question shall arise with   regard to any procedure or practice to be  followed in any court in consequence of the coming into operation of the Constitution, not provided for in the Constitution or any written law, the Chief Justice shall </w:t>
      </w:r>
      <w:r>
        <w:t xml:space="preserve">have the power to give such directions as he may  consider necessary to prevent injustice or as the justice of the case may require and to  ensure that the provisions of Chapters XV and XVI of the Constitution are given full and complete effect; </w:t>
      </w:r>
    </w:p>
    <w:p w14:paraId="301EAB03" w14:textId="77777777" w:rsidR="00491D3A" w:rsidRDefault="009D70DB">
      <w:pPr>
        <w:spacing w:after="352" w:line="259" w:lineRule="auto"/>
        <w:ind w:left="0" w:right="0" w:firstLine="0"/>
        <w:jc w:val="left"/>
      </w:pPr>
      <w:r>
        <w:rPr>
          <w:sz w:val="8"/>
        </w:rPr>
        <w:t xml:space="preserve"> </w:t>
      </w:r>
    </w:p>
    <w:p w14:paraId="23936CC1" w14:textId="77777777" w:rsidR="00491D3A" w:rsidRDefault="009D70DB">
      <w:pPr>
        <w:numPr>
          <w:ilvl w:val="0"/>
          <w:numId w:val="180"/>
        </w:numPr>
        <w:ind w:right="759" w:hanging="569"/>
      </w:pPr>
      <w:r>
        <w:lastRenderedPageBreak/>
        <w:t>(</w:t>
      </w:r>
      <w:proofErr w:type="spellStart"/>
      <w:r>
        <w:t>i</w:t>
      </w:r>
      <w:proofErr w:type="spellEnd"/>
      <w:r>
        <w:t>)  an</w:t>
      </w:r>
      <w:r>
        <w:t xml:space="preserve">y reference in section 2 of the Special Presidential Commissions of Inquiry  </w:t>
      </w:r>
    </w:p>
    <w:p w14:paraId="69BFF9B5" w14:textId="77777777" w:rsidR="00491D3A" w:rsidRDefault="009D70DB">
      <w:pPr>
        <w:ind w:left="1165" w:right="379"/>
      </w:pPr>
      <w:r>
        <w:t xml:space="preserve">Law, No. 7 of 1978, to the Supreme Court shall be deemed to be a reference to the Supreme Court established by the </w:t>
      </w:r>
    </w:p>
    <w:p w14:paraId="04DB8D8B" w14:textId="77777777" w:rsidR="00491D3A" w:rsidRDefault="009D70DB">
      <w:pPr>
        <w:spacing w:after="235" w:line="216" w:lineRule="auto"/>
        <w:ind w:left="9" w:right="2768" w:firstLine="1155"/>
      </w:pPr>
      <w:r>
        <w:t xml:space="preserve">Constitution;  </w:t>
      </w:r>
      <w:r>
        <w:tab/>
      </w:r>
      <w:r>
        <w:rPr>
          <w:sz w:val="8"/>
        </w:rPr>
        <w:t xml:space="preserve"> </w:t>
      </w:r>
    </w:p>
    <w:p w14:paraId="75D1B97A" w14:textId="77777777" w:rsidR="00491D3A" w:rsidRDefault="009D70DB">
      <w:pPr>
        <w:numPr>
          <w:ilvl w:val="1"/>
          <w:numId w:val="180"/>
        </w:numPr>
        <w:ind w:right="209" w:hanging="435"/>
      </w:pPr>
      <w:r>
        <w:t>where any person has been appointed as a mem</w:t>
      </w:r>
      <w:r>
        <w:t>ber of a Special Presidential  Commission of Inquiry established under the Special Presidential Commission of Inquiry Law, No. 7 of  1978, then, such person shall not withstanding the       provisions of the Constitution, continue   to be such member and s</w:t>
      </w:r>
      <w:r>
        <w:t>hall be deemed for the purposes of Article 81(1) to be a Judge of a Court referred to therein   unless he resigns, or refuses or becomes unable to act, or is discharged by the President from the performance of his duties as such member in accordance with t</w:t>
      </w:r>
      <w:r>
        <w:t xml:space="preserve">he provisions of the Special   Presidential Commissions of Inquiry Law, </w:t>
      </w:r>
    </w:p>
    <w:p w14:paraId="09C56F11" w14:textId="77777777" w:rsidR="00491D3A" w:rsidRDefault="009D70DB">
      <w:pPr>
        <w:ind w:left="1165" w:right="44"/>
      </w:pPr>
      <w:r>
        <w:t xml:space="preserve">No. 7 of 1978; </w:t>
      </w:r>
    </w:p>
    <w:p w14:paraId="76428875" w14:textId="77777777" w:rsidR="00491D3A" w:rsidRDefault="009D70DB">
      <w:pPr>
        <w:spacing w:after="104" w:line="259" w:lineRule="auto"/>
        <w:ind w:left="0" w:right="0" w:firstLine="0"/>
        <w:jc w:val="left"/>
      </w:pPr>
      <w:r>
        <w:rPr>
          <w:sz w:val="16"/>
        </w:rPr>
        <w:t xml:space="preserve"> </w:t>
      </w:r>
    </w:p>
    <w:p w14:paraId="7179F3ED" w14:textId="77777777" w:rsidR="00491D3A" w:rsidRDefault="009D70DB">
      <w:pPr>
        <w:numPr>
          <w:ilvl w:val="1"/>
          <w:numId w:val="180"/>
        </w:numPr>
        <w:spacing w:after="46"/>
        <w:ind w:right="209" w:hanging="435"/>
      </w:pPr>
      <w:r>
        <w:t xml:space="preserve">any such member specified in the      </w:t>
      </w:r>
    </w:p>
    <w:p w14:paraId="6E8FBC03" w14:textId="77777777" w:rsidR="00491D3A" w:rsidRDefault="009D70DB">
      <w:pPr>
        <w:tabs>
          <w:tab w:val="center" w:pos="3629"/>
          <w:tab w:val="center" w:pos="4729"/>
          <w:tab w:val="center" w:pos="5688"/>
          <w:tab w:val="right" w:pos="6899"/>
        </w:tabs>
        <w:ind w:left="0" w:right="0" w:firstLine="0"/>
        <w:jc w:val="left"/>
      </w:pPr>
      <w:r>
        <w:rPr>
          <w:rFonts w:ascii="Calibri" w:eastAsia="Calibri" w:hAnsi="Calibri" w:cs="Calibri"/>
        </w:rPr>
        <w:tab/>
      </w:r>
      <w:r>
        <w:t xml:space="preserve">Warrant </w:t>
      </w:r>
      <w:r>
        <w:tab/>
        <w:t xml:space="preserve">establishing </w:t>
      </w:r>
      <w:r>
        <w:tab/>
        <w:t xml:space="preserve">such </w:t>
      </w:r>
      <w:r>
        <w:tab/>
        <w:t xml:space="preserve">Special   </w:t>
      </w:r>
    </w:p>
    <w:p w14:paraId="1B2CB51B" w14:textId="77777777" w:rsidR="00491D3A" w:rsidRDefault="009D70DB">
      <w:pPr>
        <w:ind w:left="1164" w:right="980"/>
      </w:pPr>
      <w:r>
        <w:t>Presidential Commission of Inquiry as Chairman, shall, subject to the         provisi</w:t>
      </w:r>
      <w:r>
        <w:t xml:space="preserve">ons of sub-paragraph (ii) of   this paragraph, continue to be the </w:t>
      </w:r>
    </w:p>
    <w:p w14:paraId="1D2C8395" w14:textId="77777777" w:rsidR="00491D3A" w:rsidRDefault="009D70DB">
      <w:pPr>
        <w:ind w:left="1164" w:right="44"/>
      </w:pPr>
      <w:r>
        <w:t>Chairman of such Special Presidential          Commission of Inquiry;</w:t>
      </w:r>
      <w:r>
        <w:t xml:space="preserve"> </w:t>
      </w:r>
    </w:p>
    <w:p w14:paraId="4FC0BC80" w14:textId="77777777" w:rsidR="00491D3A" w:rsidRDefault="009D70DB">
      <w:pPr>
        <w:spacing w:after="352" w:line="259" w:lineRule="auto"/>
        <w:ind w:left="0" w:right="0" w:firstLine="0"/>
        <w:jc w:val="left"/>
      </w:pPr>
      <w:r>
        <w:rPr>
          <w:sz w:val="8"/>
        </w:rPr>
        <w:t xml:space="preserve"> </w:t>
      </w:r>
    </w:p>
    <w:p w14:paraId="300C5E61" w14:textId="77777777" w:rsidR="00491D3A" w:rsidRDefault="009D70DB">
      <w:pPr>
        <w:ind w:left="1154" w:right="984" w:hanging="1003"/>
      </w:pPr>
      <w:r>
        <w:t>(16) (</w:t>
      </w:r>
      <w:proofErr w:type="spellStart"/>
      <w:r>
        <w:t>i</w:t>
      </w:r>
      <w:proofErr w:type="spellEnd"/>
      <w:r>
        <w:t xml:space="preserve">) </w:t>
      </w:r>
      <w:r>
        <w:t xml:space="preserve">any breach of the privileges of the    National State Assembly functioning immediately prior to the </w:t>
      </w:r>
      <w:proofErr w:type="gramStart"/>
      <w:r>
        <w:t>commencement  of</w:t>
      </w:r>
      <w:proofErr w:type="gramEnd"/>
      <w:r>
        <w:t xml:space="preserve"> the Constitution, shall be deemed    to be a breach of the privileges of     Parliament and accordingly, Parliament and the Supreme Court, </w:t>
      </w:r>
      <w:r>
        <w:t xml:space="preserve">shall have the power to take cognizance of and     punish any person for such breach of privileges of Parliament; </w:t>
      </w:r>
    </w:p>
    <w:p w14:paraId="658D8DF2" w14:textId="77777777" w:rsidR="00491D3A" w:rsidRDefault="009D70DB">
      <w:pPr>
        <w:spacing w:after="379" w:line="259" w:lineRule="auto"/>
        <w:ind w:left="0" w:right="0" w:firstLine="0"/>
        <w:jc w:val="left"/>
      </w:pPr>
      <w:r>
        <w:rPr>
          <w:sz w:val="8"/>
        </w:rPr>
        <w:t xml:space="preserve"> </w:t>
      </w:r>
    </w:p>
    <w:p w14:paraId="028B6D89" w14:textId="77777777" w:rsidR="00491D3A" w:rsidRDefault="009D70DB">
      <w:pPr>
        <w:tabs>
          <w:tab w:val="center" w:pos="2283"/>
          <w:tab w:val="center" w:pos="2852"/>
          <w:tab w:val="center" w:pos="3421"/>
          <w:tab w:val="center" w:pos="4135"/>
          <w:tab w:val="center" w:pos="5116"/>
          <w:tab w:val="center" w:pos="5919"/>
          <w:tab w:val="right" w:pos="6899"/>
        </w:tabs>
        <w:spacing w:after="28" w:line="261" w:lineRule="auto"/>
        <w:ind w:left="0" w:right="0" w:firstLine="0"/>
        <w:jc w:val="left"/>
      </w:pPr>
      <w:r>
        <w:rPr>
          <w:rFonts w:ascii="Calibri" w:eastAsia="Calibri" w:hAnsi="Calibri" w:cs="Calibri"/>
        </w:rPr>
        <w:tab/>
      </w:r>
      <w:r>
        <w:t xml:space="preserve"> </w:t>
      </w:r>
      <w:r>
        <w:tab/>
        <w:t xml:space="preserve"> </w:t>
      </w:r>
      <w:r>
        <w:tab/>
        <w:t xml:space="preserve">(ii) </w:t>
      </w:r>
      <w:r>
        <w:tab/>
      </w:r>
      <w:proofErr w:type="gramStart"/>
      <w:r>
        <w:t>where</w:t>
      </w:r>
      <w:proofErr w:type="gramEnd"/>
      <w:r>
        <w:t xml:space="preserve"> </w:t>
      </w:r>
      <w:r>
        <w:tab/>
        <w:t xml:space="preserve">prior </w:t>
      </w:r>
      <w:r>
        <w:tab/>
        <w:t xml:space="preserve">to </w:t>
      </w:r>
      <w:r>
        <w:tab/>
        <w:t xml:space="preserve">the                   </w:t>
      </w:r>
    </w:p>
    <w:p w14:paraId="39F5D479" w14:textId="77777777" w:rsidR="00491D3A" w:rsidRDefault="009D70DB">
      <w:pPr>
        <w:ind w:left="1164" w:right="979"/>
      </w:pPr>
      <w:r>
        <w:lastRenderedPageBreak/>
        <w:t>commencement of the Constitution, any step required or authorized by the     Parliament</w:t>
      </w:r>
      <w:r>
        <w:t xml:space="preserve"> (Powers and Privileges) Act has been taken in respect of, or in       relation to, any act or omission alleged to constitute such a breach of the    privileges of Parliament as is  referred to in sub-paragraph (</w:t>
      </w:r>
      <w:proofErr w:type="spellStart"/>
      <w:r>
        <w:t>i</w:t>
      </w:r>
      <w:proofErr w:type="spellEnd"/>
      <w:r>
        <w:t>) of this          paragraph, such step sha</w:t>
      </w:r>
      <w:r>
        <w:t>ll be deemed to have been validly taken and any  further steps as are required or          authorized under such Act, may be  taken, in respect of, or in relation to, such alleged breach of the privileges of Parliament, as if  the act or omission alleged t</w:t>
      </w:r>
      <w:r>
        <w:t xml:space="preserve">o constitute such breach of privileges of Parliament had been      committed or had occurred after the    commencement of the Constitution. </w:t>
      </w:r>
    </w:p>
    <w:p w14:paraId="26E4E62D" w14:textId="77777777" w:rsidR="00491D3A" w:rsidRDefault="009D70DB">
      <w:pPr>
        <w:spacing w:after="79" w:line="259" w:lineRule="auto"/>
        <w:ind w:left="420" w:right="0" w:firstLine="0"/>
        <w:jc w:val="left"/>
      </w:pPr>
      <w:r>
        <w:rPr>
          <w:sz w:val="8"/>
        </w:rPr>
        <w:t xml:space="preserve"> </w:t>
      </w:r>
    </w:p>
    <w:tbl>
      <w:tblPr>
        <w:tblStyle w:val="TableGrid"/>
        <w:tblW w:w="6162" w:type="dxa"/>
        <w:tblInd w:w="420" w:type="dxa"/>
        <w:tblCellMar>
          <w:top w:w="0" w:type="dxa"/>
          <w:left w:w="0" w:type="dxa"/>
          <w:bottom w:w="0" w:type="dxa"/>
          <w:right w:w="0" w:type="dxa"/>
        </w:tblCellMar>
        <w:tblLook w:val="04A0" w:firstRow="1" w:lastRow="0" w:firstColumn="1" w:lastColumn="0" w:noHBand="0" w:noVBand="1"/>
      </w:tblPr>
      <w:tblGrid>
        <w:gridCol w:w="5072"/>
        <w:gridCol w:w="1090"/>
      </w:tblGrid>
      <w:tr w:rsidR="00491D3A" w14:paraId="6D05716C" w14:textId="77777777">
        <w:trPr>
          <w:trHeight w:val="1323"/>
        </w:trPr>
        <w:tc>
          <w:tcPr>
            <w:tcW w:w="5072" w:type="dxa"/>
            <w:tcBorders>
              <w:top w:val="nil"/>
              <w:left w:val="nil"/>
              <w:bottom w:val="nil"/>
              <w:right w:val="nil"/>
            </w:tcBorders>
          </w:tcPr>
          <w:p w14:paraId="365F0A04" w14:textId="77777777" w:rsidR="00491D3A" w:rsidRDefault="009D70DB">
            <w:pPr>
              <w:spacing w:after="0" w:line="259" w:lineRule="auto"/>
              <w:ind w:left="60" w:right="0" w:firstLine="0"/>
              <w:jc w:val="left"/>
            </w:pPr>
            <w:r>
              <w:rPr>
                <w:b/>
                <w:i/>
                <w:sz w:val="14"/>
                <w:vertAlign w:val="superscript"/>
              </w:rPr>
              <w:footnoteReference w:id="72"/>
            </w:r>
          </w:p>
          <w:p w14:paraId="771001BC" w14:textId="77777777" w:rsidR="00491D3A" w:rsidRDefault="009D70DB">
            <w:pPr>
              <w:spacing w:after="0" w:line="259" w:lineRule="auto"/>
              <w:ind w:left="276" w:right="0" w:firstLine="0"/>
              <w:jc w:val="left"/>
            </w:pPr>
            <w:r>
              <w:t>[</w:t>
            </w:r>
            <w:r>
              <w:rPr>
                <w:b/>
              </w:rPr>
              <w:t>169A</w:t>
            </w:r>
            <w:r>
              <w:t xml:space="preserve">. (1) Every – </w:t>
            </w:r>
          </w:p>
          <w:p w14:paraId="3C1F71AC" w14:textId="77777777" w:rsidR="00491D3A" w:rsidRDefault="009D70DB">
            <w:pPr>
              <w:spacing w:after="350" w:line="259" w:lineRule="auto"/>
              <w:ind w:left="0" w:right="0" w:firstLine="0"/>
              <w:jc w:val="left"/>
            </w:pPr>
            <w:r>
              <w:rPr>
                <w:sz w:val="8"/>
              </w:rPr>
              <w:t xml:space="preserve"> </w:t>
            </w:r>
          </w:p>
          <w:p w14:paraId="1D58AE60" w14:textId="77777777" w:rsidR="00491D3A" w:rsidRDefault="009D70DB">
            <w:pPr>
              <w:spacing w:after="0" w:line="281" w:lineRule="auto"/>
              <w:ind w:left="720" w:right="0" w:hanging="420"/>
            </w:pPr>
            <w:r>
              <w:t>(a) Queen’</w:t>
            </w:r>
            <w:r>
              <w:t xml:space="preserve">s Counsel appointed prior to </w:t>
            </w:r>
            <w:proofErr w:type="gramStart"/>
            <w:r>
              <w:t>the  coming</w:t>
            </w:r>
            <w:proofErr w:type="gramEnd"/>
            <w:r>
              <w:t xml:space="preserve"> into force of the Constitution; and</w:t>
            </w:r>
            <w:r>
              <w:t xml:space="preserve"> </w:t>
            </w:r>
          </w:p>
          <w:p w14:paraId="6E265903" w14:textId="77777777" w:rsidR="00491D3A" w:rsidRDefault="009D70DB">
            <w:pPr>
              <w:spacing w:after="0" w:line="259" w:lineRule="auto"/>
              <w:ind w:left="0" w:right="0" w:firstLine="0"/>
              <w:jc w:val="left"/>
            </w:pPr>
            <w:r>
              <w:rPr>
                <w:sz w:val="8"/>
              </w:rPr>
              <w:t xml:space="preserve"> </w:t>
            </w:r>
          </w:p>
        </w:tc>
        <w:tc>
          <w:tcPr>
            <w:tcW w:w="1090" w:type="dxa"/>
            <w:tcBorders>
              <w:top w:val="nil"/>
              <w:left w:val="nil"/>
              <w:bottom w:val="nil"/>
              <w:right w:val="nil"/>
            </w:tcBorders>
          </w:tcPr>
          <w:p w14:paraId="5031B483" w14:textId="77777777" w:rsidR="00491D3A" w:rsidRDefault="009D70DB">
            <w:pPr>
              <w:spacing w:after="2" w:line="216" w:lineRule="auto"/>
              <w:ind w:left="0" w:right="0" w:firstLine="0"/>
              <w:jc w:val="left"/>
            </w:pPr>
            <w:r>
              <w:rPr>
                <w:b/>
                <w:sz w:val="18"/>
              </w:rPr>
              <w:t xml:space="preserve">Provision        relating to Queen's  </w:t>
            </w:r>
          </w:p>
          <w:p w14:paraId="1DE6D923" w14:textId="77777777" w:rsidR="00491D3A" w:rsidRDefault="009D70DB">
            <w:pPr>
              <w:spacing w:after="0" w:line="259" w:lineRule="auto"/>
              <w:ind w:left="0" w:right="0" w:firstLine="0"/>
              <w:jc w:val="left"/>
            </w:pPr>
            <w:r>
              <w:rPr>
                <w:b/>
                <w:sz w:val="18"/>
              </w:rPr>
              <w:t xml:space="preserve">Counsel and </w:t>
            </w:r>
          </w:p>
          <w:p w14:paraId="3C24DB7F" w14:textId="77777777" w:rsidR="00491D3A" w:rsidRDefault="009D70DB">
            <w:pPr>
              <w:spacing w:after="0" w:line="259" w:lineRule="auto"/>
              <w:ind w:left="0" w:right="0" w:firstLine="0"/>
              <w:jc w:val="left"/>
            </w:pPr>
            <w:proofErr w:type="gramStart"/>
            <w:r>
              <w:rPr>
                <w:b/>
                <w:sz w:val="18"/>
              </w:rPr>
              <w:t>Senior  Attorneys</w:t>
            </w:r>
            <w:proofErr w:type="gramEnd"/>
            <w:r>
              <w:rPr>
                <w:b/>
                <w:sz w:val="18"/>
              </w:rPr>
              <w:t>- at-Law</w:t>
            </w:r>
            <w:r>
              <w:rPr>
                <w:rFonts w:ascii="Calibri" w:eastAsia="Calibri" w:hAnsi="Calibri" w:cs="Calibri"/>
                <w:sz w:val="24"/>
              </w:rPr>
              <w:t xml:space="preserve"> </w:t>
            </w:r>
            <w:r>
              <w:rPr>
                <w:rFonts w:ascii="Calibri" w:eastAsia="Calibri" w:hAnsi="Calibri" w:cs="Calibri"/>
                <w:sz w:val="20"/>
              </w:rPr>
              <w:t xml:space="preserve"> </w:t>
            </w:r>
          </w:p>
        </w:tc>
      </w:tr>
    </w:tbl>
    <w:p w14:paraId="04DD37B8" w14:textId="77777777" w:rsidR="00491D3A" w:rsidRDefault="009D70DB">
      <w:pPr>
        <w:ind w:left="1140" w:right="547" w:hanging="420"/>
      </w:pPr>
      <w:r>
        <w:t>(b) Senior Attorney-at-</w:t>
      </w:r>
      <w:r>
        <w:t xml:space="preserve">Law appointed by the President after the coming into force of the Constitution, </w:t>
      </w:r>
    </w:p>
    <w:p w14:paraId="35AF4E82" w14:textId="77777777" w:rsidR="00491D3A" w:rsidRDefault="009D70DB">
      <w:pPr>
        <w:spacing w:after="350" w:line="259" w:lineRule="auto"/>
        <w:ind w:left="420" w:right="0" w:firstLine="0"/>
        <w:jc w:val="left"/>
      </w:pPr>
      <w:r>
        <w:rPr>
          <w:sz w:val="8"/>
        </w:rPr>
        <w:t xml:space="preserve"> </w:t>
      </w:r>
    </w:p>
    <w:p w14:paraId="2163A1B4" w14:textId="77777777" w:rsidR="00491D3A" w:rsidRDefault="009D70DB">
      <w:pPr>
        <w:ind w:left="9" w:right="547" w:firstLine="480"/>
      </w:pPr>
      <w:r>
        <w:t>shall, from the date on which this Article comes into force, be called and known also as President’s Counsel and shall continue to enjoy all such privileges as were hitherto</w:t>
      </w:r>
      <w:r>
        <w:t xml:space="preserve"> enjoyed by a Queen’s Counsel. </w:t>
      </w:r>
    </w:p>
    <w:p w14:paraId="063F2D04" w14:textId="77777777" w:rsidR="00491D3A" w:rsidRDefault="009D70DB">
      <w:pPr>
        <w:spacing w:after="350" w:line="259" w:lineRule="auto"/>
        <w:ind w:left="420" w:right="0" w:firstLine="0"/>
        <w:jc w:val="left"/>
      </w:pPr>
      <w:r>
        <w:rPr>
          <w:sz w:val="8"/>
        </w:rPr>
        <w:t xml:space="preserve"> </w:t>
      </w:r>
    </w:p>
    <w:p w14:paraId="40AEB5E4" w14:textId="77777777" w:rsidR="00491D3A" w:rsidRDefault="009D70DB">
      <w:pPr>
        <w:numPr>
          <w:ilvl w:val="0"/>
          <w:numId w:val="181"/>
        </w:numPr>
        <w:ind w:right="296" w:firstLine="480"/>
      </w:pPr>
      <w:r>
        <w:t xml:space="preserve">Every rule made under Article 136 relating to the appointment of Senior Attorneys-at-Law shall, from the date on which this Article comes into force, be deemed to be rescinded. </w:t>
      </w:r>
    </w:p>
    <w:p w14:paraId="0984B197" w14:textId="77777777" w:rsidR="00491D3A" w:rsidRDefault="009D70DB">
      <w:pPr>
        <w:spacing w:after="350" w:line="259" w:lineRule="auto"/>
        <w:ind w:left="420" w:right="0" w:firstLine="0"/>
        <w:jc w:val="left"/>
      </w:pPr>
      <w:r>
        <w:rPr>
          <w:sz w:val="8"/>
        </w:rPr>
        <w:t xml:space="preserve"> </w:t>
      </w:r>
    </w:p>
    <w:p w14:paraId="429DA574" w14:textId="77777777" w:rsidR="00491D3A" w:rsidRDefault="009D70DB">
      <w:pPr>
        <w:numPr>
          <w:ilvl w:val="0"/>
          <w:numId w:val="181"/>
        </w:numPr>
        <w:ind w:right="296" w:firstLine="480"/>
      </w:pPr>
      <w:r>
        <w:t>Every reference in any written law to “Sen</w:t>
      </w:r>
      <w:r>
        <w:t xml:space="preserve">ior </w:t>
      </w:r>
    </w:p>
    <w:p w14:paraId="34E12470" w14:textId="77777777" w:rsidR="00491D3A" w:rsidRDefault="009D70DB">
      <w:pPr>
        <w:ind w:left="19" w:right="550"/>
      </w:pPr>
      <w:r>
        <w:lastRenderedPageBreak/>
        <w:t xml:space="preserve">Attorney-at-Law” shall, from the date on which this    Article comes into force, be deemed to include a          reference to “President’s Counsel.”]  </w:t>
      </w:r>
    </w:p>
    <w:p w14:paraId="3C3FB999" w14:textId="77777777" w:rsidR="00491D3A" w:rsidRDefault="009D70DB">
      <w:pPr>
        <w:spacing w:after="0" w:line="259" w:lineRule="auto"/>
        <w:ind w:left="480" w:right="0" w:firstLine="0"/>
        <w:jc w:val="left"/>
      </w:pPr>
      <w:r>
        <w:t xml:space="preserve"> </w:t>
      </w:r>
    </w:p>
    <w:p w14:paraId="73C00569" w14:textId="77777777" w:rsidR="00491D3A" w:rsidRDefault="009D70DB">
      <w:pPr>
        <w:spacing w:after="0" w:line="259" w:lineRule="auto"/>
        <w:ind w:left="480" w:right="0" w:firstLine="0"/>
        <w:jc w:val="left"/>
      </w:pPr>
      <w:r>
        <w:t xml:space="preserve"> </w:t>
      </w:r>
    </w:p>
    <w:p w14:paraId="289C7D64" w14:textId="77777777" w:rsidR="00491D3A" w:rsidRDefault="009D70DB">
      <w:pPr>
        <w:spacing w:after="0" w:line="259" w:lineRule="auto"/>
        <w:ind w:left="480" w:right="0" w:firstLine="0"/>
        <w:jc w:val="left"/>
      </w:pPr>
      <w:r>
        <w:t xml:space="preserve"> </w:t>
      </w:r>
    </w:p>
    <w:p w14:paraId="16831CB4" w14:textId="77777777" w:rsidR="00491D3A" w:rsidRDefault="009D70DB">
      <w:pPr>
        <w:spacing w:after="0" w:line="259" w:lineRule="auto"/>
        <w:ind w:left="480" w:right="0" w:firstLine="0"/>
        <w:jc w:val="left"/>
      </w:pPr>
      <w:r>
        <w:t xml:space="preserve"> </w:t>
      </w:r>
    </w:p>
    <w:p w14:paraId="3EF0E1C9" w14:textId="77777777" w:rsidR="00491D3A" w:rsidRDefault="009D70DB">
      <w:pPr>
        <w:spacing w:after="0" w:line="259" w:lineRule="auto"/>
        <w:ind w:left="420" w:right="0" w:firstLine="0"/>
        <w:jc w:val="left"/>
      </w:pPr>
      <w:r>
        <w:rPr>
          <w:sz w:val="16"/>
        </w:rPr>
        <w:t xml:space="preserve"> </w:t>
      </w:r>
    </w:p>
    <w:p w14:paraId="3A129EEE" w14:textId="77777777" w:rsidR="00491D3A" w:rsidRDefault="009D70DB">
      <w:pPr>
        <w:spacing w:after="64" w:line="265" w:lineRule="auto"/>
        <w:ind w:left="1633" w:right="756"/>
        <w:jc w:val="center"/>
      </w:pPr>
      <w:r>
        <w:t xml:space="preserve">CHAPTER XXII </w:t>
      </w:r>
    </w:p>
    <w:p w14:paraId="7767F22A" w14:textId="77777777" w:rsidR="00491D3A" w:rsidRDefault="009D70DB">
      <w:pPr>
        <w:spacing w:after="0" w:line="259" w:lineRule="auto"/>
        <w:ind w:left="1489" w:right="613"/>
        <w:jc w:val="center"/>
      </w:pPr>
      <w:r>
        <w:rPr>
          <w:b/>
        </w:rPr>
        <w:t xml:space="preserve">INTERPRETATION </w:t>
      </w:r>
    </w:p>
    <w:p w14:paraId="69C23010" w14:textId="77777777" w:rsidR="00491D3A" w:rsidRDefault="009D70DB">
      <w:pPr>
        <w:spacing w:after="380" w:line="259" w:lineRule="auto"/>
        <w:ind w:left="1671" w:right="0" w:firstLine="0"/>
        <w:jc w:val="left"/>
      </w:pPr>
      <w:r>
        <w:rPr>
          <w:sz w:val="10"/>
        </w:rPr>
        <w:t xml:space="preserve"> </w:t>
      </w:r>
    </w:p>
    <w:p w14:paraId="59BACAED" w14:textId="77777777" w:rsidR="00491D3A" w:rsidRDefault="009D70DB">
      <w:pPr>
        <w:tabs>
          <w:tab w:val="center" w:pos="857"/>
          <w:tab w:val="center" w:pos="2043"/>
          <w:tab w:val="center" w:pos="3560"/>
        </w:tabs>
        <w:ind w:left="0" w:right="0" w:firstLine="0"/>
        <w:jc w:val="left"/>
      </w:pPr>
      <w:r>
        <w:rPr>
          <w:rFonts w:ascii="Calibri" w:eastAsia="Calibri" w:hAnsi="Calibri" w:cs="Calibri"/>
        </w:rPr>
        <w:tab/>
      </w:r>
      <w:r>
        <w:rPr>
          <w:b/>
          <w:sz w:val="18"/>
        </w:rPr>
        <w:t>Interpretation</w:t>
      </w:r>
      <w:r>
        <w:rPr>
          <w:sz w:val="18"/>
        </w:rPr>
        <w:t xml:space="preserve"> </w:t>
      </w:r>
      <w:r>
        <w:rPr>
          <w:sz w:val="18"/>
        </w:rPr>
        <w:tab/>
      </w:r>
      <w:r>
        <w:rPr>
          <w:b/>
        </w:rPr>
        <w:t xml:space="preserve"> </w:t>
      </w:r>
      <w:r>
        <w:rPr>
          <w:b/>
        </w:rPr>
        <w:tab/>
        <w:t>170</w:t>
      </w:r>
      <w:r>
        <w:t xml:space="preserve">. In the Constitution – </w:t>
      </w:r>
    </w:p>
    <w:p w14:paraId="6E07BC43" w14:textId="77777777" w:rsidR="00491D3A" w:rsidRDefault="009D70DB">
      <w:pPr>
        <w:spacing w:after="350" w:line="259" w:lineRule="auto"/>
        <w:ind w:left="1673" w:right="0" w:firstLine="0"/>
        <w:jc w:val="left"/>
      </w:pPr>
      <w:r>
        <w:rPr>
          <w:sz w:val="8"/>
        </w:rPr>
        <w:t xml:space="preserve"> </w:t>
      </w:r>
    </w:p>
    <w:p w14:paraId="39CE5232" w14:textId="77777777" w:rsidR="00491D3A" w:rsidRDefault="009D70DB">
      <w:pPr>
        <w:ind w:left="2391" w:right="384" w:hanging="720"/>
      </w:pPr>
      <w:r>
        <w:t>“</w:t>
      </w:r>
      <w:proofErr w:type="gramStart"/>
      <w:r>
        <w:t>civic</w:t>
      </w:r>
      <w:proofErr w:type="gramEnd"/>
      <w:r>
        <w:t xml:space="preserve"> disability” shall have the same meaning as       in the Special Presidential Commissions of Inquiry Law, No. 7 of 1978, as on the       commencement of the Constitution; </w:t>
      </w:r>
    </w:p>
    <w:p w14:paraId="3B342BBF" w14:textId="77777777" w:rsidR="00491D3A" w:rsidRDefault="009D70DB">
      <w:pPr>
        <w:spacing w:after="350" w:line="259" w:lineRule="auto"/>
        <w:ind w:left="1671" w:right="0" w:firstLine="0"/>
        <w:jc w:val="left"/>
      </w:pPr>
      <w:r>
        <w:rPr>
          <w:sz w:val="8"/>
        </w:rPr>
        <w:t xml:space="preserve"> </w:t>
      </w:r>
    </w:p>
    <w:p w14:paraId="5B7F0139" w14:textId="77777777" w:rsidR="00491D3A" w:rsidRDefault="009D70DB">
      <w:pPr>
        <w:ind w:left="2391" w:right="385" w:hanging="720"/>
      </w:pPr>
      <w:r>
        <w:t>“</w:t>
      </w:r>
      <w:proofErr w:type="gramStart"/>
      <w:r>
        <w:t>commencement</w:t>
      </w:r>
      <w:proofErr w:type="gramEnd"/>
      <w:r>
        <w:t xml:space="preserve"> of the Constitution” means the date appointed by the Proclamation made under Article 172; </w:t>
      </w:r>
    </w:p>
    <w:p w14:paraId="325EC272" w14:textId="77777777" w:rsidR="00491D3A" w:rsidRDefault="009D70DB">
      <w:pPr>
        <w:spacing w:after="350" w:line="259" w:lineRule="auto"/>
        <w:ind w:left="1671" w:right="0" w:firstLine="0"/>
        <w:jc w:val="left"/>
      </w:pPr>
      <w:r>
        <w:rPr>
          <w:sz w:val="8"/>
        </w:rPr>
        <w:t xml:space="preserve"> </w:t>
      </w:r>
    </w:p>
    <w:p w14:paraId="785667FA" w14:textId="77777777" w:rsidR="00491D3A" w:rsidRDefault="009D70DB">
      <w:pPr>
        <w:ind w:left="2391" w:right="374" w:hanging="720"/>
      </w:pPr>
      <w:r>
        <w:t>“conclusion of the General Election” means the   time at which Members of Parliament for   all the electoral districts in respect of which  a poll has</w:t>
      </w:r>
      <w:r>
        <w:t xml:space="preserve"> been taken on the date or dates specified in the Proclamation made under Article 70(5) have been declared elected     by the respective returning officers, or when   on the results declared more than half the total membership of Parliament consists of Mem</w:t>
      </w:r>
      <w:r>
        <w:t xml:space="preserve">bers belonging to any single recognized political party or independent group, whichever event occurs earlier; </w:t>
      </w:r>
    </w:p>
    <w:p w14:paraId="25DFD67C" w14:textId="77777777" w:rsidR="00491D3A" w:rsidRDefault="009D70DB">
      <w:pPr>
        <w:spacing w:after="180" w:line="259" w:lineRule="auto"/>
        <w:ind w:left="1671" w:right="0" w:firstLine="0"/>
        <w:jc w:val="left"/>
      </w:pPr>
      <w:r>
        <w:rPr>
          <w:sz w:val="16"/>
        </w:rPr>
        <w:t xml:space="preserve"> </w:t>
      </w:r>
    </w:p>
    <w:p w14:paraId="173425D8" w14:textId="77777777" w:rsidR="00491D3A" w:rsidRDefault="009D70DB">
      <w:pPr>
        <w:ind w:left="2391" w:right="383" w:hanging="720"/>
      </w:pPr>
      <w:r>
        <w:lastRenderedPageBreak/>
        <w:t>“</w:t>
      </w:r>
      <w:proofErr w:type="gramStart"/>
      <w:r>
        <w:t>existing</w:t>
      </w:r>
      <w:proofErr w:type="gramEnd"/>
      <w:r>
        <w:t xml:space="preserve"> law” and “existing written law” mean     any law and written law, respectively, in force immediately before the commencement of the C</w:t>
      </w:r>
      <w:r>
        <w:t xml:space="preserve">onstitution which under the Constitution continue in force; </w:t>
      </w:r>
    </w:p>
    <w:p w14:paraId="469C9E4B" w14:textId="77777777" w:rsidR="00491D3A" w:rsidRDefault="009D70DB">
      <w:pPr>
        <w:spacing w:after="205" w:line="259" w:lineRule="auto"/>
        <w:ind w:left="1671" w:right="0" w:firstLine="0"/>
        <w:jc w:val="left"/>
      </w:pPr>
      <w:r>
        <w:rPr>
          <w:sz w:val="16"/>
        </w:rPr>
        <w:t xml:space="preserve"> </w:t>
      </w:r>
    </w:p>
    <w:p w14:paraId="01718063" w14:textId="77777777" w:rsidR="00491D3A" w:rsidRDefault="009D70DB">
      <w:pPr>
        <w:spacing w:after="28"/>
        <w:ind w:left="2391" w:right="44" w:hanging="720"/>
      </w:pPr>
      <w:r>
        <w:t xml:space="preserve">“judicial officer”, </w:t>
      </w:r>
      <w:r>
        <w:rPr>
          <w:b/>
          <w:i/>
          <w:vertAlign w:val="superscript"/>
        </w:rPr>
        <w:footnoteReference w:id="73"/>
      </w:r>
      <w:r>
        <w:t xml:space="preserve">[other than in Article 111M], </w:t>
      </w:r>
      <w:proofErr w:type="gramStart"/>
      <w:r>
        <w:t>means  any</w:t>
      </w:r>
      <w:proofErr w:type="gramEnd"/>
      <w:r>
        <w:t xml:space="preserve"> person who holds office as -  </w:t>
      </w:r>
    </w:p>
    <w:p w14:paraId="7A5700F8" w14:textId="77777777" w:rsidR="00491D3A" w:rsidRDefault="009D70DB">
      <w:pPr>
        <w:spacing w:after="286" w:line="259" w:lineRule="auto"/>
        <w:ind w:left="0" w:right="0" w:firstLine="0"/>
        <w:jc w:val="left"/>
      </w:pPr>
      <w:r>
        <w:rPr>
          <w:sz w:val="16"/>
        </w:rPr>
        <w:t xml:space="preserve"> </w:t>
      </w:r>
    </w:p>
    <w:p w14:paraId="76CD3456" w14:textId="77777777" w:rsidR="00491D3A" w:rsidRDefault="009D70DB">
      <w:pPr>
        <w:numPr>
          <w:ilvl w:val="0"/>
          <w:numId w:val="182"/>
        </w:numPr>
        <w:ind w:right="156" w:hanging="420"/>
      </w:pPr>
      <w:r>
        <w:t xml:space="preserve">a Judge of the Supreme Court or a Judge     of the Court of Appeal; </w:t>
      </w:r>
    </w:p>
    <w:p w14:paraId="395DB191" w14:textId="77777777" w:rsidR="00491D3A" w:rsidRDefault="009D70DB">
      <w:pPr>
        <w:spacing w:after="350" w:line="259" w:lineRule="auto"/>
        <w:ind w:left="300" w:right="0" w:firstLine="0"/>
        <w:jc w:val="left"/>
      </w:pPr>
      <w:r>
        <w:rPr>
          <w:sz w:val="8"/>
        </w:rPr>
        <w:t xml:space="preserve"> </w:t>
      </w:r>
    </w:p>
    <w:p w14:paraId="5A71D7EC" w14:textId="77777777" w:rsidR="00491D3A" w:rsidRDefault="009D70DB">
      <w:pPr>
        <w:numPr>
          <w:ilvl w:val="0"/>
          <w:numId w:val="182"/>
        </w:numPr>
        <w:ind w:right="156" w:hanging="420"/>
      </w:pPr>
      <w:r>
        <w:t xml:space="preserve">any Judge of the High Court or any Judge, presiding officer or member of any other Court of First Instance, tribunal or institution created and established for the </w:t>
      </w:r>
      <w:proofErr w:type="gramStart"/>
      <w:r>
        <w:t xml:space="preserve">administration  </w:t>
      </w:r>
      <w:r>
        <w:t>of</w:t>
      </w:r>
      <w:proofErr w:type="gramEnd"/>
      <w:r>
        <w:t xml:space="preserve"> Ju</w:t>
      </w:r>
      <w:r>
        <w:t>stice or for the adjudication of any labour or other dispute but does not include a person who performs arbitral functions or a public officer whose principal duty or duties is or are not the performance of functions of a judicial nature.</w:t>
      </w:r>
      <w:r>
        <w:t xml:space="preserve"> </w:t>
      </w:r>
    </w:p>
    <w:p w14:paraId="5C75672D" w14:textId="77777777" w:rsidR="00491D3A" w:rsidRDefault="009D70DB">
      <w:pPr>
        <w:spacing w:after="350" w:line="259" w:lineRule="auto"/>
        <w:ind w:left="300" w:right="0" w:firstLine="0"/>
        <w:jc w:val="left"/>
      </w:pPr>
      <w:r>
        <w:rPr>
          <w:sz w:val="8"/>
        </w:rPr>
        <w:t xml:space="preserve"> </w:t>
      </w:r>
    </w:p>
    <w:p w14:paraId="1F041F83" w14:textId="77777777" w:rsidR="00491D3A" w:rsidRDefault="009D70DB">
      <w:pPr>
        <w:ind w:left="720" w:right="268" w:hanging="420"/>
      </w:pPr>
      <w:r>
        <w:t xml:space="preserve"> No court or t</w:t>
      </w:r>
      <w:r>
        <w:t xml:space="preserve">ribunal or institution </w:t>
      </w:r>
      <w:proofErr w:type="gramStart"/>
      <w:r>
        <w:t>shall  have</w:t>
      </w:r>
      <w:proofErr w:type="gramEnd"/>
      <w:r>
        <w:t xml:space="preserve"> jurisdiction to determine the question whether a person is a judicial officer within the meaning of the Constitution but such question shall be determined by the Judicial Service Commission whose decision thereon shall be</w:t>
      </w:r>
      <w:r>
        <w:t xml:space="preserve"> final and conclusive. </w:t>
      </w:r>
    </w:p>
    <w:p w14:paraId="7C39A939" w14:textId="77777777" w:rsidR="00491D3A" w:rsidRDefault="009D70DB">
      <w:pPr>
        <w:spacing w:after="350" w:line="259" w:lineRule="auto"/>
        <w:ind w:left="300" w:right="0" w:firstLine="0"/>
        <w:jc w:val="left"/>
      </w:pPr>
      <w:r>
        <w:rPr>
          <w:sz w:val="8"/>
        </w:rPr>
        <w:t xml:space="preserve"> </w:t>
      </w:r>
    </w:p>
    <w:p w14:paraId="4B1DD83B" w14:textId="77777777" w:rsidR="00491D3A" w:rsidRDefault="009D70DB">
      <w:pPr>
        <w:ind w:left="720" w:right="263" w:hanging="420"/>
      </w:pPr>
      <w:r>
        <w:t xml:space="preserve"> No act of such person or proceeding </w:t>
      </w:r>
      <w:proofErr w:type="gramStart"/>
      <w:r>
        <w:t>held  before</w:t>
      </w:r>
      <w:proofErr w:type="gramEnd"/>
      <w:r>
        <w:t xml:space="preserve"> such person, prior to such determination, shall be, deemed to be invalid by reason of such determination; </w:t>
      </w:r>
    </w:p>
    <w:p w14:paraId="52FD3842" w14:textId="77777777" w:rsidR="00491D3A" w:rsidRDefault="009D70DB">
      <w:pPr>
        <w:spacing w:after="350" w:line="259" w:lineRule="auto"/>
        <w:ind w:left="300" w:right="0" w:firstLine="0"/>
        <w:jc w:val="left"/>
      </w:pPr>
      <w:r>
        <w:rPr>
          <w:sz w:val="8"/>
        </w:rPr>
        <w:t xml:space="preserve"> </w:t>
      </w:r>
    </w:p>
    <w:p w14:paraId="57641A3C" w14:textId="77777777" w:rsidR="00491D3A" w:rsidRDefault="009D70DB">
      <w:pPr>
        <w:ind w:left="729" w:right="272" w:hanging="720"/>
      </w:pPr>
      <w:r>
        <w:lastRenderedPageBreak/>
        <w:t xml:space="preserve"> “law” means any Act of Parliament and any law enacted by any legislatu</w:t>
      </w:r>
      <w:r>
        <w:t xml:space="preserve">re at any time prior to the commencement of the Constitution and includes an Order in Council; </w:t>
      </w:r>
    </w:p>
    <w:p w14:paraId="364F5CF8" w14:textId="77777777" w:rsidR="00491D3A" w:rsidRDefault="009D70DB">
      <w:pPr>
        <w:spacing w:after="350" w:line="259" w:lineRule="auto"/>
        <w:ind w:left="300" w:right="0" w:firstLine="0"/>
        <w:jc w:val="left"/>
      </w:pPr>
      <w:r>
        <w:rPr>
          <w:sz w:val="8"/>
        </w:rPr>
        <w:t xml:space="preserve"> </w:t>
      </w:r>
    </w:p>
    <w:p w14:paraId="1DAE6286" w14:textId="77777777" w:rsidR="00491D3A" w:rsidRDefault="009D70DB">
      <w:pPr>
        <w:ind w:left="729" w:right="271" w:hanging="720"/>
      </w:pPr>
      <w:r>
        <w:t xml:space="preserve"> “</w:t>
      </w:r>
      <w:proofErr w:type="gramStart"/>
      <w:r>
        <w:t>local</w:t>
      </w:r>
      <w:proofErr w:type="gramEnd"/>
      <w:r>
        <w:t xml:space="preserve"> authority” means any Municipal Council, Urban Council, Town Council or Village Council and includes any Authority created and established by or under </w:t>
      </w:r>
      <w:r>
        <w:t xml:space="preserve">any law to exercise, perform and discharge powers, </w:t>
      </w:r>
    </w:p>
    <w:p w14:paraId="46066CA5" w14:textId="77777777" w:rsidR="00491D3A" w:rsidRDefault="009D70DB">
      <w:pPr>
        <w:ind w:left="2679" w:right="384"/>
      </w:pPr>
      <w:r>
        <w:t xml:space="preserve">duties and functions corresponding to or similar to the powers, duties and functions exercised, performed and discharged by any such Council; </w:t>
      </w:r>
    </w:p>
    <w:p w14:paraId="7F82D818" w14:textId="77777777" w:rsidR="00491D3A" w:rsidRDefault="009D70DB">
      <w:pPr>
        <w:spacing w:after="352" w:line="259" w:lineRule="auto"/>
        <w:ind w:left="2249" w:right="0" w:firstLine="0"/>
        <w:jc w:val="left"/>
      </w:pPr>
      <w:r>
        <w:rPr>
          <w:sz w:val="8"/>
        </w:rPr>
        <w:t xml:space="preserve"> </w:t>
      </w:r>
    </w:p>
    <w:p w14:paraId="59A90EF9" w14:textId="77777777" w:rsidR="00491D3A" w:rsidRDefault="009D70DB">
      <w:pPr>
        <w:ind w:left="2669" w:right="382" w:hanging="720"/>
      </w:pPr>
      <w:r>
        <w:t xml:space="preserve"> “public corporation” </w:t>
      </w:r>
      <w:r>
        <w:t xml:space="preserve">means any corporation, board or other body which was or is </w:t>
      </w:r>
      <w:proofErr w:type="gramStart"/>
      <w:r>
        <w:t>established  by</w:t>
      </w:r>
      <w:proofErr w:type="gramEnd"/>
      <w:r>
        <w:t xml:space="preserve"> or under any written law other than the Companies Ordinance, with funds or capital wholly or partly provided by the Government by way of grant, loan or otherwise; </w:t>
      </w:r>
    </w:p>
    <w:p w14:paraId="45B042D8" w14:textId="77777777" w:rsidR="00491D3A" w:rsidRDefault="009D70DB">
      <w:pPr>
        <w:spacing w:after="254" w:line="259" w:lineRule="auto"/>
        <w:ind w:left="2249" w:right="0" w:firstLine="0"/>
        <w:jc w:val="left"/>
      </w:pPr>
      <w:r>
        <w:rPr>
          <w:sz w:val="8"/>
        </w:rPr>
        <w:t xml:space="preserve"> </w:t>
      </w:r>
    </w:p>
    <w:p w14:paraId="160130E3" w14:textId="77777777" w:rsidR="00491D3A" w:rsidRDefault="009D70DB">
      <w:pPr>
        <w:spacing w:after="0" w:line="259" w:lineRule="auto"/>
        <w:ind w:left="1959" w:right="0"/>
        <w:jc w:val="left"/>
      </w:pPr>
      <w:r>
        <w:rPr>
          <w:b/>
          <w:i/>
          <w:sz w:val="14"/>
        </w:rPr>
        <w:t xml:space="preserve"> 182</w:t>
      </w:r>
    </w:p>
    <w:p w14:paraId="46BD34D4" w14:textId="77777777" w:rsidR="00491D3A" w:rsidRDefault="009D70DB">
      <w:pPr>
        <w:ind w:left="2669" w:right="383" w:hanging="444"/>
      </w:pPr>
      <w:r>
        <w:t>[“public o</w:t>
      </w:r>
      <w:r>
        <w:t xml:space="preserve">fficer” means a person who holds any paid office under the Republic, other than a judicial officer but does not include – </w:t>
      </w:r>
    </w:p>
    <w:p w14:paraId="63A083FA" w14:textId="77777777" w:rsidR="00491D3A" w:rsidRDefault="009D70DB">
      <w:pPr>
        <w:spacing w:after="110" w:line="259" w:lineRule="auto"/>
        <w:ind w:left="1949" w:right="0" w:firstLine="0"/>
        <w:jc w:val="left"/>
      </w:pPr>
      <w:r>
        <w:rPr>
          <w:sz w:val="12"/>
        </w:rPr>
        <w:t xml:space="preserve"> </w:t>
      </w:r>
    </w:p>
    <w:p w14:paraId="1FF3FB4B" w14:textId="77777777" w:rsidR="00491D3A" w:rsidRDefault="009D70DB">
      <w:pPr>
        <w:numPr>
          <w:ilvl w:val="0"/>
          <w:numId w:val="183"/>
        </w:numPr>
        <w:spacing w:after="4" w:line="265" w:lineRule="auto"/>
        <w:ind w:left="2057" w:right="1548" w:hanging="434"/>
        <w:jc w:val="center"/>
      </w:pPr>
      <w:r>
        <w:t xml:space="preserve">the President; </w:t>
      </w:r>
    </w:p>
    <w:p w14:paraId="6DFC2E2E" w14:textId="77777777" w:rsidR="00491D3A" w:rsidRDefault="009D70DB">
      <w:pPr>
        <w:spacing w:after="0" w:line="259" w:lineRule="auto"/>
        <w:ind w:left="2249" w:right="0" w:firstLine="0"/>
        <w:jc w:val="left"/>
      </w:pPr>
      <w:r>
        <w:t xml:space="preserve"> </w:t>
      </w:r>
      <w:r>
        <w:tab/>
      </w:r>
      <w:r>
        <w:rPr>
          <w:sz w:val="6"/>
        </w:rPr>
        <w:t xml:space="preserve"> </w:t>
      </w:r>
    </w:p>
    <w:p w14:paraId="7E8494EA" w14:textId="77777777" w:rsidR="00491D3A" w:rsidRDefault="009D70DB">
      <w:pPr>
        <w:numPr>
          <w:ilvl w:val="0"/>
          <w:numId w:val="183"/>
        </w:numPr>
        <w:spacing w:after="4" w:line="265" w:lineRule="auto"/>
        <w:ind w:left="2057" w:right="1548" w:hanging="434"/>
        <w:jc w:val="center"/>
      </w:pPr>
      <w:r>
        <w:t xml:space="preserve">the Prime Minister;  </w:t>
      </w:r>
    </w:p>
    <w:p w14:paraId="3F51DF1A" w14:textId="77777777" w:rsidR="00491D3A" w:rsidRDefault="009D70DB">
      <w:pPr>
        <w:spacing w:after="0" w:line="259" w:lineRule="auto"/>
        <w:ind w:left="2249" w:right="0" w:firstLine="0"/>
        <w:jc w:val="left"/>
      </w:pPr>
      <w:r>
        <w:t xml:space="preserve"> </w:t>
      </w:r>
      <w:r>
        <w:tab/>
      </w:r>
      <w:r>
        <w:rPr>
          <w:sz w:val="6"/>
        </w:rPr>
        <w:t xml:space="preserve"> </w:t>
      </w:r>
    </w:p>
    <w:p w14:paraId="42E8B94B" w14:textId="77777777" w:rsidR="00491D3A" w:rsidRDefault="009D70DB">
      <w:pPr>
        <w:numPr>
          <w:ilvl w:val="0"/>
          <w:numId w:val="183"/>
        </w:numPr>
        <w:spacing w:after="4" w:line="265" w:lineRule="auto"/>
        <w:ind w:left="2057" w:right="1548" w:hanging="434"/>
        <w:jc w:val="center"/>
      </w:pPr>
      <w:r>
        <w:t xml:space="preserve">the Speaker; </w:t>
      </w:r>
    </w:p>
    <w:p w14:paraId="75194BB5" w14:textId="77777777" w:rsidR="00491D3A" w:rsidRDefault="009D70DB">
      <w:pPr>
        <w:spacing w:after="134" w:line="259" w:lineRule="auto"/>
        <w:ind w:left="2249" w:right="0" w:firstLine="0"/>
        <w:jc w:val="left"/>
      </w:pPr>
      <w:r>
        <w:rPr>
          <w:sz w:val="6"/>
        </w:rPr>
        <w:t xml:space="preserve"> </w:t>
      </w:r>
    </w:p>
    <w:p w14:paraId="667A5A4F" w14:textId="77777777" w:rsidR="00491D3A" w:rsidRDefault="009D70DB">
      <w:pPr>
        <w:numPr>
          <w:ilvl w:val="0"/>
          <w:numId w:val="183"/>
        </w:numPr>
        <w:ind w:left="2057" w:right="1548" w:hanging="434"/>
        <w:jc w:val="center"/>
      </w:pPr>
      <w:r>
        <w:t xml:space="preserve">a Minister appointed under Article </w:t>
      </w:r>
      <w:proofErr w:type="gramStart"/>
      <w:r>
        <w:t>44  or</w:t>
      </w:r>
      <w:proofErr w:type="gramEnd"/>
      <w:r>
        <w:t xml:space="preserve"> 45; </w:t>
      </w:r>
    </w:p>
    <w:p w14:paraId="7EE776C4" w14:textId="77777777" w:rsidR="00491D3A" w:rsidRDefault="009D70DB">
      <w:pPr>
        <w:spacing w:after="136" w:line="259" w:lineRule="auto"/>
        <w:ind w:left="2249" w:right="0" w:firstLine="0"/>
        <w:jc w:val="left"/>
      </w:pPr>
      <w:r>
        <w:rPr>
          <w:sz w:val="6"/>
        </w:rPr>
        <w:t xml:space="preserve"> </w:t>
      </w:r>
    </w:p>
    <w:p w14:paraId="10C436E4" w14:textId="77777777" w:rsidR="00491D3A" w:rsidRDefault="009D70DB">
      <w:pPr>
        <w:numPr>
          <w:ilvl w:val="0"/>
          <w:numId w:val="183"/>
        </w:numPr>
        <w:spacing w:after="3" w:line="261" w:lineRule="auto"/>
        <w:ind w:left="2057" w:right="1548" w:hanging="434"/>
        <w:jc w:val="center"/>
      </w:pPr>
      <w:r>
        <w:lastRenderedPageBreak/>
        <w:t xml:space="preserve">a </w:t>
      </w:r>
      <w:proofErr w:type="gramStart"/>
      <w:r>
        <w:t>Deputy Minister</w:t>
      </w:r>
      <w:proofErr w:type="gramEnd"/>
      <w:r>
        <w:t xml:space="preserve"> appointed under       Article 46; </w:t>
      </w:r>
    </w:p>
    <w:p w14:paraId="527A7BB4" w14:textId="77777777" w:rsidR="00491D3A" w:rsidRDefault="009D70DB">
      <w:pPr>
        <w:spacing w:line="216" w:lineRule="auto"/>
        <w:ind w:left="2683" w:right="1679" w:hanging="434"/>
      </w:pPr>
      <w:r>
        <w:rPr>
          <w:sz w:val="6"/>
        </w:rPr>
        <w:t xml:space="preserve"> </w:t>
      </w:r>
      <w:r>
        <w:t xml:space="preserve">(f)    a Member of Parliament; </w:t>
      </w:r>
    </w:p>
    <w:p w14:paraId="3FE88F0B" w14:textId="77777777" w:rsidR="00491D3A" w:rsidRDefault="009D70DB">
      <w:pPr>
        <w:spacing w:after="163" w:line="259" w:lineRule="auto"/>
        <w:ind w:left="2249" w:right="0" w:firstLine="0"/>
        <w:jc w:val="left"/>
      </w:pPr>
      <w:r>
        <w:rPr>
          <w:sz w:val="6"/>
        </w:rPr>
        <w:t xml:space="preserve"> </w:t>
      </w:r>
    </w:p>
    <w:p w14:paraId="57C46CFD" w14:textId="77777777" w:rsidR="00491D3A" w:rsidRDefault="009D70DB">
      <w:pPr>
        <w:numPr>
          <w:ilvl w:val="0"/>
          <w:numId w:val="184"/>
        </w:numPr>
        <w:ind w:right="44" w:hanging="420"/>
      </w:pPr>
      <w:r>
        <w:t xml:space="preserve">a </w:t>
      </w:r>
      <w:r>
        <w:tab/>
        <w:t xml:space="preserve">member </w:t>
      </w:r>
      <w:r>
        <w:tab/>
        <w:t xml:space="preserve">of </w:t>
      </w:r>
      <w:r>
        <w:tab/>
        <w:t xml:space="preserve">the </w:t>
      </w:r>
      <w:r>
        <w:tab/>
        <w:t xml:space="preserve">Constitutional Council; </w:t>
      </w:r>
    </w:p>
    <w:p w14:paraId="25961781" w14:textId="77777777" w:rsidR="00491D3A" w:rsidRDefault="009D70DB">
      <w:pPr>
        <w:spacing w:after="134" w:line="259" w:lineRule="auto"/>
        <w:ind w:left="2249" w:right="0" w:firstLine="0"/>
        <w:jc w:val="left"/>
      </w:pPr>
      <w:r>
        <w:rPr>
          <w:sz w:val="6"/>
        </w:rPr>
        <w:t xml:space="preserve"> </w:t>
      </w:r>
    </w:p>
    <w:p w14:paraId="0A10716E" w14:textId="77777777" w:rsidR="00491D3A" w:rsidRDefault="009D70DB">
      <w:pPr>
        <w:numPr>
          <w:ilvl w:val="0"/>
          <w:numId w:val="184"/>
        </w:numPr>
        <w:ind w:right="44" w:hanging="420"/>
      </w:pPr>
      <w:r>
        <w:t xml:space="preserve">a member of the Judicial Service Commission; </w:t>
      </w:r>
    </w:p>
    <w:p w14:paraId="33DC39F7" w14:textId="77777777" w:rsidR="00491D3A" w:rsidRDefault="009D70DB">
      <w:pPr>
        <w:spacing w:after="134" w:line="259" w:lineRule="auto"/>
        <w:ind w:left="2249" w:right="0" w:firstLine="0"/>
        <w:jc w:val="left"/>
      </w:pPr>
      <w:r>
        <w:rPr>
          <w:sz w:val="6"/>
        </w:rPr>
        <w:t xml:space="preserve"> </w:t>
      </w:r>
    </w:p>
    <w:p w14:paraId="22A88AA1" w14:textId="77777777" w:rsidR="00491D3A" w:rsidRDefault="009D70DB">
      <w:pPr>
        <w:numPr>
          <w:ilvl w:val="0"/>
          <w:numId w:val="184"/>
        </w:numPr>
        <w:ind w:right="44" w:hanging="420"/>
      </w:pPr>
      <w:r>
        <w:t xml:space="preserve">the Chairman or a member of any Commission referred to in Article 41B; </w:t>
      </w:r>
    </w:p>
    <w:p w14:paraId="36DB0A6C" w14:textId="77777777" w:rsidR="00491D3A" w:rsidRDefault="009D70DB">
      <w:pPr>
        <w:spacing w:line="216" w:lineRule="auto"/>
        <w:ind w:left="2683" w:right="611" w:hanging="434"/>
      </w:pPr>
      <w:r>
        <w:rPr>
          <w:sz w:val="6"/>
        </w:rPr>
        <w:t xml:space="preserve"> </w:t>
      </w:r>
      <w:r>
        <w:t xml:space="preserve">(j)   the Secretary-General </w:t>
      </w:r>
      <w:proofErr w:type="gramStart"/>
      <w:r>
        <w:t>of  Parliament</w:t>
      </w:r>
      <w:proofErr w:type="gramEnd"/>
      <w:r>
        <w:t xml:space="preserve">; </w:t>
      </w:r>
    </w:p>
    <w:p w14:paraId="0C2B931A" w14:textId="77777777" w:rsidR="00491D3A" w:rsidRDefault="009D70DB">
      <w:pPr>
        <w:spacing w:after="134" w:line="259" w:lineRule="auto"/>
        <w:ind w:left="2249" w:right="0" w:firstLine="0"/>
        <w:jc w:val="left"/>
      </w:pPr>
      <w:r>
        <w:rPr>
          <w:sz w:val="6"/>
        </w:rPr>
        <w:t xml:space="preserve"> </w:t>
      </w:r>
    </w:p>
    <w:p w14:paraId="7EB6F2F4" w14:textId="77777777" w:rsidR="00491D3A" w:rsidRDefault="009D70DB">
      <w:pPr>
        <w:numPr>
          <w:ilvl w:val="0"/>
          <w:numId w:val="185"/>
        </w:numPr>
        <w:ind w:right="44" w:hanging="434"/>
      </w:pPr>
      <w:r>
        <w:t xml:space="preserve">a member of the staff of the Secretary General of Parliament; </w:t>
      </w:r>
    </w:p>
    <w:p w14:paraId="4B9388C7" w14:textId="77777777" w:rsidR="00491D3A" w:rsidRDefault="009D70DB">
      <w:pPr>
        <w:spacing w:after="163" w:line="259" w:lineRule="auto"/>
        <w:ind w:left="2249" w:right="0" w:firstLine="0"/>
        <w:jc w:val="left"/>
      </w:pPr>
      <w:r>
        <w:rPr>
          <w:sz w:val="6"/>
        </w:rPr>
        <w:t xml:space="preserve"> </w:t>
      </w:r>
    </w:p>
    <w:p w14:paraId="75F32A28" w14:textId="77777777" w:rsidR="00491D3A" w:rsidRDefault="009D70DB">
      <w:pPr>
        <w:numPr>
          <w:ilvl w:val="0"/>
          <w:numId w:val="185"/>
        </w:numPr>
        <w:ind w:right="44" w:hanging="434"/>
      </w:pPr>
      <w:r>
        <w:t xml:space="preserve">a member of the University Grants </w:t>
      </w:r>
    </w:p>
    <w:p w14:paraId="0CA54801" w14:textId="77777777" w:rsidR="00491D3A" w:rsidRDefault="009D70DB">
      <w:pPr>
        <w:tabs>
          <w:tab w:val="center" w:pos="3092"/>
          <w:tab w:val="center" w:pos="3962"/>
        </w:tabs>
        <w:spacing w:after="4" w:line="265" w:lineRule="auto"/>
        <w:ind w:left="0" w:right="0" w:firstLine="0"/>
        <w:jc w:val="left"/>
      </w:pPr>
      <w:r>
        <w:rPr>
          <w:rFonts w:ascii="Calibri" w:eastAsia="Calibri" w:hAnsi="Calibri" w:cs="Calibri"/>
        </w:rPr>
        <w:tab/>
      </w:r>
      <w:r>
        <w:t xml:space="preserve"> </w:t>
      </w:r>
      <w:r>
        <w:tab/>
        <w:t xml:space="preserve">Commission; </w:t>
      </w:r>
    </w:p>
    <w:p w14:paraId="3BC8116D" w14:textId="77777777" w:rsidR="00491D3A" w:rsidRDefault="009D70DB">
      <w:pPr>
        <w:tabs>
          <w:tab w:val="center" w:pos="2941"/>
          <w:tab w:val="right" w:pos="6899"/>
        </w:tabs>
        <w:spacing w:after="16" w:line="259" w:lineRule="auto"/>
        <w:ind w:left="-298" w:right="0" w:firstLine="0"/>
        <w:jc w:val="left"/>
      </w:pPr>
      <w:r>
        <w:rPr>
          <w:rFonts w:ascii="Calibri" w:eastAsia="Calibri" w:hAnsi="Calibri" w:cs="Calibri"/>
          <w:noProof/>
        </w:rPr>
        <mc:AlternateContent>
          <mc:Choice Requires="wpg">
            <w:drawing>
              <wp:inline distT="0" distB="0" distL="0" distR="0" wp14:anchorId="16AD61C0" wp14:editId="148BCC7B">
                <wp:extent cx="4371975" cy="9525"/>
                <wp:effectExtent l="0" t="0" r="0" b="0"/>
                <wp:docPr id="324793" name="Group 324793"/>
                <wp:cNvGraphicFramePr/>
                <a:graphic xmlns:a="http://schemas.openxmlformats.org/drawingml/2006/main">
                  <a:graphicData uri="http://schemas.microsoft.com/office/word/2010/wordprocessingGroup">
                    <wpg:wgp>
                      <wpg:cNvGrpSpPr/>
                      <wpg:grpSpPr>
                        <a:xfrm>
                          <a:off x="0" y="0"/>
                          <a:ext cx="4371975" cy="9525"/>
                          <a:chOff x="0" y="0"/>
                          <a:chExt cx="4371975" cy="9525"/>
                        </a:xfrm>
                      </wpg:grpSpPr>
                      <wps:wsp>
                        <wps:cNvPr id="31481" name="Shape 31481"/>
                        <wps:cNvSpPr/>
                        <wps:spPr>
                          <a:xfrm>
                            <a:off x="0" y="0"/>
                            <a:ext cx="4371975" cy="0"/>
                          </a:xfrm>
                          <a:custGeom>
                            <a:avLst/>
                            <a:gdLst/>
                            <a:ahLst/>
                            <a:cxnLst/>
                            <a:rect l="0" t="0" r="0" b="0"/>
                            <a:pathLst>
                              <a:path w="4371975">
                                <a:moveTo>
                                  <a:pt x="0" y="0"/>
                                </a:moveTo>
                                <a:lnTo>
                                  <a:pt x="4371975"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4793" style="width:344.25pt;height:0.75pt;mso-position-horizontal-relative:char;mso-position-vertical-relative:line" coordsize="43719,95">
                <v:shape id="Shape 31481" style="position:absolute;width:43719;height:0;left:0;top:0;" coordsize="4371975,0" path="m0,0l4371975,0">
                  <v:stroke weight="0.75pt" endcap="flat" joinstyle="round" on="true" color="#000000"/>
                  <v:fill on="false" color="#000000" opacity="0"/>
                </v:shape>
              </v:group>
            </w:pict>
          </mc:Fallback>
        </mc:AlternateContent>
      </w:r>
      <w:r>
        <w:t xml:space="preserve"> </w:t>
      </w:r>
      <w:r>
        <w:tab/>
      </w:r>
      <w:r>
        <w:rPr>
          <w:sz w:val="6"/>
        </w:rPr>
        <w:t xml:space="preserve"> </w:t>
      </w:r>
      <w:r>
        <w:rPr>
          <w:sz w:val="6"/>
        </w:rPr>
        <w:tab/>
      </w:r>
      <w:r>
        <w:rPr>
          <w:sz w:val="12"/>
          <w:vertAlign w:val="subscript"/>
        </w:rPr>
        <w:t xml:space="preserve"> </w:t>
      </w:r>
    </w:p>
    <w:p w14:paraId="05514BE2" w14:textId="77777777" w:rsidR="00491D3A" w:rsidRDefault="009D70DB">
      <w:pPr>
        <w:spacing w:after="3" w:line="267" w:lineRule="auto"/>
        <w:ind w:left="-5" w:right="0"/>
        <w:jc w:val="left"/>
      </w:pPr>
      <w:r>
        <w:rPr>
          <w:sz w:val="18"/>
        </w:rPr>
        <w:t xml:space="preserve">182 - Substituted by the Twenty </w:t>
      </w:r>
      <w:proofErr w:type="gramStart"/>
      <w:r>
        <w:rPr>
          <w:sz w:val="18"/>
        </w:rPr>
        <w:t>First  Amendment</w:t>
      </w:r>
      <w:proofErr w:type="gramEnd"/>
      <w:r>
        <w:rPr>
          <w:sz w:val="18"/>
        </w:rPr>
        <w:t xml:space="preserve"> to the Constitution Sec. 29.  </w:t>
      </w:r>
    </w:p>
    <w:p w14:paraId="1AD8C2F1" w14:textId="77777777" w:rsidR="00491D3A" w:rsidRDefault="009D70DB">
      <w:pPr>
        <w:numPr>
          <w:ilvl w:val="0"/>
          <w:numId w:val="186"/>
        </w:numPr>
        <w:ind w:right="44" w:hanging="435"/>
      </w:pPr>
      <w:r>
        <w:t xml:space="preserve">a member of the Official Languages </w:t>
      </w:r>
    </w:p>
    <w:p w14:paraId="08BB66FA" w14:textId="77777777" w:rsidR="00491D3A" w:rsidRDefault="009D70DB">
      <w:pPr>
        <w:tabs>
          <w:tab w:val="center" w:pos="1306"/>
          <w:tab w:val="center" w:pos="2177"/>
        </w:tabs>
        <w:ind w:left="0" w:right="0" w:firstLine="0"/>
        <w:jc w:val="left"/>
      </w:pPr>
      <w:r>
        <w:rPr>
          <w:rFonts w:ascii="Calibri" w:eastAsia="Calibri" w:hAnsi="Calibri" w:cs="Calibri"/>
        </w:rPr>
        <w:tab/>
      </w:r>
      <w:r>
        <w:t xml:space="preserve"> </w:t>
      </w:r>
      <w:r>
        <w:tab/>
        <w:t xml:space="preserve">Commission; </w:t>
      </w:r>
    </w:p>
    <w:p w14:paraId="186A4CFB" w14:textId="77777777" w:rsidR="00491D3A" w:rsidRDefault="009D70DB">
      <w:pPr>
        <w:spacing w:after="0" w:line="259" w:lineRule="auto"/>
        <w:ind w:left="463" w:right="0" w:firstLine="0"/>
        <w:jc w:val="left"/>
      </w:pPr>
      <w:r>
        <w:t xml:space="preserve"> </w:t>
      </w:r>
      <w:r>
        <w:tab/>
      </w:r>
      <w:r>
        <w:rPr>
          <w:sz w:val="6"/>
        </w:rPr>
        <w:t xml:space="preserve"> </w:t>
      </w:r>
      <w:r>
        <w:rPr>
          <w:sz w:val="6"/>
        </w:rPr>
        <w:tab/>
      </w:r>
      <w:r>
        <w:rPr>
          <w:sz w:val="12"/>
          <w:vertAlign w:val="subscript"/>
        </w:rPr>
        <w:t xml:space="preserve"> </w:t>
      </w:r>
    </w:p>
    <w:p w14:paraId="4117E996" w14:textId="77777777" w:rsidR="00491D3A" w:rsidRDefault="009D70DB">
      <w:pPr>
        <w:numPr>
          <w:ilvl w:val="0"/>
          <w:numId w:val="186"/>
        </w:numPr>
        <w:ind w:right="44" w:hanging="435"/>
      </w:pPr>
      <w:r>
        <w:t xml:space="preserve">the Auditor -General; and </w:t>
      </w:r>
    </w:p>
    <w:p w14:paraId="4D69065E" w14:textId="77777777" w:rsidR="00491D3A" w:rsidRDefault="009D70DB">
      <w:pPr>
        <w:spacing w:after="0" w:line="259" w:lineRule="auto"/>
        <w:ind w:left="463" w:right="0" w:firstLine="0"/>
        <w:jc w:val="left"/>
      </w:pPr>
      <w:r>
        <w:t xml:space="preserve"> </w:t>
      </w:r>
      <w:r>
        <w:tab/>
      </w:r>
      <w:r>
        <w:rPr>
          <w:sz w:val="6"/>
        </w:rPr>
        <w:t xml:space="preserve"> </w:t>
      </w:r>
      <w:r>
        <w:rPr>
          <w:sz w:val="6"/>
        </w:rPr>
        <w:tab/>
      </w:r>
      <w:r>
        <w:rPr>
          <w:sz w:val="12"/>
          <w:vertAlign w:val="subscript"/>
        </w:rPr>
        <w:t xml:space="preserve"> </w:t>
      </w:r>
    </w:p>
    <w:p w14:paraId="51262D0C" w14:textId="77777777" w:rsidR="00491D3A" w:rsidRDefault="009D70DB">
      <w:pPr>
        <w:numPr>
          <w:ilvl w:val="0"/>
          <w:numId w:val="186"/>
        </w:numPr>
        <w:ind w:right="44" w:hanging="435"/>
      </w:pPr>
      <w:r>
        <w:t xml:space="preserve">The Governor of the Central Bank of Sri </w:t>
      </w:r>
    </w:p>
    <w:p w14:paraId="409B0A96" w14:textId="77777777" w:rsidR="00491D3A" w:rsidRDefault="009D70DB">
      <w:pPr>
        <w:tabs>
          <w:tab w:val="center" w:pos="1306"/>
          <w:tab w:val="center" w:pos="1928"/>
        </w:tabs>
        <w:ind w:left="0" w:right="0" w:firstLine="0"/>
        <w:jc w:val="left"/>
      </w:pPr>
      <w:r>
        <w:rPr>
          <w:rFonts w:ascii="Calibri" w:eastAsia="Calibri" w:hAnsi="Calibri" w:cs="Calibri"/>
        </w:rPr>
        <w:tab/>
      </w:r>
      <w:r>
        <w:t xml:space="preserve"> </w:t>
      </w:r>
      <w:r>
        <w:tab/>
        <w:t xml:space="preserve">Lanka.] </w:t>
      </w:r>
    </w:p>
    <w:p w14:paraId="16F2058B" w14:textId="77777777" w:rsidR="00491D3A" w:rsidRDefault="009D70DB">
      <w:pPr>
        <w:spacing w:after="216" w:line="259" w:lineRule="auto"/>
        <w:ind w:left="163" w:right="0" w:firstLine="0"/>
        <w:jc w:val="left"/>
      </w:pPr>
      <w:r>
        <w:t xml:space="preserve"> </w:t>
      </w:r>
    </w:p>
    <w:p w14:paraId="5DCB724C" w14:textId="77777777" w:rsidR="00491D3A" w:rsidRDefault="009D70DB">
      <w:pPr>
        <w:ind w:left="883" w:right="485" w:hanging="720"/>
      </w:pPr>
      <w:r>
        <w:t xml:space="preserve"> “recognized political party” means unless Parliament otherwise provides, every political </w:t>
      </w:r>
      <w:proofErr w:type="gramStart"/>
      <w:r>
        <w:t>party  which</w:t>
      </w:r>
      <w:proofErr w:type="gramEnd"/>
      <w:r>
        <w:t xml:space="preserve"> is treated as a recognized political party under the Ceylon (Parliamentary Elections) Order in Cou</w:t>
      </w:r>
      <w:r>
        <w:t>ncil, 1946;</w:t>
      </w:r>
      <w:r>
        <w:t xml:space="preserve"> </w:t>
      </w:r>
    </w:p>
    <w:p w14:paraId="60ECAE6A" w14:textId="77777777" w:rsidR="00491D3A" w:rsidRDefault="009D70DB">
      <w:pPr>
        <w:spacing w:after="183" w:line="259" w:lineRule="auto"/>
        <w:ind w:left="163" w:right="0" w:firstLine="0"/>
        <w:jc w:val="left"/>
      </w:pPr>
      <w:r>
        <w:rPr>
          <w:sz w:val="16"/>
        </w:rPr>
        <w:t xml:space="preserve"> </w:t>
      </w:r>
    </w:p>
    <w:p w14:paraId="72EC0C6B" w14:textId="77777777" w:rsidR="00491D3A" w:rsidRDefault="009D70DB">
      <w:pPr>
        <w:ind w:left="883" w:right="44" w:hanging="720"/>
      </w:pPr>
      <w:r>
        <w:lastRenderedPageBreak/>
        <w:t xml:space="preserve"> “</w:t>
      </w:r>
      <w:proofErr w:type="gramStart"/>
      <w:r>
        <w:t>territorial</w:t>
      </w:r>
      <w:proofErr w:type="gramEnd"/>
      <w:r>
        <w:t xml:space="preserve"> waters” includes the territorial sea and the historic waters of Sri Lanka; </w:t>
      </w:r>
    </w:p>
    <w:p w14:paraId="64A564FF" w14:textId="77777777" w:rsidR="00491D3A" w:rsidRDefault="009D70DB">
      <w:pPr>
        <w:spacing w:after="183" w:line="259" w:lineRule="auto"/>
        <w:ind w:left="163" w:right="0" w:firstLine="0"/>
        <w:jc w:val="left"/>
      </w:pPr>
      <w:r>
        <w:rPr>
          <w:sz w:val="16"/>
        </w:rPr>
        <w:t xml:space="preserve"> </w:t>
      </w:r>
    </w:p>
    <w:p w14:paraId="38207BDB" w14:textId="77777777" w:rsidR="00491D3A" w:rsidRDefault="009D70DB">
      <w:pPr>
        <w:ind w:left="883" w:right="485" w:hanging="720"/>
      </w:pPr>
      <w:r>
        <w:t xml:space="preserve"> “</w:t>
      </w:r>
      <w:proofErr w:type="gramStart"/>
      <w:r>
        <w:t>written</w:t>
      </w:r>
      <w:proofErr w:type="gramEnd"/>
      <w:r>
        <w:t xml:space="preserve"> law” means any law and subordinate legislation </w:t>
      </w:r>
      <w:r>
        <w:rPr>
          <w:b/>
          <w:i/>
          <w:vertAlign w:val="superscript"/>
        </w:rPr>
        <w:footnoteReference w:id="74"/>
      </w:r>
      <w:r>
        <w:t>[and includes statutes made by a Provincial Council, Orders], Proclamations, Rules, By</w:t>
      </w:r>
      <w:r>
        <w:t>-law</w:t>
      </w:r>
      <w:r>
        <w:t xml:space="preserve">s and Regulations made or issued by </w:t>
      </w:r>
      <w:proofErr w:type="spellStart"/>
      <w:r>
        <w:t>any body</w:t>
      </w:r>
      <w:proofErr w:type="spellEnd"/>
      <w:r>
        <w:t xml:space="preserve"> or person having power   or authority under any law to make or issue the same. </w:t>
      </w:r>
    </w:p>
    <w:p w14:paraId="513C45A4" w14:textId="77777777" w:rsidR="00491D3A" w:rsidRDefault="009D70DB">
      <w:pPr>
        <w:spacing w:after="64" w:line="265" w:lineRule="auto"/>
        <w:ind w:left="1633" w:right="0"/>
        <w:jc w:val="center"/>
      </w:pPr>
      <w:r>
        <w:t xml:space="preserve">CHAPTER XXIII </w:t>
      </w:r>
    </w:p>
    <w:p w14:paraId="1048908E" w14:textId="77777777" w:rsidR="00491D3A" w:rsidRDefault="009D70DB">
      <w:pPr>
        <w:spacing w:after="0" w:line="259" w:lineRule="auto"/>
        <w:ind w:left="1639" w:right="0"/>
        <w:jc w:val="center"/>
      </w:pPr>
      <w:r>
        <w:rPr>
          <w:b/>
        </w:rPr>
        <w:t xml:space="preserve">REPEAL </w:t>
      </w:r>
    </w:p>
    <w:p w14:paraId="4ADE413F" w14:textId="77777777" w:rsidR="00491D3A" w:rsidRDefault="009D70DB">
      <w:pPr>
        <w:spacing w:after="414" w:line="259" w:lineRule="auto"/>
        <w:ind w:left="1399" w:right="0" w:firstLine="0"/>
        <w:jc w:val="center"/>
      </w:pPr>
      <w:r>
        <w:rPr>
          <w:b/>
          <w:sz w:val="10"/>
        </w:rPr>
        <w:t xml:space="preserve"> </w:t>
      </w:r>
    </w:p>
    <w:p w14:paraId="4B79E76D" w14:textId="77777777" w:rsidR="00491D3A" w:rsidRDefault="009D70DB">
      <w:pPr>
        <w:tabs>
          <w:tab w:val="center" w:pos="2192"/>
          <w:tab w:val="right" w:pos="6899"/>
        </w:tabs>
        <w:ind w:left="0" w:right="0" w:firstLine="0"/>
        <w:jc w:val="left"/>
      </w:pPr>
      <w:r>
        <w:rPr>
          <w:b/>
          <w:sz w:val="28"/>
          <w:vertAlign w:val="superscript"/>
        </w:rPr>
        <w:t xml:space="preserve">Repeal </w:t>
      </w:r>
      <w:r>
        <w:rPr>
          <w:b/>
          <w:sz w:val="28"/>
          <w:vertAlign w:val="superscript"/>
        </w:rPr>
        <w:tab/>
      </w:r>
      <w:r>
        <w:rPr>
          <w:b/>
        </w:rPr>
        <w:t xml:space="preserve"> </w:t>
      </w:r>
      <w:r>
        <w:rPr>
          <w:b/>
        </w:rPr>
        <w:tab/>
        <w:t xml:space="preserve">171. </w:t>
      </w:r>
      <w:r>
        <w:t xml:space="preserve">The Constitution adopted and enacted on the </w:t>
      </w:r>
    </w:p>
    <w:p w14:paraId="1EB01CC3" w14:textId="77777777" w:rsidR="00491D3A" w:rsidRDefault="009D70DB">
      <w:pPr>
        <w:ind w:left="1691" w:right="44"/>
      </w:pPr>
      <w:r>
        <w:t xml:space="preserve">22nd day of May, 1972, is hereby repealed. </w:t>
      </w:r>
      <w:r>
        <w:br w:type="page"/>
      </w:r>
    </w:p>
    <w:p w14:paraId="654C2859" w14:textId="77777777" w:rsidR="00491D3A" w:rsidRDefault="009D70DB">
      <w:pPr>
        <w:spacing w:after="62"/>
        <w:ind w:left="1765" w:right="44"/>
      </w:pPr>
      <w:r>
        <w:lastRenderedPageBreak/>
        <w:t xml:space="preserve">CHAPTER XXIV </w:t>
      </w:r>
    </w:p>
    <w:p w14:paraId="35B4D16C" w14:textId="77777777" w:rsidR="00491D3A" w:rsidRDefault="009D70DB">
      <w:pPr>
        <w:pStyle w:val="Heading3"/>
        <w:ind w:left="336" w:right="0"/>
      </w:pPr>
      <w:r>
        <w:t>PROMULGATION OF THE CONSTITUTION</w:t>
      </w:r>
      <w:r>
        <w:rPr>
          <w:b w:val="0"/>
        </w:rPr>
        <w:t xml:space="preserve"> </w:t>
      </w:r>
    </w:p>
    <w:p w14:paraId="74D2F612" w14:textId="77777777" w:rsidR="00491D3A" w:rsidRDefault="009D70DB">
      <w:pPr>
        <w:spacing w:after="113" w:line="259" w:lineRule="auto"/>
        <w:ind w:left="480" w:right="0" w:firstLine="0"/>
        <w:jc w:val="left"/>
      </w:pPr>
      <w:r>
        <w:rPr>
          <w:sz w:val="10"/>
        </w:rPr>
        <w:t xml:space="preserve"> </w:t>
      </w:r>
    </w:p>
    <w:p w14:paraId="5C370893" w14:textId="77777777" w:rsidR="00491D3A" w:rsidRDefault="009D70DB">
      <w:pPr>
        <w:ind w:left="19" w:right="44"/>
      </w:pPr>
      <w:r>
        <w:rPr>
          <w:rFonts w:ascii="Calibri" w:eastAsia="Calibri" w:hAnsi="Calibri" w:cs="Calibri"/>
          <w:sz w:val="20"/>
        </w:rPr>
        <w:t xml:space="preserve"> </w:t>
      </w:r>
      <w:proofErr w:type="gramStart"/>
      <w:r>
        <w:rPr>
          <w:b/>
        </w:rPr>
        <w:t xml:space="preserve">172.  </w:t>
      </w:r>
      <w:r>
        <w:t>(</w:t>
      </w:r>
      <w:proofErr w:type="gramEnd"/>
      <w:r>
        <w:t xml:space="preserve">1) The provisions of  Chapter I  to Chapter </w:t>
      </w:r>
      <w:r>
        <w:rPr>
          <w:b/>
          <w:sz w:val="18"/>
        </w:rPr>
        <w:t xml:space="preserve">Promulgation of </w:t>
      </w:r>
      <w:r>
        <w:t xml:space="preserve">XXIII shall come into force on the day appointed by the </w:t>
      </w:r>
      <w:proofErr w:type="spellStart"/>
      <w:r>
        <w:rPr>
          <w:b/>
          <w:sz w:val="28"/>
          <w:vertAlign w:val="superscript"/>
        </w:rPr>
        <w:t>the</w:t>
      </w:r>
      <w:proofErr w:type="spellEnd"/>
      <w:r>
        <w:rPr>
          <w:sz w:val="28"/>
          <w:vertAlign w:val="superscript"/>
        </w:rPr>
        <w:t xml:space="preserve"> </w:t>
      </w:r>
      <w:r>
        <w:rPr>
          <w:b/>
          <w:sz w:val="28"/>
          <w:vertAlign w:val="superscript"/>
        </w:rPr>
        <w:t>Constitution</w:t>
      </w:r>
      <w:r>
        <w:rPr>
          <w:sz w:val="28"/>
          <w:vertAlign w:val="superscript"/>
        </w:rPr>
        <w:t xml:space="preserve"> </w:t>
      </w:r>
      <w:r>
        <w:t>President by Proclam</w:t>
      </w:r>
      <w:r>
        <w:t xml:space="preserve">ation. </w:t>
      </w:r>
    </w:p>
    <w:p w14:paraId="4650C8F1" w14:textId="77777777" w:rsidR="00491D3A" w:rsidRDefault="009D70DB">
      <w:pPr>
        <w:spacing w:after="46" w:line="259" w:lineRule="auto"/>
        <w:ind w:left="480" w:right="0" w:firstLine="0"/>
        <w:jc w:val="left"/>
      </w:pPr>
      <w:r>
        <w:rPr>
          <w:sz w:val="16"/>
        </w:rPr>
        <w:t xml:space="preserve"> </w:t>
      </w:r>
    </w:p>
    <w:p w14:paraId="2439A1B7" w14:textId="77777777" w:rsidR="00491D3A" w:rsidRDefault="009D70DB">
      <w:pPr>
        <w:ind w:left="9" w:right="1623" w:firstLine="480"/>
      </w:pPr>
      <w:r>
        <w:t xml:space="preserve">(2) Parliament shall meet on the day so appointed and the President may, in such Proclamation, specify the time at which Parliament shall so meet. </w:t>
      </w:r>
    </w:p>
    <w:p w14:paraId="51FDACFD" w14:textId="77777777" w:rsidR="00491D3A" w:rsidRDefault="009D70DB">
      <w:pPr>
        <w:spacing w:after="0" w:line="259" w:lineRule="auto"/>
        <w:ind w:left="480" w:right="0" w:firstLine="0"/>
        <w:jc w:val="left"/>
      </w:pPr>
      <w:r>
        <w:rPr>
          <w:sz w:val="16"/>
        </w:rPr>
        <w:t xml:space="preserve"> </w:t>
      </w:r>
    </w:p>
    <w:p w14:paraId="0BE25901" w14:textId="77777777" w:rsidR="00491D3A" w:rsidRDefault="009D70DB">
      <w:pPr>
        <w:spacing w:after="0" w:line="259" w:lineRule="auto"/>
        <w:ind w:left="480" w:right="0" w:firstLine="0"/>
        <w:jc w:val="left"/>
      </w:pPr>
      <w:r>
        <w:rPr>
          <w:sz w:val="16"/>
        </w:rPr>
        <w:t xml:space="preserve"> </w:t>
      </w:r>
    </w:p>
    <w:p w14:paraId="057D2ED8" w14:textId="77777777" w:rsidR="00491D3A" w:rsidRDefault="009D70DB">
      <w:pPr>
        <w:spacing w:after="46" w:line="259" w:lineRule="auto"/>
        <w:ind w:left="480" w:right="0" w:firstLine="0"/>
        <w:jc w:val="left"/>
      </w:pPr>
      <w:r>
        <w:rPr>
          <w:sz w:val="16"/>
        </w:rPr>
        <w:t xml:space="preserve"> </w:t>
      </w:r>
    </w:p>
    <w:p w14:paraId="2E7ABFC7" w14:textId="77777777" w:rsidR="00491D3A" w:rsidRDefault="009D70DB">
      <w:pPr>
        <w:spacing w:after="2" w:line="441" w:lineRule="auto"/>
        <w:ind w:left="1515" w:right="3138" w:firstLine="144"/>
      </w:pPr>
      <w:r>
        <w:rPr>
          <w:i/>
        </w:rPr>
        <w:t xml:space="preserve">Devo </w:t>
      </w:r>
      <w:proofErr w:type="spellStart"/>
      <w:proofErr w:type="gramStart"/>
      <w:r>
        <w:rPr>
          <w:i/>
        </w:rPr>
        <w:t>Vassatukalena</w:t>
      </w:r>
      <w:proofErr w:type="spellEnd"/>
      <w:r>
        <w:rPr>
          <w:i/>
        </w:rPr>
        <w:t xml:space="preserve">  </w:t>
      </w:r>
      <w:proofErr w:type="spellStart"/>
      <w:r>
        <w:rPr>
          <w:i/>
        </w:rPr>
        <w:t>sassasampattihetu</w:t>
      </w:r>
      <w:proofErr w:type="spellEnd"/>
      <w:proofErr w:type="gramEnd"/>
      <w:r>
        <w:rPr>
          <w:i/>
        </w:rPr>
        <w:t xml:space="preserve"> ca  </w:t>
      </w:r>
      <w:proofErr w:type="spellStart"/>
      <w:r>
        <w:rPr>
          <w:i/>
        </w:rPr>
        <w:t>phito</w:t>
      </w:r>
      <w:proofErr w:type="spellEnd"/>
      <w:r>
        <w:rPr>
          <w:i/>
        </w:rPr>
        <w:t xml:space="preserve"> </w:t>
      </w:r>
      <w:proofErr w:type="spellStart"/>
      <w:r>
        <w:rPr>
          <w:i/>
        </w:rPr>
        <w:t>bhavatu</w:t>
      </w:r>
      <w:proofErr w:type="spellEnd"/>
      <w:r>
        <w:rPr>
          <w:i/>
        </w:rPr>
        <w:t xml:space="preserve"> </w:t>
      </w:r>
      <w:proofErr w:type="spellStart"/>
      <w:r>
        <w:rPr>
          <w:i/>
        </w:rPr>
        <w:t>loko</w:t>
      </w:r>
      <w:proofErr w:type="spellEnd"/>
      <w:r>
        <w:rPr>
          <w:i/>
        </w:rPr>
        <w:t xml:space="preserve"> ca  raja </w:t>
      </w:r>
      <w:proofErr w:type="spellStart"/>
      <w:r>
        <w:rPr>
          <w:i/>
        </w:rPr>
        <w:t>bhavatu</w:t>
      </w:r>
      <w:proofErr w:type="spellEnd"/>
      <w:r>
        <w:rPr>
          <w:i/>
        </w:rPr>
        <w:t xml:space="preserve"> </w:t>
      </w:r>
      <w:proofErr w:type="spellStart"/>
      <w:r>
        <w:rPr>
          <w:i/>
        </w:rPr>
        <w:t>dhammiko</w:t>
      </w:r>
      <w:proofErr w:type="spellEnd"/>
      <w:r>
        <w:rPr>
          <w:i/>
        </w:rPr>
        <w:t xml:space="preserve"> </w:t>
      </w:r>
    </w:p>
    <w:p w14:paraId="361C0EAF" w14:textId="77777777" w:rsidR="00491D3A" w:rsidRDefault="009D70DB">
      <w:pPr>
        <w:spacing w:after="53" w:line="254" w:lineRule="auto"/>
        <w:ind w:left="480" w:right="6225" w:firstLine="0"/>
        <w:jc w:val="left"/>
      </w:pPr>
      <w:r>
        <w:rPr>
          <w:sz w:val="16"/>
        </w:rPr>
        <w:t xml:space="preserve">  </w:t>
      </w:r>
    </w:p>
    <w:p w14:paraId="6D6C1DCC" w14:textId="77777777" w:rsidR="00491D3A" w:rsidRDefault="009D70DB">
      <w:pPr>
        <w:pStyle w:val="Heading3"/>
        <w:ind w:left="1806" w:right="0"/>
      </w:pPr>
      <w:r>
        <w:t>SIDDHIRASTU</w:t>
      </w:r>
      <w:r>
        <w:rPr>
          <w:b w:val="0"/>
        </w:rPr>
        <w:t xml:space="preserve"> </w:t>
      </w:r>
    </w:p>
    <w:p w14:paraId="67C00D39" w14:textId="77777777" w:rsidR="00491D3A" w:rsidRDefault="009D70DB">
      <w:pPr>
        <w:numPr>
          <w:ilvl w:val="0"/>
          <w:numId w:val="187"/>
        </w:numPr>
        <w:spacing w:after="178" w:line="259" w:lineRule="auto"/>
        <w:ind w:right="195"/>
        <w:jc w:val="left"/>
      </w:pPr>
      <w:r>
        <w:rPr>
          <w:b/>
        </w:rPr>
        <w:t>Other Consequential Amendments in the Twenty first Amendment to the Constitution</w:t>
      </w:r>
      <w:r>
        <w:rPr>
          <w:rFonts w:ascii="Calibri" w:eastAsia="Calibri" w:hAnsi="Calibri" w:cs="Calibri"/>
        </w:rPr>
        <w:t xml:space="preserve"> </w:t>
      </w:r>
    </w:p>
    <w:p w14:paraId="4DC8361F" w14:textId="77777777" w:rsidR="00491D3A" w:rsidRDefault="009D70DB">
      <w:pPr>
        <w:spacing w:after="0" w:line="259" w:lineRule="auto"/>
        <w:ind w:left="1897" w:right="0" w:firstLine="0"/>
        <w:jc w:val="left"/>
      </w:pPr>
      <w:r>
        <w:rPr>
          <w:sz w:val="10"/>
        </w:rPr>
        <w:t xml:space="preserve"> </w:t>
      </w:r>
    </w:p>
    <w:tbl>
      <w:tblPr>
        <w:tblStyle w:val="TableGrid"/>
        <w:tblW w:w="6961" w:type="dxa"/>
        <w:tblInd w:w="-14" w:type="dxa"/>
        <w:tblCellMar>
          <w:top w:w="0" w:type="dxa"/>
          <w:left w:w="0" w:type="dxa"/>
          <w:bottom w:w="0" w:type="dxa"/>
          <w:right w:w="0" w:type="dxa"/>
        </w:tblCellMar>
        <w:tblLook w:val="04A0" w:firstRow="1" w:lastRow="0" w:firstColumn="1" w:lastColumn="0" w:noHBand="0" w:noVBand="1"/>
      </w:tblPr>
      <w:tblGrid>
        <w:gridCol w:w="1431"/>
        <w:gridCol w:w="5530"/>
      </w:tblGrid>
      <w:tr w:rsidR="00491D3A" w14:paraId="0A0BC029" w14:textId="77777777">
        <w:trPr>
          <w:trHeight w:val="9363"/>
        </w:trPr>
        <w:tc>
          <w:tcPr>
            <w:tcW w:w="1431" w:type="dxa"/>
            <w:tcBorders>
              <w:top w:val="nil"/>
              <w:left w:val="nil"/>
              <w:bottom w:val="nil"/>
              <w:right w:val="nil"/>
            </w:tcBorders>
          </w:tcPr>
          <w:p w14:paraId="14D12B1E" w14:textId="77777777" w:rsidR="00491D3A" w:rsidRDefault="009D70DB">
            <w:pPr>
              <w:spacing w:after="0" w:line="259" w:lineRule="auto"/>
              <w:ind w:left="0" w:right="0" w:firstLine="0"/>
              <w:jc w:val="left"/>
            </w:pPr>
            <w:r>
              <w:rPr>
                <w:b/>
                <w:sz w:val="18"/>
              </w:rPr>
              <w:lastRenderedPageBreak/>
              <w:t>Transitional provisions</w:t>
            </w:r>
            <w:r>
              <w:rPr>
                <w:sz w:val="18"/>
              </w:rPr>
              <w:t xml:space="preserve"> </w:t>
            </w:r>
          </w:p>
        </w:tc>
        <w:tc>
          <w:tcPr>
            <w:tcW w:w="5530" w:type="dxa"/>
            <w:tcBorders>
              <w:top w:val="nil"/>
              <w:left w:val="nil"/>
              <w:bottom w:val="nil"/>
              <w:right w:val="nil"/>
            </w:tcBorders>
          </w:tcPr>
          <w:p w14:paraId="376FC7EF" w14:textId="77777777" w:rsidR="00491D3A" w:rsidRDefault="009D70DB">
            <w:pPr>
              <w:spacing w:after="0" w:line="283" w:lineRule="auto"/>
              <w:ind w:left="0" w:right="380" w:firstLine="0"/>
            </w:pPr>
            <w:r>
              <w:rPr>
                <w:rFonts w:ascii="Calibri" w:eastAsia="Calibri" w:hAnsi="Calibri" w:cs="Calibri"/>
                <w:sz w:val="20"/>
              </w:rPr>
              <w:t xml:space="preserve"> </w:t>
            </w:r>
            <w:r>
              <w:t>[</w:t>
            </w:r>
            <w:r>
              <w:rPr>
                <w:b/>
              </w:rPr>
              <w:t>30</w:t>
            </w:r>
            <w:r>
              <w:t xml:space="preserve">. (1) (a) The ninth Parliament in existence on   the day proceeding the date which this Act comes into operation. Shall, unless dissolved earlier continue </w:t>
            </w:r>
            <w:proofErr w:type="gramStart"/>
            <w:r>
              <w:t>to  function</w:t>
            </w:r>
            <w:proofErr w:type="gramEnd"/>
            <w:r>
              <w:t xml:space="preserve"> until August 19, 2025 and shall thereafter stand dissolved. </w:t>
            </w:r>
          </w:p>
          <w:p w14:paraId="5655F1D7" w14:textId="77777777" w:rsidR="00491D3A" w:rsidRDefault="009D70DB">
            <w:pPr>
              <w:spacing w:after="180" w:line="259" w:lineRule="auto"/>
              <w:ind w:left="480" w:right="0" w:firstLine="0"/>
              <w:jc w:val="left"/>
            </w:pPr>
            <w:r>
              <w:rPr>
                <w:sz w:val="16"/>
              </w:rPr>
              <w:t xml:space="preserve"> </w:t>
            </w:r>
          </w:p>
          <w:p w14:paraId="3A2BB307" w14:textId="77777777" w:rsidR="00491D3A" w:rsidRDefault="009D70DB">
            <w:pPr>
              <w:spacing w:after="0" w:line="281" w:lineRule="auto"/>
              <w:ind w:left="0" w:right="382" w:firstLine="480"/>
            </w:pPr>
            <w:r>
              <w:t xml:space="preserve">(b) The persons holding office respectively as       the President and the Prime Minister on the day presiding the date on which this Act comes into operation, shall continue to hold office after such date subject to the    provisions of the Constitution. </w:t>
            </w:r>
            <w:r>
              <w:t xml:space="preserve"> </w:t>
            </w:r>
          </w:p>
          <w:p w14:paraId="397FD8ED" w14:textId="77777777" w:rsidR="00491D3A" w:rsidRDefault="009D70DB">
            <w:pPr>
              <w:spacing w:after="180" w:line="259" w:lineRule="auto"/>
              <w:ind w:left="480" w:right="0" w:firstLine="0"/>
              <w:jc w:val="left"/>
            </w:pPr>
            <w:r>
              <w:rPr>
                <w:sz w:val="16"/>
              </w:rPr>
              <w:t xml:space="preserve"> </w:t>
            </w:r>
          </w:p>
          <w:p w14:paraId="78B1DD94" w14:textId="77777777" w:rsidR="00491D3A" w:rsidRDefault="009D70DB">
            <w:pPr>
              <w:spacing w:after="0" w:line="281" w:lineRule="auto"/>
              <w:ind w:left="0" w:right="56" w:firstLine="480"/>
              <w:jc w:val="left"/>
            </w:pPr>
            <w:r>
              <w:t>(2) Every person holding office on the day preceding the date on which this Act comes into operation, as</w:t>
            </w:r>
            <w:r>
              <w:t xml:space="preserve">- </w:t>
            </w:r>
          </w:p>
          <w:p w14:paraId="5A8E5CAB" w14:textId="77777777" w:rsidR="00491D3A" w:rsidRDefault="009D70DB">
            <w:pPr>
              <w:spacing w:after="46" w:line="259" w:lineRule="auto"/>
              <w:ind w:left="480" w:right="0" w:firstLine="0"/>
              <w:jc w:val="left"/>
            </w:pPr>
            <w:r>
              <w:rPr>
                <w:sz w:val="16"/>
              </w:rPr>
              <w:t xml:space="preserve">  </w:t>
            </w:r>
          </w:p>
          <w:p w14:paraId="2285E729" w14:textId="77777777" w:rsidR="00491D3A" w:rsidRDefault="009D70DB">
            <w:pPr>
              <w:numPr>
                <w:ilvl w:val="0"/>
                <w:numId w:val="268"/>
              </w:numPr>
              <w:spacing w:after="0" w:line="259" w:lineRule="auto"/>
              <w:ind w:right="0" w:hanging="420"/>
              <w:jc w:val="left"/>
            </w:pPr>
            <w:r>
              <w:t xml:space="preserve">the Chief Justice; </w:t>
            </w:r>
          </w:p>
          <w:p w14:paraId="0601DDF9" w14:textId="77777777" w:rsidR="00491D3A" w:rsidRDefault="009D70DB">
            <w:pPr>
              <w:spacing w:after="134" w:line="259" w:lineRule="auto"/>
              <w:ind w:left="720" w:right="0" w:firstLine="0"/>
              <w:jc w:val="left"/>
            </w:pPr>
            <w:r>
              <w:rPr>
                <w:sz w:val="6"/>
              </w:rPr>
              <w:t xml:space="preserve"> </w:t>
            </w:r>
          </w:p>
          <w:p w14:paraId="10AD5747" w14:textId="77777777" w:rsidR="00491D3A" w:rsidRDefault="009D70DB">
            <w:pPr>
              <w:numPr>
                <w:ilvl w:val="0"/>
                <w:numId w:val="268"/>
              </w:numPr>
              <w:spacing w:after="0" w:line="259" w:lineRule="auto"/>
              <w:ind w:right="0" w:hanging="420"/>
              <w:jc w:val="left"/>
            </w:pPr>
            <w:r>
              <w:t xml:space="preserve">the Judges of the Supreme Court; </w:t>
            </w:r>
          </w:p>
          <w:p w14:paraId="64F9ECA6" w14:textId="77777777" w:rsidR="00491D3A" w:rsidRDefault="009D70DB">
            <w:pPr>
              <w:spacing w:after="134" w:line="259" w:lineRule="auto"/>
              <w:ind w:left="720" w:right="0" w:firstLine="0"/>
              <w:jc w:val="left"/>
            </w:pPr>
            <w:r>
              <w:rPr>
                <w:sz w:val="6"/>
              </w:rPr>
              <w:t xml:space="preserve"> </w:t>
            </w:r>
          </w:p>
          <w:p w14:paraId="62F87C70" w14:textId="77777777" w:rsidR="00491D3A" w:rsidRDefault="009D70DB">
            <w:pPr>
              <w:numPr>
                <w:ilvl w:val="0"/>
                <w:numId w:val="268"/>
              </w:numPr>
              <w:spacing w:after="0" w:line="259" w:lineRule="auto"/>
              <w:ind w:right="0" w:hanging="420"/>
              <w:jc w:val="left"/>
            </w:pPr>
            <w:r>
              <w:t xml:space="preserve">the members of the Judicial Service           </w:t>
            </w:r>
          </w:p>
          <w:p w14:paraId="71CAB03F" w14:textId="77777777" w:rsidR="00491D3A" w:rsidRDefault="009D70DB">
            <w:pPr>
              <w:spacing w:after="0" w:line="259" w:lineRule="auto"/>
              <w:ind w:left="1140" w:right="0" w:firstLine="0"/>
              <w:jc w:val="left"/>
            </w:pPr>
            <w:r>
              <w:t xml:space="preserve">Commission; </w:t>
            </w:r>
          </w:p>
          <w:p w14:paraId="07D85FBE" w14:textId="77777777" w:rsidR="00491D3A" w:rsidRDefault="009D70DB">
            <w:pPr>
              <w:spacing w:after="134" w:line="259" w:lineRule="auto"/>
              <w:ind w:left="720" w:right="0" w:firstLine="0"/>
              <w:jc w:val="left"/>
            </w:pPr>
            <w:r>
              <w:rPr>
                <w:sz w:val="6"/>
              </w:rPr>
              <w:t xml:space="preserve"> </w:t>
            </w:r>
          </w:p>
          <w:p w14:paraId="12DDC36F" w14:textId="77777777" w:rsidR="00491D3A" w:rsidRDefault="009D70DB">
            <w:pPr>
              <w:numPr>
                <w:ilvl w:val="0"/>
                <w:numId w:val="268"/>
              </w:numPr>
              <w:spacing w:after="0" w:line="259" w:lineRule="auto"/>
              <w:ind w:right="0" w:hanging="420"/>
              <w:jc w:val="left"/>
            </w:pPr>
            <w:r>
              <w:t xml:space="preserve">the President of the Court of Appeal; </w:t>
            </w:r>
          </w:p>
          <w:p w14:paraId="609F30C5" w14:textId="77777777" w:rsidR="00491D3A" w:rsidRDefault="009D70DB">
            <w:pPr>
              <w:spacing w:after="134" w:line="259" w:lineRule="auto"/>
              <w:ind w:left="720" w:right="0" w:firstLine="0"/>
              <w:jc w:val="left"/>
            </w:pPr>
            <w:r>
              <w:rPr>
                <w:sz w:val="6"/>
              </w:rPr>
              <w:t xml:space="preserve"> </w:t>
            </w:r>
          </w:p>
          <w:p w14:paraId="561EDF4A" w14:textId="77777777" w:rsidR="00491D3A" w:rsidRDefault="009D70DB">
            <w:pPr>
              <w:numPr>
                <w:ilvl w:val="0"/>
                <w:numId w:val="268"/>
              </w:numPr>
              <w:spacing w:after="0" w:line="259" w:lineRule="auto"/>
              <w:ind w:right="0" w:hanging="420"/>
              <w:jc w:val="left"/>
            </w:pPr>
            <w:r>
              <w:t xml:space="preserve">the Judges of the Court of Appeal; </w:t>
            </w:r>
          </w:p>
          <w:p w14:paraId="7968FF08" w14:textId="77777777" w:rsidR="00491D3A" w:rsidRDefault="009D70DB">
            <w:pPr>
              <w:spacing w:after="165" w:line="259" w:lineRule="auto"/>
              <w:ind w:left="720" w:right="0" w:firstLine="0"/>
              <w:jc w:val="left"/>
            </w:pPr>
            <w:r>
              <w:rPr>
                <w:sz w:val="6"/>
              </w:rPr>
              <w:t xml:space="preserve"> </w:t>
            </w:r>
          </w:p>
          <w:p w14:paraId="4C0CDE5A" w14:textId="77777777" w:rsidR="00491D3A" w:rsidRDefault="009D70DB">
            <w:pPr>
              <w:numPr>
                <w:ilvl w:val="0"/>
                <w:numId w:val="268"/>
              </w:numPr>
              <w:spacing w:after="0" w:line="259" w:lineRule="auto"/>
              <w:ind w:right="0" w:hanging="420"/>
              <w:jc w:val="left"/>
            </w:pPr>
            <w:r>
              <w:t xml:space="preserve">the Attorney-General; </w:t>
            </w:r>
          </w:p>
          <w:p w14:paraId="24BAF3B2" w14:textId="77777777" w:rsidR="00491D3A" w:rsidRDefault="009D70DB">
            <w:pPr>
              <w:spacing w:after="134" w:line="259" w:lineRule="auto"/>
              <w:ind w:left="720" w:right="0" w:firstLine="0"/>
              <w:jc w:val="left"/>
            </w:pPr>
            <w:r>
              <w:rPr>
                <w:sz w:val="6"/>
              </w:rPr>
              <w:t xml:space="preserve"> </w:t>
            </w:r>
          </w:p>
          <w:p w14:paraId="3323B4B4" w14:textId="77777777" w:rsidR="00491D3A" w:rsidRDefault="009D70DB">
            <w:pPr>
              <w:numPr>
                <w:ilvl w:val="0"/>
                <w:numId w:val="268"/>
              </w:numPr>
              <w:spacing w:after="0" w:line="259" w:lineRule="auto"/>
              <w:ind w:right="0" w:hanging="420"/>
              <w:jc w:val="left"/>
            </w:pPr>
            <w:r>
              <w:t xml:space="preserve">Governor of the Central Bank of Sri Lanka; </w:t>
            </w:r>
          </w:p>
          <w:p w14:paraId="7BD82A57" w14:textId="77777777" w:rsidR="00491D3A" w:rsidRDefault="009D70DB">
            <w:pPr>
              <w:spacing w:after="137" w:line="259" w:lineRule="auto"/>
              <w:ind w:left="720" w:right="0" w:firstLine="0"/>
              <w:jc w:val="left"/>
            </w:pPr>
            <w:r>
              <w:rPr>
                <w:sz w:val="6"/>
              </w:rPr>
              <w:t xml:space="preserve"> </w:t>
            </w:r>
          </w:p>
          <w:p w14:paraId="2EDD3A5A" w14:textId="77777777" w:rsidR="00491D3A" w:rsidRDefault="009D70DB">
            <w:pPr>
              <w:numPr>
                <w:ilvl w:val="0"/>
                <w:numId w:val="268"/>
              </w:numPr>
              <w:spacing w:after="0" w:line="259" w:lineRule="auto"/>
              <w:ind w:right="0" w:hanging="420"/>
              <w:jc w:val="left"/>
            </w:pPr>
            <w:r>
              <w:t xml:space="preserve">the Auditor-General; </w:t>
            </w:r>
          </w:p>
          <w:p w14:paraId="78145427" w14:textId="77777777" w:rsidR="00491D3A" w:rsidRDefault="009D70DB">
            <w:pPr>
              <w:spacing w:after="136" w:line="259" w:lineRule="auto"/>
              <w:ind w:left="720" w:right="0" w:firstLine="0"/>
              <w:jc w:val="left"/>
            </w:pPr>
            <w:r>
              <w:rPr>
                <w:sz w:val="6"/>
              </w:rPr>
              <w:t xml:space="preserve"> </w:t>
            </w:r>
          </w:p>
          <w:p w14:paraId="3EED449E" w14:textId="77777777" w:rsidR="00491D3A" w:rsidRDefault="009D70DB">
            <w:pPr>
              <w:numPr>
                <w:ilvl w:val="0"/>
                <w:numId w:val="268"/>
              </w:numPr>
              <w:spacing w:after="0" w:line="259" w:lineRule="auto"/>
              <w:ind w:right="0" w:hanging="420"/>
              <w:jc w:val="left"/>
            </w:pPr>
            <w:r>
              <w:t xml:space="preserve">the Inspector-General of Police; </w:t>
            </w:r>
          </w:p>
          <w:p w14:paraId="2F6E4355" w14:textId="77777777" w:rsidR="00491D3A" w:rsidRDefault="009D70DB">
            <w:pPr>
              <w:spacing w:after="136" w:line="259" w:lineRule="auto"/>
              <w:ind w:left="720" w:right="0" w:firstLine="0"/>
              <w:jc w:val="left"/>
            </w:pPr>
            <w:r>
              <w:rPr>
                <w:sz w:val="6"/>
              </w:rPr>
              <w:t xml:space="preserve"> </w:t>
            </w:r>
          </w:p>
          <w:p w14:paraId="3419D6DE" w14:textId="77777777" w:rsidR="00491D3A" w:rsidRDefault="009D70DB">
            <w:pPr>
              <w:numPr>
                <w:ilvl w:val="0"/>
                <w:numId w:val="268"/>
              </w:numPr>
              <w:spacing w:after="0" w:line="250" w:lineRule="auto"/>
              <w:ind w:right="0" w:hanging="420"/>
              <w:jc w:val="left"/>
            </w:pPr>
            <w:r>
              <w:lastRenderedPageBreak/>
              <w:t xml:space="preserve">the Parliamentary Commissioner for          Administration (Ombudsman); </w:t>
            </w:r>
          </w:p>
          <w:p w14:paraId="5E54C4F5" w14:textId="77777777" w:rsidR="00491D3A" w:rsidRDefault="009D70DB">
            <w:pPr>
              <w:spacing w:after="134" w:line="259" w:lineRule="auto"/>
              <w:ind w:left="720" w:right="0" w:firstLine="0"/>
              <w:jc w:val="left"/>
            </w:pPr>
            <w:r>
              <w:rPr>
                <w:sz w:val="6"/>
              </w:rPr>
              <w:t xml:space="preserve"> </w:t>
            </w:r>
          </w:p>
          <w:p w14:paraId="7514E1B0" w14:textId="77777777" w:rsidR="00491D3A" w:rsidRDefault="009D70DB">
            <w:pPr>
              <w:numPr>
                <w:ilvl w:val="0"/>
                <w:numId w:val="268"/>
              </w:numPr>
              <w:spacing w:after="0" w:line="259" w:lineRule="auto"/>
              <w:ind w:right="0" w:hanging="420"/>
              <w:jc w:val="left"/>
            </w:pPr>
            <w:r>
              <w:t xml:space="preserve">the Secretary-General of Parliament; </w:t>
            </w:r>
          </w:p>
          <w:p w14:paraId="3D23125A" w14:textId="77777777" w:rsidR="00491D3A" w:rsidRDefault="009D70DB">
            <w:pPr>
              <w:spacing w:after="136" w:line="259" w:lineRule="auto"/>
              <w:ind w:left="720" w:right="0" w:firstLine="0"/>
              <w:jc w:val="left"/>
            </w:pPr>
            <w:r>
              <w:rPr>
                <w:sz w:val="6"/>
              </w:rPr>
              <w:t xml:space="preserve"> </w:t>
            </w:r>
          </w:p>
          <w:p w14:paraId="0583D274" w14:textId="77777777" w:rsidR="00491D3A" w:rsidRDefault="009D70DB">
            <w:pPr>
              <w:numPr>
                <w:ilvl w:val="0"/>
                <w:numId w:val="268"/>
              </w:numPr>
              <w:spacing w:after="0" w:line="259" w:lineRule="auto"/>
              <w:ind w:right="0" w:hanging="420"/>
              <w:jc w:val="left"/>
            </w:pPr>
            <w:r>
              <w:t xml:space="preserve">the judges of the High Court; or </w:t>
            </w:r>
          </w:p>
          <w:p w14:paraId="2D2D51C2" w14:textId="77777777" w:rsidR="00491D3A" w:rsidRDefault="009D70DB">
            <w:pPr>
              <w:spacing w:after="136" w:line="259" w:lineRule="auto"/>
              <w:ind w:left="720" w:right="0" w:firstLine="0"/>
              <w:jc w:val="left"/>
            </w:pPr>
            <w:r>
              <w:rPr>
                <w:sz w:val="6"/>
              </w:rPr>
              <w:t xml:space="preserve"> </w:t>
            </w:r>
          </w:p>
          <w:p w14:paraId="3EA639FF" w14:textId="77777777" w:rsidR="00491D3A" w:rsidRDefault="009D70DB">
            <w:pPr>
              <w:numPr>
                <w:ilvl w:val="0"/>
                <w:numId w:val="268"/>
              </w:numPr>
              <w:spacing w:after="0" w:line="259" w:lineRule="auto"/>
              <w:ind w:right="0" w:hanging="420"/>
              <w:jc w:val="left"/>
            </w:pPr>
            <w:r>
              <w:t xml:space="preserve">the judicial officers, scheduled public       </w:t>
            </w:r>
          </w:p>
        </w:tc>
      </w:tr>
    </w:tbl>
    <w:p w14:paraId="7FD7942C" w14:textId="77777777" w:rsidR="00491D3A" w:rsidRDefault="009D70DB">
      <w:pPr>
        <w:spacing w:after="98" w:line="259" w:lineRule="auto"/>
        <w:ind w:left="-320" w:right="-161" w:firstLine="0"/>
        <w:jc w:val="left"/>
      </w:pPr>
      <w:r>
        <w:rPr>
          <w:rFonts w:ascii="Calibri" w:eastAsia="Calibri" w:hAnsi="Calibri" w:cs="Calibri"/>
          <w:noProof/>
        </w:rPr>
        <w:lastRenderedPageBreak/>
        <mc:AlternateContent>
          <mc:Choice Requires="wpg">
            <w:drawing>
              <wp:inline distT="0" distB="0" distL="0" distR="0" wp14:anchorId="52305A55" wp14:editId="24064BF1">
                <wp:extent cx="4372001" cy="9525"/>
                <wp:effectExtent l="0" t="0" r="0" b="0"/>
                <wp:docPr id="325631" name="Group 325631"/>
                <wp:cNvGraphicFramePr/>
                <a:graphic xmlns:a="http://schemas.openxmlformats.org/drawingml/2006/main">
                  <a:graphicData uri="http://schemas.microsoft.com/office/word/2010/wordprocessingGroup">
                    <wpg:wgp>
                      <wpg:cNvGrpSpPr/>
                      <wpg:grpSpPr>
                        <a:xfrm>
                          <a:off x="0" y="0"/>
                          <a:ext cx="4372001" cy="9525"/>
                          <a:chOff x="0" y="0"/>
                          <a:chExt cx="4372001" cy="9525"/>
                        </a:xfrm>
                      </wpg:grpSpPr>
                      <wps:wsp>
                        <wps:cNvPr id="31943" name="Shape 31943"/>
                        <wps:cNvSpPr/>
                        <wps:spPr>
                          <a:xfrm>
                            <a:off x="0" y="0"/>
                            <a:ext cx="4372001" cy="0"/>
                          </a:xfrm>
                          <a:custGeom>
                            <a:avLst/>
                            <a:gdLst/>
                            <a:ahLst/>
                            <a:cxnLst/>
                            <a:rect l="0" t="0" r="0" b="0"/>
                            <a:pathLst>
                              <a:path w="4372001">
                                <a:moveTo>
                                  <a:pt x="0" y="0"/>
                                </a:moveTo>
                                <a:lnTo>
                                  <a:pt x="4372001"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5631" style="width:344.252pt;height:0.75pt;mso-position-horizontal-relative:char;mso-position-vertical-relative:line" coordsize="43720,95">
                <v:shape id="Shape 31943" style="position:absolute;width:43720;height:0;left:0;top:0;" coordsize="4372001,0" path="m0,0l4372001,0">
                  <v:stroke weight="0.75pt" endcap="flat" joinstyle="round" on="true" color="#000000"/>
                  <v:fill on="false" color="#000000" opacity="0"/>
                </v:shape>
              </v:group>
            </w:pict>
          </mc:Fallback>
        </mc:AlternateContent>
      </w:r>
    </w:p>
    <w:p w14:paraId="0C5C4D6E" w14:textId="77777777" w:rsidR="00491D3A" w:rsidRDefault="009D70DB">
      <w:pPr>
        <w:numPr>
          <w:ilvl w:val="0"/>
          <w:numId w:val="187"/>
        </w:numPr>
        <w:spacing w:after="3" w:line="267" w:lineRule="auto"/>
        <w:ind w:right="195"/>
        <w:jc w:val="left"/>
      </w:pPr>
      <w:r>
        <w:rPr>
          <w:sz w:val="18"/>
        </w:rPr>
        <w:t xml:space="preserve">- The section numbers indicated in this section are as per the numbers assigned        to </w:t>
      </w:r>
      <w:proofErr w:type="gramStart"/>
      <w:r>
        <w:rPr>
          <w:sz w:val="18"/>
        </w:rPr>
        <w:t>the  Twenty</w:t>
      </w:r>
      <w:proofErr w:type="gramEnd"/>
      <w:r>
        <w:rPr>
          <w:sz w:val="18"/>
        </w:rPr>
        <w:t xml:space="preserve"> First Amendment to the Constitution.  </w:t>
      </w:r>
    </w:p>
    <w:p w14:paraId="4C1328BC" w14:textId="77777777" w:rsidR="00491D3A" w:rsidRDefault="009D70DB">
      <w:pPr>
        <w:ind w:left="9" w:right="436" w:firstLine="480"/>
      </w:pPr>
      <w:r>
        <w:t>Shall continue to hold such office and shall, subject to paragrap</w:t>
      </w:r>
      <w:r>
        <w:t>h (3) of Article 41</w:t>
      </w:r>
      <w:proofErr w:type="gramStart"/>
      <w:r>
        <w:t>C,  continue</w:t>
      </w:r>
      <w:proofErr w:type="gramEnd"/>
      <w:r>
        <w:t xml:space="preserve"> to exercise,   perform and discharge the powers, duties and functions of that office, under the same terms and conditions. </w:t>
      </w:r>
    </w:p>
    <w:p w14:paraId="160EA1D8" w14:textId="77777777" w:rsidR="00491D3A" w:rsidRDefault="009D70DB">
      <w:pPr>
        <w:spacing w:after="265" w:line="259" w:lineRule="auto"/>
        <w:ind w:left="480" w:right="0" w:firstLine="0"/>
        <w:jc w:val="left"/>
      </w:pPr>
      <w:r>
        <w:rPr>
          <w:sz w:val="12"/>
        </w:rPr>
        <w:lastRenderedPageBreak/>
        <w:t xml:space="preserve"> </w:t>
      </w:r>
    </w:p>
    <w:p w14:paraId="4A63A460" w14:textId="77777777" w:rsidR="00491D3A" w:rsidRDefault="009D70DB">
      <w:pPr>
        <w:numPr>
          <w:ilvl w:val="0"/>
          <w:numId w:val="188"/>
        </w:numPr>
        <w:ind w:right="431" w:firstLine="480"/>
      </w:pPr>
      <w:r>
        <w:t xml:space="preserve">Every person holding office on the day preceding </w:t>
      </w:r>
      <w:r>
        <w:t>the date on which this Act comes into operations,</w:t>
      </w:r>
      <w:r>
        <w:t xml:space="preserve"> as a member of the Parliamentary Council shall cease to hold office as a member of the Parliamentary Council </w:t>
      </w:r>
      <w:proofErr w:type="gramStart"/>
      <w:r>
        <w:t>with  effect</w:t>
      </w:r>
      <w:proofErr w:type="gramEnd"/>
      <w:r>
        <w:t xml:space="preserve"> from the date on which this Act into operations.</w:t>
      </w:r>
      <w:r>
        <w:t xml:space="preserve"> </w:t>
      </w:r>
    </w:p>
    <w:p w14:paraId="6BA5C699" w14:textId="77777777" w:rsidR="00491D3A" w:rsidRDefault="009D70DB">
      <w:pPr>
        <w:spacing w:after="218" w:line="259" w:lineRule="auto"/>
        <w:ind w:left="480" w:right="0" w:firstLine="0"/>
        <w:jc w:val="left"/>
      </w:pPr>
      <w:r>
        <w:rPr>
          <w:sz w:val="16"/>
        </w:rPr>
        <w:t xml:space="preserve"> </w:t>
      </w:r>
      <w:r>
        <w:rPr>
          <w:sz w:val="12"/>
        </w:rPr>
        <w:t xml:space="preserve"> </w:t>
      </w:r>
    </w:p>
    <w:p w14:paraId="51C0BF9C" w14:textId="77777777" w:rsidR="00491D3A" w:rsidRDefault="009D70DB">
      <w:pPr>
        <w:numPr>
          <w:ilvl w:val="0"/>
          <w:numId w:val="188"/>
        </w:numPr>
        <w:ind w:right="431" w:firstLine="480"/>
      </w:pPr>
      <w:r>
        <w:t xml:space="preserve">Every person holding office on the day preceding the date on which this Act comes into operation, as the Chairman or a member of - </w:t>
      </w:r>
    </w:p>
    <w:p w14:paraId="6A83B064" w14:textId="77777777" w:rsidR="00491D3A" w:rsidRDefault="009D70DB">
      <w:pPr>
        <w:spacing w:line="216" w:lineRule="auto"/>
        <w:ind w:left="720" w:right="2176" w:hanging="240"/>
      </w:pPr>
      <w:r>
        <w:rPr>
          <w:sz w:val="8"/>
        </w:rPr>
        <w:t xml:space="preserve"> </w:t>
      </w:r>
      <w:r>
        <w:t xml:space="preserve">(a)   the Election Commission; </w:t>
      </w:r>
    </w:p>
    <w:p w14:paraId="5912DBAC" w14:textId="77777777" w:rsidR="00491D3A" w:rsidRDefault="009D70DB">
      <w:pPr>
        <w:spacing w:line="216" w:lineRule="auto"/>
        <w:ind w:left="720" w:right="1631" w:hanging="240"/>
      </w:pPr>
      <w:r>
        <w:rPr>
          <w:sz w:val="6"/>
        </w:rPr>
        <w:t xml:space="preserve"> </w:t>
      </w:r>
      <w:r>
        <w:t xml:space="preserve">(b)  the Public Service Commission;  </w:t>
      </w:r>
    </w:p>
    <w:p w14:paraId="43822C2D" w14:textId="77777777" w:rsidR="00491D3A" w:rsidRDefault="009D70DB">
      <w:pPr>
        <w:spacing w:line="216" w:lineRule="auto"/>
        <w:ind w:left="720" w:right="1545" w:hanging="240"/>
      </w:pPr>
      <w:r>
        <w:rPr>
          <w:sz w:val="6"/>
        </w:rPr>
        <w:t xml:space="preserve"> </w:t>
      </w:r>
      <w:r>
        <w:t xml:space="preserve">(c)   </w:t>
      </w:r>
      <w:r>
        <w:t xml:space="preserve">the National Police Commission; </w:t>
      </w:r>
    </w:p>
    <w:p w14:paraId="73E59A41" w14:textId="77777777" w:rsidR="00491D3A" w:rsidRDefault="009D70DB">
      <w:pPr>
        <w:spacing w:line="216" w:lineRule="auto"/>
        <w:ind w:left="720" w:right="478" w:hanging="240"/>
      </w:pPr>
      <w:r>
        <w:rPr>
          <w:sz w:val="6"/>
        </w:rPr>
        <w:t xml:space="preserve"> </w:t>
      </w:r>
      <w:r>
        <w:t xml:space="preserve">(d)   the Human Rights Commission of Sri Lanka; </w:t>
      </w:r>
    </w:p>
    <w:p w14:paraId="4A5B9CA2" w14:textId="77777777" w:rsidR="00491D3A" w:rsidRDefault="009D70DB">
      <w:pPr>
        <w:spacing w:after="136" w:line="259" w:lineRule="auto"/>
        <w:ind w:left="480" w:right="0" w:firstLine="0"/>
        <w:jc w:val="left"/>
      </w:pPr>
      <w:r>
        <w:rPr>
          <w:sz w:val="6"/>
        </w:rPr>
        <w:t xml:space="preserve"> </w:t>
      </w:r>
    </w:p>
    <w:p w14:paraId="3794D7C8" w14:textId="77777777" w:rsidR="00491D3A" w:rsidRDefault="009D70DB">
      <w:pPr>
        <w:ind w:left="1140" w:right="44" w:hanging="420"/>
      </w:pPr>
      <w:r>
        <w:t xml:space="preserve">(e)    the Commission to Investigate Allegations </w:t>
      </w:r>
      <w:proofErr w:type="gramStart"/>
      <w:r>
        <w:t>of  Bribery</w:t>
      </w:r>
      <w:proofErr w:type="gramEnd"/>
      <w:r>
        <w:t xml:space="preserve"> or Corruption; </w:t>
      </w:r>
    </w:p>
    <w:p w14:paraId="6426E0D5" w14:textId="77777777" w:rsidR="00491D3A" w:rsidRDefault="009D70DB">
      <w:pPr>
        <w:spacing w:line="216" w:lineRule="auto"/>
        <w:ind w:left="720" w:right="1839" w:hanging="240"/>
      </w:pPr>
      <w:r>
        <w:rPr>
          <w:sz w:val="6"/>
        </w:rPr>
        <w:t xml:space="preserve"> </w:t>
      </w:r>
      <w:r>
        <w:t xml:space="preserve">(f) the Finance Commission; and </w:t>
      </w:r>
    </w:p>
    <w:p w14:paraId="428C28AA" w14:textId="77777777" w:rsidR="00491D3A" w:rsidRDefault="009D70DB">
      <w:pPr>
        <w:spacing w:after="136" w:line="259" w:lineRule="auto"/>
        <w:ind w:left="480" w:right="0" w:firstLine="0"/>
        <w:jc w:val="left"/>
      </w:pPr>
      <w:r>
        <w:rPr>
          <w:sz w:val="6"/>
        </w:rPr>
        <w:t xml:space="preserve"> </w:t>
      </w:r>
    </w:p>
    <w:p w14:paraId="1600E112" w14:textId="77777777" w:rsidR="00491D3A" w:rsidRDefault="009D70DB">
      <w:pPr>
        <w:spacing w:after="260"/>
        <w:ind w:left="730" w:right="44"/>
      </w:pPr>
      <w:r>
        <w:t xml:space="preserve">(g) </w:t>
      </w:r>
      <w:r>
        <w:t xml:space="preserve">the Delimitation Commission, </w:t>
      </w:r>
    </w:p>
    <w:p w14:paraId="3AC724D0" w14:textId="77777777" w:rsidR="00491D3A" w:rsidRDefault="009D70DB">
      <w:pPr>
        <w:ind w:left="19" w:right="165"/>
      </w:pPr>
      <w:r>
        <w:t xml:space="preserve">Shall cease to hold such office with effect from the date on which this Act comes into operation: </w:t>
      </w:r>
    </w:p>
    <w:p w14:paraId="04DC1F06" w14:textId="77777777" w:rsidR="00491D3A" w:rsidRDefault="009D70DB">
      <w:pPr>
        <w:spacing w:after="266" w:line="259" w:lineRule="auto"/>
        <w:ind w:left="480" w:right="0" w:firstLine="0"/>
        <w:jc w:val="left"/>
      </w:pPr>
      <w:r>
        <w:rPr>
          <w:sz w:val="12"/>
        </w:rPr>
        <w:t xml:space="preserve"> </w:t>
      </w:r>
    </w:p>
    <w:p w14:paraId="0B9EEC65" w14:textId="77777777" w:rsidR="00491D3A" w:rsidRDefault="009D70DB">
      <w:pPr>
        <w:ind w:left="9" w:right="437" w:firstLine="480"/>
      </w:pPr>
      <w:r>
        <w:t>Provided however, a person holding office on        the day preceding the date on which this Act comes into operation, as a C</w:t>
      </w:r>
      <w:r>
        <w:t xml:space="preserve">hairman or a member of any such     Commission referred to above may continue to exercise and discharge powers and functions of their respective Commissions are </w:t>
      </w:r>
      <w:proofErr w:type="gramStart"/>
      <w:r>
        <w:t>constituted  in</w:t>
      </w:r>
      <w:proofErr w:type="gramEnd"/>
      <w:r>
        <w:t xml:space="preserve"> accordance with Chapter VII A of the Constitution. </w:t>
      </w:r>
    </w:p>
    <w:p w14:paraId="6ADF8F8B" w14:textId="77777777" w:rsidR="00491D3A" w:rsidRDefault="009D70DB">
      <w:pPr>
        <w:spacing w:after="265" w:line="259" w:lineRule="auto"/>
        <w:ind w:left="480" w:right="0" w:firstLine="0"/>
        <w:jc w:val="left"/>
      </w:pPr>
      <w:r>
        <w:rPr>
          <w:sz w:val="12"/>
        </w:rPr>
        <w:t xml:space="preserve"> </w:t>
      </w:r>
    </w:p>
    <w:p w14:paraId="1D92B1D2" w14:textId="77777777" w:rsidR="00491D3A" w:rsidRDefault="009D70DB">
      <w:pPr>
        <w:numPr>
          <w:ilvl w:val="0"/>
          <w:numId w:val="188"/>
        </w:numPr>
        <w:ind w:right="431" w:firstLine="480"/>
      </w:pPr>
      <w:r>
        <w:t>All matters relating to -</w:t>
      </w:r>
      <w:r>
        <w:t xml:space="preserve"> </w:t>
      </w:r>
    </w:p>
    <w:p w14:paraId="1FBC958A" w14:textId="77777777" w:rsidR="00491D3A" w:rsidRDefault="009D70DB">
      <w:pPr>
        <w:spacing w:after="197" w:line="259" w:lineRule="auto"/>
        <w:ind w:left="1820" w:right="0" w:firstLine="0"/>
        <w:jc w:val="left"/>
      </w:pPr>
      <w:r>
        <w:rPr>
          <w:sz w:val="16"/>
        </w:rPr>
        <w:t xml:space="preserve"> </w:t>
      </w:r>
    </w:p>
    <w:p w14:paraId="20C19737" w14:textId="77777777" w:rsidR="00491D3A" w:rsidRDefault="009D70DB">
      <w:pPr>
        <w:numPr>
          <w:ilvl w:val="1"/>
          <w:numId w:val="189"/>
        </w:numPr>
        <w:ind w:right="44" w:hanging="420"/>
      </w:pPr>
      <w:r>
        <w:t xml:space="preserve">the appointment, promotion, transfer, disciplinary control and dismissal of police officers; and  </w:t>
      </w:r>
    </w:p>
    <w:p w14:paraId="3DD2E8C8" w14:textId="77777777" w:rsidR="00491D3A" w:rsidRDefault="009D70DB">
      <w:pPr>
        <w:spacing w:after="55" w:line="259" w:lineRule="auto"/>
        <w:ind w:left="2060" w:right="0" w:firstLine="0"/>
        <w:jc w:val="left"/>
      </w:pPr>
      <w:r>
        <w:lastRenderedPageBreak/>
        <w:t xml:space="preserve"> </w:t>
      </w:r>
    </w:p>
    <w:p w14:paraId="5F39054A" w14:textId="77777777" w:rsidR="00491D3A" w:rsidRDefault="009D70DB">
      <w:pPr>
        <w:numPr>
          <w:ilvl w:val="1"/>
          <w:numId w:val="189"/>
        </w:numPr>
        <w:ind w:right="44" w:hanging="420"/>
      </w:pPr>
      <w:r>
        <w:t xml:space="preserve">appeals by police officers to the Public       Service Commission, </w:t>
      </w:r>
    </w:p>
    <w:p w14:paraId="298CD069" w14:textId="77777777" w:rsidR="00491D3A" w:rsidRDefault="009D70DB">
      <w:pPr>
        <w:spacing w:after="183" w:line="259" w:lineRule="auto"/>
        <w:ind w:left="1820" w:right="0" w:firstLine="0"/>
        <w:jc w:val="left"/>
      </w:pPr>
      <w:r>
        <w:rPr>
          <w:sz w:val="16"/>
        </w:rPr>
        <w:t xml:space="preserve"> </w:t>
      </w:r>
    </w:p>
    <w:p w14:paraId="1A240E89" w14:textId="77777777" w:rsidR="00491D3A" w:rsidRDefault="009D70DB">
      <w:pPr>
        <w:ind w:left="1350" w:right="709"/>
      </w:pPr>
      <w:r>
        <w:t xml:space="preserve">pending before Public Service Commission on the day    preceding the date on which this Act comes into operations, shall with effect from that date, stand transferred to </w:t>
      </w:r>
      <w:proofErr w:type="gramStart"/>
      <w:r>
        <w:t>the  National</w:t>
      </w:r>
      <w:proofErr w:type="gramEnd"/>
      <w:r>
        <w:t xml:space="preserve">  Police Commission established by Article 155A and shall be determined b</w:t>
      </w:r>
      <w:r>
        <w:t xml:space="preserve">y the National Police Commission accordingly. </w:t>
      </w:r>
    </w:p>
    <w:p w14:paraId="744E4EB2" w14:textId="77777777" w:rsidR="00491D3A" w:rsidRDefault="009D70DB">
      <w:pPr>
        <w:spacing w:after="227" w:line="259" w:lineRule="auto"/>
        <w:ind w:left="1820" w:right="0" w:firstLine="0"/>
        <w:jc w:val="left"/>
      </w:pPr>
      <w:r>
        <w:rPr>
          <w:sz w:val="14"/>
        </w:rPr>
        <w:t xml:space="preserve"> </w:t>
      </w:r>
    </w:p>
    <w:p w14:paraId="7B2DF3F4" w14:textId="77777777" w:rsidR="00491D3A" w:rsidRDefault="009D70DB">
      <w:pPr>
        <w:numPr>
          <w:ilvl w:val="0"/>
          <w:numId w:val="188"/>
        </w:numPr>
        <w:ind w:right="431" w:firstLine="480"/>
      </w:pPr>
      <w:r>
        <w:t xml:space="preserve">All matters relating to the </w:t>
      </w:r>
      <w:proofErr w:type="gramStart"/>
      <w:r>
        <w:t xml:space="preserve">appointment,   </w:t>
      </w:r>
      <w:proofErr w:type="gramEnd"/>
      <w:r>
        <w:t xml:space="preserve">         promotion, transfer, disciplinary control and dismissal      of members of the Sri Lanka State Audit Service and  pending before the Public Service Commiss</w:t>
      </w:r>
      <w:r>
        <w:t xml:space="preserve">ion on the day             preceding the date on which this Act comes in to operation, shall, with effect from that date, stand transferred to the Audit Service Commission established by Article 153A and shall be determined by the Audit Service Commission </w:t>
      </w:r>
      <w:r>
        <w:t xml:space="preserve">accordingly. </w:t>
      </w:r>
    </w:p>
    <w:p w14:paraId="2CF4CA0F" w14:textId="77777777" w:rsidR="00491D3A" w:rsidRDefault="009D70DB">
      <w:pPr>
        <w:spacing w:after="214" w:line="259" w:lineRule="auto"/>
        <w:ind w:left="1820" w:right="0" w:firstLine="0"/>
        <w:jc w:val="left"/>
      </w:pPr>
      <w:r>
        <w:rPr>
          <w:sz w:val="14"/>
        </w:rPr>
        <w:t xml:space="preserve"> </w:t>
      </w:r>
    </w:p>
    <w:p w14:paraId="45F86303" w14:textId="77777777" w:rsidR="00491D3A" w:rsidRDefault="009D70DB">
      <w:pPr>
        <w:spacing w:line="216" w:lineRule="auto"/>
        <w:ind w:left="19" w:right="514"/>
      </w:pPr>
      <w:proofErr w:type="gramStart"/>
      <w:r>
        <w:rPr>
          <w:b/>
          <w:sz w:val="18"/>
        </w:rPr>
        <w:t xml:space="preserve">Avoidance  </w:t>
      </w:r>
      <w:r>
        <w:rPr>
          <w:b/>
        </w:rPr>
        <w:t>31</w:t>
      </w:r>
      <w:proofErr w:type="gramEnd"/>
      <w:r>
        <w:t xml:space="preserve">. For the avoidance of doubt, it is hereby declared </w:t>
      </w:r>
      <w:r>
        <w:rPr>
          <w:b/>
          <w:sz w:val="18"/>
        </w:rPr>
        <w:t>of doubt</w:t>
      </w:r>
      <w:r>
        <w:rPr>
          <w:sz w:val="18"/>
        </w:rPr>
        <w:t xml:space="preserve"> </w:t>
      </w:r>
    </w:p>
    <w:p w14:paraId="64FB4174" w14:textId="77777777" w:rsidR="00491D3A" w:rsidRDefault="009D70DB">
      <w:pPr>
        <w:ind w:left="1350" w:right="44"/>
      </w:pPr>
      <w:r>
        <w:t xml:space="preserve">that - </w:t>
      </w:r>
    </w:p>
    <w:p w14:paraId="160AF767" w14:textId="77777777" w:rsidR="00491D3A" w:rsidRDefault="009D70DB">
      <w:pPr>
        <w:spacing w:after="174" w:line="259" w:lineRule="auto"/>
        <w:ind w:left="1820" w:right="0" w:firstLine="0"/>
        <w:jc w:val="left"/>
      </w:pPr>
      <w:r>
        <w:rPr>
          <w:sz w:val="10"/>
        </w:rPr>
        <w:t xml:space="preserve"> </w:t>
      </w:r>
    </w:p>
    <w:p w14:paraId="3DC1F259" w14:textId="77777777" w:rsidR="00491D3A" w:rsidRDefault="009D70DB">
      <w:pPr>
        <w:numPr>
          <w:ilvl w:val="1"/>
          <w:numId w:val="190"/>
        </w:numPr>
        <w:ind w:right="573" w:hanging="420"/>
      </w:pPr>
      <w:r>
        <w:t xml:space="preserve">where there is a requirement in any written law to obtain the recommendation or approval of the Parliamentary Council, on the day    preceding the date on </w:t>
      </w:r>
      <w:r>
        <w:t xml:space="preserve">which this Act comes into operation, the reference to the Parliamentary Council shall be read and constructed as </w:t>
      </w:r>
      <w:proofErr w:type="gramStart"/>
      <w:r>
        <w:t>a  reference</w:t>
      </w:r>
      <w:proofErr w:type="gramEnd"/>
      <w:r>
        <w:t xml:space="preserve"> to the Constitutional Council with effect from the date on which this Act comes into operation; and  </w:t>
      </w:r>
    </w:p>
    <w:p w14:paraId="547B288E" w14:textId="77777777" w:rsidR="00491D3A" w:rsidRDefault="009D70DB">
      <w:pPr>
        <w:spacing w:after="267" w:line="259" w:lineRule="auto"/>
        <w:ind w:left="1820" w:right="0" w:firstLine="0"/>
        <w:jc w:val="left"/>
      </w:pPr>
      <w:r>
        <w:rPr>
          <w:sz w:val="12"/>
        </w:rPr>
        <w:t xml:space="preserve"> </w:t>
      </w:r>
    </w:p>
    <w:p w14:paraId="13CFC2D4" w14:textId="77777777" w:rsidR="00491D3A" w:rsidRDefault="009D70DB">
      <w:pPr>
        <w:numPr>
          <w:ilvl w:val="1"/>
          <w:numId w:val="190"/>
        </w:numPr>
        <w:ind w:right="573" w:hanging="420"/>
      </w:pPr>
      <w:r>
        <w:lastRenderedPageBreak/>
        <w:t xml:space="preserve">any Member of the ninth Parliament in existence on the day preceding the date on which this </w:t>
      </w:r>
    </w:p>
    <w:p w14:paraId="2472006E" w14:textId="77777777" w:rsidR="00491D3A" w:rsidRDefault="009D70DB">
      <w:pPr>
        <w:ind w:left="19" w:right="44"/>
      </w:pPr>
      <w:r>
        <w:t>Act comes into operation, who is subject to the disqualification specified in item (xiii) of sub paragraph (d) of paragraph (1) of Article 91 of the Constitution s</w:t>
      </w:r>
      <w:r>
        <w:t xml:space="preserve">hall not be qualified to sit and vote in Parliament with effect from the date on which this Act comes into operation.]   </w:t>
      </w:r>
      <w:r>
        <w:br w:type="page"/>
      </w:r>
    </w:p>
    <w:p w14:paraId="44874564" w14:textId="77777777" w:rsidR="00491D3A" w:rsidRDefault="009D70DB">
      <w:pPr>
        <w:spacing w:after="62"/>
        <w:ind w:left="3051" w:right="44"/>
      </w:pPr>
      <w:r>
        <w:lastRenderedPageBreak/>
        <w:t xml:space="preserve">FIRST SCHEDULE </w:t>
      </w:r>
    </w:p>
    <w:p w14:paraId="147DE778" w14:textId="77777777" w:rsidR="00491D3A" w:rsidRDefault="009D70DB">
      <w:pPr>
        <w:pStyle w:val="Heading3"/>
        <w:spacing w:after="77"/>
        <w:ind w:left="3371" w:right="0"/>
      </w:pPr>
      <w:r>
        <w:t>ARTICLE 5</w:t>
      </w:r>
      <w:r>
        <w:rPr>
          <w:b w:val="0"/>
        </w:rPr>
        <w:t xml:space="preserve"> </w:t>
      </w:r>
    </w:p>
    <w:p w14:paraId="3D25ADC7" w14:textId="77777777" w:rsidR="00491D3A" w:rsidRDefault="009D70DB">
      <w:pPr>
        <w:spacing w:after="324" w:line="259" w:lineRule="auto"/>
        <w:ind w:left="10" w:right="41"/>
        <w:jc w:val="right"/>
      </w:pPr>
      <w:r>
        <w:rPr>
          <w:b/>
        </w:rPr>
        <w:t xml:space="preserve">Names of Administrative Districts </w:t>
      </w:r>
    </w:p>
    <w:p w14:paraId="69887432" w14:textId="77777777" w:rsidR="00491D3A" w:rsidRDefault="009D70DB">
      <w:pPr>
        <w:numPr>
          <w:ilvl w:val="0"/>
          <w:numId w:val="191"/>
        </w:numPr>
        <w:spacing w:after="74"/>
        <w:ind w:left="2231" w:right="44" w:hanging="382"/>
      </w:pPr>
      <w:r>
        <w:t xml:space="preserve">Colombo </w:t>
      </w:r>
    </w:p>
    <w:p w14:paraId="32DE9841" w14:textId="77777777" w:rsidR="00491D3A" w:rsidRDefault="009D70DB">
      <w:pPr>
        <w:numPr>
          <w:ilvl w:val="0"/>
          <w:numId w:val="191"/>
        </w:numPr>
        <w:spacing w:after="72"/>
        <w:ind w:left="2231" w:right="44" w:hanging="382"/>
      </w:pPr>
      <w:r>
        <w:t xml:space="preserve">Gampaha </w:t>
      </w:r>
    </w:p>
    <w:p w14:paraId="2083B348" w14:textId="77777777" w:rsidR="00491D3A" w:rsidRDefault="009D70DB">
      <w:pPr>
        <w:numPr>
          <w:ilvl w:val="0"/>
          <w:numId w:val="191"/>
        </w:numPr>
        <w:spacing w:after="74"/>
        <w:ind w:left="2231" w:right="44" w:hanging="382"/>
      </w:pPr>
      <w:r>
        <w:t xml:space="preserve">Kalutara </w:t>
      </w:r>
    </w:p>
    <w:p w14:paraId="77819770" w14:textId="77777777" w:rsidR="00491D3A" w:rsidRDefault="009D70DB">
      <w:pPr>
        <w:numPr>
          <w:ilvl w:val="0"/>
          <w:numId w:val="191"/>
        </w:numPr>
        <w:spacing w:after="72"/>
        <w:ind w:left="2231" w:right="44" w:hanging="382"/>
      </w:pPr>
      <w:r>
        <w:t xml:space="preserve">Kandy </w:t>
      </w:r>
    </w:p>
    <w:p w14:paraId="419B8C10" w14:textId="77777777" w:rsidR="00491D3A" w:rsidRDefault="009D70DB">
      <w:pPr>
        <w:numPr>
          <w:ilvl w:val="0"/>
          <w:numId w:val="191"/>
        </w:numPr>
        <w:spacing w:after="74"/>
        <w:ind w:left="2231" w:right="44" w:hanging="382"/>
      </w:pPr>
      <w:proofErr w:type="spellStart"/>
      <w:r>
        <w:t>Matale</w:t>
      </w:r>
      <w:proofErr w:type="spellEnd"/>
      <w:r>
        <w:t xml:space="preserve"> </w:t>
      </w:r>
    </w:p>
    <w:p w14:paraId="07591CB4" w14:textId="77777777" w:rsidR="00491D3A" w:rsidRDefault="009D70DB">
      <w:pPr>
        <w:numPr>
          <w:ilvl w:val="0"/>
          <w:numId w:val="191"/>
        </w:numPr>
        <w:spacing w:after="80" w:line="265" w:lineRule="auto"/>
        <w:ind w:left="2231" w:right="44" w:hanging="382"/>
      </w:pPr>
      <w:r>
        <w:t xml:space="preserve">Nuwara - </w:t>
      </w:r>
      <w:proofErr w:type="spellStart"/>
      <w:r>
        <w:t>Eliya</w:t>
      </w:r>
      <w:proofErr w:type="spellEnd"/>
      <w:r>
        <w:t xml:space="preserve"> </w:t>
      </w:r>
    </w:p>
    <w:p w14:paraId="00AEE589" w14:textId="77777777" w:rsidR="00491D3A" w:rsidRDefault="009D70DB">
      <w:pPr>
        <w:numPr>
          <w:ilvl w:val="0"/>
          <w:numId w:val="191"/>
        </w:numPr>
        <w:spacing w:after="72"/>
        <w:ind w:left="2231" w:right="44" w:hanging="382"/>
      </w:pPr>
      <w:r>
        <w:t xml:space="preserve">Galle </w:t>
      </w:r>
    </w:p>
    <w:p w14:paraId="50A85877" w14:textId="77777777" w:rsidR="00491D3A" w:rsidRDefault="009D70DB">
      <w:pPr>
        <w:numPr>
          <w:ilvl w:val="0"/>
          <w:numId w:val="191"/>
        </w:numPr>
        <w:spacing w:after="74"/>
        <w:ind w:left="2231" w:right="44" w:hanging="382"/>
      </w:pPr>
      <w:r>
        <w:t xml:space="preserve">Matara </w:t>
      </w:r>
    </w:p>
    <w:p w14:paraId="6556A0B3" w14:textId="77777777" w:rsidR="00491D3A" w:rsidRDefault="009D70DB">
      <w:pPr>
        <w:numPr>
          <w:ilvl w:val="0"/>
          <w:numId w:val="191"/>
        </w:numPr>
        <w:spacing w:after="53" w:line="265" w:lineRule="auto"/>
        <w:ind w:left="2231" w:right="44" w:hanging="382"/>
      </w:pPr>
      <w:r>
        <w:t xml:space="preserve">Hambantota </w:t>
      </w:r>
    </w:p>
    <w:p w14:paraId="475FE5AB" w14:textId="77777777" w:rsidR="00491D3A" w:rsidRDefault="009D70DB">
      <w:pPr>
        <w:ind w:left="1859" w:right="44"/>
      </w:pPr>
      <w:r>
        <w:t xml:space="preserve">10. Jaffna </w:t>
      </w:r>
    </w:p>
    <w:p w14:paraId="44FAA783" w14:textId="77777777" w:rsidR="00491D3A" w:rsidRDefault="009D70DB">
      <w:pPr>
        <w:spacing w:after="0" w:line="259" w:lineRule="auto"/>
        <w:ind w:left="1859" w:right="0"/>
        <w:jc w:val="left"/>
      </w:pPr>
      <w:r>
        <w:rPr>
          <w:b/>
          <w:i/>
          <w:sz w:val="14"/>
        </w:rPr>
        <w:t>184</w:t>
      </w:r>
      <w:r>
        <w:rPr>
          <w:sz w:val="14"/>
        </w:rPr>
        <w:t xml:space="preserve"> </w:t>
      </w:r>
    </w:p>
    <w:p w14:paraId="5EF936FD" w14:textId="77777777" w:rsidR="00491D3A" w:rsidRDefault="009D70DB">
      <w:pPr>
        <w:spacing w:after="47" w:line="265" w:lineRule="auto"/>
        <w:ind w:left="1633" w:right="1570"/>
        <w:jc w:val="center"/>
      </w:pPr>
      <w:r>
        <w:t xml:space="preserve">[11 Kilinochchi] </w:t>
      </w:r>
    </w:p>
    <w:p w14:paraId="19BF5F0E" w14:textId="77777777" w:rsidR="00491D3A" w:rsidRDefault="009D70DB">
      <w:pPr>
        <w:numPr>
          <w:ilvl w:val="0"/>
          <w:numId w:val="192"/>
        </w:numPr>
        <w:spacing w:after="42"/>
        <w:ind w:left="2231" w:right="44" w:hanging="382"/>
      </w:pPr>
      <w:proofErr w:type="spellStart"/>
      <w:r>
        <w:t>Mannar</w:t>
      </w:r>
      <w:proofErr w:type="spellEnd"/>
      <w:r>
        <w:t xml:space="preserve"> </w:t>
      </w:r>
    </w:p>
    <w:p w14:paraId="5DAE5913" w14:textId="77777777" w:rsidR="00491D3A" w:rsidRDefault="009D70DB">
      <w:pPr>
        <w:numPr>
          <w:ilvl w:val="0"/>
          <w:numId w:val="192"/>
        </w:numPr>
        <w:spacing w:after="39"/>
        <w:ind w:left="2231" w:right="44" w:hanging="382"/>
      </w:pPr>
      <w:r>
        <w:t xml:space="preserve">Vavuniya </w:t>
      </w:r>
    </w:p>
    <w:p w14:paraId="049C2890" w14:textId="77777777" w:rsidR="00491D3A" w:rsidRDefault="009D70DB">
      <w:pPr>
        <w:numPr>
          <w:ilvl w:val="0"/>
          <w:numId w:val="192"/>
        </w:numPr>
        <w:spacing w:after="47" w:line="265" w:lineRule="auto"/>
        <w:ind w:left="2231" w:right="44" w:hanging="382"/>
      </w:pPr>
      <w:r>
        <w:t xml:space="preserve">Mullaitivu </w:t>
      </w:r>
    </w:p>
    <w:p w14:paraId="75CCDD0C" w14:textId="77777777" w:rsidR="00491D3A" w:rsidRDefault="009D70DB">
      <w:pPr>
        <w:numPr>
          <w:ilvl w:val="0"/>
          <w:numId w:val="192"/>
        </w:numPr>
        <w:spacing w:after="41"/>
        <w:ind w:left="2231" w:right="44" w:hanging="382"/>
      </w:pPr>
      <w:r>
        <w:t xml:space="preserve">Batticaloa </w:t>
      </w:r>
    </w:p>
    <w:p w14:paraId="4F49132A" w14:textId="77777777" w:rsidR="00491D3A" w:rsidRDefault="009D70DB">
      <w:pPr>
        <w:numPr>
          <w:ilvl w:val="0"/>
          <w:numId w:val="192"/>
        </w:numPr>
        <w:spacing w:after="39"/>
        <w:ind w:left="2231" w:right="44" w:hanging="382"/>
      </w:pPr>
      <w:r>
        <w:t xml:space="preserve">Ampara </w:t>
      </w:r>
    </w:p>
    <w:p w14:paraId="41710B33" w14:textId="77777777" w:rsidR="00491D3A" w:rsidRDefault="009D70DB">
      <w:pPr>
        <w:numPr>
          <w:ilvl w:val="0"/>
          <w:numId w:val="192"/>
        </w:numPr>
        <w:spacing w:after="47" w:line="265" w:lineRule="auto"/>
        <w:ind w:left="2231" w:right="44" w:hanging="382"/>
      </w:pPr>
      <w:r>
        <w:t xml:space="preserve">Trincomalee </w:t>
      </w:r>
    </w:p>
    <w:p w14:paraId="28C76E4F" w14:textId="77777777" w:rsidR="00491D3A" w:rsidRDefault="009D70DB">
      <w:pPr>
        <w:numPr>
          <w:ilvl w:val="0"/>
          <w:numId w:val="192"/>
        </w:numPr>
        <w:spacing w:after="45" w:line="265" w:lineRule="auto"/>
        <w:ind w:left="2231" w:right="44" w:hanging="382"/>
      </w:pPr>
      <w:r>
        <w:t xml:space="preserve">Kurunegala </w:t>
      </w:r>
    </w:p>
    <w:p w14:paraId="05DF8AD2" w14:textId="77777777" w:rsidR="00491D3A" w:rsidRDefault="009D70DB">
      <w:pPr>
        <w:numPr>
          <w:ilvl w:val="0"/>
          <w:numId w:val="192"/>
        </w:numPr>
        <w:spacing w:after="41"/>
        <w:ind w:left="2231" w:right="44" w:hanging="382"/>
      </w:pPr>
      <w:r>
        <w:t xml:space="preserve">Puttalam </w:t>
      </w:r>
    </w:p>
    <w:p w14:paraId="6BDD3DA7" w14:textId="77777777" w:rsidR="00491D3A" w:rsidRDefault="009D70DB">
      <w:pPr>
        <w:numPr>
          <w:ilvl w:val="0"/>
          <w:numId w:val="192"/>
        </w:numPr>
        <w:spacing w:after="47" w:line="265" w:lineRule="auto"/>
        <w:ind w:left="2231" w:right="44" w:hanging="382"/>
      </w:pPr>
      <w:r>
        <w:t xml:space="preserve">Anuradhapura </w:t>
      </w:r>
    </w:p>
    <w:p w14:paraId="219325AF" w14:textId="77777777" w:rsidR="00491D3A" w:rsidRDefault="009D70DB">
      <w:pPr>
        <w:numPr>
          <w:ilvl w:val="0"/>
          <w:numId w:val="192"/>
        </w:numPr>
        <w:spacing w:after="45" w:line="265" w:lineRule="auto"/>
        <w:ind w:left="2231" w:right="44" w:hanging="382"/>
      </w:pPr>
      <w:r>
        <w:t xml:space="preserve">Polonnaruwa </w:t>
      </w:r>
    </w:p>
    <w:p w14:paraId="25196159" w14:textId="77777777" w:rsidR="00491D3A" w:rsidRDefault="009D70DB">
      <w:pPr>
        <w:numPr>
          <w:ilvl w:val="0"/>
          <w:numId w:val="192"/>
        </w:numPr>
        <w:spacing w:after="41"/>
        <w:ind w:left="2231" w:right="44" w:hanging="382"/>
      </w:pPr>
      <w:r>
        <w:t xml:space="preserve">Badulla </w:t>
      </w:r>
    </w:p>
    <w:p w14:paraId="59B864B4" w14:textId="77777777" w:rsidR="00491D3A" w:rsidRDefault="009D70DB">
      <w:pPr>
        <w:numPr>
          <w:ilvl w:val="0"/>
          <w:numId w:val="192"/>
        </w:numPr>
        <w:spacing w:after="47" w:line="265" w:lineRule="auto"/>
        <w:ind w:left="2231" w:right="44" w:hanging="382"/>
      </w:pPr>
      <w:proofErr w:type="spellStart"/>
      <w:r>
        <w:t>Moneragala</w:t>
      </w:r>
      <w:proofErr w:type="spellEnd"/>
      <w:r>
        <w:t xml:space="preserve"> </w:t>
      </w:r>
    </w:p>
    <w:p w14:paraId="11FC3146" w14:textId="77777777" w:rsidR="00491D3A" w:rsidRDefault="009D70DB">
      <w:pPr>
        <w:numPr>
          <w:ilvl w:val="0"/>
          <w:numId w:val="192"/>
        </w:numPr>
        <w:spacing w:after="39"/>
        <w:ind w:left="2231" w:right="44" w:hanging="382"/>
      </w:pPr>
      <w:proofErr w:type="spellStart"/>
      <w:r>
        <w:t>Ratnapura</w:t>
      </w:r>
      <w:proofErr w:type="spellEnd"/>
      <w:r>
        <w:t xml:space="preserve"> </w:t>
      </w:r>
    </w:p>
    <w:p w14:paraId="12FB02C7" w14:textId="77777777" w:rsidR="00491D3A" w:rsidRDefault="009D70DB">
      <w:pPr>
        <w:numPr>
          <w:ilvl w:val="0"/>
          <w:numId w:val="192"/>
        </w:numPr>
        <w:ind w:left="2231" w:right="44" w:hanging="382"/>
      </w:pPr>
      <w:r>
        <w:t xml:space="preserve">Kegalle </w:t>
      </w:r>
    </w:p>
    <w:p w14:paraId="42A6568C" w14:textId="77777777" w:rsidR="00491D3A" w:rsidRDefault="009D70DB">
      <w:pPr>
        <w:spacing w:after="30" w:line="259" w:lineRule="auto"/>
        <w:ind w:left="1849" w:right="0" w:firstLine="0"/>
        <w:jc w:val="left"/>
      </w:pPr>
      <w:r>
        <w:rPr>
          <w:rFonts w:ascii="Calibri" w:eastAsia="Calibri" w:hAnsi="Calibri" w:cs="Calibri"/>
          <w:sz w:val="20"/>
        </w:rPr>
        <w:t xml:space="preserve"> </w:t>
      </w:r>
    </w:p>
    <w:p w14:paraId="025312ED" w14:textId="77777777" w:rsidR="00491D3A" w:rsidRDefault="009D70DB">
      <w:pPr>
        <w:spacing w:after="647" w:line="259" w:lineRule="auto"/>
        <w:ind w:left="2305" w:right="0" w:firstLine="0"/>
        <w:jc w:val="center"/>
      </w:pPr>
      <w:r>
        <w:rPr>
          <w:rFonts w:ascii="Calibri" w:eastAsia="Calibri" w:hAnsi="Calibri" w:cs="Calibri"/>
          <w:sz w:val="13"/>
        </w:rPr>
        <w:t xml:space="preserve"> </w:t>
      </w:r>
    </w:p>
    <w:p w14:paraId="4809CE50" w14:textId="77777777" w:rsidR="00491D3A" w:rsidRDefault="009D70DB">
      <w:pPr>
        <w:spacing w:after="192" w:line="259" w:lineRule="auto"/>
        <w:ind w:left="-262" w:right="-1025" w:firstLine="0"/>
        <w:jc w:val="left"/>
      </w:pPr>
      <w:r>
        <w:rPr>
          <w:rFonts w:ascii="Calibri" w:eastAsia="Calibri" w:hAnsi="Calibri" w:cs="Calibri"/>
          <w:noProof/>
        </w:rPr>
        <w:lastRenderedPageBreak/>
        <mc:AlternateContent>
          <mc:Choice Requires="wpg">
            <w:drawing>
              <wp:inline distT="0" distB="0" distL="0" distR="0" wp14:anchorId="209C26F5" wp14:editId="218F46A5">
                <wp:extent cx="4372001" cy="9525"/>
                <wp:effectExtent l="0" t="0" r="0" b="0"/>
                <wp:docPr id="326360" name="Group 326360"/>
                <wp:cNvGraphicFramePr/>
                <a:graphic xmlns:a="http://schemas.openxmlformats.org/drawingml/2006/main">
                  <a:graphicData uri="http://schemas.microsoft.com/office/word/2010/wordprocessingGroup">
                    <wpg:wgp>
                      <wpg:cNvGrpSpPr/>
                      <wpg:grpSpPr>
                        <a:xfrm>
                          <a:off x="0" y="0"/>
                          <a:ext cx="4372001" cy="9525"/>
                          <a:chOff x="0" y="0"/>
                          <a:chExt cx="4372001" cy="9525"/>
                        </a:xfrm>
                      </wpg:grpSpPr>
                      <wps:wsp>
                        <wps:cNvPr id="32410" name="Shape 32410"/>
                        <wps:cNvSpPr/>
                        <wps:spPr>
                          <a:xfrm>
                            <a:off x="0" y="0"/>
                            <a:ext cx="4372001" cy="0"/>
                          </a:xfrm>
                          <a:custGeom>
                            <a:avLst/>
                            <a:gdLst/>
                            <a:ahLst/>
                            <a:cxnLst/>
                            <a:rect l="0" t="0" r="0" b="0"/>
                            <a:pathLst>
                              <a:path w="4372001">
                                <a:moveTo>
                                  <a:pt x="0" y="0"/>
                                </a:moveTo>
                                <a:lnTo>
                                  <a:pt x="4372001"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6360" style="width:344.252pt;height:0.75pt;mso-position-horizontal-relative:char;mso-position-vertical-relative:line" coordsize="43720,95">
                <v:shape id="Shape 32410" style="position:absolute;width:43720;height:0;left:0;top:0;" coordsize="4372001,0" path="m0,0l4372001,0">
                  <v:stroke weight="0.75pt" endcap="flat" joinstyle="round" on="true" color="#000000"/>
                  <v:fill on="false" color="#000000" opacity="0"/>
                </v:shape>
              </v:group>
            </w:pict>
          </mc:Fallback>
        </mc:AlternateContent>
      </w:r>
    </w:p>
    <w:p w14:paraId="3B3CA017" w14:textId="77777777" w:rsidR="00491D3A" w:rsidRDefault="009D70DB">
      <w:pPr>
        <w:spacing w:after="3" w:line="267" w:lineRule="auto"/>
        <w:ind w:left="-5" w:right="0"/>
        <w:jc w:val="left"/>
      </w:pPr>
      <w:r>
        <w:rPr>
          <w:sz w:val="18"/>
        </w:rPr>
        <w:t xml:space="preserve">184 - </w:t>
      </w:r>
      <w:r>
        <w:rPr>
          <w:sz w:val="18"/>
        </w:rPr>
        <w:t xml:space="preserve">Inserted by the Seventh Amendment to the Constitution Sec. 5(b).  </w:t>
      </w:r>
    </w:p>
    <w:p w14:paraId="1FD678B6" w14:textId="77777777" w:rsidR="00491D3A" w:rsidRDefault="009D70DB">
      <w:pPr>
        <w:spacing w:after="58"/>
        <w:ind w:left="154" w:right="44"/>
      </w:pPr>
      <w:r>
        <w:t xml:space="preserve">SECOND SCHEDULE </w:t>
      </w:r>
    </w:p>
    <w:p w14:paraId="01E1963E" w14:textId="77777777" w:rsidR="00491D3A" w:rsidRDefault="009D70DB">
      <w:pPr>
        <w:spacing w:after="67" w:line="259" w:lineRule="auto"/>
        <w:ind w:left="10" w:right="56"/>
        <w:jc w:val="center"/>
      </w:pPr>
      <w:r>
        <w:rPr>
          <w:b/>
        </w:rPr>
        <w:t xml:space="preserve">ARTICLE 6 </w:t>
      </w:r>
    </w:p>
    <w:p w14:paraId="464D7DDF" w14:textId="77777777" w:rsidR="00491D3A" w:rsidRDefault="009D70DB">
      <w:pPr>
        <w:spacing w:after="67" w:line="259" w:lineRule="auto"/>
        <w:ind w:left="0" w:right="0" w:firstLine="0"/>
        <w:jc w:val="center"/>
      </w:pPr>
      <w:r>
        <w:rPr>
          <w:b/>
        </w:rPr>
        <w:t xml:space="preserve"> </w:t>
      </w:r>
    </w:p>
    <w:p w14:paraId="25E2BA71" w14:textId="77777777" w:rsidR="00491D3A" w:rsidRDefault="009D70DB">
      <w:pPr>
        <w:spacing w:after="69" w:line="259" w:lineRule="auto"/>
        <w:ind w:left="0" w:right="0" w:firstLine="0"/>
        <w:jc w:val="center"/>
      </w:pPr>
      <w:r>
        <w:rPr>
          <w:b/>
        </w:rPr>
        <w:t xml:space="preserve"> </w:t>
      </w:r>
    </w:p>
    <w:p w14:paraId="06175726" w14:textId="77777777" w:rsidR="00491D3A" w:rsidRDefault="009D70DB">
      <w:pPr>
        <w:spacing w:after="67" w:line="259" w:lineRule="auto"/>
        <w:ind w:left="0" w:right="0" w:firstLine="0"/>
        <w:jc w:val="center"/>
      </w:pPr>
      <w:r>
        <w:rPr>
          <w:b/>
        </w:rPr>
        <w:t xml:space="preserve"> </w:t>
      </w:r>
    </w:p>
    <w:p w14:paraId="4876F4F7" w14:textId="77777777" w:rsidR="00491D3A" w:rsidRDefault="009D70DB">
      <w:pPr>
        <w:spacing w:after="0" w:line="323" w:lineRule="auto"/>
        <w:ind w:left="1186" w:right="1186" w:firstLine="0"/>
      </w:pPr>
      <w:r>
        <w:rPr>
          <w:b/>
        </w:rPr>
        <w:t xml:space="preserve">   </w:t>
      </w:r>
    </w:p>
    <w:p w14:paraId="16A08F5C" w14:textId="77777777" w:rsidR="00491D3A" w:rsidRDefault="009D70DB">
      <w:pPr>
        <w:spacing w:after="114" w:line="259" w:lineRule="auto"/>
        <w:ind w:left="0" w:right="0" w:firstLine="0"/>
        <w:jc w:val="center"/>
      </w:pPr>
      <w:r>
        <w:rPr>
          <w:b/>
        </w:rPr>
        <w:t xml:space="preserve"> </w:t>
      </w:r>
    </w:p>
    <w:p w14:paraId="28A877EB" w14:textId="77777777" w:rsidR="00491D3A" w:rsidRDefault="009D70DB">
      <w:pPr>
        <w:spacing w:after="228" w:line="259" w:lineRule="auto"/>
        <w:ind w:left="-2129" w:right="-2014" w:firstLine="0"/>
        <w:jc w:val="left"/>
      </w:pPr>
      <w:r>
        <w:rPr>
          <w:noProof/>
        </w:rPr>
        <w:drawing>
          <wp:inline distT="0" distB="0" distL="0" distR="0" wp14:anchorId="1095DFEB" wp14:editId="60BBE1C8">
            <wp:extent cx="4171950" cy="2143125"/>
            <wp:effectExtent l="0" t="0" r="0" b="0"/>
            <wp:docPr id="32488" name="Picture 32488"/>
            <wp:cNvGraphicFramePr/>
            <a:graphic xmlns:a="http://schemas.openxmlformats.org/drawingml/2006/main">
              <a:graphicData uri="http://schemas.openxmlformats.org/drawingml/2006/picture">
                <pic:pic xmlns:pic="http://schemas.openxmlformats.org/drawingml/2006/picture">
                  <pic:nvPicPr>
                    <pic:cNvPr id="32488" name="Picture 32488"/>
                    <pic:cNvPicPr/>
                  </pic:nvPicPr>
                  <pic:blipFill>
                    <a:blip r:embed="rId164"/>
                    <a:stretch>
                      <a:fillRect/>
                    </a:stretch>
                  </pic:blipFill>
                  <pic:spPr>
                    <a:xfrm>
                      <a:off x="0" y="0"/>
                      <a:ext cx="4171950" cy="2143125"/>
                    </a:xfrm>
                    <a:prstGeom prst="rect">
                      <a:avLst/>
                    </a:prstGeom>
                  </pic:spPr>
                </pic:pic>
              </a:graphicData>
            </a:graphic>
          </wp:inline>
        </w:drawing>
      </w:r>
    </w:p>
    <w:p w14:paraId="620D2E63" w14:textId="77777777" w:rsidR="00491D3A" w:rsidRDefault="009D70DB">
      <w:pPr>
        <w:spacing w:after="67" w:line="259" w:lineRule="auto"/>
        <w:ind w:left="0" w:right="0" w:firstLine="0"/>
        <w:jc w:val="center"/>
      </w:pPr>
      <w:r>
        <w:rPr>
          <w:b/>
        </w:rPr>
        <w:t xml:space="preserve"> </w:t>
      </w:r>
    </w:p>
    <w:p w14:paraId="2EB978C3" w14:textId="77777777" w:rsidR="00491D3A" w:rsidRDefault="009D70DB">
      <w:pPr>
        <w:pStyle w:val="Heading3"/>
        <w:ind w:left="12" w:right="0"/>
      </w:pPr>
      <w:r>
        <w:t xml:space="preserve">THE NATIONAL FLAG </w:t>
      </w:r>
    </w:p>
    <w:p w14:paraId="1C5AA0CA" w14:textId="77777777" w:rsidR="00491D3A" w:rsidRDefault="009D70DB">
      <w:pPr>
        <w:spacing w:after="0" w:line="259" w:lineRule="auto"/>
        <w:ind w:left="0" w:right="0" w:firstLine="0"/>
        <w:jc w:val="left"/>
      </w:pPr>
      <w:r>
        <w:br w:type="page"/>
      </w:r>
    </w:p>
    <w:p w14:paraId="5BD737F4" w14:textId="77777777" w:rsidR="00491D3A" w:rsidRDefault="009D70DB">
      <w:pPr>
        <w:spacing w:after="318" w:line="265" w:lineRule="auto"/>
        <w:ind w:left="10" w:right="55"/>
        <w:jc w:val="center"/>
      </w:pPr>
      <w:r>
        <w:lastRenderedPageBreak/>
        <w:t xml:space="preserve">THIRD SCHEDULE </w:t>
      </w:r>
    </w:p>
    <w:p w14:paraId="6A8A6BEC" w14:textId="77777777" w:rsidR="00491D3A" w:rsidRDefault="009D70DB">
      <w:pPr>
        <w:spacing w:after="318" w:line="265" w:lineRule="auto"/>
        <w:ind w:left="10" w:right="56"/>
        <w:jc w:val="center"/>
      </w:pPr>
      <w:r>
        <w:t xml:space="preserve">ARTICLE 7 </w:t>
      </w:r>
    </w:p>
    <w:p w14:paraId="5B5B263B" w14:textId="77777777" w:rsidR="00491D3A" w:rsidRDefault="009D70DB">
      <w:pPr>
        <w:spacing w:after="341"/>
        <w:ind w:left="19" w:right="44"/>
      </w:pPr>
      <w:r>
        <w:t xml:space="preserve">Words and Music of the National Anthem </w:t>
      </w:r>
    </w:p>
    <w:p w14:paraId="52D69C0B" w14:textId="77777777" w:rsidR="00491D3A" w:rsidRDefault="009D70DB">
      <w:pPr>
        <w:spacing w:after="0" w:line="259" w:lineRule="auto"/>
        <w:ind w:left="-1646" w:right="-1573" w:firstLine="0"/>
        <w:jc w:val="left"/>
      </w:pPr>
      <w:r>
        <w:rPr>
          <w:noProof/>
        </w:rPr>
        <w:drawing>
          <wp:inline distT="0" distB="0" distL="0" distR="0" wp14:anchorId="22D1A454" wp14:editId="5F99E8DB">
            <wp:extent cx="4431793" cy="4965192"/>
            <wp:effectExtent l="0" t="0" r="0" b="0"/>
            <wp:docPr id="344474" name="Picture 344474"/>
            <wp:cNvGraphicFramePr/>
            <a:graphic xmlns:a="http://schemas.openxmlformats.org/drawingml/2006/main">
              <a:graphicData uri="http://schemas.openxmlformats.org/drawingml/2006/picture">
                <pic:pic xmlns:pic="http://schemas.openxmlformats.org/drawingml/2006/picture">
                  <pic:nvPicPr>
                    <pic:cNvPr id="344474" name="Picture 344474"/>
                    <pic:cNvPicPr/>
                  </pic:nvPicPr>
                  <pic:blipFill>
                    <a:blip r:embed="rId165"/>
                    <a:stretch>
                      <a:fillRect/>
                    </a:stretch>
                  </pic:blipFill>
                  <pic:spPr>
                    <a:xfrm>
                      <a:off x="0" y="0"/>
                      <a:ext cx="4431793" cy="4965192"/>
                    </a:xfrm>
                    <a:prstGeom prst="rect">
                      <a:avLst/>
                    </a:prstGeom>
                  </pic:spPr>
                </pic:pic>
              </a:graphicData>
            </a:graphic>
          </wp:inline>
        </w:drawing>
      </w:r>
    </w:p>
    <w:p w14:paraId="0E2D4072" w14:textId="77777777" w:rsidR="00491D3A" w:rsidRDefault="009D70DB">
      <w:pPr>
        <w:spacing w:after="0" w:line="259" w:lineRule="auto"/>
        <w:ind w:left="0" w:right="-6994" w:firstLine="0"/>
        <w:jc w:val="left"/>
      </w:pPr>
      <w:r>
        <w:rPr>
          <w:noProof/>
        </w:rPr>
        <w:lastRenderedPageBreak/>
        <w:drawing>
          <wp:inline distT="0" distB="0" distL="0" distR="0" wp14:anchorId="2E86F832" wp14:editId="0AEC5974">
            <wp:extent cx="4459225" cy="4654296"/>
            <wp:effectExtent l="0" t="0" r="0" b="0"/>
            <wp:docPr id="344475" name="Picture 344475"/>
            <wp:cNvGraphicFramePr/>
            <a:graphic xmlns:a="http://schemas.openxmlformats.org/drawingml/2006/main">
              <a:graphicData uri="http://schemas.openxmlformats.org/drawingml/2006/picture">
                <pic:pic xmlns:pic="http://schemas.openxmlformats.org/drawingml/2006/picture">
                  <pic:nvPicPr>
                    <pic:cNvPr id="344475" name="Picture 344475"/>
                    <pic:cNvPicPr/>
                  </pic:nvPicPr>
                  <pic:blipFill>
                    <a:blip r:embed="rId166"/>
                    <a:stretch>
                      <a:fillRect/>
                    </a:stretch>
                  </pic:blipFill>
                  <pic:spPr>
                    <a:xfrm>
                      <a:off x="0" y="0"/>
                      <a:ext cx="4459225" cy="4654296"/>
                    </a:xfrm>
                    <a:prstGeom prst="rect">
                      <a:avLst/>
                    </a:prstGeom>
                  </pic:spPr>
                </pic:pic>
              </a:graphicData>
            </a:graphic>
          </wp:inline>
        </w:drawing>
      </w:r>
    </w:p>
    <w:p w14:paraId="790DFED9" w14:textId="77777777" w:rsidR="00491D3A" w:rsidRDefault="009D70DB">
      <w:pPr>
        <w:spacing w:after="0" w:line="259" w:lineRule="auto"/>
        <w:ind w:left="0" w:right="-6932" w:firstLine="0"/>
        <w:jc w:val="left"/>
      </w:pPr>
      <w:r>
        <w:rPr>
          <w:noProof/>
        </w:rPr>
        <w:lastRenderedPageBreak/>
        <w:drawing>
          <wp:inline distT="0" distB="0" distL="0" distR="0" wp14:anchorId="28306EF7" wp14:editId="651DB991">
            <wp:extent cx="4416552" cy="4946904"/>
            <wp:effectExtent l="0" t="0" r="0" b="0"/>
            <wp:docPr id="344479" name="Picture 344479"/>
            <wp:cNvGraphicFramePr/>
            <a:graphic xmlns:a="http://schemas.openxmlformats.org/drawingml/2006/main">
              <a:graphicData uri="http://schemas.openxmlformats.org/drawingml/2006/picture">
                <pic:pic xmlns:pic="http://schemas.openxmlformats.org/drawingml/2006/picture">
                  <pic:nvPicPr>
                    <pic:cNvPr id="344479" name="Picture 344479"/>
                    <pic:cNvPicPr/>
                  </pic:nvPicPr>
                  <pic:blipFill>
                    <a:blip r:embed="rId167"/>
                    <a:stretch>
                      <a:fillRect/>
                    </a:stretch>
                  </pic:blipFill>
                  <pic:spPr>
                    <a:xfrm>
                      <a:off x="0" y="0"/>
                      <a:ext cx="4416552" cy="4946904"/>
                    </a:xfrm>
                    <a:prstGeom prst="rect">
                      <a:avLst/>
                    </a:prstGeom>
                  </pic:spPr>
                </pic:pic>
              </a:graphicData>
            </a:graphic>
          </wp:inline>
        </w:drawing>
      </w:r>
    </w:p>
    <w:p w14:paraId="28F6B5D5" w14:textId="77777777" w:rsidR="00491D3A" w:rsidRDefault="009D70DB">
      <w:pPr>
        <w:spacing w:after="0" w:line="259" w:lineRule="auto"/>
        <w:ind w:left="0" w:right="0" w:firstLine="0"/>
        <w:jc w:val="left"/>
      </w:pPr>
      <w:r>
        <w:br w:type="page"/>
      </w:r>
    </w:p>
    <w:p w14:paraId="1BAA6E8B" w14:textId="77777777" w:rsidR="00491D3A" w:rsidRDefault="009D70DB">
      <w:pPr>
        <w:spacing w:after="67" w:line="265" w:lineRule="auto"/>
        <w:ind w:left="1633" w:right="1681"/>
        <w:jc w:val="center"/>
      </w:pPr>
      <w:proofErr w:type="gramStart"/>
      <w:r>
        <w:lastRenderedPageBreak/>
        <w:t>FOURTH  SCHEDULE</w:t>
      </w:r>
      <w:proofErr w:type="gramEnd"/>
      <w:r>
        <w:t xml:space="preserve"> </w:t>
      </w:r>
    </w:p>
    <w:p w14:paraId="745F8CE1" w14:textId="77777777" w:rsidR="00491D3A" w:rsidRDefault="009D70DB">
      <w:pPr>
        <w:spacing w:after="0" w:line="259" w:lineRule="auto"/>
        <w:ind w:left="1489" w:right="1533"/>
        <w:jc w:val="center"/>
      </w:pPr>
      <w:r>
        <w:rPr>
          <w:b/>
        </w:rPr>
        <w:t>ARTICLE 32, 53, 61, 107, 165</w:t>
      </w:r>
      <w:r>
        <w:t xml:space="preserve"> </w:t>
      </w:r>
    </w:p>
    <w:p w14:paraId="10AC9165" w14:textId="77777777" w:rsidR="00491D3A" w:rsidRDefault="009D70DB">
      <w:pPr>
        <w:spacing w:after="31" w:line="259" w:lineRule="auto"/>
        <w:ind w:left="0" w:right="0" w:firstLine="0"/>
        <w:jc w:val="left"/>
      </w:pPr>
      <w:r>
        <w:t xml:space="preserve"> </w:t>
      </w:r>
    </w:p>
    <w:p w14:paraId="47529AB2" w14:textId="77777777" w:rsidR="00491D3A" w:rsidRDefault="009D70DB">
      <w:pPr>
        <w:spacing w:after="216" w:line="259" w:lineRule="auto"/>
        <w:ind w:left="0" w:right="0" w:firstLine="0"/>
        <w:jc w:val="left"/>
      </w:pPr>
      <w:r>
        <w:t xml:space="preserve"> </w:t>
      </w:r>
    </w:p>
    <w:p w14:paraId="470571AF" w14:textId="77777777" w:rsidR="00491D3A" w:rsidRDefault="009D70DB">
      <w:pPr>
        <w:spacing w:after="58" w:line="261" w:lineRule="auto"/>
        <w:ind w:left="10" w:right="233"/>
        <w:jc w:val="right"/>
      </w:pPr>
      <w:r>
        <w:t>"I…………………………</w:t>
      </w:r>
      <w:proofErr w:type="gramStart"/>
      <w:r>
        <w:t>…..</w:t>
      </w:r>
      <w:proofErr w:type="gramEnd"/>
      <w:r>
        <w:t xml:space="preserve">…………………………………… do  </w:t>
      </w:r>
    </w:p>
    <w:p w14:paraId="36E72A4E" w14:textId="77777777" w:rsidR="00491D3A" w:rsidRDefault="009D70DB">
      <w:pPr>
        <w:spacing w:after="80" w:line="259" w:lineRule="auto"/>
        <w:ind w:left="581" w:right="0"/>
        <w:jc w:val="left"/>
      </w:pPr>
      <w:r>
        <w:rPr>
          <w:sz w:val="20"/>
        </w:rPr>
        <w:t xml:space="preserve">solemnly declare and affirm </w:t>
      </w:r>
    </w:p>
    <w:p w14:paraId="5D4EC31B" w14:textId="77777777" w:rsidR="00491D3A" w:rsidRDefault="009D70DB">
      <w:pPr>
        <w:ind w:left="19" w:right="44"/>
      </w:pPr>
      <w:r>
        <w:t xml:space="preserve">–––––––––––––––––––––––––––– that I </w:t>
      </w:r>
      <w:proofErr w:type="gramStart"/>
      <w:r>
        <w:t>will  faithfully</w:t>
      </w:r>
      <w:proofErr w:type="gramEnd"/>
      <w:r>
        <w:t xml:space="preserve">  perform the duties  </w:t>
      </w:r>
      <w:r>
        <w:rPr>
          <w:sz w:val="20"/>
        </w:rPr>
        <w:t xml:space="preserve">                 swear </w:t>
      </w:r>
      <w:r>
        <w:t>and discharge the functions of the office of ………………………………. in accordance with the Constitution of the Democratic Socialist Republic of Sri Lanka and the law, and that I will be faithful to the Republic of Sri Lanka and that I will to the best of my ability</w:t>
      </w:r>
      <w:r>
        <w:t xml:space="preserve"> uphold and defend the </w:t>
      </w:r>
    </w:p>
    <w:p w14:paraId="319FDBAB" w14:textId="77777777" w:rsidR="00491D3A" w:rsidRDefault="009D70DB">
      <w:pPr>
        <w:ind w:left="19" w:right="44"/>
      </w:pPr>
      <w:r>
        <w:t xml:space="preserve">Constitution of the Democratic Socialist Republic of Sri Lanka.” </w:t>
      </w:r>
    </w:p>
    <w:p w14:paraId="5CBB086F" w14:textId="77777777" w:rsidR="00491D3A" w:rsidRDefault="00491D3A">
      <w:pPr>
        <w:sectPr w:rsidR="00491D3A">
          <w:type w:val="continuous"/>
          <w:pgSz w:w="10318" w:h="14570"/>
          <w:pgMar w:top="1725" w:right="1712" w:bottom="979" w:left="1707" w:header="720" w:footer="720" w:gutter="0"/>
          <w:cols w:space="720"/>
        </w:sectPr>
      </w:pPr>
    </w:p>
    <w:p w14:paraId="0E3F77F3" w14:textId="77777777" w:rsidR="00491D3A" w:rsidRDefault="009D70DB">
      <w:pPr>
        <w:spacing w:after="67" w:line="265" w:lineRule="auto"/>
        <w:ind w:left="1633" w:right="2059"/>
        <w:jc w:val="center"/>
      </w:pPr>
      <w:r>
        <w:lastRenderedPageBreak/>
        <w:t xml:space="preserve">FIFTH SCHEDULE </w:t>
      </w:r>
    </w:p>
    <w:p w14:paraId="33E94ECA" w14:textId="77777777" w:rsidR="00491D3A" w:rsidRDefault="009D70DB">
      <w:pPr>
        <w:spacing w:after="43" w:line="259" w:lineRule="auto"/>
        <w:ind w:left="1489" w:right="1916"/>
        <w:jc w:val="center"/>
      </w:pPr>
      <w:r>
        <w:rPr>
          <w:b/>
        </w:rPr>
        <w:t>ARTICLE 111 M</w:t>
      </w:r>
      <w:r>
        <w:t xml:space="preserve"> </w:t>
      </w:r>
    </w:p>
    <w:p w14:paraId="188066FD" w14:textId="77777777" w:rsidR="00491D3A" w:rsidRDefault="009D70DB">
      <w:pPr>
        <w:spacing w:after="85" w:line="259" w:lineRule="auto"/>
        <w:ind w:left="0" w:right="0" w:firstLine="0"/>
        <w:jc w:val="left"/>
      </w:pPr>
      <w:r>
        <w:rPr>
          <w:rFonts w:ascii="Calibri" w:eastAsia="Calibri" w:hAnsi="Calibri" w:cs="Calibri"/>
          <w:sz w:val="20"/>
        </w:rPr>
        <w:t xml:space="preserve"> </w:t>
      </w:r>
    </w:p>
    <w:p w14:paraId="10FBB5F4" w14:textId="77777777" w:rsidR="00491D3A" w:rsidRDefault="009D70DB">
      <w:pPr>
        <w:ind w:left="19" w:right="44"/>
      </w:pPr>
      <w:r>
        <w:t xml:space="preserve">Clerks </w:t>
      </w:r>
    </w:p>
    <w:p w14:paraId="23801467" w14:textId="77777777" w:rsidR="00491D3A" w:rsidRDefault="009D70DB">
      <w:pPr>
        <w:spacing w:after="120" w:line="216" w:lineRule="auto"/>
        <w:ind w:left="225" w:right="3926" w:hanging="216"/>
      </w:pPr>
      <w:r>
        <w:rPr>
          <w:b/>
          <w:i/>
          <w:sz w:val="14"/>
        </w:rPr>
        <w:t xml:space="preserve">185 </w:t>
      </w:r>
      <w:r>
        <w:t xml:space="preserve">[Deputy Fiscals] </w:t>
      </w:r>
      <w:r>
        <w:rPr>
          <w:b/>
        </w:rPr>
        <w:t xml:space="preserve"> </w:t>
      </w:r>
    </w:p>
    <w:p w14:paraId="039B8731" w14:textId="77777777" w:rsidR="00491D3A" w:rsidRDefault="009D70DB">
      <w:pPr>
        <w:spacing w:after="64"/>
        <w:ind w:left="19" w:right="44"/>
      </w:pPr>
      <w:r>
        <w:t xml:space="preserve">Interpreters  </w:t>
      </w:r>
    </w:p>
    <w:p w14:paraId="009E1921" w14:textId="77777777" w:rsidR="00491D3A" w:rsidRDefault="009D70DB">
      <w:pPr>
        <w:spacing w:after="61"/>
        <w:ind w:left="19" w:right="44"/>
      </w:pPr>
      <w:r>
        <w:t xml:space="preserve">Stenographers </w:t>
      </w:r>
    </w:p>
    <w:p w14:paraId="4C36AE8D" w14:textId="77777777" w:rsidR="00491D3A" w:rsidRDefault="009D70DB">
      <w:pPr>
        <w:spacing w:after="82"/>
        <w:ind w:left="19" w:right="44"/>
      </w:pPr>
      <w:r>
        <w:t xml:space="preserve">Typists </w:t>
      </w:r>
    </w:p>
    <w:p w14:paraId="68D32D77" w14:textId="77777777" w:rsidR="00491D3A" w:rsidRDefault="009D70DB">
      <w:pPr>
        <w:spacing w:after="75"/>
        <w:ind w:left="19" w:right="44"/>
      </w:pPr>
      <w:r>
        <w:t xml:space="preserve">Binders </w:t>
      </w:r>
    </w:p>
    <w:p w14:paraId="08841629" w14:textId="77777777" w:rsidR="00491D3A" w:rsidRDefault="009D70DB">
      <w:pPr>
        <w:spacing w:after="6955" w:line="259" w:lineRule="auto"/>
        <w:ind w:left="0" w:right="0" w:firstLine="0"/>
        <w:jc w:val="left"/>
      </w:pPr>
      <w:r>
        <w:rPr>
          <w:sz w:val="20"/>
        </w:rPr>
        <w:t xml:space="preserve"> </w:t>
      </w:r>
    </w:p>
    <w:p w14:paraId="4E52D3E6" w14:textId="77777777" w:rsidR="00491D3A" w:rsidRDefault="009D70DB">
      <w:pPr>
        <w:spacing w:after="314" w:line="259" w:lineRule="auto"/>
        <w:ind w:left="-49" w:right="-1234" w:firstLine="0"/>
        <w:jc w:val="left"/>
      </w:pPr>
      <w:r>
        <w:rPr>
          <w:rFonts w:ascii="Calibri" w:eastAsia="Calibri" w:hAnsi="Calibri" w:cs="Calibri"/>
          <w:noProof/>
        </w:rPr>
        <mc:AlternateContent>
          <mc:Choice Requires="wpg">
            <w:drawing>
              <wp:inline distT="0" distB="0" distL="0" distR="0" wp14:anchorId="4064E696" wp14:editId="79EEEC71">
                <wp:extent cx="4371924" cy="9525"/>
                <wp:effectExtent l="0" t="0" r="0" b="0"/>
                <wp:docPr id="327362" name="Group 327362"/>
                <wp:cNvGraphicFramePr/>
                <a:graphic xmlns:a="http://schemas.openxmlformats.org/drawingml/2006/main">
                  <a:graphicData uri="http://schemas.microsoft.com/office/word/2010/wordprocessingGroup">
                    <wpg:wgp>
                      <wpg:cNvGrpSpPr/>
                      <wpg:grpSpPr>
                        <a:xfrm>
                          <a:off x="0" y="0"/>
                          <a:ext cx="4371924" cy="9525"/>
                          <a:chOff x="0" y="0"/>
                          <a:chExt cx="4371924" cy="9525"/>
                        </a:xfrm>
                      </wpg:grpSpPr>
                      <wps:wsp>
                        <wps:cNvPr id="32822" name="Shape 32822"/>
                        <wps:cNvSpPr/>
                        <wps:spPr>
                          <a:xfrm>
                            <a:off x="0" y="0"/>
                            <a:ext cx="4371924" cy="0"/>
                          </a:xfrm>
                          <a:custGeom>
                            <a:avLst/>
                            <a:gdLst/>
                            <a:ahLst/>
                            <a:cxnLst/>
                            <a:rect l="0" t="0" r="0" b="0"/>
                            <a:pathLst>
                              <a:path w="4371924">
                                <a:moveTo>
                                  <a:pt x="0" y="0"/>
                                </a:moveTo>
                                <a:lnTo>
                                  <a:pt x="4371924"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7362" style="width:344.246pt;height:0.75pt;mso-position-horizontal-relative:char;mso-position-vertical-relative:line" coordsize="43719,95">
                <v:shape id="Shape 32822" style="position:absolute;width:43719;height:0;left:0;top:0;" coordsize="4371924,0" path="m0,0l4371924,0">
                  <v:stroke weight="0.75pt" endcap="flat" joinstyle="round" on="true" color="#000000"/>
                  <v:fill on="false" color="#000000" opacity="0"/>
                </v:shape>
              </v:group>
            </w:pict>
          </mc:Fallback>
        </mc:AlternateContent>
      </w:r>
    </w:p>
    <w:p w14:paraId="5A97F073" w14:textId="77777777" w:rsidR="00491D3A" w:rsidRDefault="009D70DB">
      <w:pPr>
        <w:spacing w:after="3" w:line="259" w:lineRule="auto"/>
        <w:ind w:left="10" w:right="140"/>
        <w:jc w:val="right"/>
      </w:pPr>
      <w:r>
        <w:rPr>
          <w:sz w:val="18"/>
        </w:rPr>
        <w:lastRenderedPageBreak/>
        <w:t xml:space="preserve">185 </w:t>
      </w:r>
      <w:r>
        <w:rPr>
          <w:sz w:val="18"/>
        </w:rPr>
        <w:t xml:space="preserve">Substituted by the Eleventh Amendment to the Constitution Sec. 7.   </w:t>
      </w:r>
    </w:p>
    <w:p w14:paraId="11F05A13" w14:textId="77777777" w:rsidR="00491D3A" w:rsidRDefault="009D70DB">
      <w:pPr>
        <w:spacing w:after="4" w:line="324" w:lineRule="auto"/>
        <w:ind w:left="2006" w:right="1996"/>
        <w:jc w:val="center"/>
      </w:pPr>
      <w:r>
        <w:t xml:space="preserve">SIXTH SCHEDULE </w:t>
      </w:r>
      <w:r>
        <w:rPr>
          <w:b/>
        </w:rPr>
        <w:t xml:space="preserve">ARTICLE 162(2) </w:t>
      </w:r>
    </w:p>
    <w:p w14:paraId="4CBC4CC4" w14:textId="77777777" w:rsidR="00491D3A" w:rsidRDefault="009D70DB">
      <w:pPr>
        <w:spacing w:after="123" w:line="259" w:lineRule="auto"/>
        <w:ind w:left="0" w:right="20" w:firstLine="0"/>
        <w:jc w:val="center"/>
      </w:pPr>
      <w:r>
        <w:rPr>
          <w:b/>
          <w:sz w:val="20"/>
        </w:rPr>
        <w:t xml:space="preserve"> </w:t>
      </w:r>
    </w:p>
    <w:p w14:paraId="6ED9C814" w14:textId="77777777" w:rsidR="00491D3A" w:rsidRDefault="009D70DB">
      <w:pPr>
        <w:spacing w:after="45" w:line="259" w:lineRule="auto"/>
        <w:ind w:left="-5" w:right="0"/>
        <w:jc w:val="left"/>
      </w:pPr>
      <w:r>
        <w:rPr>
          <w:sz w:val="20"/>
        </w:rPr>
        <w:t xml:space="preserve">Colombo City and </w:t>
      </w:r>
      <w:proofErr w:type="spellStart"/>
      <w:r>
        <w:rPr>
          <w:sz w:val="20"/>
        </w:rPr>
        <w:t>Dehiwela</w:t>
      </w:r>
      <w:proofErr w:type="spellEnd"/>
      <w:r>
        <w:rPr>
          <w:sz w:val="20"/>
        </w:rPr>
        <w:t>-Mount Lavinia</w:t>
      </w:r>
      <w:proofErr w:type="gramStart"/>
      <w:r>
        <w:rPr>
          <w:sz w:val="20"/>
        </w:rPr>
        <w:t>-(</w:t>
      </w:r>
      <w:proofErr w:type="gramEnd"/>
      <w:r>
        <w:rPr>
          <w:sz w:val="20"/>
        </w:rPr>
        <w:t xml:space="preserve">Municipal Limits) ............  1 Member </w:t>
      </w:r>
    </w:p>
    <w:p w14:paraId="33DD8F0B" w14:textId="77777777" w:rsidR="00491D3A" w:rsidRDefault="009D70DB">
      <w:pPr>
        <w:spacing w:after="46" w:line="267" w:lineRule="auto"/>
        <w:ind w:left="-5" w:right="0"/>
        <w:jc w:val="left"/>
      </w:pPr>
      <w:r>
        <w:rPr>
          <w:sz w:val="18"/>
        </w:rPr>
        <w:t xml:space="preserve">Colombo District (excluding Colombo City and </w:t>
      </w:r>
      <w:proofErr w:type="spellStart"/>
      <w:r>
        <w:rPr>
          <w:sz w:val="18"/>
        </w:rPr>
        <w:t>Dehiwela</w:t>
      </w:r>
      <w:proofErr w:type="spellEnd"/>
      <w:r>
        <w:rPr>
          <w:sz w:val="18"/>
        </w:rPr>
        <w:t xml:space="preserve">-Mount Lavinia) </w:t>
      </w:r>
      <w:r>
        <w:rPr>
          <w:sz w:val="20"/>
        </w:rPr>
        <w:t xml:space="preserve">......... 2 Members </w:t>
      </w:r>
    </w:p>
    <w:p w14:paraId="55C56280" w14:textId="77777777" w:rsidR="00491D3A" w:rsidRDefault="009D70DB">
      <w:pPr>
        <w:spacing w:after="45" w:line="259" w:lineRule="auto"/>
        <w:ind w:left="-5" w:right="0"/>
        <w:jc w:val="left"/>
      </w:pPr>
      <w:r>
        <w:rPr>
          <w:sz w:val="20"/>
        </w:rPr>
        <w:t xml:space="preserve">Kalutara District .......................................................................................... 1 Member </w:t>
      </w:r>
    </w:p>
    <w:p w14:paraId="1060A99C" w14:textId="77777777" w:rsidR="00491D3A" w:rsidRDefault="009D70DB">
      <w:pPr>
        <w:spacing w:after="45" w:line="259" w:lineRule="auto"/>
        <w:ind w:left="-5" w:right="0"/>
        <w:jc w:val="left"/>
      </w:pPr>
      <w:r>
        <w:rPr>
          <w:sz w:val="20"/>
        </w:rPr>
        <w:t>Kandy District……… .............................</w:t>
      </w:r>
      <w:r>
        <w:rPr>
          <w:sz w:val="20"/>
        </w:rPr>
        <w:t xml:space="preserve">.................................................... 2 Members </w:t>
      </w:r>
    </w:p>
    <w:p w14:paraId="675788BB" w14:textId="77777777" w:rsidR="00491D3A" w:rsidRDefault="009D70DB">
      <w:pPr>
        <w:spacing w:after="45" w:line="259" w:lineRule="auto"/>
        <w:ind w:left="-5" w:right="0"/>
        <w:jc w:val="left"/>
      </w:pPr>
      <w:proofErr w:type="spellStart"/>
      <w:r>
        <w:rPr>
          <w:sz w:val="20"/>
        </w:rPr>
        <w:t>Matale</w:t>
      </w:r>
      <w:proofErr w:type="spellEnd"/>
      <w:r>
        <w:rPr>
          <w:sz w:val="20"/>
        </w:rPr>
        <w:t xml:space="preserve"> District……….................................................................................. 1 Member </w:t>
      </w:r>
    </w:p>
    <w:p w14:paraId="24255D94" w14:textId="77777777" w:rsidR="00491D3A" w:rsidRDefault="009D70DB">
      <w:pPr>
        <w:spacing w:after="45" w:line="259" w:lineRule="auto"/>
        <w:ind w:left="-5" w:right="0"/>
        <w:jc w:val="left"/>
      </w:pPr>
      <w:r>
        <w:rPr>
          <w:sz w:val="20"/>
        </w:rPr>
        <w:t>Nuwara-</w:t>
      </w:r>
      <w:proofErr w:type="spellStart"/>
      <w:r>
        <w:rPr>
          <w:sz w:val="20"/>
        </w:rPr>
        <w:t>Eliya</w:t>
      </w:r>
      <w:proofErr w:type="spellEnd"/>
      <w:r>
        <w:rPr>
          <w:sz w:val="20"/>
        </w:rPr>
        <w:t xml:space="preserve"> District……… ........................................................</w:t>
      </w:r>
      <w:r>
        <w:rPr>
          <w:sz w:val="20"/>
        </w:rPr>
        <w:t xml:space="preserve">.............. 1 Member </w:t>
      </w:r>
    </w:p>
    <w:p w14:paraId="4883C2F8" w14:textId="77777777" w:rsidR="00491D3A" w:rsidRDefault="009D70DB">
      <w:pPr>
        <w:spacing w:after="45" w:line="259" w:lineRule="auto"/>
        <w:ind w:left="-5" w:right="0"/>
        <w:jc w:val="left"/>
      </w:pPr>
      <w:r>
        <w:rPr>
          <w:sz w:val="20"/>
        </w:rPr>
        <w:t xml:space="preserve">Galle District ................................................................................................2 Members </w:t>
      </w:r>
    </w:p>
    <w:p w14:paraId="01DB7386" w14:textId="77777777" w:rsidR="00491D3A" w:rsidRDefault="009D70DB">
      <w:pPr>
        <w:spacing w:after="45" w:line="259" w:lineRule="auto"/>
        <w:ind w:left="-5" w:right="0"/>
        <w:jc w:val="left"/>
      </w:pPr>
      <w:r>
        <w:rPr>
          <w:sz w:val="20"/>
        </w:rPr>
        <w:t xml:space="preserve">Matara District............................................................................................. 1 Member </w:t>
      </w:r>
    </w:p>
    <w:p w14:paraId="5AEB7D79" w14:textId="77777777" w:rsidR="00491D3A" w:rsidRDefault="009D70DB">
      <w:pPr>
        <w:spacing w:after="45" w:line="259" w:lineRule="auto"/>
        <w:ind w:left="-5" w:right="0"/>
        <w:jc w:val="left"/>
      </w:pPr>
      <w:r>
        <w:rPr>
          <w:sz w:val="20"/>
        </w:rPr>
        <w:t>Hambantota Dist</w:t>
      </w:r>
      <w:r>
        <w:rPr>
          <w:sz w:val="20"/>
        </w:rPr>
        <w:t xml:space="preserve">rict……… ........................................................................ 1 Member </w:t>
      </w:r>
    </w:p>
    <w:p w14:paraId="173961BB" w14:textId="77777777" w:rsidR="00491D3A" w:rsidRDefault="009D70DB">
      <w:pPr>
        <w:spacing w:after="45" w:line="259" w:lineRule="auto"/>
        <w:ind w:left="-5" w:right="0"/>
        <w:jc w:val="left"/>
      </w:pPr>
      <w:r>
        <w:rPr>
          <w:sz w:val="20"/>
        </w:rPr>
        <w:t xml:space="preserve">Jaffna District .............................................................................................. 3 Members </w:t>
      </w:r>
    </w:p>
    <w:p w14:paraId="0F66F417" w14:textId="77777777" w:rsidR="00491D3A" w:rsidRDefault="009D70DB">
      <w:pPr>
        <w:spacing w:after="45" w:line="259" w:lineRule="auto"/>
        <w:ind w:left="-5" w:right="0"/>
        <w:jc w:val="left"/>
      </w:pPr>
      <w:proofErr w:type="spellStart"/>
      <w:r>
        <w:rPr>
          <w:sz w:val="20"/>
        </w:rPr>
        <w:t>Mannar</w:t>
      </w:r>
      <w:proofErr w:type="spellEnd"/>
      <w:r>
        <w:rPr>
          <w:sz w:val="20"/>
        </w:rPr>
        <w:t xml:space="preserve"> and Vavuniya Districts .............</w:t>
      </w:r>
      <w:r>
        <w:rPr>
          <w:sz w:val="20"/>
        </w:rPr>
        <w:t xml:space="preserve">..................................................... 1 Member </w:t>
      </w:r>
    </w:p>
    <w:p w14:paraId="7BAECFD2" w14:textId="77777777" w:rsidR="00491D3A" w:rsidRDefault="009D70DB">
      <w:pPr>
        <w:spacing w:after="45" w:line="259" w:lineRule="auto"/>
        <w:ind w:left="-5" w:right="0"/>
        <w:jc w:val="left"/>
      </w:pPr>
      <w:r>
        <w:rPr>
          <w:sz w:val="20"/>
        </w:rPr>
        <w:t xml:space="preserve">Batticaloa District........................................................................................ 1 Member </w:t>
      </w:r>
    </w:p>
    <w:p w14:paraId="7C67B7B4" w14:textId="77777777" w:rsidR="00491D3A" w:rsidRDefault="009D70DB">
      <w:pPr>
        <w:spacing w:after="45" w:line="259" w:lineRule="auto"/>
        <w:ind w:left="-5" w:right="0"/>
        <w:jc w:val="left"/>
      </w:pPr>
      <w:r>
        <w:rPr>
          <w:sz w:val="20"/>
        </w:rPr>
        <w:t>Trincomalee District .....................................................</w:t>
      </w:r>
      <w:r>
        <w:rPr>
          <w:sz w:val="20"/>
        </w:rPr>
        <w:t xml:space="preserve">.............................. 1 Member </w:t>
      </w:r>
    </w:p>
    <w:p w14:paraId="31FF5D84" w14:textId="77777777" w:rsidR="00491D3A" w:rsidRDefault="009D70DB">
      <w:pPr>
        <w:spacing w:after="45" w:line="259" w:lineRule="auto"/>
        <w:ind w:left="-5" w:right="0"/>
        <w:jc w:val="left"/>
      </w:pPr>
      <w:r>
        <w:rPr>
          <w:sz w:val="20"/>
        </w:rPr>
        <w:t xml:space="preserve">Ampara District .......................................................................................... 2 Members </w:t>
      </w:r>
    </w:p>
    <w:p w14:paraId="2CB364CD" w14:textId="77777777" w:rsidR="00491D3A" w:rsidRDefault="009D70DB">
      <w:pPr>
        <w:spacing w:after="45" w:line="259" w:lineRule="auto"/>
        <w:ind w:left="-5" w:right="0"/>
        <w:jc w:val="left"/>
      </w:pPr>
      <w:r>
        <w:rPr>
          <w:sz w:val="20"/>
        </w:rPr>
        <w:t>Kurunegala District .............................................................................</w:t>
      </w:r>
      <w:r>
        <w:rPr>
          <w:sz w:val="20"/>
        </w:rPr>
        <w:t xml:space="preserve">....... 3 Members </w:t>
      </w:r>
    </w:p>
    <w:p w14:paraId="792EC9C3" w14:textId="77777777" w:rsidR="00491D3A" w:rsidRDefault="009D70DB">
      <w:pPr>
        <w:spacing w:after="45" w:line="259" w:lineRule="auto"/>
        <w:ind w:left="-5" w:right="0"/>
        <w:jc w:val="left"/>
      </w:pPr>
      <w:r>
        <w:rPr>
          <w:sz w:val="20"/>
        </w:rPr>
        <w:t xml:space="preserve">Puttalam District......................................................................................... 1 Member </w:t>
      </w:r>
    </w:p>
    <w:p w14:paraId="12FF2E03" w14:textId="77777777" w:rsidR="00491D3A" w:rsidRDefault="009D70DB">
      <w:pPr>
        <w:spacing w:after="45" w:line="259" w:lineRule="auto"/>
        <w:ind w:left="-5" w:right="0"/>
        <w:jc w:val="left"/>
      </w:pPr>
      <w:r>
        <w:rPr>
          <w:sz w:val="20"/>
        </w:rPr>
        <w:t xml:space="preserve">Anuradhapura District ................................................................................ 3 Members </w:t>
      </w:r>
    </w:p>
    <w:p w14:paraId="6294D96B" w14:textId="77777777" w:rsidR="00491D3A" w:rsidRDefault="009D70DB">
      <w:pPr>
        <w:spacing w:after="45" w:line="259" w:lineRule="auto"/>
        <w:ind w:left="-5" w:right="0"/>
        <w:jc w:val="left"/>
      </w:pPr>
      <w:r>
        <w:rPr>
          <w:sz w:val="20"/>
        </w:rPr>
        <w:t>Polonn</w:t>
      </w:r>
      <w:r>
        <w:rPr>
          <w:sz w:val="20"/>
        </w:rPr>
        <w:t xml:space="preserve">aruwa District................................................................................... 1 Member </w:t>
      </w:r>
    </w:p>
    <w:p w14:paraId="0365BDC9" w14:textId="77777777" w:rsidR="00491D3A" w:rsidRDefault="009D70DB">
      <w:pPr>
        <w:spacing w:after="45" w:line="259" w:lineRule="auto"/>
        <w:ind w:left="-5" w:right="0"/>
        <w:jc w:val="left"/>
      </w:pPr>
      <w:r>
        <w:rPr>
          <w:sz w:val="20"/>
        </w:rPr>
        <w:t xml:space="preserve">Badulla District ........................................................................................... 3 Members </w:t>
      </w:r>
      <w:proofErr w:type="spellStart"/>
      <w:r>
        <w:rPr>
          <w:sz w:val="20"/>
        </w:rPr>
        <w:t>Moneragala</w:t>
      </w:r>
      <w:proofErr w:type="spellEnd"/>
      <w:r>
        <w:rPr>
          <w:sz w:val="20"/>
        </w:rPr>
        <w:t xml:space="preserve"> District..........</w:t>
      </w:r>
      <w:r>
        <w:rPr>
          <w:sz w:val="20"/>
        </w:rPr>
        <w:t xml:space="preserve">........................................................................... 1 Member </w:t>
      </w:r>
    </w:p>
    <w:p w14:paraId="712E6850" w14:textId="77777777" w:rsidR="00491D3A" w:rsidRDefault="009D70DB">
      <w:pPr>
        <w:spacing w:after="45" w:line="259" w:lineRule="auto"/>
        <w:ind w:left="-5" w:right="0"/>
        <w:jc w:val="left"/>
      </w:pPr>
      <w:r>
        <w:rPr>
          <w:sz w:val="20"/>
        </w:rPr>
        <w:t xml:space="preserve">Kegalle District ........................................................................................... 2 Members </w:t>
      </w:r>
    </w:p>
    <w:p w14:paraId="1C64A9EB" w14:textId="77777777" w:rsidR="00491D3A" w:rsidRDefault="009D70DB">
      <w:pPr>
        <w:spacing w:after="159" w:line="259" w:lineRule="auto"/>
        <w:ind w:left="-5" w:right="0"/>
        <w:jc w:val="left"/>
      </w:pPr>
      <w:proofErr w:type="spellStart"/>
      <w:r>
        <w:rPr>
          <w:sz w:val="20"/>
        </w:rPr>
        <w:t>Ratnapura</w:t>
      </w:r>
      <w:proofErr w:type="spellEnd"/>
      <w:r>
        <w:rPr>
          <w:sz w:val="20"/>
        </w:rPr>
        <w:t xml:space="preserve"> District ...............................</w:t>
      </w:r>
      <w:r>
        <w:rPr>
          <w:sz w:val="20"/>
        </w:rPr>
        <w:t xml:space="preserve">........................................................ 2 Members </w:t>
      </w:r>
    </w:p>
    <w:p w14:paraId="5CD762BA" w14:textId="77777777" w:rsidR="00491D3A" w:rsidRDefault="009D70DB">
      <w:pPr>
        <w:spacing w:after="43" w:line="259" w:lineRule="auto"/>
        <w:ind w:left="0" w:right="0" w:firstLine="0"/>
        <w:jc w:val="left"/>
      </w:pPr>
      <w:r>
        <w:t xml:space="preserve"> </w:t>
      </w:r>
    </w:p>
    <w:p w14:paraId="4DF368EA" w14:textId="77777777" w:rsidR="00491D3A" w:rsidRDefault="009D70DB">
      <w:pPr>
        <w:spacing w:after="72" w:line="259" w:lineRule="auto"/>
        <w:ind w:left="0" w:right="0" w:firstLine="0"/>
        <w:jc w:val="left"/>
      </w:pPr>
      <w:r>
        <w:t xml:space="preserve"> </w:t>
      </w:r>
    </w:p>
    <w:p w14:paraId="0E0CAFB4" w14:textId="77777777" w:rsidR="00491D3A" w:rsidRDefault="009D70DB">
      <w:pPr>
        <w:ind w:left="19" w:right="44"/>
      </w:pPr>
      <w:r>
        <w:t xml:space="preserve">“District” means the Administrative District established under the Administrative Districts Act (Chapter 392) having the limits specified there under as on July 21, 1977. </w:t>
      </w:r>
    </w:p>
    <w:p w14:paraId="17BD45F0" w14:textId="77777777" w:rsidR="00491D3A" w:rsidRDefault="009D70DB">
      <w:pPr>
        <w:spacing w:after="0" w:line="259" w:lineRule="auto"/>
        <w:ind w:left="2185" w:right="0"/>
        <w:jc w:val="left"/>
      </w:pPr>
      <w:r>
        <w:rPr>
          <w:b/>
          <w:i/>
          <w:sz w:val="14"/>
        </w:rPr>
        <w:t>186</w:t>
      </w:r>
    </w:p>
    <w:p w14:paraId="5330CED8" w14:textId="77777777" w:rsidR="00491D3A" w:rsidRDefault="009D70DB">
      <w:pPr>
        <w:spacing w:after="106" w:line="265" w:lineRule="auto"/>
        <w:ind w:left="1633" w:right="1451"/>
        <w:jc w:val="center"/>
      </w:pPr>
      <w:r>
        <w:t xml:space="preserve">[SEVENTH SCHEDULE </w:t>
      </w:r>
    </w:p>
    <w:p w14:paraId="127C1953" w14:textId="77777777" w:rsidR="00491D3A" w:rsidRDefault="009D70DB">
      <w:pPr>
        <w:spacing w:after="43" w:line="259" w:lineRule="auto"/>
        <w:ind w:left="10" w:right="42"/>
        <w:jc w:val="center"/>
      </w:pPr>
      <w:r>
        <w:rPr>
          <w:b/>
        </w:rPr>
        <w:t>ARTICLE  157A AND ARTICLE 161(d) (iii)</w:t>
      </w:r>
      <w:r>
        <w:t xml:space="preserve"> </w:t>
      </w:r>
    </w:p>
    <w:p w14:paraId="3DE44B5C" w14:textId="77777777" w:rsidR="00491D3A" w:rsidRDefault="009D70DB">
      <w:pPr>
        <w:spacing w:after="45" w:line="259" w:lineRule="auto"/>
        <w:ind w:left="0" w:right="0" w:firstLine="0"/>
        <w:jc w:val="left"/>
      </w:pPr>
      <w:r>
        <w:t xml:space="preserve"> </w:t>
      </w:r>
    </w:p>
    <w:p w14:paraId="7A2BE9D3" w14:textId="77777777" w:rsidR="00491D3A" w:rsidRDefault="009D70DB">
      <w:pPr>
        <w:spacing w:after="43" w:line="259" w:lineRule="auto"/>
        <w:ind w:left="0" w:right="0" w:firstLine="0"/>
        <w:jc w:val="left"/>
      </w:pPr>
      <w:r>
        <w:lastRenderedPageBreak/>
        <w:t xml:space="preserve"> </w:t>
      </w:r>
    </w:p>
    <w:p w14:paraId="01B648F4" w14:textId="77777777" w:rsidR="00491D3A" w:rsidRDefault="009D70DB">
      <w:pPr>
        <w:spacing w:after="65" w:line="259" w:lineRule="auto"/>
        <w:ind w:left="0" w:right="0" w:firstLine="0"/>
        <w:jc w:val="left"/>
      </w:pPr>
      <w:r>
        <w:t xml:space="preserve"> </w:t>
      </w:r>
    </w:p>
    <w:p w14:paraId="49197183" w14:textId="77777777" w:rsidR="00491D3A" w:rsidRDefault="009D70DB">
      <w:pPr>
        <w:spacing w:after="45" w:line="259" w:lineRule="auto"/>
        <w:ind w:left="1902" w:right="0"/>
        <w:jc w:val="left"/>
      </w:pPr>
      <w:r>
        <w:rPr>
          <w:sz w:val="20"/>
        </w:rPr>
        <w:t xml:space="preserve">                                         do solemnly declare and affirm </w:t>
      </w:r>
    </w:p>
    <w:p w14:paraId="70248342" w14:textId="77777777" w:rsidR="00491D3A" w:rsidRDefault="009D70DB">
      <w:pPr>
        <w:spacing w:after="32"/>
        <w:ind w:left="19" w:right="44"/>
      </w:pPr>
      <w:r>
        <w:t>"</w:t>
      </w:r>
      <w:proofErr w:type="gramStart"/>
      <w:r>
        <w:t>I,…</w:t>
      </w:r>
      <w:proofErr w:type="gramEnd"/>
      <w:r>
        <w:t>………...........................……………––––––––––––––––––––––––––––</w:t>
      </w:r>
      <w:r>
        <w:rPr>
          <w:sz w:val="20"/>
        </w:rPr>
        <w:t xml:space="preserve"> </w:t>
      </w:r>
    </w:p>
    <w:p w14:paraId="43CC758F" w14:textId="77777777" w:rsidR="00491D3A" w:rsidRDefault="009D70DB">
      <w:pPr>
        <w:spacing w:after="99" w:line="259" w:lineRule="auto"/>
        <w:ind w:left="700" w:right="0" w:firstLine="0"/>
        <w:jc w:val="center"/>
      </w:pPr>
      <w:r>
        <w:rPr>
          <w:sz w:val="20"/>
        </w:rPr>
        <w:t xml:space="preserve">                                      swear </w:t>
      </w:r>
    </w:p>
    <w:p w14:paraId="15C6CF16" w14:textId="77777777" w:rsidR="00491D3A" w:rsidRDefault="009D70DB">
      <w:pPr>
        <w:ind w:left="19" w:right="44"/>
      </w:pPr>
      <w:r>
        <w:t>that I will uphold and defend the Constitution of the Democratic Socialist Republic of Sri Lanka and that I will not, directly or indirectly, in or outside Sri Lanka, support, espouse, promote, finance, encourage or advocate the establishment of a separate</w:t>
      </w:r>
      <w:r>
        <w:t xml:space="preserve"> State within the territory of Sri Lanka.”] </w:t>
      </w:r>
    </w:p>
    <w:p w14:paraId="07033432" w14:textId="77777777" w:rsidR="00491D3A" w:rsidRDefault="009D70DB">
      <w:pPr>
        <w:spacing w:after="126" w:line="259" w:lineRule="auto"/>
        <w:ind w:left="0" w:right="0" w:firstLine="0"/>
        <w:jc w:val="left"/>
      </w:pPr>
      <w:r>
        <w:rPr>
          <w:rFonts w:ascii="Calibri" w:eastAsia="Calibri" w:hAnsi="Calibri" w:cs="Calibri"/>
          <w:sz w:val="14"/>
        </w:rPr>
        <w:t xml:space="preserve"> </w:t>
      </w:r>
    </w:p>
    <w:p w14:paraId="20F6144B" w14:textId="77777777" w:rsidR="00491D3A" w:rsidRDefault="009D70DB">
      <w:pPr>
        <w:spacing w:after="57" w:line="259" w:lineRule="auto"/>
        <w:ind w:left="0" w:right="0" w:firstLine="0"/>
        <w:jc w:val="left"/>
      </w:pPr>
      <w:r>
        <w:rPr>
          <w:rFonts w:ascii="Calibri" w:eastAsia="Calibri" w:hAnsi="Calibri" w:cs="Calibri"/>
          <w:sz w:val="20"/>
        </w:rPr>
        <w:t xml:space="preserve"> </w:t>
      </w:r>
    </w:p>
    <w:p w14:paraId="1B754895" w14:textId="77777777" w:rsidR="00491D3A" w:rsidRDefault="009D70DB">
      <w:pPr>
        <w:spacing w:after="5794" w:line="259" w:lineRule="auto"/>
        <w:ind w:left="0" w:right="0" w:firstLine="0"/>
        <w:jc w:val="left"/>
      </w:pPr>
      <w:r>
        <w:rPr>
          <w:rFonts w:ascii="Calibri" w:eastAsia="Calibri" w:hAnsi="Calibri" w:cs="Calibri"/>
          <w:sz w:val="20"/>
        </w:rPr>
        <w:t xml:space="preserve"> </w:t>
      </w:r>
    </w:p>
    <w:p w14:paraId="7D6E2C9B" w14:textId="77777777" w:rsidR="00491D3A" w:rsidRDefault="009D70DB">
      <w:pPr>
        <w:spacing w:after="164" w:line="259" w:lineRule="auto"/>
        <w:ind w:left="-25" w:right="0" w:firstLine="0"/>
        <w:jc w:val="left"/>
      </w:pPr>
      <w:r>
        <w:rPr>
          <w:rFonts w:ascii="Calibri" w:eastAsia="Calibri" w:hAnsi="Calibri" w:cs="Calibri"/>
          <w:noProof/>
        </w:rPr>
        <mc:AlternateContent>
          <mc:Choice Requires="wpg">
            <w:drawing>
              <wp:inline distT="0" distB="0" distL="0" distR="0" wp14:anchorId="5DF1B717" wp14:editId="1D09D9EE">
                <wp:extent cx="4371963" cy="9525"/>
                <wp:effectExtent l="0" t="0" r="0" b="0"/>
                <wp:docPr id="327601" name="Group 327601"/>
                <wp:cNvGraphicFramePr/>
                <a:graphic xmlns:a="http://schemas.openxmlformats.org/drawingml/2006/main">
                  <a:graphicData uri="http://schemas.microsoft.com/office/word/2010/wordprocessingGroup">
                    <wpg:wgp>
                      <wpg:cNvGrpSpPr/>
                      <wpg:grpSpPr>
                        <a:xfrm>
                          <a:off x="0" y="0"/>
                          <a:ext cx="4371963" cy="9525"/>
                          <a:chOff x="0" y="0"/>
                          <a:chExt cx="4371963" cy="9525"/>
                        </a:xfrm>
                      </wpg:grpSpPr>
                      <wps:wsp>
                        <wps:cNvPr id="33087" name="Shape 33087"/>
                        <wps:cNvSpPr/>
                        <wps:spPr>
                          <a:xfrm>
                            <a:off x="0" y="0"/>
                            <a:ext cx="4371963" cy="0"/>
                          </a:xfrm>
                          <a:custGeom>
                            <a:avLst/>
                            <a:gdLst/>
                            <a:ahLst/>
                            <a:cxnLst/>
                            <a:rect l="0" t="0" r="0" b="0"/>
                            <a:pathLst>
                              <a:path w="4371963">
                                <a:moveTo>
                                  <a:pt x="0" y="0"/>
                                </a:moveTo>
                                <a:lnTo>
                                  <a:pt x="4371963"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7601" style="width:344.249pt;height:0.75pt;mso-position-horizontal-relative:char;mso-position-vertical-relative:line" coordsize="43719,95">
                <v:shape id="Shape 33087" style="position:absolute;width:43719;height:0;left:0;top:0;" coordsize="4371963,0" path="m0,0l4371963,0">
                  <v:stroke weight="0.75pt" endcap="flat" joinstyle="round" on="true" color="#000000"/>
                  <v:fill on="false" color="#000000" opacity="0"/>
                </v:shape>
              </v:group>
            </w:pict>
          </mc:Fallback>
        </mc:AlternateContent>
      </w:r>
    </w:p>
    <w:p w14:paraId="06B22428" w14:textId="77777777" w:rsidR="00491D3A" w:rsidRDefault="009D70DB">
      <w:pPr>
        <w:spacing w:after="3" w:line="267" w:lineRule="auto"/>
        <w:ind w:left="281" w:right="0"/>
        <w:jc w:val="left"/>
      </w:pPr>
      <w:r>
        <w:rPr>
          <w:sz w:val="18"/>
        </w:rPr>
        <w:t xml:space="preserve">186 Inserted by the Sixth Amendment to the Constitution Sec. 5. </w:t>
      </w:r>
    </w:p>
    <w:p w14:paraId="7B21D118" w14:textId="77777777" w:rsidR="00491D3A" w:rsidRDefault="00491D3A">
      <w:pPr>
        <w:sectPr w:rsidR="00491D3A">
          <w:headerReference w:type="even" r:id="rId168"/>
          <w:headerReference w:type="default" r:id="rId169"/>
          <w:footerReference w:type="even" r:id="rId170"/>
          <w:footerReference w:type="default" r:id="rId171"/>
          <w:headerReference w:type="first" r:id="rId172"/>
          <w:footerReference w:type="first" r:id="rId173"/>
          <w:pgSz w:w="10318" w:h="14570"/>
          <w:pgMar w:top="2262" w:right="1717" w:bottom="1222" w:left="1721" w:header="1240" w:footer="720" w:gutter="0"/>
          <w:cols w:space="720"/>
        </w:sectPr>
      </w:pPr>
    </w:p>
    <w:p w14:paraId="5B5F7942" w14:textId="77777777" w:rsidR="00491D3A" w:rsidRDefault="009D70DB">
      <w:pPr>
        <w:spacing w:after="0" w:line="259" w:lineRule="auto"/>
        <w:ind w:left="127" w:right="771"/>
        <w:jc w:val="center"/>
      </w:pPr>
      <w:r>
        <w:rPr>
          <w:b/>
          <w:i/>
          <w:sz w:val="14"/>
        </w:rPr>
        <w:lastRenderedPageBreak/>
        <w:t>187</w:t>
      </w:r>
    </w:p>
    <w:p w14:paraId="78BBB669" w14:textId="77777777" w:rsidR="00491D3A" w:rsidRDefault="009D70DB">
      <w:pPr>
        <w:tabs>
          <w:tab w:val="center" w:pos="2156"/>
          <w:tab w:val="center" w:pos="3627"/>
        </w:tabs>
        <w:spacing w:after="313"/>
        <w:ind w:left="0" w:right="0" w:firstLine="0"/>
        <w:jc w:val="left"/>
      </w:pPr>
      <w:r>
        <w:rPr>
          <w:rFonts w:ascii="Calibri" w:eastAsia="Calibri" w:hAnsi="Calibri" w:cs="Calibri"/>
        </w:rPr>
        <w:tab/>
      </w:r>
      <w:r>
        <w:rPr>
          <w:i/>
          <w:sz w:val="18"/>
        </w:rPr>
        <w:t xml:space="preserve">    </w:t>
      </w:r>
      <w:r>
        <w:rPr>
          <w:i/>
          <w:sz w:val="18"/>
        </w:rPr>
        <w:tab/>
      </w:r>
      <w:r>
        <w:t>[</w:t>
      </w:r>
      <w:proofErr w:type="gramStart"/>
      <w:r>
        <w:t>EIGHTH  SCHEDULE</w:t>
      </w:r>
      <w:proofErr w:type="gramEnd"/>
      <w:r>
        <w:t xml:space="preserve"> </w:t>
      </w:r>
    </w:p>
    <w:p w14:paraId="5451C764" w14:textId="77777777" w:rsidR="00491D3A" w:rsidRDefault="009D70DB">
      <w:pPr>
        <w:spacing w:after="322" w:line="265" w:lineRule="auto"/>
        <w:ind w:left="1633" w:right="307"/>
        <w:jc w:val="center"/>
      </w:pPr>
      <w:r>
        <w:t>[Article 154A]</w:t>
      </w:r>
      <w:r>
        <w:rPr>
          <w:b/>
        </w:rPr>
        <w:t xml:space="preserve"> </w:t>
      </w:r>
    </w:p>
    <w:p w14:paraId="605B1ADF" w14:textId="77777777" w:rsidR="00491D3A" w:rsidRDefault="009D70DB">
      <w:pPr>
        <w:spacing w:after="79" w:line="259" w:lineRule="auto"/>
        <w:ind w:left="1489" w:right="162"/>
        <w:jc w:val="center"/>
      </w:pPr>
      <w:r>
        <w:rPr>
          <w:b/>
        </w:rPr>
        <w:t>Provinces</w:t>
      </w:r>
      <w:r>
        <w:t xml:space="preserve"> </w:t>
      </w:r>
    </w:p>
    <w:p w14:paraId="2222CB29" w14:textId="77777777" w:rsidR="00491D3A" w:rsidRDefault="009D70DB">
      <w:pPr>
        <w:spacing w:after="144" w:line="259" w:lineRule="auto"/>
        <w:ind w:left="1342" w:right="0" w:firstLine="0"/>
        <w:jc w:val="center"/>
      </w:pPr>
      <w:r>
        <w:rPr>
          <w:rFonts w:ascii="Calibri" w:eastAsia="Calibri" w:hAnsi="Calibri" w:cs="Calibri"/>
          <w:sz w:val="20"/>
        </w:rPr>
        <w:t xml:space="preserve"> </w:t>
      </w:r>
    </w:p>
    <w:p w14:paraId="2BD897D2" w14:textId="77777777" w:rsidR="00491D3A" w:rsidRDefault="009D70DB">
      <w:pPr>
        <w:spacing w:after="49"/>
        <w:ind w:left="490" w:right="44"/>
      </w:pPr>
      <w:r>
        <w:t xml:space="preserve">Western </w:t>
      </w:r>
    </w:p>
    <w:p w14:paraId="2F452869" w14:textId="77777777" w:rsidR="00491D3A" w:rsidRDefault="009D70DB">
      <w:pPr>
        <w:spacing w:after="125"/>
        <w:ind w:left="490" w:right="44"/>
      </w:pPr>
      <w:r>
        <w:t xml:space="preserve">North-Western  </w:t>
      </w:r>
    </w:p>
    <w:p w14:paraId="0B2C04D0" w14:textId="77777777" w:rsidR="00491D3A" w:rsidRDefault="009D70DB">
      <w:pPr>
        <w:spacing w:after="123"/>
        <w:ind w:left="490" w:right="44"/>
      </w:pPr>
      <w:proofErr w:type="spellStart"/>
      <w:r>
        <w:t>Uva</w:t>
      </w:r>
      <w:proofErr w:type="spellEnd"/>
      <w:r>
        <w:t xml:space="preserve">  </w:t>
      </w:r>
    </w:p>
    <w:p w14:paraId="32C149AC" w14:textId="77777777" w:rsidR="00491D3A" w:rsidRDefault="009D70DB">
      <w:pPr>
        <w:spacing w:after="125"/>
        <w:ind w:left="490" w:right="44"/>
      </w:pPr>
      <w:r>
        <w:t xml:space="preserve">Sabaragamuwa  </w:t>
      </w:r>
    </w:p>
    <w:p w14:paraId="3C342879" w14:textId="77777777" w:rsidR="00491D3A" w:rsidRDefault="009D70DB">
      <w:pPr>
        <w:spacing w:after="130"/>
        <w:ind w:left="490" w:right="44"/>
      </w:pPr>
      <w:r>
        <w:t xml:space="preserve">Central </w:t>
      </w:r>
    </w:p>
    <w:p w14:paraId="38016D65" w14:textId="77777777" w:rsidR="00491D3A" w:rsidRDefault="009D70DB">
      <w:pPr>
        <w:spacing w:after="128"/>
        <w:ind w:left="490" w:right="44"/>
      </w:pPr>
      <w:r>
        <w:t xml:space="preserve">Eastern  </w:t>
      </w:r>
    </w:p>
    <w:p w14:paraId="29CE8174" w14:textId="77777777" w:rsidR="00491D3A" w:rsidRDefault="009D70DB">
      <w:pPr>
        <w:spacing w:after="130"/>
        <w:ind w:left="490" w:right="44"/>
      </w:pPr>
      <w:r>
        <w:t xml:space="preserve">Southern  </w:t>
      </w:r>
    </w:p>
    <w:p w14:paraId="7248F6BC" w14:textId="77777777" w:rsidR="00491D3A" w:rsidRDefault="009D70DB">
      <w:pPr>
        <w:spacing w:after="130"/>
        <w:ind w:left="490" w:right="44"/>
      </w:pPr>
      <w:r>
        <w:t xml:space="preserve">North-Central  </w:t>
      </w:r>
    </w:p>
    <w:p w14:paraId="742E81F4" w14:textId="77777777" w:rsidR="00491D3A" w:rsidRDefault="009D70DB">
      <w:pPr>
        <w:spacing w:after="226"/>
        <w:ind w:left="490" w:right="44"/>
      </w:pPr>
      <w:proofErr w:type="gramStart"/>
      <w:r>
        <w:t>Northern ]</w:t>
      </w:r>
      <w:proofErr w:type="gramEnd"/>
      <w:r>
        <w:t xml:space="preserve"> </w:t>
      </w:r>
    </w:p>
    <w:p w14:paraId="373C70FE" w14:textId="77777777" w:rsidR="00491D3A" w:rsidRDefault="009D70DB">
      <w:pPr>
        <w:spacing w:after="6" w:line="259" w:lineRule="auto"/>
        <w:ind w:left="0" w:right="0" w:firstLine="0"/>
        <w:jc w:val="left"/>
      </w:pPr>
      <w:r>
        <w:rPr>
          <w:rFonts w:ascii="Calibri" w:eastAsia="Calibri" w:hAnsi="Calibri" w:cs="Calibri"/>
          <w:sz w:val="20"/>
        </w:rPr>
        <w:t xml:space="preserve"> </w:t>
      </w:r>
    </w:p>
    <w:p w14:paraId="24C783C9" w14:textId="77777777" w:rsidR="00491D3A" w:rsidRDefault="009D70DB">
      <w:pPr>
        <w:spacing w:after="3894" w:line="259" w:lineRule="auto"/>
        <w:ind w:left="0" w:right="0" w:firstLine="0"/>
        <w:jc w:val="left"/>
      </w:pPr>
      <w:r>
        <w:rPr>
          <w:sz w:val="20"/>
        </w:rPr>
        <w:t xml:space="preserve"> </w:t>
      </w:r>
    </w:p>
    <w:p w14:paraId="151782C0" w14:textId="77777777" w:rsidR="00491D3A" w:rsidRDefault="009D70DB">
      <w:pPr>
        <w:spacing w:after="362" w:line="259" w:lineRule="auto"/>
        <w:ind w:left="10" w:right="-1394" w:firstLine="0"/>
        <w:jc w:val="left"/>
      </w:pPr>
      <w:r>
        <w:rPr>
          <w:rFonts w:ascii="Calibri" w:eastAsia="Calibri" w:hAnsi="Calibri" w:cs="Calibri"/>
          <w:noProof/>
        </w:rPr>
        <w:lastRenderedPageBreak/>
        <mc:AlternateContent>
          <mc:Choice Requires="wpg">
            <w:drawing>
              <wp:inline distT="0" distB="0" distL="0" distR="0" wp14:anchorId="1DFA3A82" wp14:editId="23A345CD">
                <wp:extent cx="4371924" cy="9525"/>
                <wp:effectExtent l="0" t="0" r="0" b="0"/>
                <wp:docPr id="327457" name="Group 327457"/>
                <wp:cNvGraphicFramePr/>
                <a:graphic xmlns:a="http://schemas.openxmlformats.org/drawingml/2006/main">
                  <a:graphicData uri="http://schemas.microsoft.com/office/word/2010/wordprocessingGroup">
                    <wpg:wgp>
                      <wpg:cNvGrpSpPr/>
                      <wpg:grpSpPr>
                        <a:xfrm>
                          <a:off x="0" y="0"/>
                          <a:ext cx="4371924" cy="9525"/>
                          <a:chOff x="0" y="0"/>
                          <a:chExt cx="4371924" cy="9525"/>
                        </a:xfrm>
                      </wpg:grpSpPr>
                      <wps:wsp>
                        <wps:cNvPr id="33158" name="Shape 33158"/>
                        <wps:cNvSpPr/>
                        <wps:spPr>
                          <a:xfrm>
                            <a:off x="0" y="0"/>
                            <a:ext cx="4371924" cy="0"/>
                          </a:xfrm>
                          <a:custGeom>
                            <a:avLst/>
                            <a:gdLst/>
                            <a:ahLst/>
                            <a:cxnLst/>
                            <a:rect l="0" t="0" r="0" b="0"/>
                            <a:pathLst>
                              <a:path w="4371924">
                                <a:moveTo>
                                  <a:pt x="0" y="0"/>
                                </a:moveTo>
                                <a:lnTo>
                                  <a:pt x="4371924"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7457" style="width:344.246pt;height:0.75pt;mso-position-horizontal-relative:char;mso-position-vertical-relative:line" coordsize="43719,95">
                <v:shape id="Shape 33158" style="position:absolute;width:43719;height:0;left:0;top:0;" coordsize="4371924,0" path="m0,0l4371924,0">
                  <v:stroke weight="0.75pt" endcap="flat" joinstyle="round" on="true" color="#000000"/>
                  <v:fill on="false" color="#000000" opacity="0"/>
                </v:shape>
              </v:group>
            </w:pict>
          </mc:Fallback>
        </mc:AlternateContent>
      </w:r>
    </w:p>
    <w:p w14:paraId="41FFB33A" w14:textId="77777777" w:rsidR="00491D3A" w:rsidRDefault="009D70DB">
      <w:pPr>
        <w:numPr>
          <w:ilvl w:val="0"/>
          <w:numId w:val="193"/>
        </w:numPr>
        <w:spacing w:after="3" w:line="259" w:lineRule="auto"/>
        <w:ind w:right="19" w:hanging="466"/>
        <w:jc w:val="left"/>
      </w:pPr>
      <w:r>
        <w:rPr>
          <w:sz w:val="18"/>
        </w:rPr>
        <w:t xml:space="preserve">Inserted by the Thirteenth Amendment to the Constitution Sec. 7.  </w:t>
      </w:r>
    </w:p>
    <w:p w14:paraId="098B89BF" w14:textId="77777777" w:rsidR="00491D3A" w:rsidRDefault="009D70DB">
      <w:pPr>
        <w:spacing w:after="0" w:line="259" w:lineRule="auto"/>
        <w:ind w:left="2274" w:right="0"/>
        <w:jc w:val="left"/>
      </w:pPr>
      <w:r>
        <w:rPr>
          <w:b/>
          <w:i/>
          <w:sz w:val="14"/>
        </w:rPr>
        <w:t>188</w:t>
      </w:r>
    </w:p>
    <w:p w14:paraId="4930176A" w14:textId="77777777" w:rsidR="00491D3A" w:rsidRDefault="009D70DB">
      <w:pPr>
        <w:spacing w:after="67" w:line="265" w:lineRule="auto"/>
        <w:ind w:left="1633" w:right="1572"/>
        <w:jc w:val="center"/>
      </w:pPr>
      <w:r>
        <w:t xml:space="preserve">[ </w:t>
      </w:r>
      <w:proofErr w:type="gramStart"/>
      <w:r>
        <w:t>NINTH  SCHEDULE</w:t>
      </w:r>
      <w:proofErr w:type="gramEnd"/>
      <w:r>
        <w:t xml:space="preserve"> </w:t>
      </w:r>
    </w:p>
    <w:p w14:paraId="54FF0BBB" w14:textId="77777777" w:rsidR="00491D3A" w:rsidRDefault="009D70DB">
      <w:pPr>
        <w:spacing w:after="67" w:line="259" w:lineRule="auto"/>
        <w:ind w:left="1489" w:right="1639"/>
        <w:jc w:val="center"/>
      </w:pPr>
      <w:r>
        <w:rPr>
          <w:b/>
        </w:rPr>
        <w:t>LIST I</w:t>
      </w:r>
      <w:r>
        <w:t xml:space="preserve"> </w:t>
      </w:r>
    </w:p>
    <w:p w14:paraId="5771F70C" w14:textId="77777777" w:rsidR="00491D3A" w:rsidRDefault="009D70DB">
      <w:pPr>
        <w:spacing w:after="55" w:line="259" w:lineRule="auto"/>
        <w:ind w:left="1489" w:right="1639"/>
        <w:jc w:val="center"/>
      </w:pPr>
      <w:r>
        <w:rPr>
          <w:b/>
        </w:rPr>
        <w:t xml:space="preserve">(Provincial Council List) </w:t>
      </w:r>
    </w:p>
    <w:p w14:paraId="4A1F79B3" w14:textId="77777777" w:rsidR="00491D3A" w:rsidRDefault="009D70DB">
      <w:pPr>
        <w:spacing w:after="174" w:line="259" w:lineRule="auto"/>
        <w:ind w:left="0" w:right="158" w:firstLine="0"/>
        <w:jc w:val="center"/>
      </w:pPr>
      <w:r>
        <w:rPr>
          <w:b/>
          <w:sz w:val="10"/>
        </w:rPr>
        <w:t xml:space="preserve"> </w:t>
      </w:r>
    </w:p>
    <w:p w14:paraId="348CA8E9" w14:textId="77777777" w:rsidR="00491D3A" w:rsidRDefault="009D70DB">
      <w:pPr>
        <w:numPr>
          <w:ilvl w:val="1"/>
          <w:numId w:val="193"/>
        </w:numPr>
        <w:ind w:right="44" w:firstLine="480"/>
      </w:pPr>
      <w:r>
        <w:t xml:space="preserve">Police and Public </w:t>
      </w:r>
      <w:proofErr w:type="gramStart"/>
      <w:r>
        <w:t>order.–</w:t>
      </w:r>
      <w:proofErr w:type="gramEnd"/>
      <w:r>
        <w:t xml:space="preserve"> </w:t>
      </w:r>
      <w:r>
        <w:t>Public order and the exercise of police powers, to the extent set out in Appendix I, within the Province, but not   including National Defence, National Security and the use of any armed forces or any other forces under the control of the Government of Sri</w:t>
      </w:r>
      <w:r>
        <w:t xml:space="preserve"> Lanka in aid of the civil power and not including the city of Colombo, Sri Jayewardenepura, Kotte, and their environs the limits of which shall be  specified by the President by Order published in the </w:t>
      </w:r>
      <w:r>
        <w:rPr>
          <w:i/>
        </w:rPr>
        <w:t>Gazette.</w:t>
      </w:r>
      <w:r>
        <w:t xml:space="preserve"> </w:t>
      </w:r>
    </w:p>
    <w:p w14:paraId="1338C72B" w14:textId="77777777" w:rsidR="00491D3A" w:rsidRDefault="009D70DB">
      <w:pPr>
        <w:spacing w:after="183" w:line="259" w:lineRule="auto"/>
        <w:ind w:left="480" w:right="0" w:firstLine="0"/>
        <w:jc w:val="left"/>
      </w:pPr>
      <w:r>
        <w:rPr>
          <w:sz w:val="16"/>
        </w:rPr>
        <w:t xml:space="preserve"> </w:t>
      </w:r>
    </w:p>
    <w:p w14:paraId="043D6BE8" w14:textId="77777777" w:rsidR="00491D3A" w:rsidRDefault="009D70DB">
      <w:pPr>
        <w:numPr>
          <w:ilvl w:val="1"/>
          <w:numId w:val="193"/>
        </w:numPr>
        <w:ind w:right="44" w:firstLine="480"/>
      </w:pPr>
      <w:r>
        <w:t>Planning– Implementation of provincial eco</w:t>
      </w:r>
      <w:r>
        <w:t xml:space="preserve">nomic plans. </w:t>
      </w:r>
    </w:p>
    <w:p w14:paraId="436147FF" w14:textId="77777777" w:rsidR="00491D3A" w:rsidRDefault="009D70DB">
      <w:pPr>
        <w:spacing w:after="424" w:line="259" w:lineRule="auto"/>
        <w:ind w:left="480" w:right="0" w:firstLine="0"/>
        <w:jc w:val="left"/>
      </w:pPr>
      <w:r>
        <w:rPr>
          <w:rFonts w:ascii="Calibri" w:eastAsia="Calibri" w:hAnsi="Calibri" w:cs="Calibri"/>
          <w:sz w:val="4"/>
        </w:rPr>
        <w:t xml:space="preserve"> </w:t>
      </w:r>
    </w:p>
    <w:p w14:paraId="0613DBA1" w14:textId="77777777" w:rsidR="00491D3A" w:rsidRDefault="009D70DB">
      <w:pPr>
        <w:numPr>
          <w:ilvl w:val="1"/>
          <w:numId w:val="193"/>
        </w:numPr>
        <w:ind w:right="44" w:firstLine="480"/>
      </w:pPr>
      <w:r>
        <w:t xml:space="preserve">Education and Educational </w:t>
      </w:r>
      <w:proofErr w:type="gramStart"/>
      <w:r>
        <w:t>Services.–</w:t>
      </w:r>
      <w:proofErr w:type="gramEnd"/>
      <w:r>
        <w:t xml:space="preserve"> Education to the extent set out in Appendix III. </w:t>
      </w:r>
    </w:p>
    <w:p w14:paraId="42DD68BC" w14:textId="77777777" w:rsidR="00491D3A" w:rsidRDefault="009D70DB">
      <w:pPr>
        <w:spacing w:after="183" w:line="259" w:lineRule="auto"/>
        <w:ind w:left="480" w:right="0" w:firstLine="0"/>
        <w:jc w:val="left"/>
      </w:pPr>
      <w:r>
        <w:rPr>
          <w:sz w:val="16"/>
        </w:rPr>
        <w:t xml:space="preserve"> </w:t>
      </w:r>
    </w:p>
    <w:p w14:paraId="4307C572" w14:textId="77777777" w:rsidR="00491D3A" w:rsidRDefault="009D70DB">
      <w:pPr>
        <w:numPr>
          <w:ilvl w:val="1"/>
          <w:numId w:val="193"/>
        </w:numPr>
        <w:ind w:right="44" w:firstLine="480"/>
      </w:pPr>
      <w:r>
        <w:t xml:space="preserve">Local Government – </w:t>
      </w:r>
    </w:p>
    <w:p w14:paraId="1C2E7564" w14:textId="77777777" w:rsidR="00491D3A" w:rsidRDefault="009D70DB">
      <w:pPr>
        <w:spacing w:after="267" w:line="259" w:lineRule="auto"/>
        <w:ind w:left="480" w:right="0" w:firstLine="0"/>
        <w:jc w:val="left"/>
      </w:pPr>
      <w:r>
        <w:rPr>
          <w:sz w:val="12"/>
        </w:rPr>
        <w:t xml:space="preserve"> </w:t>
      </w:r>
    </w:p>
    <w:p w14:paraId="3D5A420A" w14:textId="77777777" w:rsidR="00491D3A" w:rsidRDefault="009D70DB">
      <w:pPr>
        <w:ind w:left="1260" w:right="162" w:hanging="569"/>
      </w:pPr>
      <w:r>
        <w:t xml:space="preserve"> 4:1   Local authorities for the purpose of Local Government and village administration, such as Municipal Councils, Urban Counci</w:t>
      </w:r>
      <w:r>
        <w:t xml:space="preserve">ls and </w:t>
      </w:r>
      <w:proofErr w:type="spellStart"/>
      <w:r>
        <w:t>Pradeshiya</w:t>
      </w:r>
      <w:proofErr w:type="spellEnd"/>
      <w:r>
        <w:t xml:space="preserve"> </w:t>
      </w:r>
      <w:proofErr w:type="spellStart"/>
      <w:r>
        <w:t>Sabhas</w:t>
      </w:r>
      <w:proofErr w:type="spellEnd"/>
      <w:r>
        <w:t xml:space="preserve">, except that, the constitution, form and structure of local authorities shall be determined by law; </w:t>
      </w:r>
    </w:p>
    <w:p w14:paraId="4AA442C3" w14:textId="77777777" w:rsidR="00491D3A" w:rsidRDefault="009D70DB">
      <w:pPr>
        <w:spacing w:after="267" w:line="259" w:lineRule="auto"/>
        <w:ind w:left="691" w:right="0" w:firstLine="0"/>
        <w:jc w:val="left"/>
      </w:pPr>
      <w:r>
        <w:rPr>
          <w:sz w:val="12"/>
        </w:rPr>
        <w:t xml:space="preserve"> </w:t>
      </w:r>
    </w:p>
    <w:p w14:paraId="1AA21779" w14:textId="77777777" w:rsidR="00491D3A" w:rsidRDefault="009D70DB">
      <w:pPr>
        <w:ind w:left="1260" w:right="161" w:hanging="569"/>
      </w:pPr>
      <w:r>
        <w:lastRenderedPageBreak/>
        <w:t xml:space="preserve"> </w:t>
      </w:r>
      <w:proofErr w:type="gramStart"/>
      <w:r>
        <w:t xml:space="preserve">4:2  </w:t>
      </w:r>
      <w:r>
        <w:t>Supervision</w:t>
      </w:r>
      <w:proofErr w:type="gramEnd"/>
      <w:r>
        <w:t xml:space="preserve"> of the administration of Local Authorities established by law, including the power of dissolution (subject to such quasi-judicial inquiries into the grounds for dissolution and legal remedies in respect thereof, as may be provided by law and su</w:t>
      </w:r>
      <w:r>
        <w:t xml:space="preserve">bject to provisions relating to audit as may be provided by law); </w:t>
      </w:r>
    </w:p>
    <w:p w14:paraId="576B2E42" w14:textId="77777777" w:rsidR="00491D3A" w:rsidRDefault="009D70DB">
      <w:pPr>
        <w:spacing w:after="265" w:line="259" w:lineRule="auto"/>
        <w:ind w:left="691" w:right="0" w:firstLine="0"/>
        <w:jc w:val="left"/>
      </w:pPr>
      <w:r>
        <w:rPr>
          <w:sz w:val="12"/>
        </w:rPr>
        <w:t xml:space="preserve"> </w:t>
      </w:r>
    </w:p>
    <w:p w14:paraId="45DA87BF" w14:textId="77777777" w:rsidR="00491D3A" w:rsidRDefault="009D70DB">
      <w:pPr>
        <w:ind w:left="1260" w:right="44" w:hanging="569"/>
      </w:pPr>
      <w:r>
        <w:t xml:space="preserve"> 4:3   </w:t>
      </w:r>
      <w:r>
        <w:t xml:space="preserve">Local Authorities will have the powers vested in them under existing law. Municipal Councils and Urban Councils </w:t>
      </w:r>
    </w:p>
    <w:p w14:paraId="6B968832" w14:textId="77777777" w:rsidR="00491D3A" w:rsidRDefault="009D70DB">
      <w:pPr>
        <w:spacing w:after="362" w:line="259" w:lineRule="auto"/>
        <w:ind w:left="10" w:right="0" w:firstLine="0"/>
        <w:jc w:val="left"/>
      </w:pPr>
      <w:r>
        <w:rPr>
          <w:rFonts w:ascii="Calibri" w:eastAsia="Calibri" w:hAnsi="Calibri" w:cs="Calibri"/>
          <w:noProof/>
        </w:rPr>
        <mc:AlternateContent>
          <mc:Choice Requires="wpg">
            <w:drawing>
              <wp:inline distT="0" distB="0" distL="0" distR="0" wp14:anchorId="49B98245" wp14:editId="6CC75EC4">
                <wp:extent cx="4371924" cy="9525"/>
                <wp:effectExtent l="0" t="0" r="0" b="0"/>
                <wp:docPr id="327878" name="Group 327878"/>
                <wp:cNvGraphicFramePr/>
                <a:graphic xmlns:a="http://schemas.openxmlformats.org/drawingml/2006/main">
                  <a:graphicData uri="http://schemas.microsoft.com/office/word/2010/wordprocessingGroup">
                    <wpg:wgp>
                      <wpg:cNvGrpSpPr/>
                      <wpg:grpSpPr>
                        <a:xfrm>
                          <a:off x="0" y="0"/>
                          <a:ext cx="4371924" cy="9525"/>
                          <a:chOff x="0" y="0"/>
                          <a:chExt cx="4371924" cy="9525"/>
                        </a:xfrm>
                      </wpg:grpSpPr>
                      <wps:wsp>
                        <wps:cNvPr id="33260" name="Shape 33260"/>
                        <wps:cNvSpPr/>
                        <wps:spPr>
                          <a:xfrm>
                            <a:off x="0" y="0"/>
                            <a:ext cx="4371924" cy="0"/>
                          </a:xfrm>
                          <a:custGeom>
                            <a:avLst/>
                            <a:gdLst/>
                            <a:ahLst/>
                            <a:cxnLst/>
                            <a:rect l="0" t="0" r="0" b="0"/>
                            <a:pathLst>
                              <a:path w="4371924">
                                <a:moveTo>
                                  <a:pt x="0" y="0"/>
                                </a:moveTo>
                                <a:lnTo>
                                  <a:pt x="4371924"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7878" style="width:344.246pt;height:0.75pt;mso-position-horizontal-relative:char;mso-position-vertical-relative:line" coordsize="43719,95">
                <v:shape id="Shape 33260" style="position:absolute;width:43719;height:0;left:0;top:0;" coordsize="4371924,0" path="m0,0l4371924,0">
                  <v:stroke weight="0.75pt" endcap="flat" joinstyle="round" on="true" color="#000000"/>
                  <v:fill on="false" color="#000000" opacity="0"/>
                </v:shape>
              </v:group>
            </w:pict>
          </mc:Fallback>
        </mc:AlternateContent>
      </w:r>
    </w:p>
    <w:p w14:paraId="08F3CFE4" w14:textId="77777777" w:rsidR="00491D3A" w:rsidRDefault="009D70DB">
      <w:pPr>
        <w:numPr>
          <w:ilvl w:val="0"/>
          <w:numId w:val="193"/>
        </w:numPr>
        <w:spacing w:after="3" w:line="267" w:lineRule="auto"/>
        <w:ind w:right="19" w:hanging="466"/>
        <w:jc w:val="left"/>
      </w:pPr>
      <w:r>
        <w:rPr>
          <w:sz w:val="18"/>
        </w:rPr>
        <w:t xml:space="preserve">Inserted by the Thirteenth Amendment to the Constitution Sec. 7.  </w:t>
      </w:r>
    </w:p>
    <w:p w14:paraId="0C7B1CB2" w14:textId="77777777" w:rsidR="00491D3A" w:rsidRDefault="009D70DB">
      <w:pPr>
        <w:spacing w:after="116" w:line="259" w:lineRule="auto"/>
        <w:ind w:left="480" w:right="0" w:firstLine="0"/>
        <w:jc w:val="left"/>
      </w:pPr>
      <w:r>
        <w:rPr>
          <w:sz w:val="12"/>
        </w:rPr>
        <w:t xml:space="preserve"> </w:t>
      </w:r>
    </w:p>
    <w:p w14:paraId="6A089B59" w14:textId="77777777" w:rsidR="00491D3A" w:rsidRDefault="009D70DB">
      <w:pPr>
        <w:ind w:left="1260" w:right="218" w:hanging="569"/>
      </w:pPr>
      <w:r>
        <w:t xml:space="preserve">  will have the powers vested in them under the Municipal Councils Ordin</w:t>
      </w:r>
      <w:r>
        <w:t xml:space="preserve">ance and the Urban Councils Ordinance, </w:t>
      </w:r>
      <w:proofErr w:type="spellStart"/>
      <w:r>
        <w:t>Pradeshiya</w:t>
      </w:r>
      <w:proofErr w:type="spellEnd"/>
      <w:r>
        <w:t xml:space="preserve"> Sabha will have the powers vested in them under existing law. It will be open to a Provincial Council to confer additional powers on local authorities but not to take away their powers; </w:t>
      </w:r>
    </w:p>
    <w:p w14:paraId="673C987F" w14:textId="77777777" w:rsidR="00491D3A" w:rsidRDefault="009D70DB">
      <w:pPr>
        <w:spacing w:after="267" w:line="259" w:lineRule="auto"/>
        <w:ind w:left="691" w:right="0" w:firstLine="0"/>
        <w:jc w:val="left"/>
      </w:pPr>
      <w:r>
        <w:rPr>
          <w:sz w:val="12"/>
        </w:rPr>
        <w:t xml:space="preserve"> </w:t>
      </w:r>
    </w:p>
    <w:p w14:paraId="1AB320F2" w14:textId="77777777" w:rsidR="00491D3A" w:rsidRDefault="009D70DB">
      <w:pPr>
        <w:ind w:left="1260" w:right="216" w:hanging="569"/>
      </w:pPr>
      <w:r>
        <w:t xml:space="preserve"> </w:t>
      </w:r>
      <w:proofErr w:type="gramStart"/>
      <w:r>
        <w:t xml:space="preserve">4:4  </w:t>
      </w:r>
      <w:proofErr w:type="spellStart"/>
      <w:r>
        <w:t>Gramodaya</w:t>
      </w:r>
      <w:proofErr w:type="spellEnd"/>
      <w:proofErr w:type="gramEnd"/>
      <w:r>
        <w:t xml:space="preserve"> </w:t>
      </w:r>
      <w:proofErr w:type="spellStart"/>
      <w:r>
        <w:t>M</w:t>
      </w:r>
      <w:r>
        <w:t>andalayas</w:t>
      </w:r>
      <w:proofErr w:type="spellEnd"/>
      <w:r>
        <w:t xml:space="preserve"> will have the powers vested in </w:t>
      </w:r>
      <w:proofErr w:type="spellStart"/>
      <w:r>
        <w:t>Gramodaya</w:t>
      </w:r>
      <w:proofErr w:type="spellEnd"/>
      <w:r>
        <w:t xml:space="preserve"> </w:t>
      </w:r>
      <w:proofErr w:type="spellStart"/>
      <w:r>
        <w:t>Mandalayas</w:t>
      </w:r>
      <w:proofErr w:type="spellEnd"/>
      <w:r>
        <w:t xml:space="preserve"> under existing law. It will be open    to a Provincial Council to confer additional powers on </w:t>
      </w:r>
      <w:proofErr w:type="spellStart"/>
      <w:r>
        <w:t>Gramodaya</w:t>
      </w:r>
      <w:proofErr w:type="spellEnd"/>
      <w:r>
        <w:t xml:space="preserve"> </w:t>
      </w:r>
      <w:proofErr w:type="spellStart"/>
      <w:r>
        <w:t>Mandalayas</w:t>
      </w:r>
      <w:proofErr w:type="spellEnd"/>
      <w:r>
        <w:t xml:space="preserve">. </w:t>
      </w:r>
    </w:p>
    <w:p w14:paraId="6503B177" w14:textId="77777777" w:rsidR="00491D3A" w:rsidRDefault="009D70DB">
      <w:pPr>
        <w:spacing w:after="183" w:line="259" w:lineRule="auto"/>
        <w:ind w:left="480" w:right="0" w:firstLine="0"/>
        <w:jc w:val="left"/>
      </w:pPr>
      <w:r>
        <w:rPr>
          <w:sz w:val="16"/>
        </w:rPr>
        <w:t xml:space="preserve"> </w:t>
      </w:r>
    </w:p>
    <w:p w14:paraId="59BBFBFE" w14:textId="77777777" w:rsidR="00491D3A" w:rsidRDefault="009D70DB">
      <w:pPr>
        <w:numPr>
          <w:ilvl w:val="1"/>
          <w:numId w:val="193"/>
        </w:numPr>
        <w:ind w:right="44" w:firstLine="480"/>
      </w:pPr>
      <w:r>
        <w:t xml:space="preserve">Provincial Housing and Construction – </w:t>
      </w:r>
    </w:p>
    <w:p w14:paraId="1BBF3058" w14:textId="77777777" w:rsidR="00491D3A" w:rsidRDefault="009D70DB">
      <w:pPr>
        <w:spacing w:after="88" w:line="259" w:lineRule="auto"/>
        <w:ind w:left="691" w:right="0" w:firstLine="0"/>
        <w:jc w:val="left"/>
      </w:pPr>
      <w:r>
        <w:rPr>
          <w:sz w:val="12"/>
        </w:rPr>
        <w:t xml:space="preserve"> </w:t>
      </w:r>
    </w:p>
    <w:tbl>
      <w:tblPr>
        <w:tblStyle w:val="TableGrid"/>
        <w:tblW w:w="6264" w:type="dxa"/>
        <w:tblInd w:w="691" w:type="dxa"/>
        <w:tblCellMar>
          <w:top w:w="0" w:type="dxa"/>
          <w:left w:w="0" w:type="dxa"/>
          <w:bottom w:w="0" w:type="dxa"/>
          <w:right w:w="0" w:type="dxa"/>
        </w:tblCellMar>
        <w:tblLook w:val="04A0" w:firstRow="1" w:lastRow="0" w:firstColumn="1" w:lastColumn="0" w:noHBand="0" w:noVBand="1"/>
      </w:tblPr>
      <w:tblGrid>
        <w:gridCol w:w="569"/>
        <w:gridCol w:w="5695"/>
      </w:tblGrid>
      <w:tr w:rsidR="00491D3A" w14:paraId="1B5746C4" w14:textId="77777777">
        <w:trPr>
          <w:trHeight w:val="1681"/>
        </w:trPr>
        <w:tc>
          <w:tcPr>
            <w:tcW w:w="569" w:type="dxa"/>
            <w:tcBorders>
              <w:top w:val="nil"/>
              <w:left w:val="nil"/>
              <w:bottom w:val="nil"/>
              <w:right w:val="nil"/>
            </w:tcBorders>
          </w:tcPr>
          <w:p w14:paraId="10AE571F" w14:textId="77777777" w:rsidR="00491D3A" w:rsidRDefault="009D70DB">
            <w:pPr>
              <w:spacing w:after="1107" w:line="259" w:lineRule="auto"/>
              <w:ind w:left="0" w:right="0" w:firstLine="0"/>
              <w:jc w:val="left"/>
            </w:pPr>
            <w:r>
              <w:lastRenderedPageBreak/>
              <w:t xml:space="preserve"> 5:1  </w:t>
            </w:r>
          </w:p>
          <w:p w14:paraId="0B50E7C1" w14:textId="77777777" w:rsidR="00491D3A" w:rsidRDefault="009D70DB">
            <w:pPr>
              <w:spacing w:after="0" w:line="259" w:lineRule="auto"/>
              <w:ind w:left="0" w:right="0" w:firstLine="0"/>
              <w:jc w:val="left"/>
            </w:pPr>
            <w:r>
              <w:rPr>
                <w:sz w:val="12"/>
              </w:rPr>
              <w:t xml:space="preserve"> </w:t>
            </w:r>
          </w:p>
        </w:tc>
        <w:tc>
          <w:tcPr>
            <w:tcW w:w="5695" w:type="dxa"/>
            <w:tcBorders>
              <w:top w:val="nil"/>
              <w:left w:val="nil"/>
              <w:bottom w:val="nil"/>
              <w:right w:val="nil"/>
            </w:tcBorders>
          </w:tcPr>
          <w:p w14:paraId="39D78006" w14:textId="77777777" w:rsidR="00491D3A" w:rsidRDefault="009D70DB">
            <w:pPr>
              <w:spacing w:after="0" w:line="259" w:lineRule="auto"/>
              <w:ind w:left="0" w:right="106" w:firstLine="0"/>
            </w:pPr>
            <w:r>
              <w:t xml:space="preserve">Implementing, co-ordinating, supervising and monitoring provincial housing development programmes and projects (other than National Housing Development </w:t>
            </w:r>
            <w:proofErr w:type="gramStart"/>
            <w:r>
              <w:t>Authority  projects</w:t>
            </w:r>
            <w:proofErr w:type="gramEnd"/>
            <w:r>
              <w:t>) including aided self-help housing projects, housing loans and the provision of buil</w:t>
            </w:r>
            <w:r>
              <w:t xml:space="preserve">ding materials; </w:t>
            </w:r>
          </w:p>
        </w:tc>
      </w:tr>
      <w:tr w:rsidR="00491D3A" w14:paraId="6AC5D51A" w14:textId="77777777">
        <w:trPr>
          <w:trHeight w:val="900"/>
        </w:trPr>
        <w:tc>
          <w:tcPr>
            <w:tcW w:w="569" w:type="dxa"/>
            <w:tcBorders>
              <w:top w:val="nil"/>
              <w:left w:val="nil"/>
              <w:bottom w:val="nil"/>
              <w:right w:val="nil"/>
            </w:tcBorders>
            <w:vAlign w:val="center"/>
          </w:tcPr>
          <w:p w14:paraId="7E4285D8" w14:textId="77777777" w:rsidR="00491D3A" w:rsidRDefault="009D70DB">
            <w:pPr>
              <w:spacing w:after="206" w:line="259" w:lineRule="auto"/>
              <w:ind w:left="0" w:right="0" w:firstLine="0"/>
              <w:jc w:val="left"/>
            </w:pPr>
            <w:r>
              <w:t xml:space="preserve"> 5:2  </w:t>
            </w:r>
          </w:p>
          <w:p w14:paraId="5915BBF5" w14:textId="77777777" w:rsidR="00491D3A" w:rsidRDefault="009D70DB">
            <w:pPr>
              <w:spacing w:after="0" w:line="259" w:lineRule="auto"/>
              <w:ind w:left="0" w:right="0" w:firstLine="0"/>
              <w:jc w:val="left"/>
            </w:pPr>
            <w:r>
              <w:rPr>
                <w:sz w:val="12"/>
              </w:rPr>
              <w:t xml:space="preserve"> </w:t>
            </w:r>
          </w:p>
        </w:tc>
        <w:tc>
          <w:tcPr>
            <w:tcW w:w="5695" w:type="dxa"/>
            <w:tcBorders>
              <w:top w:val="nil"/>
              <w:left w:val="nil"/>
              <w:bottom w:val="nil"/>
              <w:right w:val="nil"/>
            </w:tcBorders>
          </w:tcPr>
          <w:p w14:paraId="31D89606" w14:textId="77777777" w:rsidR="00491D3A" w:rsidRDefault="009D70DB">
            <w:pPr>
              <w:spacing w:after="24" w:line="259" w:lineRule="auto"/>
              <w:ind w:left="0" w:right="0" w:firstLine="0"/>
            </w:pPr>
            <w:r>
              <w:t xml:space="preserve">The implementation of the Protection of Tenants Act and the </w:t>
            </w:r>
          </w:p>
          <w:p w14:paraId="5D002CDC" w14:textId="77777777" w:rsidR="00491D3A" w:rsidRDefault="009D70DB">
            <w:pPr>
              <w:spacing w:after="0" w:line="259" w:lineRule="auto"/>
              <w:ind w:left="0" w:right="0" w:firstLine="0"/>
              <w:jc w:val="left"/>
            </w:pPr>
            <w:r>
              <w:t xml:space="preserve">Rent Act within a Province; </w:t>
            </w:r>
          </w:p>
        </w:tc>
      </w:tr>
      <w:tr w:rsidR="00491D3A" w14:paraId="73BA4C47" w14:textId="77777777">
        <w:trPr>
          <w:trHeight w:val="320"/>
        </w:trPr>
        <w:tc>
          <w:tcPr>
            <w:tcW w:w="569" w:type="dxa"/>
            <w:tcBorders>
              <w:top w:val="nil"/>
              <w:left w:val="nil"/>
              <w:bottom w:val="nil"/>
              <w:right w:val="nil"/>
            </w:tcBorders>
            <w:vAlign w:val="bottom"/>
          </w:tcPr>
          <w:p w14:paraId="428D36D7" w14:textId="77777777" w:rsidR="00491D3A" w:rsidRDefault="009D70DB">
            <w:pPr>
              <w:spacing w:after="0" w:line="259" w:lineRule="auto"/>
              <w:ind w:left="0" w:right="0" w:firstLine="0"/>
              <w:jc w:val="left"/>
            </w:pPr>
            <w:r>
              <w:t xml:space="preserve">5:3  </w:t>
            </w:r>
          </w:p>
        </w:tc>
        <w:tc>
          <w:tcPr>
            <w:tcW w:w="5695" w:type="dxa"/>
            <w:tcBorders>
              <w:top w:val="nil"/>
              <w:left w:val="nil"/>
              <w:bottom w:val="nil"/>
              <w:right w:val="nil"/>
            </w:tcBorders>
            <w:vAlign w:val="bottom"/>
          </w:tcPr>
          <w:p w14:paraId="3E7D9B44" w14:textId="77777777" w:rsidR="00491D3A" w:rsidRDefault="009D70DB">
            <w:pPr>
              <w:spacing w:after="0" w:line="259" w:lineRule="auto"/>
              <w:ind w:left="0" w:right="0" w:firstLine="0"/>
              <w:jc w:val="left"/>
            </w:pPr>
            <w:r>
              <w:t xml:space="preserve">Construction activity in respect of subjects in this List. </w:t>
            </w:r>
          </w:p>
        </w:tc>
      </w:tr>
    </w:tbl>
    <w:p w14:paraId="4D0D320F" w14:textId="77777777" w:rsidR="00491D3A" w:rsidRDefault="009D70DB">
      <w:pPr>
        <w:spacing w:after="183" w:line="259" w:lineRule="auto"/>
        <w:ind w:left="691" w:right="0" w:firstLine="0"/>
        <w:jc w:val="left"/>
      </w:pPr>
      <w:r>
        <w:rPr>
          <w:sz w:val="16"/>
        </w:rPr>
        <w:t xml:space="preserve"> </w:t>
      </w:r>
    </w:p>
    <w:p w14:paraId="0E464371" w14:textId="77777777" w:rsidR="00491D3A" w:rsidRDefault="009D70DB">
      <w:pPr>
        <w:numPr>
          <w:ilvl w:val="1"/>
          <w:numId w:val="193"/>
        </w:numPr>
        <w:ind w:right="44" w:firstLine="480"/>
      </w:pPr>
      <w:r>
        <w:t xml:space="preserve">Roads and bridges and ferries thereon within the Province, </w:t>
      </w:r>
      <w:proofErr w:type="gramStart"/>
      <w:r>
        <w:t>other  than</w:t>
      </w:r>
      <w:proofErr w:type="gramEnd"/>
      <w:r>
        <w:t xml:space="preserve">–  </w:t>
      </w:r>
    </w:p>
    <w:p w14:paraId="3895FF4C" w14:textId="77777777" w:rsidR="00491D3A" w:rsidRDefault="009D70DB">
      <w:pPr>
        <w:numPr>
          <w:ilvl w:val="2"/>
          <w:numId w:val="193"/>
        </w:numPr>
        <w:ind w:right="44" w:hanging="540"/>
      </w:pPr>
      <w:r>
        <w:t xml:space="preserve">national highways; </w:t>
      </w:r>
    </w:p>
    <w:p w14:paraId="6D6FD7C1" w14:textId="77777777" w:rsidR="00491D3A" w:rsidRDefault="009D70DB">
      <w:pPr>
        <w:spacing w:after="110" w:line="259" w:lineRule="auto"/>
        <w:ind w:left="691" w:right="0" w:firstLine="0"/>
        <w:jc w:val="left"/>
      </w:pPr>
      <w:r>
        <w:rPr>
          <w:sz w:val="12"/>
        </w:rPr>
        <w:t xml:space="preserve"> </w:t>
      </w:r>
    </w:p>
    <w:p w14:paraId="76B4FC73" w14:textId="77777777" w:rsidR="00491D3A" w:rsidRDefault="009D70DB">
      <w:pPr>
        <w:numPr>
          <w:ilvl w:val="2"/>
          <w:numId w:val="193"/>
        </w:numPr>
        <w:ind w:right="44" w:hanging="540"/>
      </w:pPr>
      <w:r>
        <w:t xml:space="preserve">bridges and ferries on national highways. </w:t>
      </w:r>
    </w:p>
    <w:p w14:paraId="1845B301" w14:textId="77777777" w:rsidR="00491D3A" w:rsidRDefault="009D70DB">
      <w:pPr>
        <w:spacing w:after="99" w:line="259" w:lineRule="auto"/>
        <w:ind w:left="691" w:right="0" w:firstLine="0"/>
        <w:jc w:val="left"/>
      </w:pPr>
      <w:r>
        <w:rPr>
          <w:sz w:val="16"/>
        </w:rPr>
        <w:t xml:space="preserve"> </w:t>
      </w:r>
    </w:p>
    <w:p w14:paraId="44F0DE24" w14:textId="77777777" w:rsidR="00491D3A" w:rsidRDefault="009D70DB">
      <w:pPr>
        <w:numPr>
          <w:ilvl w:val="1"/>
          <w:numId w:val="193"/>
        </w:numPr>
        <w:ind w:right="44" w:firstLine="480"/>
      </w:pPr>
      <w:r>
        <w:t xml:space="preserve">Social Services and Rehabilitation – </w:t>
      </w:r>
    </w:p>
    <w:p w14:paraId="6786EE6E" w14:textId="77777777" w:rsidR="00491D3A" w:rsidRDefault="009D70DB">
      <w:pPr>
        <w:spacing w:after="83" w:line="259" w:lineRule="auto"/>
        <w:ind w:left="691" w:right="0" w:firstLine="0"/>
        <w:jc w:val="left"/>
      </w:pPr>
      <w:r>
        <w:rPr>
          <w:sz w:val="12"/>
        </w:rPr>
        <w:t xml:space="preserve"> </w:t>
      </w:r>
    </w:p>
    <w:p w14:paraId="3E75EC9E" w14:textId="77777777" w:rsidR="00491D3A" w:rsidRDefault="009D70DB">
      <w:pPr>
        <w:ind w:left="701" w:right="44"/>
      </w:pPr>
      <w:r>
        <w:t xml:space="preserve"> 7:1    </w:t>
      </w:r>
      <w:r>
        <w:t xml:space="preserve">Probation and Child Care Services; </w:t>
      </w:r>
    </w:p>
    <w:p w14:paraId="4D035080" w14:textId="77777777" w:rsidR="00491D3A" w:rsidRDefault="009D70DB">
      <w:pPr>
        <w:spacing w:after="83" w:line="259" w:lineRule="auto"/>
        <w:ind w:left="691" w:right="0" w:firstLine="0"/>
        <w:jc w:val="left"/>
      </w:pPr>
      <w:r>
        <w:rPr>
          <w:sz w:val="12"/>
        </w:rPr>
        <w:t xml:space="preserve"> </w:t>
      </w:r>
    </w:p>
    <w:p w14:paraId="133415F2" w14:textId="77777777" w:rsidR="00491D3A" w:rsidRDefault="009D70DB">
      <w:pPr>
        <w:ind w:left="701" w:right="44"/>
      </w:pPr>
      <w:r>
        <w:t xml:space="preserve"> 7:2    The Rehabilitation of destitute persons and families; </w:t>
      </w:r>
    </w:p>
    <w:p w14:paraId="503A976A" w14:textId="77777777" w:rsidR="00491D3A" w:rsidRDefault="009D70DB">
      <w:pPr>
        <w:spacing w:after="80" w:line="259" w:lineRule="auto"/>
        <w:ind w:left="691" w:right="0" w:firstLine="0"/>
        <w:jc w:val="left"/>
      </w:pPr>
      <w:r>
        <w:rPr>
          <w:sz w:val="12"/>
        </w:rPr>
        <w:t xml:space="preserve"> </w:t>
      </w:r>
    </w:p>
    <w:p w14:paraId="72CFA7AE" w14:textId="77777777" w:rsidR="00491D3A" w:rsidRDefault="009D70DB">
      <w:pPr>
        <w:ind w:left="1260" w:right="44" w:hanging="569"/>
      </w:pPr>
      <w:r>
        <w:t xml:space="preserve"> 7:3   Rehabilitation and welfare of physically, mentally and socially handicapped persons; </w:t>
      </w:r>
    </w:p>
    <w:p w14:paraId="2360A6D0" w14:textId="77777777" w:rsidR="00491D3A" w:rsidRDefault="009D70DB">
      <w:pPr>
        <w:spacing w:after="0" w:line="259" w:lineRule="auto"/>
        <w:ind w:left="691" w:right="0" w:firstLine="0"/>
        <w:jc w:val="left"/>
      </w:pPr>
      <w:r>
        <w:rPr>
          <w:sz w:val="12"/>
        </w:rPr>
        <w:t xml:space="preserve"> </w:t>
      </w:r>
    </w:p>
    <w:p w14:paraId="4DEC42EB" w14:textId="77777777" w:rsidR="00491D3A" w:rsidRDefault="00491D3A">
      <w:pPr>
        <w:sectPr w:rsidR="00491D3A">
          <w:headerReference w:type="even" r:id="rId174"/>
          <w:headerReference w:type="default" r:id="rId175"/>
          <w:footerReference w:type="even" r:id="rId176"/>
          <w:footerReference w:type="default" r:id="rId177"/>
          <w:headerReference w:type="first" r:id="rId178"/>
          <w:footerReference w:type="first" r:id="rId179"/>
          <w:pgSz w:w="10318" w:h="14570"/>
          <w:pgMar w:top="2274" w:right="1733" w:bottom="1225" w:left="1738" w:header="1240" w:footer="720" w:gutter="0"/>
          <w:cols w:space="720"/>
          <w:titlePg/>
        </w:sectPr>
      </w:pPr>
    </w:p>
    <w:p w14:paraId="7BD0048A" w14:textId="77777777" w:rsidR="00491D3A" w:rsidRDefault="009D70DB">
      <w:pPr>
        <w:ind w:left="701" w:right="44"/>
      </w:pPr>
      <w:r>
        <w:lastRenderedPageBreak/>
        <w:t xml:space="preserve"> 7:4    Relief of the disabled and unemployable. </w:t>
      </w:r>
    </w:p>
    <w:p w14:paraId="764B13CC" w14:textId="77777777" w:rsidR="00491D3A" w:rsidRDefault="009D70DB">
      <w:pPr>
        <w:spacing w:after="63" w:line="259" w:lineRule="auto"/>
        <w:ind w:left="691" w:right="0" w:firstLine="0"/>
        <w:jc w:val="left"/>
      </w:pPr>
      <w:r>
        <w:rPr>
          <w:sz w:val="16"/>
        </w:rPr>
        <w:t xml:space="preserve"> </w:t>
      </w:r>
    </w:p>
    <w:p w14:paraId="39436814" w14:textId="77777777" w:rsidR="00491D3A" w:rsidRDefault="009D70DB">
      <w:pPr>
        <w:numPr>
          <w:ilvl w:val="1"/>
          <w:numId w:val="193"/>
        </w:numPr>
        <w:ind w:right="44" w:firstLine="480"/>
      </w:pPr>
      <w:r>
        <w:t xml:space="preserve">Regulation of road passenger carriage services and the carriage of goods by motor vehicles within the </w:t>
      </w:r>
      <w:proofErr w:type="gramStart"/>
      <w:r>
        <w:t>Province</w:t>
      </w:r>
      <w:proofErr w:type="gramEnd"/>
      <w:r>
        <w:t xml:space="preserve"> and the provisions of           inter-provincial road transport services. </w:t>
      </w:r>
    </w:p>
    <w:p w14:paraId="69FCA18D" w14:textId="77777777" w:rsidR="00491D3A" w:rsidRDefault="009D70DB">
      <w:pPr>
        <w:spacing w:after="183" w:line="259" w:lineRule="auto"/>
        <w:ind w:left="691" w:right="0" w:firstLine="0"/>
        <w:jc w:val="left"/>
      </w:pPr>
      <w:r>
        <w:rPr>
          <w:sz w:val="16"/>
        </w:rPr>
        <w:t xml:space="preserve"> </w:t>
      </w:r>
    </w:p>
    <w:p w14:paraId="1BCE99B5" w14:textId="77777777" w:rsidR="00491D3A" w:rsidRDefault="009D70DB">
      <w:pPr>
        <w:numPr>
          <w:ilvl w:val="1"/>
          <w:numId w:val="193"/>
        </w:numPr>
        <w:ind w:right="44" w:firstLine="480"/>
      </w:pPr>
      <w:r>
        <w:t xml:space="preserve">Agriculture and Agrarian Services – </w:t>
      </w:r>
    </w:p>
    <w:p w14:paraId="5FEB756A" w14:textId="77777777" w:rsidR="00491D3A" w:rsidRDefault="009D70DB">
      <w:pPr>
        <w:spacing w:after="83" w:line="259" w:lineRule="auto"/>
        <w:ind w:left="691" w:right="0" w:firstLine="0"/>
        <w:jc w:val="left"/>
      </w:pPr>
      <w:r>
        <w:rPr>
          <w:sz w:val="12"/>
        </w:rPr>
        <w:t xml:space="preserve"> </w:t>
      </w:r>
    </w:p>
    <w:p w14:paraId="67045A58" w14:textId="77777777" w:rsidR="00491D3A" w:rsidRDefault="009D70DB">
      <w:pPr>
        <w:ind w:left="1260" w:right="603" w:hanging="569"/>
      </w:pPr>
      <w:r>
        <w:t xml:space="preserve"> </w:t>
      </w:r>
      <w:proofErr w:type="gramStart"/>
      <w:r>
        <w:t>9:1  Agriculture</w:t>
      </w:r>
      <w:proofErr w:type="gramEnd"/>
      <w:r>
        <w:t xml:space="preserve">, including agricultural extension, promotion and education for provincial purposes and agricultural services (other than in inter-provincial irrigation and land settlement schemes, State land and plantation agriculture); </w:t>
      </w:r>
    </w:p>
    <w:p w14:paraId="2D0ABEF5" w14:textId="77777777" w:rsidR="00491D3A" w:rsidRDefault="009D70DB">
      <w:pPr>
        <w:spacing w:after="83" w:line="259" w:lineRule="auto"/>
        <w:ind w:left="691" w:right="0" w:firstLine="0"/>
        <w:jc w:val="left"/>
      </w:pPr>
      <w:r>
        <w:rPr>
          <w:sz w:val="12"/>
        </w:rPr>
        <w:t xml:space="preserve"> </w:t>
      </w:r>
    </w:p>
    <w:p w14:paraId="104C8071" w14:textId="77777777" w:rsidR="00491D3A" w:rsidRDefault="009D70DB">
      <w:pPr>
        <w:ind w:left="701" w:right="44"/>
      </w:pPr>
      <w:r>
        <w:t xml:space="preserve"> 9:2    Rehabil</w:t>
      </w:r>
      <w:r>
        <w:t xml:space="preserve">itation and maintenance of minor irrigation works; </w:t>
      </w:r>
    </w:p>
    <w:p w14:paraId="61E834CF" w14:textId="77777777" w:rsidR="00491D3A" w:rsidRDefault="009D70DB">
      <w:pPr>
        <w:spacing w:after="83" w:line="259" w:lineRule="auto"/>
        <w:ind w:left="691" w:right="0" w:firstLine="0"/>
        <w:jc w:val="left"/>
      </w:pPr>
      <w:r>
        <w:rPr>
          <w:sz w:val="12"/>
        </w:rPr>
        <w:t xml:space="preserve"> </w:t>
      </w:r>
    </w:p>
    <w:p w14:paraId="243EC729" w14:textId="77777777" w:rsidR="00491D3A" w:rsidRDefault="009D70DB">
      <w:pPr>
        <w:ind w:left="1260" w:right="365" w:hanging="569"/>
      </w:pPr>
      <w:r>
        <w:t xml:space="preserve"> 9:3   Agricultural research save and except institutions designated as national agricultural research institutions. </w:t>
      </w:r>
    </w:p>
    <w:p w14:paraId="176B4132" w14:textId="77777777" w:rsidR="00491D3A" w:rsidRDefault="009D70DB">
      <w:pPr>
        <w:spacing w:after="46" w:line="259" w:lineRule="auto"/>
        <w:ind w:left="691" w:right="0" w:firstLine="0"/>
        <w:jc w:val="left"/>
      </w:pPr>
      <w:r>
        <w:rPr>
          <w:sz w:val="16"/>
        </w:rPr>
        <w:t xml:space="preserve"> </w:t>
      </w:r>
    </w:p>
    <w:p w14:paraId="08B0D1B7" w14:textId="77777777" w:rsidR="00491D3A" w:rsidRDefault="009D70DB">
      <w:pPr>
        <w:numPr>
          <w:ilvl w:val="1"/>
          <w:numId w:val="193"/>
        </w:numPr>
        <w:ind w:right="44" w:firstLine="480"/>
      </w:pPr>
      <w:r>
        <w:t xml:space="preserve">Rural Development </w:t>
      </w:r>
    </w:p>
    <w:p w14:paraId="026A15F4" w14:textId="77777777" w:rsidR="00491D3A" w:rsidRDefault="009D70DB">
      <w:pPr>
        <w:spacing w:after="48" w:line="259" w:lineRule="auto"/>
        <w:ind w:left="691" w:right="0" w:firstLine="0"/>
        <w:jc w:val="left"/>
      </w:pPr>
      <w:r>
        <w:rPr>
          <w:sz w:val="16"/>
        </w:rPr>
        <w:t xml:space="preserve"> </w:t>
      </w:r>
    </w:p>
    <w:p w14:paraId="3AD8D528" w14:textId="77777777" w:rsidR="00491D3A" w:rsidRDefault="009D70DB">
      <w:pPr>
        <w:numPr>
          <w:ilvl w:val="1"/>
          <w:numId w:val="193"/>
        </w:numPr>
        <w:ind w:right="44" w:firstLine="480"/>
      </w:pPr>
      <w:r>
        <w:t xml:space="preserve">Health – </w:t>
      </w:r>
    </w:p>
    <w:p w14:paraId="2B763D1F" w14:textId="77777777" w:rsidR="00491D3A" w:rsidRDefault="009D70DB">
      <w:pPr>
        <w:spacing w:after="82" w:line="259" w:lineRule="auto"/>
        <w:ind w:left="691" w:right="0" w:firstLine="0"/>
        <w:jc w:val="left"/>
      </w:pPr>
      <w:r>
        <w:rPr>
          <w:sz w:val="12"/>
        </w:rPr>
        <w:t xml:space="preserve"> </w:t>
      </w:r>
    </w:p>
    <w:p w14:paraId="721393B8" w14:textId="77777777" w:rsidR="00491D3A" w:rsidRDefault="009D70DB">
      <w:pPr>
        <w:ind w:left="1260" w:right="602" w:hanging="569"/>
      </w:pPr>
      <w:r>
        <w:t xml:space="preserve"> </w:t>
      </w:r>
      <w:r>
        <w:t xml:space="preserve">11:1 The establishment and maintenance of public hospitals, rural hospitals, maternity homes, dispensaries (other than teaching hospitals and hospitals established for special purposes); </w:t>
      </w:r>
    </w:p>
    <w:p w14:paraId="7416E24A" w14:textId="77777777" w:rsidR="00491D3A" w:rsidRDefault="009D70DB">
      <w:pPr>
        <w:spacing w:after="83" w:line="259" w:lineRule="auto"/>
        <w:ind w:left="691" w:right="0" w:firstLine="0"/>
        <w:jc w:val="left"/>
      </w:pPr>
      <w:r>
        <w:rPr>
          <w:sz w:val="12"/>
        </w:rPr>
        <w:t xml:space="preserve"> </w:t>
      </w:r>
    </w:p>
    <w:p w14:paraId="2CF4392E" w14:textId="77777777" w:rsidR="00491D3A" w:rsidRDefault="009D70DB">
      <w:pPr>
        <w:ind w:left="1260" w:right="602" w:hanging="569"/>
      </w:pPr>
      <w:r>
        <w:t xml:space="preserve"> </w:t>
      </w:r>
      <w:proofErr w:type="gramStart"/>
      <w:r>
        <w:t>11:2  Public</w:t>
      </w:r>
      <w:proofErr w:type="gramEnd"/>
      <w:r>
        <w:t xml:space="preserve"> health services, health education, nutrition, family</w:t>
      </w:r>
      <w:r>
        <w:t xml:space="preserve"> health maternity and child care, food and food sanitation, environmental health; </w:t>
      </w:r>
    </w:p>
    <w:p w14:paraId="30425CC6" w14:textId="77777777" w:rsidR="00491D3A" w:rsidRDefault="009D70DB">
      <w:pPr>
        <w:spacing w:after="83" w:line="259" w:lineRule="auto"/>
        <w:ind w:left="691" w:right="0" w:firstLine="0"/>
        <w:jc w:val="left"/>
      </w:pPr>
      <w:r>
        <w:rPr>
          <w:sz w:val="12"/>
        </w:rPr>
        <w:t xml:space="preserve"> </w:t>
      </w:r>
    </w:p>
    <w:p w14:paraId="7CEDE135" w14:textId="77777777" w:rsidR="00491D3A" w:rsidRDefault="009D70DB">
      <w:pPr>
        <w:ind w:left="1260" w:right="230" w:hanging="569"/>
      </w:pPr>
      <w:r>
        <w:lastRenderedPageBreak/>
        <w:t xml:space="preserve"> </w:t>
      </w:r>
      <w:proofErr w:type="gramStart"/>
      <w:r>
        <w:t>11:3  Formulation</w:t>
      </w:r>
      <w:proofErr w:type="gramEnd"/>
      <w:r>
        <w:t xml:space="preserve"> and implementation of Health Development Plan and of the Annual Health Plan for the Province; </w:t>
      </w:r>
    </w:p>
    <w:p w14:paraId="4CE5A0D2" w14:textId="77777777" w:rsidR="00491D3A" w:rsidRDefault="009D70DB">
      <w:pPr>
        <w:spacing w:after="83" w:line="259" w:lineRule="auto"/>
        <w:ind w:left="691" w:right="0" w:firstLine="0"/>
        <w:jc w:val="left"/>
      </w:pPr>
      <w:r>
        <w:rPr>
          <w:sz w:val="12"/>
        </w:rPr>
        <w:t xml:space="preserve"> </w:t>
      </w:r>
    </w:p>
    <w:p w14:paraId="205767CA" w14:textId="77777777" w:rsidR="00491D3A" w:rsidRDefault="009D70DB">
      <w:pPr>
        <w:ind w:left="1260" w:right="602" w:hanging="569"/>
      </w:pPr>
      <w:r>
        <w:t xml:space="preserve"> </w:t>
      </w:r>
      <w:proofErr w:type="gramStart"/>
      <w:r>
        <w:t>11:4  The</w:t>
      </w:r>
      <w:proofErr w:type="gramEnd"/>
      <w:r>
        <w:t xml:space="preserve"> provision of facilities for all institutions</w:t>
      </w:r>
      <w:r>
        <w:t xml:space="preserve"> referred to in       1 above within the Province, excluding the procurement of drugs; </w:t>
      </w:r>
    </w:p>
    <w:p w14:paraId="54357F82" w14:textId="77777777" w:rsidR="00491D3A" w:rsidRDefault="009D70DB">
      <w:pPr>
        <w:spacing w:after="83" w:line="259" w:lineRule="auto"/>
        <w:ind w:left="691" w:right="0" w:firstLine="0"/>
        <w:jc w:val="left"/>
      </w:pPr>
      <w:r>
        <w:rPr>
          <w:sz w:val="12"/>
        </w:rPr>
        <w:t xml:space="preserve"> </w:t>
      </w:r>
    </w:p>
    <w:p w14:paraId="236970E0" w14:textId="77777777" w:rsidR="00491D3A" w:rsidRDefault="009D70DB">
      <w:pPr>
        <w:ind w:left="1260" w:right="599" w:hanging="569"/>
      </w:pPr>
      <w:r>
        <w:t xml:space="preserve"> </w:t>
      </w:r>
      <w:proofErr w:type="gramStart"/>
      <w:r>
        <w:t>11:5  Awarding</w:t>
      </w:r>
      <w:proofErr w:type="gramEnd"/>
      <w:r>
        <w:t xml:space="preserve"> of Scholarships for Post-</w:t>
      </w:r>
      <w:r>
        <w:t xml:space="preserve">Graduate Education within Sri Lanka to personnel attached to the Institutions specified in 1 above. </w:t>
      </w:r>
    </w:p>
    <w:p w14:paraId="1F1C0244" w14:textId="77777777" w:rsidR="00491D3A" w:rsidRDefault="009D70DB">
      <w:pPr>
        <w:spacing w:after="46" w:line="259" w:lineRule="auto"/>
        <w:ind w:left="691" w:right="0" w:firstLine="0"/>
        <w:jc w:val="left"/>
      </w:pPr>
      <w:r>
        <w:rPr>
          <w:sz w:val="16"/>
        </w:rPr>
        <w:t xml:space="preserve"> </w:t>
      </w:r>
    </w:p>
    <w:p w14:paraId="108FA9B9" w14:textId="77777777" w:rsidR="00491D3A" w:rsidRDefault="009D70DB">
      <w:pPr>
        <w:ind w:left="490" w:right="44"/>
      </w:pPr>
      <w:r>
        <w:t xml:space="preserve">12. Indigenous Medicine – Ayurveda, Siddha and Unani – </w:t>
      </w:r>
    </w:p>
    <w:p w14:paraId="726EC877" w14:textId="77777777" w:rsidR="00491D3A" w:rsidRDefault="009D70DB">
      <w:pPr>
        <w:spacing w:after="83" w:line="259" w:lineRule="auto"/>
        <w:ind w:left="691" w:right="0" w:firstLine="0"/>
        <w:jc w:val="left"/>
      </w:pPr>
      <w:r>
        <w:rPr>
          <w:sz w:val="12"/>
        </w:rPr>
        <w:t xml:space="preserve"> </w:t>
      </w:r>
    </w:p>
    <w:p w14:paraId="1F0D6828" w14:textId="77777777" w:rsidR="00491D3A" w:rsidRDefault="009D70DB">
      <w:pPr>
        <w:ind w:left="1260" w:right="376" w:hanging="569"/>
      </w:pPr>
      <w:r>
        <w:t xml:space="preserve"> </w:t>
      </w:r>
      <w:proofErr w:type="gramStart"/>
      <w:r>
        <w:t>12:1  Establishment</w:t>
      </w:r>
      <w:proofErr w:type="gramEnd"/>
      <w:r>
        <w:t xml:space="preserve"> of Ayurvedic dispensaries and hospitals, grants to such dispensaries and h</w:t>
      </w:r>
      <w:r>
        <w:t xml:space="preserve">ospitals; </w:t>
      </w:r>
    </w:p>
    <w:p w14:paraId="606181CC" w14:textId="77777777" w:rsidR="00491D3A" w:rsidRDefault="009D70DB">
      <w:pPr>
        <w:spacing w:after="0" w:line="259" w:lineRule="auto"/>
        <w:ind w:left="691" w:right="0" w:firstLine="0"/>
        <w:jc w:val="left"/>
      </w:pPr>
      <w:r>
        <w:rPr>
          <w:sz w:val="12"/>
        </w:rPr>
        <w:t xml:space="preserve"> </w:t>
      </w:r>
    </w:p>
    <w:p w14:paraId="17BD62F4" w14:textId="77777777" w:rsidR="00491D3A" w:rsidRDefault="009D70DB">
      <w:pPr>
        <w:ind w:left="701" w:right="44"/>
      </w:pPr>
      <w:r>
        <w:t xml:space="preserve"> </w:t>
      </w:r>
      <w:proofErr w:type="gramStart"/>
      <w:r>
        <w:t>12:2  Establishment</w:t>
      </w:r>
      <w:proofErr w:type="gramEnd"/>
      <w:r>
        <w:t xml:space="preserve"> and maintenance of herbaria. </w:t>
      </w:r>
    </w:p>
    <w:p w14:paraId="5789D712" w14:textId="77777777" w:rsidR="00491D3A" w:rsidRDefault="009D70DB">
      <w:pPr>
        <w:spacing w:after="83" w:line="259" w:lineRule="auto"/>
        <w:ind w:left="691" w:right="0" w:firstLine="0"/>
        <w:jc w:val="left"/>
      </w:pPr>
      <w:r>
        <w:rPr>
          <w:sz w:val="12"/>
        </w:rPr>
        <w:t xml:space="preserve"> </w:t>
      </w:r>
    </w:p>
    <w:p w14:paraId="5E0CC2BA" w14:textId="77777777" w:rsidR="00491D3A" w:rsidRDefault="009D70DB">
      <w:pPr>
        <w:ind w:left="701" w:right="44"/>
      </w:pPr>
      <w:r>
        <w:t xml:space="preserve"> </w:t>
      </w:r>
      <w:proofErr w:type="gramStart"/>
      <w:r>
        <w:t>13:1  Rest</w:t>
      </w:r>
      <w:proofErr w:type="gramEnd"/>
      <w:r>
        <w:t xml:space="preserve"> houses maintained by local authorities; and </w:t>
      </w:r>
    </w:p>
    <w:p w14:paraId="2A9736B5" w14:textId="77777777" w:rsidR="00491D3A" w:rsidRDefault="009D70DB">
      <w:pPr>
        <w:spacing w:after="83" w:line="259" w:lineRule="auto"/>
        <w:ind w:left="691" w:right="0" w:firstLine="0"/>
        <w:jc w:val="left"/>
      </w:pPr>
      <w:r>
        <w:rPr>
          <w:sz w:val="12"/>
        </w:rPr>
        <w:t xml:space="preserve"> </w:t>
      </w:r>
    </w:p>
    <w:p w14:paraId="061A8F21" w14:textId="77777777" w:rsidR="00491D3A" w:rsidRDefault="009D70DB">
      <w:pPr>
        <w:ind w:left="1260" w:right="496" w:hanging="569"/>
      </w:pPr>
      <w:r>
        <w:t xml:space="preserve">13:2 </w:t>
      </w:r>
      <w:r>
        <w:t xml:space="preserve">Circuit bungalows presently administered by Government departments whose functions are exclusively specified in this List. </w:t>
      </w:r>
    </w:p>
    <w:p w14:paraId="43F1A281" w14:textId="77777777" w:rsidR="00491D3A" w:rsidRDefault="009D70DB">
      <w:pPr>
        <w:numPr>
          <w:ilvl w:val="0"/>
          <w:numId w:val="194"/>
        </w:numPr>
        <w:ind w:right="201" w:firstLine="480"/>
      </w:pPr>
      <w:r>
        <w:t>Pawn brokers - Pawn brokers other than pawn brokers business carried on by Banks.</w:t>
      </w:r>
      <w:r>
        <w:t xml:space="preserve"> </w:t>
      </w:r>
    </w:p>
    <w:p w14:paraId="27F40D93" w14:textId="77777777" w:rsidR="00491D3A" w:rsidRDefault="009D70DB">
      <w:pPr>
        <w:spacing w:after="66" w:line="259" w:lineRule="auto"/>
        <w:ind w:left="691" w:right="0" w:firstLine="0"/>
        <w:jc w:val="left"/>
      </w:pPr>
      <w:r>
        <w:rPr>
          <w:sz w:val="14"/>
        </w:rPr>
        <w:t xml:space="preserve"> </w:t>
      </w:r>
    </w:p>
    <w:p w14:paraId="58B98AA8" w14:textId="77777777" w:rsidR="00491D3A" w:rsidRDefault="009D70DB">
      <w:pPr>
        <w:numPr>
          <w:ilvl w:val="0"/>
          <w:numId w:val="194"/>
        </w:numPr>
        <w:ind w:right="201" w:firstLine="480"/>
      </w:pPr>
      <w:r>
        <w:t xml:space="preserve">Markets, fairs. </w:t>
      </w:r>
    </w:p>
    <w:p w14:paraId="61092918" w14:textId="77777777" w:rsidR="00491D3A" w:rsidRDefault="009D70DB">
      <w:pPr>
        <w:spacing w:after="66" w:line="259" w:lineRule="auto"/>
        <w:ind w:left="691" w:right="0" w:firstLine="0"/>
        <w:jc w:val="left"/>
      </w:pPr>
      <w:r>
        <w:rPr>
          <w:sz w:val="14"/>
        </w:rPr>
        <w:t xml:space="preserve"> </w:t>
      </w:r>
    </w:p>
    <w:p w14:paraId="377A644C" w14:textId="77777777" w:rsidR="00491D3A" w:rsidRDefault="009D70DB">
      <w:pPr>
        <w:numPr>
          <w:ilvl w:val="0"/>
          <w:numId w:val="194"/>
        </w:numPr>
        <w:ind w:right="201" w:firstLine="480"/>
      </w:pPr>
      <w:r>
        <w:t>Food supply and distribution</w:t>
      </w:r>
      <w:r>
        <w:t xml:space="preserve"> within the </w:t>
      </w:r>
      <w:proofErr w:type="gramStart"/>
      <w:r>
        <w:t>Province</w:t>
      </w:r>
      <w:proofErr w:type="gramEnd"/>
      <w:r>
        <w:t xml:space="preserve">. </w:t>
      </w:r>
    </w:p>
    <w:p w14:paraId="6D6684A2" w14:textId="77777777" w:rsidR="00491D3A" w:rsidRDefault="009D70DB">
      <w:pPr>
        <w:spacing w:after="66" w:line="259" w:lineRule="auto"/>
        <w:ind w:left="691" w:right="0" w:firstLine="0"/>
        <w:jc w:val="left"/>
      </w:pPr>
      <w:r>
        <w:rPr>
          <w:sz w:val="14"/>
        </w:rPr>
        <w:t xml:space="preserve"> </w:t>
      </w:r>
    </w:p>
    <w:p w14:paraId="10FB3091" w14:textId="77777777" w:rsidR="00491D3A" w:rsidRDefault="009D70DB">
      <w:pPr>
        <w:numPr>
          <w:ilvl w:val="0"/>
          <w:numId w:val="194"/>
        </w:numPr>
        <w:ind w:right="201" w:firstLine="480"/>
      </w:pPr>
      <w:r>
        <w:t xml:space="preserve">Co-operatives – </w:t>
      </w:r>
    </w:p>
    <w:p w14:paraId="0F82EBF1" w14:textId="77777777" w:rsidR="00491D3A" w:rsidRDefault="009D70DB">
      <w:pPr>
        <w:spacing w:after="99" w:line="259" w:lineRule="auto"/>
        <w:ind w:left="691" w:right="0" w:firstLine="0"/>
        <w:jc w:val="left"/>
      </w:pPr>
      <w:r>
        <w:rPr>
          <w:sz w:val="10"/>
        </w:rPr>
        <w:t xml:space="preserve"> </w:t>
      </w:r>
    </w:p>
    <w:p w14:paraId="2CA2380C" w14:textId="77777777" w:rsidR="00491D3A" w:rsidRDefault="009D70DB">
      <w:pPr>
        <w:ind w:left="1260" w:right="493" w:hanging="569"/>
      </w:pPr>
      <w:r>
        <w:lastRenderedPageBreak/>
        <w:t xml:space="preserve"> </w:t>
      </w:r>
      <w:proofErr w:type="gramStart"/>
      <w:r>
        <w:t>17:1  Co</w:t>
      </w:r>
      <w:proofErr w:type="gramEnd"/>
      <w:r>
        <w:t xml:space="preserve">-operative undertakings and the organization, registration, supervision and audit of co-operative societies within the Province; </w:t>
      </w:r>
    </w:p>
    <w:p w14:paraId="664CE060" w14:textId="77777777" w:rsidR="00491D3A" w:rsidRDefault="009D70DB">
      <w:pPr>
        <w:spacing w:after="99" w:line="259" w:lineRule="auto"/>
        <w:ind w:left="691" w:right="0" w:firstLine="0"/>
        <w:jc w:val="left"/>
      </w:pPr>
      <w:r>
        <w:rPr>
          <w:sz w:val="10"/>
        </w:rPr>
        <w:t xml:space="preserve"> </w:t>
      </w:r>
    </w:p>
    <w:p w14:paraId="2E48AFAC" w14:textId="77777777" w:rsidR="00491D3A" w:rsidRDefault="009D70DB">
      <w:pPr>
        <w:ind w:left="1260" w:right="44" w:hanging="569"/>
      </w:pPr>
      <w:r>
        <w:t xml:space="preserve"> 17:2 Co-</w:t>
      </w:r>
      <w:r>
        <w:t xml:space="preserve">operative development within the </w:t>
      </w:r>
      <w:proofErr w:type="gramStart"/>
      <w:r>
        <w:t>Province</w:t>
      </w:r>
      <w:proofErr w:type="gramEnd"/>
      <w:r>
        <w:t xml:space="preserve"> including         co-operative education and propaganda; </w:t>
      </w:r>
    </w:p>
    <w:p w14:paraId="3588296F" w14:textId="77777777" w:rsidR="00491D3A" w:rsidRDefault="009D70DB">
      <w:pPr>
        <w:spacing w:after="99" w:line="259" w:lineRule="auto"/>
        <w:ind w:left="691" w:right="0" w:firstLine="0"/>
        <w:jc w:val="left"/>
      </w:pPr>
      <w:r>
        <w:rPr>
          <w:sz w:val="10"/>
        </w:rPr>
        <w:t xml:space="preserve"> </w:t>
      </w:r>
    </w:p>
    <w:p w14:paraId="43AA59E5" w14:textId="77777777" w:rsidR="00491D3A" w:rsidRDefault="009D70DB">
      <w:pPr>
        <w:ind w:left="701" w:right="44"/>
      </w:pPr>
      <w:r>
        <w:t xml:space="preserve"> </w:t>
      </w:r>
      <w:proofErr w:type="gramStart"/>
      <w:r>
        <w:t>17:3  Provincial</w:t>
      </w:r>
      <w:proofErr w:type="gramEnd"/>
      <w:r>
        <w:t xml:space="preserve"> Co-operative Employees Commission; </w:t>
      </w:r>
    </w:p>
    <w:p w14:paraId="79478679" w14:textId="77777777" w:rsidR="00491D3A" w:rsidRDefault="009D70DB">
      <w:pPr>
        <w:spacing w:after="99" w:line="259" w:lineRule="auto"/>
        <w:ind w:left="691" w:right="0" w:firstLine="0"/>
        <w:jc w:val="left"/>
      </w:pPr>
      <w:r>
        <w:rPr>
          <w:sz w:val="10"/>
        </w:rPr>
        <w:t xml:space="preserve"> </w:t>
      </w:r>
    </w:p>
    <w:p w14:paraId="47FEB975" w14:textId="77777777" w:rsidR="00491D3A" w:rsidRDefault="009D70DB">
      <w:pPr>
        <w:ind w:left="1260" w:right="491" w:hanging="569"/>
      </w:pPr>
      <w:r>
        <w:t xml:space="preserve"> </w:t>
      </w:r>
      <w:proofErr w:type="gramStart"/>
      <w:r>
        <w:t>17:4  Matters</w:t>
      </w:r>
      <w:proofErr w:type="gramEnd"/>
      <w:r>
        <w:t xml:space="preserve"> connected with employment, promotion, retirement and other connected matters of emp</w:t>
      </w:r>
      <w:r>
        <w:t xml:space="preserve">loyees of co-operative societies within the Province. </w:t>
      </w:r>
    </w:p>
    <w:p w14:paraId="121D8DC1" w14:textId="77777777" w:rsidR="00491D3A" w:rsidRDefault="009D70DB">
      <w:pPr>
        <w:spacing w:after="83" w:line="259" w:lineRule="auto"/>
        <w:ind w:left="691" w:right="0" w:firstLine="0"/>
        <w:jc w:val="left"/>
      </w:pPr>
      <w:r>
        <w:rPr>
          <w:sz w:val="12"/>
        </w:rPr>
        <w:t xml:space="preserve"> </w:t>
      </w:r>
    </w:p>
    <w:p w14:paraId="12D3ED33" w14:textId="77777777" w:rsidR="00491D3A" w:rsidRDefault="009D70DB">
      <w:pPr>
        <w:numPr>
          <w:ilvl w:val="0"/>
          <w:numId w:val="194"/>
        </w:numPr>
        <w:ind w:right="201" w:firstLine="480"/>
      </w:pPr>
      <w:proofErr w:type="gramStart"/>
      <w:r>
        <w:t>Land.–</w:t>
      </w:r>
      <w:proofErr w:type="gramEnd"/>
      <w:r>
        <w:t xml:space="preserve"> Land, that is to say, rights in or over land, land tenure, transfer and alienation of land, land use, land settlement and land improvement, to the extent set out in Appendix II. </w:t>
      </w:r>
    </w:p>
    <w:p w14:paraId="673F66F6" w14:textId="77777777" w:rsidR="00491D3A" w:rsidRDefault="009D70DB">
      <w:pPr>
        <w:spacing w:after="66" w:line="259" w:lineRule="auto"/>
        <w:ind w:left="691" w:right="0" w:firstLine="0"/>
        <w:jc w:val="left"/>
      </w:pPr>
      <w:r>
        <w:rPr>
          <w:sz w:val="14"/>
        </w:rPr>
        <w:t xml:space="preserve"> </w:t>
      </w:r>
    </w:p>
    <w:p w14:paraId="065DD65E" w14:textId="77777777" w:rsidR="00491D3A" w:rsidRDefault="009D70DB">
      <w:pPr>
        <w:numPr>
          <w:ilvl w:val="0"/>
          <w:numId w:val="194"/>
        </w:numPr>
        <w:ind w:right="201" w:firstLine="480"/>
      </w:pPr>
      <w:proofErr w:type="gramStart"/>
      <w:r>
        <w:t>Irrigation.</w:t>
      </w:r>
      <w:r>
        <w:t>–</w:t>
      </w:r>
      <w:proofErr w:type="gramEnd"/>
      <w:r>
        <w:t xml:space="preserve"> Planning, designing, implementation, supervision and maintenance of all irrigation works, other than irrigation schemes relating to rivers running through more than one Province or inter provincial irrigation and land development schemes. </w:t>
      </w:r>
    </w:p>
    <w:p w14:paraId="58F5964F" w14:textId="77777777" w:rsidR="00491D3A" w:rsidRDefault="009D70DB">
      <w:pPr>
        <w:spacing w:after="66" w:line="259" w:lineRule="auto"/>
        <w:ind w:left="691" w:right="0" w:firstLine="0"/>
        <w:jc w:val="left"/>
      </w:pPr>
      <w:r>
        <w:rPr>
          <w:sz w:val="14"/>
        </w:rPr>
        <w:t xml:space="preserve"> </w:t>
      </w:r>
    </w:p>
    <w:p w14:paraId="60943D73" w14:textId="77777777" w:rsidR="00491D3A" w:rsidRDefault="009D70DB">
      <w:pPr>
        <w:numPr>
          <w:ilvl w:val="0"/>
          <w:numId w:val="194"/>
        </w:numPr>
        <w:ind w:right="201" w:firstLine="480"/>
      </w:pPr>
      <w:r>
        <w:t xml:space="preserve">Animal </w:t>
      </w:r>
      <w:proofErr w:type="gramStart"/>
      <w:r>
        <w:t>husba</w:t>
      </w:r>
      <w:r>
        <w:t>ndry.–</w:t>
      </w:r>
      <w:proofErr w:type="gramEnd"/>
      <w:r>
        <w:t xml:space="preserve"> Preservation, protection and improvement of stock and prevention of animal diseases within the Province. </w:t>
      </w:r>
    </w:p>
    <w:p w14:paraId="32063C12" w14:textId="77777777" w:rsidR="00491D3A" w:rsidRDefault="009D70DB">
      <w:pPr>
        <w:spacing w:after="66" w:line="259" w:lineRule="auto"/>
        <w:ind w:left="691" w:right="0" w:firstLine="0"/>
        <w:jc w:val="left"/>
      </w:pPr>
      <w:r>
        <w:rPr>
          <w:sz w:val="14"/>
        </w:rPr>
        <w:t xml:space="preserve"> </w:t>
      </w:r>
    </w:p>
    <w:p w14:paraId="343B4978" w14:textId="77777777" w:rsidR="00491D3A" w:rsidRDefault="009D70DB">
      <w:pPr>
        <w:numPr>
          <w:ilvl w:val="0"/>
          <w:numId w:val="194"/>
        </w:numPr>
        <w:ind w:right="201" w:firstLine="480"/>
      </w:pPr>
      <w:r>
        <w:t>Subject to the formulation and implementation of National Policy in regard to development and planning, the power to promote, establish and e</w:t>
      </w:r>
      <w:r>
        <w:t xml:space="preserve">ngage in agricultural, industrial, commercial and trading enterprises and other income-generating projects, within the </w:t>
      </w:r>
      <w:proofErr w:type="gramStart"/>
      <w:r>
        <w:t>Province</w:t>
      </w:r>
      <w:proofErr w:type="gramEnd"/>
      <w:r>
        <w:t xml:space="preserve"> without prejudice to the power of the Government and Public Corporations to have such enterprises and projects. </w:t>
      </w:r>
    </w:p>
    <w:p w14:paraId="617E4CA5" w14:textId="77777777" w:rsidR="00491D3A" w:rsidRDefault="009D70DB">
      <w:pPr>
        <w:spacing w:after="66" w:line="259" w:lineRule="auto"/>
        <w:ind w:left="691" w:right="0" w:firstLine="0"/>
        <w:jc w:val="left"/>
      </w:pPr>
      <w:r>
        <w:rPr>
          <w:sz w:val="14"/>
        </w:rPr>
        <w:t xml:space="preserve"> </w:t>
      </w:r>
    </w:p>
    <w:p w14:paraId="454F3DCB" w14:textId="77777777" w:rsidR="00491D3A" w:rsidRDefault="009D70DB">
      <w:pPr>
        <w:ind w:left="9" w:right="216" w:firstLine="480"/>
      </w:pPr>
      <w:r>
        <w:lastRenderedPageBreak/>
        <w:t xml:space="preserve">(This would include the promotion of scientific and industrial    research within the </w:t>
      </w:r>
      <w:proofErr w:type="gramStart"/>
      <w:r>
        <w:t>Province</w:t>
      </w:r>
      <w:proofErr w:type="gramEnd"/>
      <w:r>
        <w:t xml:space="preserve"> and the preparation, co-ordination and the implementation of industrial development plans for the Province). </w:t>
      </w:r>
    </w:p>
    <w:p w14:paraId="0C026526" w14:textId="77777777" w:rsidR="00491D3A" w:rsidRDefault="009D70DB">
      <w:pPr>
        <w:spacing w:after="0" w:line="259" w:lineRule="auto"/>
        <w:ind w:left="480" w:right="0" w:firstLine="0"/>
        <w:jc w:val="left"/>
      </w:pPr>
      <w:r>
        <w:t xml:space="preserve"> </w:t>
      </w:r>
    </w:p>
    <w:p w14:paraId="52EF1275" w14:textId="77777777" w:rsidR="00491D3A" w:rsidRDefault="009D70DB">
      <w:pPr>
        <w:numPr>
          <w:ilvl w:val="0"/>
          <w:numId w:val="194"/>
        </w:numPr>
        <w:ind w:right="201" w:firstLine="480"/>
      </w:pPr>
      <w:r>
        <w:t>Reformatories, Borstal institutions and other ins</w:t>
      </w:r>
      <w:r>
        <w:t xml:space="preserve">titutions of a like nature and persons detained therein, arrangements with other Provinces for the use of such institutions. </w:t>
      </w:r>
    </w:p>
    <w:p w14:paraId="38A4006D" w14:textId="77777777" w:rsidR="00491D3A" w:rsidRDefault="009D70DB">
      <w:pPr>
        <w:spacing w:after="66" w:line="259" w:lineRule="auto"/>
        <w:ind w:left="691" w:right="0" w:firstLine="0"/>
        <w:jc w:val="left"/>
      </w:pPr>
      <w:r>
        <w:rPr>
          <w:sz w:val="14"/>
        </w:rPr>
        <w:t xml:space="preserve"> </w:t>
      </w:r>
    </w:p>
    <w:p w14:paraId="06B11AFC" w14:textId="77777777" w:rsidR="00491D3A" w:rsidRDefault="009D70DB">
      <w:pPr>
        <w:numPr>
          <w:ilvl w:val="0"/>
          <w:numId w:val="194"/>
        </w:numPr>
        <w:spacing w:after="4" w:line="265" w:lineRule="auto"/>
        <w:ind w:right="201" w:firstLine="480"/>
      </w:pPr>
      <w:r>
        <w:t xml:space="preserve">Possession, transport, purchase and sale of intoxicating liquors. </w:t>
      </w:r>
    </w:p>
    <w:p w14:paraId="5364F0AA" w14:textId="77777777" w:rsidR="00491D3A" w:rsidRDefault="009D70DB">
      <w:pPr>
        <w:spacing w:after="66" w:line="259" w:lineRule="auto"/>
        <w:ind w:left="691" w:right="0" w:firstLine="0"/>
        <w:jc w:val="left"/>
      </w:pPr>
      <w:r>
        <w:rPr>
          <w:sz w:val="14"/>
        </w:rPr>
        <w:t xml:space="preserve"> </w:t>
      </w:r>
    </w:p>
    <w:p w14:paraId="62718FA9" w14:textId="77777777" w:rsidR="00491D3A" w:rsidRDefault="009D70DB">
      <w:pPr>
        <w:numPr>
          <w:ilvl w:val="0"/>
          <w:numId w:val="194"/>
        </w:numPr>
        <w:ind w:right="201" w:firstLine="480"/>
      </w:pPr>
      <w:r>
        <w:t>Burials and burial grounds, cremations and cremation ground</w:t>
      </w:r>
      <w:r>
        <w:t xml:space="preserve">s, other than those declared by or under law made by Parliament to be national memorial cemeteries. </w:t>
      </w:r>
    </w:p>
    <w:p w14:paraId="39A1216F" w14:textId="77777777" w:rsidR="00491D3A" w:rsidRDefault="009D70DB">
      <w:pPr>
        <w:spacing w:after="99" w:line="259" w:lineRule="auto"/>
        <w:ind w:left="691" w:right="0" w:firstLine="0"/>
        <w:jc w:val="left"/>
      </w:pPr>
      <w:r>
        <w:rPr>
          <w:sz w:val="10"/>
        </w:rPr>
        <w:t xml:space="preserve"> </w:t>
      </w:r>
    </w:p>
    <w:p w14:paraId="758C6D66" w14:textId="77777777" w:rsidR="00491D3A" w:rsidRDefault="009D70DB">
      <w:pPr>
        <w:ind w:left="1260" w:right="44" w:hanging="569"/>
      </w:pPr>
      <w:r>
        <w:t xml:space="preserve"> </w:t>
      </w:r>
      <w:proofErr w:type="gramStart"/>
      <w:r>
        <w:t>25:1  Libraries</w:t>
      </w:r>
      <w:proofErr w:type="gramEnd"/>
      <w:r>
        <w:t xml:space="preserve">, Museums and other similar institutions controlled or financed by a Provincial Council; </w:t>
      </w:r>
    </w:p>
    <w:p w14:paraId="274DC63C" w14:textId="77777777" w:rsidR="00491D3A" w:rsidRDefault="009D70DB">
      <w:pPr>
        <w:spacing w:after="99" w:line="259" w:lineRule="auto"/>
        <w:ind w:left="691" w:right="0" w:firstLine="0"/>
        <w:jc w:val="left"/>
      </w:pPr>
      <w:r>
        <w:rPr>
          <w:sz w:val="10"/>
        </w:rPr>
        <w:t xml:space="preserve"> </w:t>
      </w:r>
    </w:p>
    <w:p w14:paraId="6DBAC017" w14:textId="77777777" w:rsidR="00491D3A" w:rsidRDefault="009D70DB">
      <w:pPr>
        <w:ind w:left="1260" w:right="220" w:hanging="569"/>
      </w:pPr>
      <w:r>
        <w:t xml:space="preserve"> </w:t>
      </w:r>
      <w:proofErr w:type="gramStart"/>
      <w:r>
        <w:t>25:2  Ancient</w:t>
      </w:r>
      <w:proofErr w:type="gramEnd"/>
      <w:r>
        <w:t xml:space="preserve"> and historical monuments and r</w:t>
      </w:r>
      <w:r>
        <w:t xml:space="preserve">ecords other than those declared by or under law made by Parliament to be of national importance. </w:t>
      </w:r>
    </w:p>
    <w:p w14:paraId="30681975" w14:textId="77777777" w:rsidR="00491D3A" w:rsidRDefault="009D70DB">
      <w:pPr>
        <w:spacing w:after="66" w:line="259" w:lineRule="auto"/>
        <w:ind w:left="691" w:right="0" w:firstLine="0"/>
        <w:jc w:val="left"/>
      </w:pPr>
      <w:r>
        <w:rPr>
          <w:sz w:val="14"/>
        </w:rPr>
        <w:t xml:space="preserve"> </w:t>
      </w:r>
    </w:p>
    <w:p w14:paraId="24A574F2" w14:textId="77777777" w:rsidR="00491D3A" w:rsidRDefault="009D70DB">
      <w:pPr>
        <w:numPr>
          <w:ilvl w:val="0"/>
          <w:numId w:val="195"/>
        </w:numPr>
        <w:ind w:right="44" w:firstLine="480"/>
      </w:pPr>
      <w:r>
        <w:t xml:space="preserve">The regulation of mines and mineral development, to the extent permitted by or under any law made by Parliament, within the </w:t>
      </w:r>
      <w:proofErr w:type="gramStart"/>
      <w:r>
        <w:t>Province</w:t>
      </w:r>
      <w:proofErr w:type="gramEnd"/>
      <w:r>
        <w:t xml:space="preserve">. </w:t>
      </w:r>
    </w:p>
    <w:p w14:paraId="7A8440C7" w14:textId="77777777" w:rsidR="00491D3A" w:rsidRDefault="009D70DB">
      <w:pPr>
        <w:spacing w:after="66" w:line="259" w:lineRule="auto"/>
        <w:ind w:left="691" w:right="0" w:firstLine="0"/>
        <w:jc w:val="left"/>
      </w:pPr>
      <w:r>
        <w:rPr>
          <w:sz w:val="14"/>
        </w:rPr>
        <w:t xml:space="preserve"> </w:t>
      </w:r>
    </w:p>
    <w:p w14:paraId="3EB5FC77" w14:textId="77777777" w:rsidR="00491D3A" w:rsidRDefault="009D70DB">
      <w:pPr>
        <w:numPr>
          <w:ilvl w:val="0"/>
          <w:numId w:val="195"/>
        </w:numPr>
        <w:ind w:right="44" w:firstLine="480"/>
      </w:pPr>
      <w:r>
        <w:t xml:space="preserve">Incorporation, regulation and judicial winding up of corporations with objects confined to the </w:t>
      </w:r>
      <w:proofErr w:type="gramStart"/>
      <w:r>
        <w:t>Province</w:t>
      </w:r>
      <w:proofErr w:type="gramEnd"/>
      <w:r>
        <w:t>, excluding trad</w:t>
      </w:r>
      <w:r>
        <w:t xml:space="preserve">ing corporations, banking, insurance and financial corporations. </w:t>
      </w:r>
    </w:p>
    <w:p w14:paraId="66A349E7" w14:textId="77777777" w:rsidR="00491D3A" w:rsidRDefault="009D70DB">
      <w:pPr>
        <w:spacing w:after="66" w:line="259" w:lineRule="auto"/>
        <w:ind w:left="691" w:right="0" w:firstLine="0"/>
        <w:jc w:val="left"/>
      </w:pPr>
      <w:r>
        <w:rPr>
          <w:sz w:val="14"/>
        </w:rPr>
        <w:t xml:space="preserve"> </w:t>
      </w:r>
    </w:p>
    <w:p w14:paraId="2157199B" w14:textId="77777777" w:rsidR="00491D3A" w:rsidRDefault="009D70DB">
      <w:pPr>
        <w:numPr>
          <w:ilvl w:val="0"/>
          <w:numId w:val="195"/>
        </w:numPr>
        <w:ind w:right="44" w:firstLine="480"/>
      </w:pPr>
      <w:r>
        <w:t xml:space="preserve">Regulation of unincorporated trading, literary, scientific, religious and other societies and associations. </w:t>
      </w:r>
    </w:p>
    <w:p w14:paraId="257E1E5C" w14:textId="77777777" w:rsidR="00491D3A" w:rsidRDefault="009D70DB">
      <w:pPr>
        <w:spacing w:after="97" w:line="259" w:lineRule="auto"/>
        <w:ind w:left="691" w:right="0" w:firstLine="0"/>
        <w:jc w:val="left"/>
      </w:pPr>
      <w:r>
        <w:rPr>
          <w:sz w:val="10"/>
        </w:rPr>
        <w:t xml:space="preserve"> </w:t>
      </w:r>
    </w:p>
    <w:p w14:paraId="725F7B19" w14:textId="77777777" w:rsidR="00491D3A" w:rsidRDefault="009D70DB">
      <w:pPr>
        <w:ind w:left="1260" w:right="218" w:hanging="569"/>
      </w:pPr>
      <w:r>
        <w:lastRenderedPageBreak/>
        <w:t xml:space="preserve"> </w:t>
      </w:r>
      <w:proofErr w:type="gramStart"/>
      <w:r>
        <w:t>29:1  Theatres</w:t>
      </w:r>
      <w:proofErr w:type="gramEnd"/>
      <w:r>
        <w:t xml:space="preserve"> and dramatic performances, music, cinemas, entertainments and</w:t>
      </w:r>
      <w:r>
        <w:t xml:space="preserve"> amusements, excluding the sanctioning of cinematograph films for exhibition and public performances.</w:t>
      </w:r>
      <w:r>
        <w:t xml:space="preserve"> </w:t>
      </w:r>
    </w:p>
    <w:p w14:paraId="54025974" w14:textId="77777777" w:rsidR="00491D3A" w:rsidRDefault="009D70DB">
      <w:pPr>
        <w:spacing w:after="99" w:line="259" w:lineRule="auto"/>
        <w:ind w:left="691" w:right="0" w:firstLine="0"/>
        <w:jc w:val="left"/>
      </w:pPr>
      <w:r>
        <w:rPr>
          <w:sz w:val="10"/>
        </w:rPr>
        <w:t xml:space="preserve"> </w:t>
      </w:r>
    </w:p>
    <w:p w14:paraId="792E9C37" w14:textId="77777777" w:rsidR="00491D3A" w:rsidRDefault="009D70DB">
      <w:pPr>
        <w:ind w:left="1260" w:right="44" w:hanging="569"/>
      </w:pPr>
      <w:r>
        <w:t xml:space="preserve"> </w:t>
      </w:r>
      <w:proofErr w:type="gramStart"/>
      <w:r>
        <w:t>29:2  Encouragement</w:t>
      </w:r>
      <w:proofErr w:type="gramEnd"/>
      <w:r>
        <w:t xml:space="preserve"> and development of sports (other than national sports associations). </w:t>
      </w:r>
    </w:p>
    <w:p w14:paraId="0C2BEB76" w14:textId="77777777" w:rsidR="00491D3A" w:rsidRDefault="009D70DB">
      <w:pPr>
        <w:spacing w:after="66" w:line="259" w:lineRule="auto"/>
        <w:ind w:left="691" w:right="0" w:firstLine="0"/>
        <w:jc w:val="left"/>
      </w:pPr>
      <w:r>
        <w:rPr>
          <w:sz w:val="14"/>
        </w:rPr>
        <w:t xml:space="preserve"> </w:t>
      </w:r>
    </w:p>
    <w:p w14:paraId="0BF4BC8D" w14:textId="77777777" w:rsidR="00491D3A" w:rsidRDefault="009D70DB">
      <w:pPr>
        <w:numPr>
          <w:ilvl w:val="0"/>
          <w:numId w:val="196"/>
        </w:numPr>
        <w:ind w:right="44" w:firstLine="480"/>
      </w:pPr>
      <w:r>
        <w:t>Betting and gambling, other than imposition of licence fee</w:t>
      </w:r>
      <w:r>
        <w:t xml:space="preserve">s and taxes. </w:t>
      </w:r>
    </w:p>
    <w:p w14:paraId="46F226EB" w14:textId="77777777" w:rsidR="00491D3A" w:rsidRDefault="009D70DB">
      <w:pPr>
        <w:spacing w:after="66" w:line="259" w:lineRule="auto"/>
        <w:ind w:left="691" w:right="0" w:firstLine="0"/>
        <w:jc w:val="left"/>
      </w:pPr>
      <w:r>
        <w:rPr>
          <w:sz w:val="14"/>
        </w:rPr>
        <w:t xml:space="preserve"> </w:t>
      </w:r>
    </w:p>
    <w:p w14:paraId="52CBD9F7" w14:textId="77777777" w:rsidR="00491D3A" w:rsidRDefault="009D70DB">
      <w:pPr>
        <w:numPr>
          <w:ilvl w:val="0"/>
          <w:numId w:val="196"/>
        </w:numPr>
        <w:ind w:right="44" w:firstLine="480"/>
      </w:pPr>
      <w:r>
        <w:t xml:space="preserve">Provincial debt. </w:t>
      </w:r>
    </w:p>
    <w:p w14:paraId="7175B557" w14:textId="77777777" w:rsidR="00491D3A" w:rsidRDefault="009D70DB">
      <w:pPr>
        <w:spacing w:after="66" w:line="259" w:lineRule="auto"/>
        <w:ind w:left="691" w:right="0" w:firstLine="0"/>
        <w:jc w:val="left"/>
      </w:pPr>
      <w:r>
        <w:rPr>
          <w:sz w:val="14"/>
        </w:rPr>
        <w:t xml:space="preserve"> </w:t>
      </w:r>
    </w:p>
    <w:p w14:paraId="4BBAB7ED" w14:textId="77777777" w:rsidR="00491D3A" w:rsidRDefault="009D70DB">
      <w:pPr>
        <w:numPr>
          <w:ilvl w:val="0"/>
          <w:numId w:val="196"/>
        </w:numPr>
        <w:ind w:right="44" w:firstLine="480"/>
      </w:pPr>
      <w:r>
        <w:t xml:space="preserve">Offences against statutes with respect to any of the matters specified in this his List. </w:t>
      </w:r>
    </w:p>
    <w:p w14:paraId="552ED989" w14:textId="77777777" w:rsidR="00491D3A" w:rsidRDefault="009D70DB">
      <w:pPr>
        <w:spacing w:after="0" w:line="259" w:lineRule="auto"/>
        <w:ind w:left="691" w:right="0" w:firstLine="0"/>
        <w:jc w:val="left"/>
      </w:pPr>
      <w:r>
        <w:rPr>
          <w:sz w:val="14"/>
        </w:rPr>
        <w:t xml:space="preserve"> </w:t>
      </w:r>
    </w:p>
    <w:p w14:paraId="015C3FD4" w14:textId="77777777" w:rsidR="00491D3A" w:rsidRDefault="009D70DB">
      <w:pPr>
        <w:numPr>
          <w:ilvl w:val="0"/>
          <w:numId w:val="196"/>
        </w:numPr>
        <w:ind w:right="44" w:firstLine="480"/>
      </w:pPr>
      <w:r>
        <w:t xml:space="preserve">Fees in respect of any of the matters in this List, excluding fees taken in any court. </w:t>
      </w:r>
    </w:p>
    <w:p w14:paraId="4B096070" w14:textId="77777777" w:rsidR="00491D3A" w:rsidRDefault="009D70DB">
      <w:pPr>
        <w:numPr>
          <w:ilvl w:val="0"/>
          <w:numId w:val="196"/>
        </w:numPr>
        <w:ind w:right="44" w:firstLine="480"/>
      </w:pPr>
      <w:r>
        <w:t xml:space="preserve">Development, conservation and management of sites and facilities in the </w:t>
      </w:r>
      <w:proofErr w:type="gramStart"/>
      <w:r>
        <w:t>Province</w:t>
      </w:r>
      <w:proofErr w:type="gramEnd"/>
      <w:r>
        <w:t xml:space="preserve"> for the generation and promotion of electrical energy (other than hydro-electric power </w:t>
      </w:r>
      <w:r>
        <w:t xml:space="preserve">and power generated to feed the national grid). </w:t>
      </w:r>
    </w:p>
    <w:p w14:paraId="41C579E9" w14:textId="77777777" w:rsidR="00491D3A" w:rsidRDefault="009D70DB">
      <w:pPr>
        <w:spacing w:after="46" w:line="259" w:lineRule="auto"/>
        <w:ind w:left="691" w:right="0" w:firstLine="0"/>
        <w:jc w:val="left"/>
      </w:pPr>
      <w:r>
        <w:rPr>
          <w:sz w:val="16"/>
        </w:rPr>
        <w:t xml:space="preserve"> </w:t>
      </w:r>
    </w:p>
    <w:p w14:paraId="4FE2C10D" w14:textId="77777777" w:rsidR="00491D3A" w:rsidRDefault="009D70DB">
      <w:pPr>
        <w:numPr>
          <w:ilvl w:val="0"/>
          <w:numId w:val="196"/>
        </w:numPr>
        <w:ind w:right="44" w:firstLine="480"/>
      </w:pPr>
      <w:r>
        <w:t xml:space="preserve">The borrowing of money to the extent permitted by or under any law made by Parliament. </w:t>
      </w:r>
    </w:p>
    <w:p w14:paraId="4914EEA8" w14:textId="77777777" w:rsidR="00491D3A" w:rsidRDefault="009D70DB">
      <w:pPr>
        <w:spacing w:after="97" w:line="259" w:lineRule="auto"/>
        <w:ind w:left="691" w:right="0" w:firstLine="0"/>
        <w:jc w:val="left"/>
      </w:pPr>
      <w:r>
        <w:rPr>
          <w:sz w:val="10"/>
        </w:rPr>
        <w:t xml:space="preserve"> </w:t>
      </w:r>
    </w:p>
    <w:p w14:paraId="43148231" w14:textId="77777777" w:rsidR="00491D3A" w:rsidRDefault="009D70DB">
      <w:pPr>
        <w:ind w:left="1291" w:right="217" w:hanging="571"/>
      </w:pPr>
      <w:proofErr w:type="gramStart"/>
      <w:r>
        <w:t>36:1  Turnover</w:t>
      </w:r>
      <w:proofErr w:type="gramEnd"/>
      <w:r>
        <w:t xml:space="preserve"> taxes on wholesale and retail sales within such limits and subject to such exemptions as may be pres</w:t>
      </w:r>
      <w:r>
        <w:t xml:space="preserve">cribed by law made by Parliament; </w:t>
      </w:r>
    </w:p>
    <w:p w14:paraId="04D35F81" w14:textId="77777777" w:rsidR="00491D3A" w:rsidRDefault="009D70DB">
      <w:pPr>
        <w:spacing w:after="99" w:line="259" w:lineRule="auto"/>
        <w:ind w:left="691" w:right="0" w:firstLine="0"/>
        <w:jc w:val="left"/>
      </w:pPr>
      <w:r>
        <w:rPr>
          <w:sz w:val="10"/>
        </w:rPr>
        <w:t xml:space="preserve"> </w:t>
      </w:r>
    </w:p>
    <w:p w14:paraId="3C039934" w14:textId="77777777" w:rsidR="00491D3A" w:rsidRDefault="009D70DB">
      <w:pPr>
        <w:ind w:left="1291" w:right="217" w:hanging="571"/>
      </w:pPr>
      <w:proofErr w:type="gramStart"/>
      <w:r>
        <w:t>36:2  Betting</w:t>
      </w:r>
      <w:proofErr w:type="gramEnd"/>
      <w:r>
        <w:t xml:space="preserve"> taxes, and taxes on prize competitions and lotteries, other than National Lotteries and lotteries organized by the Government of Sri Lanka; </w:t>
      </w:r>
    </w:p>
    <w:p w14:paraId="71192259" w14:textId="77777777" w:rsidR="00491D3A" w:rsidRDefault="009D70DB">
      <w:pPr>
        <w:spacing w:after="99" w:line="259" w:lineRule="auto"/>
        <w:ind w:left="691" w:right="0" w:firstLine="0"/>
        <w:jc w:val="left"/>
      </w:pPr>
      <w:r>
        <w:rPr>
          <w:sz w:val="10"/>
        </w:rPr>
        <w:t xml:space="preserve"> </w:t>
      </w:r>
    </w:p>
    <w:p w14:paraId="6C47B4F4" w14:textId="77777777" w:rsidR="00491D3A" w:rsidRDefault="009D70DB">
      <w:pPr>
        <w:ind w:left="1291" w:right="44" w:hanging="571"/>
      </w:pPr>
      <w:proofErr w:type="gramStart"/>
      <w:r>
        <w:lastRenderedPageBreak/>
        <w:t>36:3  Licence</w:t>
      </w:r>
      <w:proofErr w:type="gramEnd"/>
      <w:r>
        <w:t xml:space="preserve"> taxes, arrack, toddy rents, tapping licence fees</w:t>
      </w:r>
      <w:r>
        <w:t xml:space="preserve"> and liquor licence fees; </w:t>
      </w:r>
    </w:p>
    <w:p w14:paraId="15F5E1F7" w14:textId="77777777" w:rsidR="00491D3A" w:rsidRDefault="009D70DB">
      <w:pPr>
        <w:spacing w:after="99" w:line="259" w:lineRule="auto"/>
        <w:ind w:left="691" w:right="0" w:firstLine="0"/>
        <w:jc w:val="left"/>
      </w:pPr>
      <w:r>
        <w:rPr>
          <w:sz w:val="10"/>
        </w:rPr>
        <w:t xml:space="preserve"> </w:t>
      </w:r>
    </w:p>
    <w:p w14:paraId="14EA74CF" w14:textId="77777777" w:rsidR="00491D3A" w:rsidRDefault="009D70DB">
      <w:pPr>
        <w:ind w:left="1291" w:right="44" w:hanging="571"/>
      </w:pPr>
      <w:proofErr w:type="gramStart"/>
      <w:r>
        <w:t>36:4  Motor</w:t>
      </w:r>
      <w:proofErr w:type="gramEnd"/>
      <w:r>
        <w:t xml:space="preserve"> vehicle licence fees within such limits and subject to such </w:t>
      </w:r>
      <w:r>
        <w:t xml:space="preserve">exemptions as may be prescribed by law made by Parliament; </w:t>
      </w:r>
    </w:p>
    <w:p w14:paraId="018FE5E5" w14:textId="77777777" w:rsidR="00491D3A" w:rsidRDefault="009D70DB">
      <w:pPr>
        <w:spacing w:line="216" w:lineRule="auto"/>
        <w:ind w:left="701" w:right="940"/>
      </w:pPr>
      <w:r>
        <w:rPr>
          <w:sz w:val="10"/>
        </w:rPr>
        <w:t xml:space="preserve"> </w:t>
      </w:r>
      <w:proofErr w:type="gramStart"/>
      <w:r>
        <w:t xml:space="preserve">36:5  </w:t>
      </w:r>
      <w:r>
        <w:t>Dealership</w:t>
      </w:r>
      <w:proofErr w:type="gramEnd"/>
      <w:r>
        <w:t xml:space="preserve"> licence taxes on drugs and other chemicals; </w:t>
      </w:r>
    </w:p>
    <w:p w14:paraId="08733A9E" w14:textId="77777777" w:rsidR="00491D3A" w:rsidRDefault="009D70DB">
      <w:pPr>
        <w:spacing w:line="216" w:lineRule="auto"/>
        <w:ind w:left="701" w:right="265"/>
      </w:pPr>
      <w:r>
        <w:rPr>
          <w:sz w:val="10"/>
        </w:rPr>
        <w:t xml:space="preserve"> </w:t>
      </w:r>
      <w:proofErr w:type="gramStart"/>
      <w:r>
        <w:t>36:6  Stamp</w:t>
      </w:r>
      <w:proofErr w:type="gramEnd"/>
      <w:r>
        <w:t xml:space="preserve"> duties on transfer of properties, such as lands and motor cars; </w:t>
      </w:r>
    </w:p>
    <w:p w14:paraId="479C6A42" w14:textId="77777777" w:rsidR="00491D3A" w:rsidRDefault="009D70DB">
      <w:pPr>
        <w:spacing w:line="216" w:lineRule="auto"/>
        <w:ind w:left="701" w:right="4334"/>
      </w:pPr>
      <w:r>
        <w:rPr>
          <w:sz w:val="10"/>
        </w:rPr>
        <w:t xml:space="preserve"> </w:t>
      </w:r>
      <w:proofErr w:type="gramStart"/>
      <w:r>
        <w:t>36:7  Toll</w:t>
      </w:r>
      <w:proofErr w:type="gramEnd"/>
      <w:r>
        <w:t xml:space="preserve"> collections; </w:t>
      </w:r>
    </w:p>
    <w:p w14:paraId="56A5476B" w14:textId="77777777" w:rsidR="00491D3A" w:rsidRDefault="009D70DB">
      <w:pPr>
        <w:spacing w:line="216" w:lineRule="auto"/>
        <w:ind w:left="701" w:right="3563"/>
      </w:pPr>
      <w:r>
        <w:rPr>
          <w:sz w:val="10"/>
        </w:rPr>
        <w:t xml:space="preserve"> </w:t>
      </w:r>
      <w:proofErr w:type="gramStart"/>
      <w:r>
        <w:t>36:8  Fines</w:t>
      </w:r>
      <w:proofErr w:type="gramEnd"/>
      <w:r>
        <w:t xml:space="preserve"> imposed by courts; </w:t>
      </w:r>
    </w:p>
    <w:p w14:paraId="1DB1C983" w14:textId="77777777" w:rsidR="00491D3A" w:rsidRDefault="009D70DB">
      <w:pPr>
        <w:spacing w:line="216" w:lineRule="auto"/>
        <w:ind w:left="701" w:right="1927"/>
      </w:pPr>
      <w:r>
        <w:rPr>
          <w:sz w:val="10"/>
        </w:rPr>
        <w:t xml:space="preserve"> </w:t>
      </w:r>
      <w:proofErr w:type="gramStart"/>
      <w:r>
        <w:t>36:9  Fees</w:t>
      </w:r>
      <w:proofErr w:type="gramEnd"/>
      <w:r>
        <w:t xml:space="preserve"> charged under the Medical Ordinance; </w:t>
      </w:r>
    </w:p>
    <w:p w14:paraId="488C60CF" w14:textId="77777777" w:rsidR="00491D3A" w:rsidRDefault="009D70DB">
      <w:pPr>
        <w:spacing w:line="216" w:lineRule="auto"/>
        <w:ind w:left="701" w:right="2049"/>
      </w:pPr>
      <w:r>
        <w:rPr>
          <w:sz w:val="10"/>
        </w:rPr>
        <w:t xml:space="preserve"> </w:t>
      </w:r>
      <w:r>
        <w:t>36:10 Fees c</w:t>
      </w:r>
      <w:r>
        <w:t xml:space="preserve">harged under the Motor Traffic Act; </w:t>
      </w:r>
    </w:p>
    <w:p w14:paraId="4C6AC435" w14:textId="77777777" w:rsidR="00491D3A" w:rsidRDefault="009D70DB">
      <w:pPr>
        <w:spacing w:after="99" w:line="259" w:lineRule="auto"/>
        <w:ind w:left="691" w:right="0" w:firstLine="0"/>
        <w:jc w:val="left"/>
      </w:pPr>
      <w:r>
        <w:rPr>
          <w:sz w:val="10"/>
        </w:rPr>
        <w:t xml:space="preserve"> </w:t>
      </w:r>
    </w:p>
    <w:p w14:paraId="36F60B62" w14:textId="77777777" w:rsidR="00491D3A" w:rsidRDefault="009D70DB">
      <w:pPr>
        <w:ind w:left="1275" w:right="44" w:hanging="569"/>
      </w:pPr>
      <w:r>
        <w:t xml:space="preserve"> 36:11 Departmental fees in respect of any of the matters specified in    this List; </w:t>
      </w:r>
    </w:p>
    <w:p w14:paraId="181F782F" w14:textId="77777777" w:rsidR="00491D3A" w:rsidRDefault="009D70DB">
      <w:pPr>
        <w:spacing w:line="216" w:lineRule="auto"/>
        <w:ind w:left="701" w:right="1042"/>
      </w:pPr>
      <w:r>
        <w:rPr>
          <w:sz w:val="10"/>
        </w:rPr>
        <w:t xml:space="preserve"> </w:t>
      </w:r>
      <w:r>
        <w:t xml:space="preserve">36:12 Fees under the Fauna and Flora Protection Ordinance; </w:t>
      </w:r>
    </w:p>
    <w:p w14:paraId="0A5264CA" w14:textId="77777777" w:rsidR="00491D3A" w:rsidRDefault="009D70DB">
      <w:pPr>
        <w:spacing w:after="99" w:line="259" w:lineRule="auto"/>
        <w:ind w:left="691" w:right="0" w:firstLine="0"/>
        <w:jc w:val="left"/>
      </w:pPr>
      <w:r>
        <w:rPr>
          <w:sz w:val="10"/>
        </w:rPr>
        <w:t xml:space="preserve"> </w:t>
      </w:r>
    </w:p>
    <w:p w14:paraId="15F15853" w14:textId="77777777" w:rsidR="00491D3A" w:rsidRDefault="009D70DB">
      <w:pPr>
        <w:ind w:left="1275" w:right="44" w:hanging="569"/>
      </w:pPr>
      <w:r>
        <w:t>36:13 Fees on lands alienated under the Land Development Ordinance a</w:t>
      </w:r>
      <w:r>
        <w:t xml:space="preserve">nd Crown Lands Ordinance; </w:t>
      </w:r>
    </w:p>
    <w:p w14:paraId="66D631CE" w14:textId="77777777" w:rsidR="00491D3A" w:rsidRDefault="009D70DB">
      <w:pPr>
        <w:spacing w:after="99" w:line="259" w:lineRule="auto"/>
        <w:ind w:left="691" w:right="0" w:firstLine="0"/>
        <w:jc w:val="left"/>
      </w:pPr>
      <w:r>
        <w:rPr>
          <w:sz w:val="10"/>
        </w:rPr>
        <w:t xml:space="preserve"> </w:t>
      </w:r>
    </w:p>
    <w:p w14:paraId="42419AE1" w14:textId="77777777" w:rsidR="00491D3A" w:rsidRDefault="009D70DB">
      <w:pPr>
        <w:ind w:left="1275" w:right="44" w:hanging="569"/>
      </w:pPr>
      <w:r>
        <w:t xml:space="preserve">36:14 Court fees, including stamp fees on documents produced in court; </w:t>
      </w:r>
    </w:p>
    <w:p w14:paraId="69DF8AEB" w14:textId="77777777" w:rsidR="00491D3A" w:rsidRDefault="009D70DB">
      <w:pPr>
        <w:spacing w:after="99" w:line="259" w:lineRule="auto"/>
        <w:ind w:left="691" w:right="0" w:firstLine="0"/>
        <w:jc w:val="left"/>
      </w:pPr>
      <w:r>
        <w:rPr>
          <w:sz w:val="10"/>
        </w:rPr>
        <w:t xml:space="preserve"> </w:t>
      </w:r>
    </w:p>
    <w:p w14:paraId="3FE149C4" w14:textId="77777777" w:rsidR="00491D3A" w:rsidRDefault="009D70DB">
      <w:pPr>
        <w:ind w:left="1291" w:right="44" w:hanging="571"/>
      </w:pPr>
      <w:r>
        <w:t xml:space="preserve">36:15 Regulatory charges under the Weights and Measures Ordinance; </w:t>
      </w:r>
    </w:p>
    <w:p w14:paraId="40D7A95D" w14:textId="77777777" w:rsidR="00491D3A" w:rsidRDefault="009D70DB">
      <w:pPr>
        <w:spacing w:after="99" w:line="259" w:lineRule="auto"/>
        <w:ind w:left="691" w:right="0" w:firstLine="0"/>
        <w:jc w:val="left"/>
      </w:pPr>
      <w:r>
        <w:rPr>
          <w:sz w:val="10"/>
        </w:rPr>
        <w:t xml:space="preserve"> </w:t>
      </w:r>
    </w:p>
    <w:p w14:paraId="2C89215D" w14:textId="77777777" w:rsidR="00491D3A" w:rsidRDefault="009D70DB">
      <w:pPr>
        <w:ind w:left="1292" w:right="44" w:hanging="586"/>
      </w:pPr>
      <w:r>
        <w:t xml:space="preserve">36:16 </w:t>
      </w:r>
      <w:r>
        <w:t xml:space="preserve">Land revenue, including the assessment and collection of revenue and maintenance of land records for revenue purposes; </w:t>
      </w:r>
    </w:p>
    <w:p w14:paraId="23D1B8B1" w14:textId="77777777" w:rsidR="00491D3A" w:rsidRDefault="009D70DB">
      <w:pPr>
        <w:spacing w:after="97" w:line="259" w:lineRule="auto"/>
        <w:ind w:left="691" w:right="0" w:firstLine="0"/>
        <w:jc w:val="left"/>
      </w:pPr>
      <w:r>
        <w:rPr>
          <w:sz w:val="10"/>
        </w:rPr>
        <w:t xml:space="preserve"> </w:t>
      </w:r>
    </w:p>
    <w:p w14:paraId="3FA711DA" w14:textId="77777777" w:rsidR="00491D3A" w:rsidRDefault="009D70DB">
      <w:pPr>
        <w:ind w:left="1292" w:right="44" w:hanging="586"/>
      </w:pPr>
      <w:r>
        <w:lastRenderedPageBreak/>
        <w:t xml:space="preserve">36:17 Taxes on lands and buildings including the property of the State to the extent permitted by law made by Parliament; </w:t>
      </w:r>
    </w:p>
    <w:p w14:paraId="0764B0D7" w14:textId="77777777" w:rsidR="00491D3A" w:rsidRDefault="009D70DB">
      <w:pPr>
        <w:spacing w:after="97" w:line="259" w:lineRule="auto"/>
        <w:ind w:left="691" w:right="0" w:firstLine="0"/>
        <w:jc w:val="left"/>
      </w:pPr>
      <w:r>
        <w:rPr>
          <w:sz w:val="10"/>
        </w:rPr>
        <w:t xml:space="preserve"> </w:t>
      </w:r>
    </w:p>
    <w:p w14:paraId="3CE0D703" w14:textId="77777777" w:rsidR="00491D3A" w:rsidRDefault="009D70DB">
      <w:pPr>
        <w:ind w:left="1292" w:right="44" w:hanging="586"/>
      </w:pPr>
      <w:r>
        <w:t>36:18 Tax</w:t>
      </w:r>
      <w:r>
        <w:t>es on mineral rights within such limits and subject to such exemptions as may be prescribed by law made by Parliament;</w:t>
      </w:r>
      <w:r>
        <w:t xml:space="preserve"> </w:t>
      </w:r>
    </w:p>
    <w:p w14:paraId="18A55CB1" w14:textId="77777777" w:rsidR="00491D3A" w:rsidRDefault="009D70DB">
      <w:pPr>
        <w:spacing w:after="97" w:line="259" w:lineRule="auto"/>
        <w:ind w:left="691" w:right="0" w:firstLine="0"/>
        <w:jc w:val="left"/>
      </w:pPr>
      <w:r>
        <w:rPr>
          <w:sz w:val="10"/>
        </w:rPr>
        <w:t xml:space="preserve"> </w:t>
      </w:r>
    </w:p>
    <w:p w14:paraId="1AE1BA89" w14:textId="77777777" w:rsidR="00491D3A" w:rsidRDefault="009D70DB">
      <w:pPr>
        <w:ind w:left="1275" w:right="44" w:hanging="569"/>
      </w:pPr>
      <w:r>
        <w:t xml:space="preserve">36:19 Licensing fees on the possession, transport, purchase and sale of intoxicating liquors; </w:t>
      </w:r>
    </w:p>
    <w:p w14:paraId="60BDD124" w14:textId="77777777" w:rsidR="00491D3A" w:rsidRDefault="009D70DB">
      <w:pPr>
        <w:spacing w:after="99" w:line="259" w:lineRule="auto"/>
        <w:ind w:left="691" w:right="0" w:firstLine="0"/>
        <w:jc w:val="left"/>
      </w:pPr>
      <w:r>
        <w:rPr>
          <w:sz w:val="10"/>
        </w:rPr>
        <w:t xml:space="preserve"> </w:t>
      </w:r>
    </w:p>
    <w:p w14:paraId="6D0D34D5" w14:textId="77777777" w:rsidR="00491D3A" w:rsidRDefault="009D70DB">
      <w:pPr>
        <w:ind w:left="1292" w:right="44" w:hanging="586"/>
      </w:pPr>
      <w:r>
        <w:t xml:space="preserve">36:20 Other taxation within the </w:t>
      </w:r>
      <w:proofErr w:type="gramStart"/>
      <w:r>
        <w:t>Provi</w:t>
      </w:r>
      <w:r>
        <w:t>nce</w:t>
      </w:r>
      <w:proofErr w:type="gramEnd"/>
      <w:r>
        <w:t xml:space="preserve"> in order to raise revenue for provincial purposes to the extent permitted by or under any law made by Parliament. </w:t>
      </w:r>
    </w:p>
    <w:p w14:paraId="2EB0B8A8" w14:textId="77777777" w:rsidR="00491D3A" w:rsidRDefault="009D70DB">
      <w:pPr>
        <w:spacing w:after="48" w:line="259" w:lineRule="auto"/>
        <w:ind w:left="691" w:right="0" w:firstLine="0"/>
        <w:jc w:val="left"/>
      </w:pPr>
      <w:r>
        <w:rPr>
          <w:sz w:val="16"/>
        </w:rPr>
        <w:t xml:space="preserve"> </w:t>
      </w:r>
    </w:p>
    <w:p w14:paraId="4CA8C073" w14:textId="77777777" w:rsidR="00491D3A" w:rsidRDefault="009D70DB">
      <w:pPr>
        <w:ind w:left="9" w:right="44" w:firstLine="480"/>
      </w:pPr>
      <w:r>
        <w:t xml:space="preserve">37. Protection of environment within the </w:t>
      </w:r>
      <w:proofErr w:type="gramStart"/>
      <w:r>
        <w:t>Province</w:t>
      </w:r>
      <w:proofErr w:type="gramEnd"/>
      <w:r>
        <w:t xml:space="preserve"> to the extent permitted by or under any law made by Parliament. </w:t>
      </w:r>
      <w:r>
        <w:br w:type="page"/>
      </w:r>
    </w:p>
    <w:p w14:paraId="00EBD732" w14:textId="77777777" w:rsidR="00491D3A" w:rsidRDefault="009D70DB">
      <w:pPr>
        <w:spacing w:after="64" w:line="265" w:lineRule="auto"/>
        <w:ind w:left="1633" w:right="1674"/>
        <w:jc w:val="center"/>
      </w:pPr>
      <w:proofErr w:type="gramStart"/>
      <w:r>
        <w:lastRenderedPageBreak/>
        <w:t>APPENDIX  I</w:t>
      </w:r>
      <w:proofErr w:type="gramEnd"/>
      <w:r>
        <w:t xml:space="preserve"> </w:t>
      </w:r>
    </w:p>
    <w:p w14:paraId="72AB3D5A" w14:textId="77777777" w:rsidR="00491D3A" w:rsidRDefault="009D70DB">
      <w:pPr>
        <w:spacing w:after="168" w:line="259" w:lineRule="auto"/>
        <w:ind w:left="1489" w:right="1529"/>
        <w:jc w:val="center"/>
      </w:pPr>
      <w:proofErr w:type="gramStart"/>
      <w:r>
        <w:rPr>
          <w:b/>
        </w:rPr>
        <w:t>Law  and</w:t>
      </w:r>
      <w:proofErr w:type="gramEnd"/>
      <w:r>
        <w:rPr>
          <w:b/>
        </w:rPr>
        <w:t xml:space="preserve"> Order </w:t>
      </w:r>
    </w:p>
    <w:p w14:paraId="2E5D9BA3" w14:textId="77777777" w:rsidR="00491D3A" w:rsidRDefault="009D70DB">
      <w:pPr>
        <w:numPr>
          <w:ilvl w:val="0"/>
          <w:numId w:val="197"/>
        </w:numPr>
        <w:ind w:left="713" w:right="44" w:hanging="233"/>
      </w:pPr>
      <w:r>
        <w:t xml:space="preserve">The subject devolved shall be described as </w:t>
      </w:r>
      <w:proofErr w:type="gramStart"/>
      <w:r>
        <w:t>follows :</w:t>
      </w:r>
      <w:proofErr w:type="gramEnd"/>
      <w:r>
        <w:t xml:space="preserve">– </w:t>
      </w:r>
    </w:p>
    <w:p w14:paraId="5828777B" w14:textId="77777777" w:rsidR="00491D3A" w:rsidRDefault="009D70DB">
      <w:pPr>
        <w:spacing w:after="83" w:line="259" w:lineRule="auto"/>
        <w:ind w:left="480" w:right="0" w:firstLine="0"/>
        <w:jc w:val="left"/>
      </w:pPr>
      <w:r>
        <w:rPr>
          <w:sz w:val="12"/>
        </w:rPr>
        <w:t xml:space="preserve"> </w:t>
      </w:r>
    </w:p>
    <w:p w14:paraId="237C9D86" w14:textId="77777777" w:rsidR="00491D3A" w:rsidRDefault="009D70DB">
      <w:pPr>
        <w:ind w:left="9" w:right="44" w:firstLine="480"/>
      </w:pPr>
      <w:r>
        <w:t xml:space="preserve">Public Order and the exercise of Police powers as set out in this Appendix within the Province, but not including – </w:t>
      </w:r>
    </w:p>
    <w:p w14:paraId="7EB3F079" w14:textId="77777777" w:rsidR="00491D3A" w:rsidRDefault="009D70DB">
      <w:pPr>
        <w:spacing w:after="83" w:line="259" w:lineRule="auto"/>
        <w:ind w:left="480" w:right="0" w:firstLine="0"/>
        <w:jc w:val="left"/>
      </w:pPr>
      <w:r>
        <w:rPr>
          <w:sz w:val="12"/>
        </w:rPr>
        <w:t xml:space="preserve"> </w:t>
      </w:r>
    </w:p>
    <w:p w14:paraId="581D4725" w14:textId="77777777" w:rsidR="00491D3A" w:rsidRDefault="009D70DB">
      <w:pPr>
        <w:numPr>
          <w:ilvl w:val="1"/>
          <w:numId w:val="197"/>
        </w:numPr>
        <w:ind w:right="44" w:hanging="420"/>
      </w:pPr>
      <w:r>
        <w:t xml:space="preserve">national defence; </w:t>
      </w:r>
    </w:p>
    <w:p w14:paraId="763F3393" w14:textId="77777777" w:rsidR="00491D3A" w:rsidRDefault="009D70DB">
      <w:pPr>
        <w:spacing w:after="83" w:line="259" w:lineRule="auto"/>
        <w:ind w:left="480" w:right="0" w:firstLine="0"/>
        <w:jc w:val="left"/>
      </w:pPr>
      <w:r>
        <w:rPr>
          <w:sz w:val="12"/>
        </w:rPr>
        <w:t xml:space="preserve"> </w:t>
      </w:r>
    </w:p>
    <w:p w14:paraId="71AA8623" w14:textId="77777777" w:rsidR="00491D3A" w:rsidRDefault="009D70DB">
      <w:pPr>
        <w:numPr>
          <w:ilvl w:val="1"/>
          <w:numId w:val="197"/>
        </w:numPr>
        <w:ind w:right="44" w:hanging="420"/>
      </w:pPr>
      <w:r>
        <w:t xml:space="preserve">national security; and </w:t>
      </w:r>
    </w:p>
    <w:p w14:paraId="35E8D0BF" w14:textId="77777777" w:rsidR="00491D3A" w:rsidRDefault="009D70DB">
      <w:pPr>
        <w:spacing w:after="83" w:line="259" w:lineRule="auto"/>
        <w:ind w:left="480" w:right="0" w:firstLine="0"/>
        <w:jc w:val="left"/>
      </w:pPr>
      <w:r>
        <w:rPr>
          <w:sz w:val="12"/>
        </w:rPr>
        <w:t xml:space="preserve"> </w:t>
      </w:r>
    </w:p>
    <w:p w14:paraId="3F9CF5BF" w14:textId="77777777" w:rsidR="00491D3A" w:rsidRDefault="009D70DB">
      <w:pPr>
        <w:numPr>
          <w:ilvl w:val="1"/>
          <w:numId w:val="197"/>
        </w:numPr>
        <w:ind w:right="44" w:hanging="420"/>
      </w:pPr>
      <w:r>
        <w:t xml:space="preserve">the </w:t>
      </w:r>
      <w:r>
        <w:t xml:space="preserve">use of any armed forces or any other forces under the control of the Government of Sri Lanka in aid of the civil power. </w:t>
      </w:r>
    </w:p>
    <w:p w14:paraId="038C695F" w14:textId="77777777" w:rsidR="00491D3A" w:rsidRDefault="009D70DB">
      <w:pPr>
        <w:spacing w:after="83" w:line="259" w:lineRule="auto"/>
        <w:ind w:left="480" w:right="0" w:firstLine="0"/>
        <w:jc w:val="left"/>
      </w:pPr>
      <w:r>
        <w:rPr>
          <w:sz w:val="12"/>
        </w:rPr>
        <w:t xml:space="preserve"> </w:t>
      </w:r>
    </w:p>
    <w:p w14:paraId="3CB311D7" w14:textId="77777777" w:rsidR="00491D3A" w:rsidRDefault="009D70DB">
      <w:pPr>
        <w:numPr>
          <w:ilvl w:val="0"/>
          <w:numId w:val="197"/>
        </w:numPr>
        <w:ind w:left="713" w:right="44" w:hanging="233"/>
      </w:pPr>
      <w:r>
        <w:t xml:space="preserve">The I. G. P. shall be the head of the Sri Lanka Police Force, The Sri </w:t>
      </w:r>
    </w:p>
    <w:p w14:paraId="3CC04504" w14:textId="77777777" w:rsidR="00491D3A" w:rsidRDefault="009D70DB">
      <w:pPr>
        <w:ind w:left="19" w:right="44"/>
      </w:pPr>
      <w:r>
        <w:t xml:space="preserve">Lanka Police Force shall be divided into – </w:t>
      </w:r>
    </w:p>
    <w:p w14:paraId="3724711D" w14:textId="77777777" w:rsidR="00491D3A" w:rsidRDefault="009D70DB">
      <w:pPr>
        <w:spacing w:after="83" w:line="259" w:lineRule="auto"/>
        <w:ind w:left="480" w:right="0" w:firstLine="0"/>
        <w:jc w:val="left"/>
      </w:pPr>
      <w:r>
        <w:rPr>
          <w:sz w:val="12"/>
        </w:rPr>
        <w:t xml:space="preserve"> </w:t>
      </w:r>
    </w:p>
    <w:p w14:paraId="0C142407" w14:textId="77777777" w:rsidR="00491D3A" w:rsidRDefault="009D70DB">
      <w:pPr>
        <w:numPr>
          <w:ilvl w:val="1"/>
          <w:numId w:val="197"/>
        </w:numPr>
        <w:ind w:right="44" w:hanging="420"/>
      </w:pPr>
      <w:r>
        <w:t>the National Div</w:t>
      </w:r>
      <w:r>
        <w:t xml:space="preserve">ision (including Special Units); and </w:t>
      </w:r>
    </w:p>
    <w:p w14:paraId="7BB6E6BF" w14:textId="77777777" w:rsidR="00491D3A" w:rsidRDefault="009D70DB">
      <w:pPr>
        <w:spacing w:after="83" w:line="259" w:lineRule="auto"/>
        <w:ind w:left="480" w:right="0" w:firstLine="0"/>
        <w:jc w:val="left"/>
      </w:pPr>
      <w:r>
        <w:rPr>
          <w:sz w:val="12"/>
        </w:rPr>
        <w:t xml:space="preserve"> </w:t>
      </w:r>
    </w:p>
    <w:p w14:paraId="32BF3528" w14:textId="77777777" w:rsidR="00491D3A" w:rsidRDefault="009D70DB">
      <w:pPr>
        <w:numPr>
          <w:ilvl w:val="1"/>
          <w:numId w:val="197"/>
        </w:numPr>
        <w:ind w:right="44" w:hanging="420"/>
      </w:pPr>
      <w:r>
        <w:t xml:space="preserve">a Provincial Division for each Province. </w:t>
      </w:r>
    </w:p>
    <w:p w14:paraId="6C671E77" w14:textId="77777777" w:rsidR="00491D3A" w:rsidRDefault="009D70DB">
      <w:pPr>
        <w:spacing w:after="83" w:line="259" w:lineRule="auto"/>
        <w:ind w:left="480" w:right="0" w:firstLine="0"/>
        <w:jc w:val="left"/>
      </w:pPr>
      <w:r>
        <w:rPr>
          <w:sz w:val="12"/>
        </w:rPr>
        <w:t xml:space="preserve"> </w:t>
      </w:r>
    </w:p>
    <w:p w14:paraId="4B089A64" w14:textId="77777777" w:rsidR="00491D3A" w:rsidRDefault="009D70DB">
      <w:pPr>
        <w:spacing w:after="13" w:line="264" w:lineRule="auto"/>
        <w:ind w:left="1561" w:right="0" w:hanging="435"/>
        <w:jc w:val="left"/>
      </w:pPr>
      <w:r>
        <w:t>2:1   The National Division shall consist of the I.G.P., (D.I.G.G., S.S.P.P., A.S.P.P.,) and other ranks recruited at the national level.</w:t>
      </w:r>
      <w:r>
        <w:t xml:space="preserve"> </w:t>
      </w:r>
    </w:p>
    <w:p w14:paraId="2417BC2E" w14:textId="77777777" w:rsidR="00491D3A" w:rsidRDefault="009D70DB">
      <w:pPr>
        <w:spacing w:after="83" w:line="259" w:lineRule="auto"/>
        <w:ind w:left="480" w:right="0" w:firstLine="0"/>
        <w:jc w:val="left"/>
      </w:pPr>
      <w:r>
        <w:rPr>
          <w:sz w:val="12"/>
        </w:rPr>
        <w:t xml:space="preserve"> </w:t>
      </w:r>
    </w:p>
    <w:p w14:paraId="3D9AFFFC" w14:textId="77777777" w:rsidR="00491D3A" w:rsidRDefault="009D70DB">
      <w:pPr>
        <w:ind w:left="1561" w:right="44" w:hanging="435"/>
      </w:pPr>
      <w:proofErr w:type="gramStart"/>
      <w:r>
        <w:t>2:2  A</w:t>
      </w:r>
      <w:proofErr w:type="gramEnd"/>
      <w:r>
        <w:t xml:space="preserve"> Provincial Division shall consist of the D.I.G., S.S.P.P., S.P.P and A.S.P.P., all seconded from the Nationa</w:t>
      </w:r>
      <w:r>
        <w:t xml:space="preserve">l Division and Provincial Assistant Superintendents of Police, Chief Inspectors, Inspectors, Sub-Inspectors, Sergeants and Constables recruited in the Province. Members of the Provincial Division shall be eligible for promotion to the National Division. </w:t>
      </w:r>
    </w:p>
    <w:p w14:paraId="7E5B4720" w14:textId="77777777" w:rsidR="00491D3A" w:rsidRDefault="009D70DB">
      <w:pPr>
        <w:spacing w:after="97" w:line="259" w:lineRule="auto"/>
        <w:ind w:left="480" w:right="0" w:firstLine="0"/>
        <w:jc w:val="left"/>
      </w:pPr>
      <w:r>
        <w:rPr>
          <w:sz w:val="12"/>
        </w:rPr>
        <w:t xml:space="preserve"> </w:t>
      </w:r>
    </w:p>
    <w:p w14:paraId="0EC49C00" w14:textId="77777777" w:rsidR="00491D3A" w:rsidRDefault="009D70DB">
      <w:pPr>
        <w:ind w:left="9" w:right="44" w:firstLine="480"/>
      </w:pPr>
      <w:r>
        <w:lastRenderedPageBreak/>
        <w:t xml:space="preserve"> </w:t>
      </w:r>
      <w:r>
        <w:rPr>
          <w:b/>
          <w:i/>
          <w:vertAlign w:val="superscript"/>
        </w:rPr>
        <w:footnoteReference w:id="75"/>
      </w:r>
      <w:r>
        <w:t xml:space="preserve">[3. Recruitment to the National Police Division and promotion of Police Officers in the Provincial Divisions to the National Division, shall be made by the National Police Commission.] </w:t>
      </w:r>
    </w:p>
    <w:p w14:paraId="27A16BC4" w14:textId="77777777" w:rsidR="00491D3A" w:rsidRDefault="009D70DB">
      <w:pPr>
        <w:spacing w:after="195" w:line="259" w:lineRule="auto"/>
        <w:ind w:left="480" w:right="0" w:firstLine="0"/>
        <w:jc w:val="left"/>
      </w:pPr>
      <w:r>
        <w:rPr>
          <w:sz w:val="12"/>
        </w:rPr>
        <w:t xml:space="preserve"> </w:t>
      </w:r>
    </w:p>
    <w:p w14:paraId="76B007C8" w14:textId="77777777" w:rsidR="00491D3A" w:rsidRDefault="009D70DB">
      <w:pPr>
        <w:ind w:left="1561" w:right="44" w:hanging="435"/>
      </w:pPr>
      <w:proofErr w:type="gramStart"/>
      <w:r>
        <w:t>3:1  The</w:t>
      </w:r>
      <w:proofErr w:type="gramEnd"/>
      <w:r>
        <w:t xml:space="preserve"> National Police Commission shall, before promoting any </w:t>
      </w:r>
      <w:r>
        <w:t xml:space="preserve">police Officer serving in any Provincial Division to the National Division, call for a Confidential Report on such </w:t>
      </w:r>
    </w:p>
    <w:p w14:paraId="5A276BBB" w14:textId="77777777" w:rsidR="00491D3A" w:rsidRDefault="009D70DB">
      <w:pPr>
        <w:spacing w:after="3" w:line="261" w:lineRule="auto"/>
        <w:ind w:left="10" w:right="83"/>
        <w:jc w:val="right"/>
      </w:pPr>
      <w:r>
        <w:t xml:space="preserve">Officer from the relevant Provincial Police Commission </w:t>
      </w:r>
    </w:p>
    <w:p w14:paraId="355CCA50" w14:textId="77777777" w:rsidR="00491D3A" w:rsidRDefault="009D70DB">
      <w:pPr>
        <w:ind w:left="1571" w:right="44"/>
      </w:pPr>
      <w:r>
        <w:t xml:space="preserve">and take the matters specified in such report into consideration in deciding whether to promote such Officer or not. </w:t>
      </w:r>
    </w:p>
    <w:p w14:paraId="43CA2FAF" w14:textId="77777777" w:rsidR="00491D3A" w:rsidRDefault="009D70DB">
      <w:pPr>
        <w:spacing w:after="265" w:line="259" w:lineRule="auto"/>
        <w:ind w:left="480" w:right="0" w:firstLine="0"/>
        <w:jc w:val="left"/>
      </w:pPr>
      <w:r>
        <w:rPr>
          <w:sz w:val="12"/>
        </w:rPr>
        <w:t xml:space="preserve"> </w:t>
      </w:r>
    </w:p>
    <w:p w14:paraId="3E94377F" w14:textId="77777777" w:rsidR="00491D3A" w:rsidRDefault="009D70DB">
      <w:pPr>
        <w:ind w:left="1561" w:right="44" w:hanging="435"/>
      </w:pPr>
      <w:proofErr w:type="gramStart"/>
      <w:r>
        <w:t>3:2  The</w:t>
      </w:r>
      <w:proofErr w:type="gramEnd"/>
      <w:r>
        <w:t xml:space="preserve"> Commission shall also be responsible for promotions, transfers and disciplinary control of members of the National </w:t>
      </w:r>
      <w:r>
        <w:t>Division other than the I.G.P. subject to paragraph 4:1 below.</w:t>
      </w:r>
      <w:r>
        <w:t xml:space="preserve"> </w:t>
      </w:r>
    </w:p>
    <w:p w14:paraId="5721E4B1" w14:textId="77777777" w:rsidR="00491D3A" w:rsidRDefault="009D70DB">
      <w:pPr>
        <w:spacing w:after="265" w:line="259" w:lineRule="auto"/>
        <w:ind w:left="480" w:right="0" w:firstLine="0"/>
        <w:jc w:val="left"/>
      </w:pPr>
      <w:r>
        <w:rPr>
          <w:sz w:val="12"/>
        </w:rPr>
        <w:t xml:space="preserve"> </w:t>
      </w:r>
    </w:p>
    <w:p w14:paraId="4A4F472C" w14:textId="77777777" w:rsidR="00491D3A" w:rsidRDefault="009D70DB">
      <w:pPr>
        <w:ind w:left="1561" w:right="44" w:hanging="435"/>
      </w:pPr>
      <w:proofErr w:type="gramStart"/>
      <w:r>
        <w:t>3:3  It</w:t>
      </w:r>
      <w:proofErr w:type="gramEnd"/>
      <w:r>
        <w:t xml:space="preserve"> shall hear and determine appeals from officers seconded to</w:t>
      </w:r>
      <w:r>
        <w:t xml:space="preserve"> Provincial Divisions against whom disciplinary action has been taken by Provincial Police Commissions. </w:t>
      </w:r>
    </w:p>
    <w:p w14:paraId="5E6A39E6" w14:textId="77777777" w:rsidR="00491D3A" w:rsidRDefault="009D70DB">
      <w:pPr>
        <w:spacing w:after="265" w:line="259" w:lineRule="auto"/>
        <w:ind w:left="480" w:right="0" w:firstLine="0"/>
        <w:jc w:val="left"/>
      </w:pPr>
      <w:r>
        <w:rPr>
          <w:sz w:val="12"/>
        </w:rPr>
        <w:t xml:space="preserve"> </w:t>
      </w:r>
    </w:p>
    <w:p w14:paraId="2C3C215F" w14:textId="77777777" w:rsidR="00491D3A" w:rsidRDefault="009D70DB">
      <w:pPr>
        <w:ind w:left="1561" w:right="44" w:hanging="435"/>
      </w:pPr>
      <w:r>
        <w:t>3:4   It shall set standards for recruitment and promotion of Police Officers of all Divisions and such standards shall be uniform for all Provincial</w:t>
      </w:r>
      <w:r>
        <w:t xml:space="preserve"> Divisions. </w:t>
      </w:r>
    </w:p>
    <w:p w14:paraId="19D8F3CF" w14:textId="77777777" w:rsidR="00491D3A" w:rsidRDefault="009D70DB">
      <w:pPr>
        <w:spacing w:after="166" w:line="259" w:lineRule="auto"/>
        <w:ind w:left="480" w:right="0" w:firstLine="0"/>
        <w:jc w:val="left"/>
      </w:pPr>
      <w:r>
        <w:rPr>
          <w:sz w:val="16"/>
        </w:rPr>
        <w:t xml:space="preserve"> </w:t>
      </w:r>
    </w:p>
    <w:p w14:paraId="330E0BD1" w14:textId="77777777" w:rsidR="00491D3A" w:rsidRDefault="009D70DB">
      <w:pPr>
        <w:numPr>
          <w:ilvl w:val="0"/>
          <w:numId w:val="198"/>
        </w:numPr>
        <w:ind w:right="44" w:firstLine="480"/>
      </w:pPr>
      <w:r>
        <w:t xml:space="preserve">Recruitment to each Provincial Division shall be made by a Provincial Police Commission composed of three members, namely -  </w:t>
      </w:r>
    </w:p>
    <w:p w14:paraId="3CE80C92" w14:textId="77777777" w:rsidR="00491D3A" w:rsidRDefault="009D70DB">
      <w:pPr>
        <w:spacing w:after="203" w:line="259" w:lineRule="auto"/>
        <w:ind w:left="480" w:right="0" w:firstLine="0"/>
        <w:jc w:val="left"/>
      </w:pPr>
      <w:r>
        <w:rPr>
          <w:sz w:val="12"/>
        </w:rPr>
        <w:t xml:space="preserve"> </w:t>
      </w:r>
    </w:p>
    <w:p w14:paraId="2D3706FF" w14:textId="77777777" w:rsidR="00491D3A" w:rsidRDefault="009D70DB">
      <w:pPr>
        <w:numPr>
          <w:ilvl w:val="1"/>
          <w:numId w:val="198"/>
        </w:numPr>
        <w:ind w:right="44" w:hanging="420"/>
      </w:pPr>
      <w:r>
        <w:t xml:space="preserve">the D. I. G. of the Province; </w:t>
      </w:r>
    </w:p>
    <w:p w14:paraId="331422D4" w14:textId="77777777" w:rsidR="00491D3A" w:rsidRDefault="009D70DB">
      <w:pPr>
        <w:spacing w:after="203" w:line="259" w:lineRule="auto"/>
        <w:ind w:left="480" w:right="0" w:firstLine="0"/>
        <w:jc w:val="left"/>
      </w:pPr>
      <w:r>
        <w:rPr>
          <w:sz w:val="12"/>
        </w:rPr>
        <w:lastRenderedPageBreak/>
        <w:t xml:space="preserve"> </w:t>
      </w:r>
    </w:p>
    <w:p w14:paraId="2688EFB7" w14:textId="77777777" w:rsidR="00491D3A" w:rsidRDefault="009D70DB">
      <w:pPr>
        <w:numPr>
          <w:ilvl w:val="1"/>
          <w:numId w:val="198"/>
        </w:numPr>
        <w:ind w:right="44" w:hanging="420"/>
      </w:pPr>
      <w:r>
        <w:t>a person nominated by the Public Service Commission in consultation with the Pre</w:t>
      </w:r>
      <w:r>
        <w:t xml:space="preserve">sident; and </w:t>
      </w:r>
    </w:p>
    <w:p w14:paraId="6E610B01" w14:textId="77777777" w:rsidR="00491D3A" w:rsidRDefault="009D70DB">
      <w:pPr>
        <w:spacing w:after="203" w:line="259" w:lineRule="auto"/>
        <w:ind w:left="480" w:right="0" w:firstLine="0"/>
        <w:jc w:val="left"/>
      </w:pPr>
      <w:r>
        <w:rPr>
          <w:sz w:val="12"/>
        </w:rPr>
        <w:t xml:space="preserve"> </w:t>
      </w:r>
    </w:p>
    <w:p w14:paraId="1BF0292A" w14:textId="77777777" w:rsidR="00491D3A" w:rsidRDefault="009D70DB">
      <w:pPr>
        <w:numPr>
          <w:ilvl w:val="1"/>
          <w:numId w:val="198"/>
        </w:numPr>
        <w:ind w:right="44" w:hanging="420"/>
      </w:pPr>
      <w:r>
        <w:t xml:space="preserve">a nominee of the Chief Minister of the Province. </w:t>
      </w:r>
    </w:p>
    <w:p w14:paraId="6767F736" w14:textId="77777777" w:rsidR="00491D3A" w:rsidRDefault="009D70DB">
      <w:pPr>
        <w:spacing w:after="366" w:line="259" w:lineRule="auto"/>
        <w:ind w:left="480" w:right="0" w:firstLine="0"/>
        <w:jc w:val="left"/>
      </w:pPr>
      <w:r>
        <w:rPr>
          <w:sz w:val="12"/>
        </w:rPr>
        <w:t xml:space="preserve"> </w:t>
      </w:r>
    </w:p>
    <w:p w14:paraId="1A83D359" w14:textId="77777777" w:rsidR="00491D3A" w:rsidRDefault="009D70DB">
      <w:pPr>
        <w:ind w:left="1561" w:right="44" w:hanging="435"/>
      </w:pPr>
      <w:proofErr w:type="gramStart"/>
      <w:r>
        <w:t>4:1  A</w:t>
      </w:r>
      <w:proofErr w:type="gramEnd"/>
      <w:r>
        <w:t xml:space="preserve"> Provincial Police Commission shall be responsible for transfers, promotions and disciplinary control over officers in the Provincial Division; for promotion of Officers of the National Division seconded to the Provincial Division up to the rank of S</w:t>
      </w:r>
      <w:r>
        <w:t xml:space="preserve">.S.P.; and for transfer and disciplinary control over officers seconded to the Provincial Division, except the D.I.G.: </w:t>
      </w:r>
    </w:p>
    <w:p w14:paraId="4E4FB30E" w14:textId="77777777" w:rsidR="00491D3A" w:rsidRDefault="009D70DB">
      <w:pPr>
        <w:spacing w:after="0" w:line="259" w:lineRule="auto"/>
        <w:ind w:left="480" w:right="0" w:firstLine="0"/>
        <w:jc w:val="left"/>
      </w:pPr>
      <w:r>
        <w:rPr>
          <w:sz w:val="12"/>
        </w:rPr>
        <w:t xml:space="preserve"> </w:t>
      </w:r>
    </w:p>
    <w:p w14:paraId="629502FD" w14:textId="77777777" w:rsidR="00491D3A" w:rsidRDefault="009D70DB">
      <w:pPr>
        <w:spacing w:after="162" w:line="259" w:lineRule="auto"/>
        <w:ind w:left="480" w:right="0" w:firstLine="0"/>
        <w:jc w:val="left"/>
      </w:pPr>
      <w:r>
        <w:rPr>
          <w:sz w:val="12"/>
        </w:rPr>
        <w:t xml:space="preserve"> </w:t>
      </w:r>
    </w:p>
    <w:p w14:paraId="09A09B20" w14:textId="77777777" w:rsidR="00491D3A" w:rsidRDefault="009D70DB">
      <w:pPr>
        <w:ind w:left="1561" w:right="44" w:hanging="421"/>
      </w:pPr>
      <w:r>
        <w:t xml:space="preserve">  Provided that any Officer of the National Division seconded to any Provincial Division against whom disciplinary action has been t</w:t>
      </w:r>
      <w:r>
        <w:t xml:space="preserve">aken by a Provincial Police Commission, shall have the right to appeal to the National Police Commission, whose decision on such appeal shall be final. </w:t>
      </w:r>
    </w:p>
    <w:p w14:paraId="716BCDB9" w14:textId="77777777" w:rsidR="00491D3A" w:rsidRDefault="009D70DB">
      <w:pPr>
        <w:spacing w:after="183" w:line="259" w:lineRule="auto"/>
        <w:ind w:left="480" w:right="0" w:firstLine="0"/>
        <w:jc w:val="left"/>
      </w:pPr>
      <w:r>
        <w:rPr>
          <w:sz w:val="16"/>
        </w:rPr>
        <w:t xml:space="preserve"> </w:t>
      </w:r>
    </w:p>
    <w:p w14:paraId="4FC02DC3" w14:textId="77777777" w:rsidR="00491D3A" w:rsidRDefault="009D70DB">
      <w:pPr>
        <w:numPr>
          <w:ilvl w:val="0"/>
          <w:numId w:val="198"/>
        </w:numPr>
        <w:ind w:right="44" w:firstLine="480"/>
      </w:pPr>
      <w:r>
        <w:t>The National Police Commission or a Provincial Police Commission shall be entitled to delegate such o</w:t>
      </w:r>
      <w:r>
        <w:t xml:space="preserve">f its powers as may be prescribed to such other person or authority as may be prescribed. </w:t>
      </w:r>
    </w:p>
    <w:p w14:paraId="1AA87FE9" w14:textId="77777777" w:rsidR="00491D3A" w:rsidRDefault="009D70DB">
      <w:pPr>
        <w:spacing w:after="183" w:line="259" w:lineRule="auto"/>
        <w:ind w:left="480" w:right="0" w:firstLine="0"/>
        <w:jc w:val="left"/>
      </w:pPr>
      <w:r>
        <w:rPr>
          <w:sz w:val="16"/>
        </w:rPr>
        <w:t xml:space="preserve"> </w:t>
      </w:r>
    </w:p>
    <w:p w14:paraId="4D3FE0F7" w14:textId="77777777" w:rsidR="00491D3A" w:rsidRDefault="009D70DB">
      <w:pPr>
        <w:numPr>
          <w:ilvl w:val="0"/>
          <w:numId w:val="198"/>
        </w:numPr>
        <w:ind w:right="44" w:firstLine="480"/>
      </w:pPr>
      <w:r>
        <w:t xml:space="preserve">The I.G.P. shall appoint a D.I.G. for each Province with the concurrence of the Chief Minister of the Province. However, where there is </w:t>
      </w:r>
      <w:proofErr w:type="spellStart"/>
      <w:r>
        <w:t>non</w:t>
      </w:r>
      <w:proofErr w:type="spellEnd"/>
      <w:r>
        <w:t xml:space="preserve"> agreement between the I</w:t>
      </w:r>
      <w:r>
        <w:t xml:space="preserve">nspector-General of Police and the Chief Minister, the matter </w:t>
      </w:r>
      <w:r>
        <w:rPr>
          <w:b/>
          <w:i/>
          <w:vertAlign w:val="superscript"/>
        </w:rPr>
        <w:footnoteReference w:id="76"/>
      </w:r>
      <w:r>
        <w:t xml:space="preserve">[will be referred to the National Police Commission], </w:t>
      </w:r>
      <w:r>
        <w:lastRenderedPageBreak/>
        <w:t>who, after due consultations with the Chief Minister, shall make the appointment.</w:t>
      </w:r>
      <w:r>
        <w:t xml:space="preserve"> </w:t>
      </w:r>
    </w:p>
    <w:p w14:paraId="26A63CF9" w14:textId="77777777" w:rsidR="00491D3A" w:rsidRDefault="009D70DB">
      <w:pPr>
        <w:spacing w:after="99" w:line="259" w:lineRule="auto"/>
        <w:ind w:left="480" w:right="0" w:firstLine="0"/>
        <w:jc w:val="left"/>
      </w:pPr>
      <w:r>
        <w:rPr>
          <w:sz w:val="16"/>
        </w:rPr>
        <w:t xml:space="preserve"> </w:t>
      </w:r>
    </w:p>
    <w:p w14:paraId="527DDCBF" w14:textId="77777777" w:rsidR="00491D3A" w:rsidRDefault="009D70DB">
      <w:pPr>
        <w:numPr>
          <w:ilvl w:val="0"/>
          <w:numId w:val="198"/>
        </w:numPr>
        <w:ind w:right="44" w:firstLine="480"/>
      </w:pPr>
      <w:r>
        <w:t xml:space="preserve">The cadres of Police Officers of all ranks of the National Division shall be fixed by the Government of Sri Lanka. The cadre of Officers and other ranks of each Provincial Division shall be fixed by the Provincial Administration </w:t>
      </w:r>
      <w:r>
        <w:rPr>
          <w:b/>
          <w:i/>
          <w:vertAlign w:val="superscript"/>
        </w:rPr>
        <w:footnoteReference w:id="77"/>
      </w:r>
      <w:r>
        <w:t>[with the approval of the</w:t>
      </w:r>
      <w:r>
        <w:t xml:space="preserve"> National Police Commission], having regard to –  </w:t>
      </w:r>
    </w:p>
    <w:p w14:paraId="418A5F62" w14:textId="77777777" w:rsidR="00491D3A" w:rsidRDefault="009D70DB">
      <w:pPr>
        <w:spacing w:after="83" w:line="259" w:lineRule="auto"/>
        <w:ind w:left="480" w:right="0" w:firstLine="0"/>
        <w:jc w:val="left"/>
      </w:pPr>
      <w:r>
        <w:rPr>
          <w:sz w:val="12"/>
        </w:rPr>
        <w:t xml:space="preserve"> </w:t>
      </w:r>
    </w:p>
    <w:p w14:paraId="7479FDD4" w14:textId="77777777" w:rsidR="00491D3A" w:rsidRDefault="009D70DB">
      <w:pPr>
        <w:numPr>
          <w:ilvl w:val="1"/>
          <w:numId w:val="198"/>
        </w:numPr>
        <w:ind w:right="44" w:hanging="420"/>
      </w:pPr>
      <w:r>
        <w:t xml:space="preserve">the area of the </w:t>
      </w:r>
      <w:proofErr w:type="gramStart"/>
      <w:r>
        <w:t>Province</w:t>
      </w:r>
      <w:proofErr w:type="gramEnd"/>
      <w:r>
        <w:t xml:space="preserve">; </w:t>
      </w:r>
    </w:p>
    <w:p w14:paraId="070B95F2" w14:textId="77777777" w:rsidR="00491D3A" w:rsidRDefault="009D70DB">
      <w:pPr>
        <w:spacing w:after="83" w:line="259" w:lineRule="auto"/>
        <w:ind w:left="480" w:right="0" w:firstLine="0"/>
        <w:jc w:val="left"/>
      </w:pPr>
      <w:r>
        <w:rPr>
          <w:sz w:val="12"/>
        </w:rPr>
        <w:t xml:space="preserve"> </w:t>
      </w:r>
    </w:p>
    <w:p w14:paraId="628415FE" w14:textId="77777777" w:rsidR="00491D3A" w:rsidRDefault="009D70DB">
      <w:pPr>
        <w:numPr>
          <w:ilvl w:val="1"/>
          <w:numId w:val="198"/>
        </w:numPr>
        <w:ind w:right="44" w:hanging="420"/>
      </w:pPr>
      <w:r>
        <w:t xml:space="preserve">population of the </w:t>
      </w:r>
      <w:proofErr w:type="gramStart"/>
      <w:r>
        <w:t>Province</w:t>
      </w:r>
      <w:proofErr w:type="gramEnd"/>
      <w:r>
        <w:t xml:space="preserve">; and </w:t>
      </w:r>
    </w:p>
    <w:p w14:paraId="004C8A25" w14:textId="77777777" w:rsidR="00491D3A" w:rsidRDefault="009D70DB">
      <w:pPr>
        <w:spacing w:after="83" w:line="259" w:lineRule="auto"/>
        <w:ind w:left="480" w:right="0" w:firstLine="0"/>
        <w:jc w:val="left"/>
      </w:pPr>
      <w:r>
        <w:rPr>
          <w:sz w:val="12"/>
        </w:rPr>
        <w:t xml:space="preserve"> </w:t>
      </w:r>
    </w:p>
    <w:p w14:paraId="135C4AE4" w14:textId="77777777" w:rsidR="00491D3A" w:rsidRDefault="009D70DB">
      <w:pPr>
        <w:numPr>
          <w:ilvl w:val="1"/>
          <w:numId w:val="198"/>
        </w:numPr>
        <w:ind w:right="44" w:hanging="420"/>
      </w:pPr>
      <w:r>
        <w:t xml:space="preserve">such other criteria, as may be agreed to or prescribed. </w:t>
      </w:r>
    </w:p>
    <w:p w14:paraId="56B1CF11" w14:textId="77777777" w:rsidR="00491D3A" w:rsidRDefault="009D70DB">
      <w:pPr>
        <w:spacing w:after="224" w:line="259" w:lineRule="auto"/>
        <w:ind w:left="480" w:right="0" w:firstLine="0"/>
        <w:jc w:val="left"/>
      </w:pPr>
      <w:r>
        <w:rPr>
          <w:sz w:val="12"/>
        </w:rPr>
        <w:t xml:space="preserve"> </w:t>
      </w:r>
    </w:p>
    <w:p w14:paraId="7E6196E5" w14:textId="77777777" w:rsidR="00491D3A" w:rsidRDefault="009D70DB">
      <w:pPr>
        <w:ind w:left="490" w:right="44"/>
      </w:pPr>
      <w:r>
        <w:t xml:space="preserve">These principles shall be uniformly applied to all Provincial Divisions. </w:t>
      </w:r>
    </w:p>
    <w:p w14:paraId="00E6CBCD" w14:textId="77777777" w:rsidR="00491D3A" w:rsidRDefault="009D70DB">
      <w:pPr>
        <w:spacing w:after="267" w:line="259" w:lineRule="auto"/>
        <w:ind w:left="480" w:right="0" w:firstLine="0"/>
        <w:jc w:val="left"/>
      </w:pPr>
      <w:r>
        <w:rPr>
          <w:sz w:val="12"/>
        </w:rPr>
        <w:t xml:space="preserve"> </w:t>
      </w:r>
    </w:p>
    <w:p w14:paraId="31252DA6" w14:textId="77777777" w:rsidR="00491D3A" w:rsidRDefault="009D70DB">
      <w:pPr>
        <w:ind w:left="1561" w:right="44" w:hanging="435"/>
      </w:pPr>
      <w:r>
        <w:t xml:space="preserve">7:1 </w:t>
      </w:r>
      <w:r>
        <w:t>The cadres of the Provincial Divisions shall be fixed on ascertained principles such as population, area, number of Police Stations involved and other relevant considerations. These principles shall be applied to all Provincial Divisions without distinctio</w:t>
      </w:r>
      <w:r>
        <w:t xml:space="preserve">n. </w:t>
      </w:r>
    </w:p>
    <w:p w14:paraId="7A54F94B" w14:textId="77777777" w:rsidR="00491D3A" w:rsidRDefault="009D70DB">
      <w:pPr>
        <w:ind w:left="1561" w:right="564" w:hanging="435"/>
      </w:pPr>
      <w:proofErr w:type="gramStart"/>
      <w:r>
        <w:t>7:2  The</w:t>
      </w:r>
      <w:proofErr w:type="gramEnd"/>
      <w:r>
        <w:t xml:space="preserve"> salary scales and perquisites of office enjoyed by the various ranks in the National and Provincial Divisions shall be determined by the Government of Sri Lanka after consultation with the Chief Ministers of  the Provinces. The salary scales a</w:t>
      </w:r>
      <w:r>
        <w:t>nd perquisites of office as enjoyed by members of the Provincial Divisions shall apply uniformly to all Provincial Divisions.</w:t>
      </w:r>
      <w:r>
        <w:t xml:space="preserve"> </w:t>
      </w:r>
    </w:p>
    <w:p w14:paraId="28EC9C3C" w14:textId="77777777" w:rsidR="00491D3A" w:rsidRDefault="009D70DB">
      <w:pPr>
        <w:spacing w:after="46" w:line="259" w:lineRule="auto"/>
        <w:ind w:left="1126" w:right="0" w:firstLine="0"/>
        <w:jc w:val="left"/>
      </w:pPr>
      <w:r>
        <w:rPr>
          <w:sz w:val="16"/>
        </w:rPr>
        <w:lastRenderedPageBreak/>
        <w:t xml:space="preserve"> </w:t>
      </w:r>
    </w:p>
    <w:p w14:paraId="18326DE9" w14:textId="77777777" w:rsidR="00491D3A" w:rsidRDefault="009D70DB">
      <w:pPr>
        <w:numPr>
          <w:ilvl w:val="0"/>
          <w:numId w:val="198"/>
        </w:numPr>
        <w:ind w:right="44" w:firstLine="480"/>
      </w:pPr>
      <w:r>
        <w:t>The nature, type and quantity of fire-</w:t>
      </w:r>
      <w:r>
        <w:t xml:space="preserve">arms and ammunition </w:t>
      </w:r>
      <w:proofErr w:type="gramStart"/>
      <w:r>
        <w:t>and  other</w:t>
      </w:r>
      <w:proofErr w:type="gramEnd"/>
      <w:r>
        <w:t xml:space="preserve"> equipment for the National Division shall be determined by the National Police Commission. The nature, type and quantity of fire-arms and ammunition and other equipment for all Provincial Divisions shall be determined by the </w:t>
      </w:r>
      <w:r>
        <w:t xml:space="preserve">National Police Commission after consultation with the Provincial Police Commission and uniform standards and principles shall be applied for all Provincial Divisions. </w:t>
      </w:r>
    </w:p>
    <w:p w14:paraId="61AF3B64" w14:textId="77777777" w:rsidR="00491D3A" w:rsidRDefault="009D70DB">
      <w:pPr>
        <w:spacing w:after="212" w:line="259" w:lineRule="auto"/>
        <w:ind w:left="480" w:right="0" w:firstLine="0"/>
        <w:jc w:val="left"/>
      </w:pPr>
      <w:r>
        <w:rPr>
          <w:sz w:val="16"/>
        </w:rPr>
        <w:t xml:space="preserve"> </w:t>
      </w:r>
    </w:p>
    <w:p w14:paraId="1A864A91" w14:textId="77777777" w:rsidR="00491D3A" w:rsidRDefault="009D70DB">
      <w:pPr>
        <w:numPr>
          <w:ilvl w:val="0"/>
          <w:numId w:val="198"/>
        </w:numPr>
        <w:ind w:right="44" w:firstLine="480"/>
      </w:pPr>
      <w:r>
        <w:t>Recruitment to the National Division shall be made at the ranks      of P.C., S.I., a</w:t>
      </w:r>
      <w:r>
        <w:t xml:space="preserve">nd A.S.P., Recruitment to the Provincial Division shall          be made at the ranks of P.C., S.I., and P.A.S.P (rank referred to in paragraph 2:2 above). </w:t>
      </w:r>
    </w:p>
    <w:p w14:paraId="2CE74AFC" w14:textId="77777777" w:rsidR="00491D3A" w:rsidRDefault="009D70DB">
      <w:pPr>
        <w:spacing w:after="265" w:line="259" w:lineRule="auto"/>
        <w:ind w:left="480" w:right="0" w:firstLine="0"/>
        <w:jc w:val="left"/>
      </w:pPr>
      <w:r>
        <w:rPr>
          <w:sz w:val="12"/>
        </w:rPr>
        <w:t xml:space="preserve"> </w:t>
      </w:r>
    </w:p>
    <w:p w14:paraId="403462C3" w14:textId="77777777" w:rsidR="00491D3A" w:rsidRDefault="009D70DB">
      <w:pPr>
        <w:ind w:left="1561" w:right="564" w:hanging="435"/>
      </w:pPr>
      <w:proofErr w:type="gramStart"/>
      <w:r>
        <w:t xml:space="preserve">9:1  </w:t>
      </w:r>
      <w:r>
        <w:t>Recruitment</w:t>
      </w:r>
      <w:proofErr w:type="gramEnd"/>
      <w:r>
        <w:t xml:space="preserve"> to the National Division shall be made by    the National Police Commission and recruitment to the Provincial Division shall be made by the Provincial Police Commission having regard to the standards of recruitment and other criteria prescribed</w:t>
      </w:r>
      <w:r>
        <w:t xml:space="preserve"> in this behalf: </w:t>
      </w:r>
    </w:p>
    <w:p w14:paraId="34BDBC0A" w14:textId="77777777" w:rsidR="00491D3A" w:rsidRDefault="009D70DB">
      <w:pPr>
        <w:spacing w:after="265" w:line="259" w:lineRule="auto"/>
        <w:ind w:left="480" w:right="0" w:firstLine="0"/>
        <w:jc w:val="left"/>
      </w:pPr>
      <w:r>
        <w:rPr>
          <w:sz w:val="12"/>
        </w:rPr>
        <w:t xml:space="preserve"> </w:t>
      </w:r>
    </w:p>
    <w:p w14:paraId="6DE3A65E" w14:textId="77777777" w:rsidR="00491D3A" w:rsidRDefault="009D70DB">
      <w:pPr>
        <w:ind w:left="1561" w:right="563" w:hanging="421"/>
      </w:pPr>
      <w:r>
        <w:t xml:space="preserve">  Provided also that a recruit may, on appointment, set out his preferences as to the Division in which he wishes to serve and that he shall, if possible, be posted to the Division of his choice, with the consent of the Division concern</w:t>
      </w:r>
      <w:r>
        <w:t xml:space="preserve">ed. </w:t>
      </w:r>
    </w:p>
    <w:p w14:paraId="51726314" w14:textId="77777777" w:rsidR="00491D3A" w:rsidRDefault="009D70DB">
      <w:pPr>
        <w:spacing w:after="265" w:line="259" w:lineRule="auto"/>
        <w:ind w:left="480" w:right="0" w:firstLine="0"/>
        <w:jc w:val="left"/>
      </w:pPr>
      <w:r>
        <w:rPr>
          <w:sz w:val="12"/>
        </w:rPr>
        <w:t xml:space="preserve"> </w:t>
      </w:r>
    </w:p>
    <w:p w14:paraId="2C4FC4B8" w14:textId="77777777" w:rsidR="00491D3A" w:rsidRDefault="009D70DB">
      <w:pPr>
        <w:ind w:left="1561" w:right="566" w:hanging="435"/>
      </w:pPr>
      <w:proofErr w:type="gramStart"/>
      <w:r>
        <w:t>9:2  The</w:t>
      </w:r>
      <w:proofErr w:type="gramEnd"/>
      <w:r>
        <w:t xml:space="preserve"> Government of Sri Lanka shall be responsible for the training of all recruits to and of members of all Divisions of the Sri Lanka Police Force. </w:t>
      </w:r>
    </w:p>
    <w:p w14:paraId="0B3A8124" w14:textId="77777777" w:rsidR="00491D3A" w:rsidRDefault="009D70DB">
      <w:pPr>
        <w:spacing w:after="171" w:line="259" w:lineRule="auto"/>
        <w:ind w:left="480" w:right="0" w:firstLine="0"/>
        <w:jc w:val="left"/>
      </w:pPr>
      <w:r>
        <w:rPr>
          <w:sz w:val="12"/>
        </w:rPr>
        <w:t xml:space="preserve"> </w:t>
      </w:r>
    </w:p>
    <w:p w14:paraId="5E7901B1" w14:textId="77777777" w:rsidR="00491D3A" w:rsidRDefault="009D70DB">
      <w:pPr>
        <w:ind w:left="1561" w:right="44" w:hanging="435"/>
      </w:pPr>
      <w:r>
        <w:lastRenderedPageBreak/>
        <w:t xml:space="preserve">   </w:t>
      </w:r>
      <w:r>
        <w:rPr>
          <w:b/>
          <w:i/>
          <w:vertAlign w:val="superscript"/>
        </w:rPr>
        <w:footnoteReference w:id="78"/>
      </w:r>
      <w:r>
        <w:t xml:space="preserve">[The National Police Commission may, where he considers it necessary provide for alternate training for members of any Provincial Division]. </w:t>
      </w:r>
    </w:p>
    <w:p w14:paraId="6342C54E" w14:textId="77777777" w:rsidR="00491D3A" w:rsidRDefault="009D70DB">
      <w:pPr>
        <w:spacing w:after="180" w:line="259" w:lineRule="auto"/>
        <w:ind w:left="480" w:right="0" w:firstLine="0"/>
        <w:jc w:val="left"/>
      </w:pPr>
      <w:r>
        <w:rPr>
          <w:sz w:val="16"/>
        </w:rPr>
        <w:t xml:space="preserve"> </w:t>
      </w:r>
    </w:p>
    <w:p w14:paraId="139831A8" w14:textId="77777777" w:rsidR="00491D3A" w:rsidRDefault="009D70DB">
      <w:pPr>
        <w:numPr>
          <w:ilvl w:val="0"/>
          <w:numId w:val="199"/>
        </w:numPr>
        <w:ind w:right="44" w:firstLine="480"/>
      </w:pPr>
      <w:r>
        <w:t>Members of the National Division and the Provincial Divisions shall wear the same uniforms and insignia of rank,</w:t>
      </w:r>
      <w:r>
        <w:t xml:space="preserve"> provided that uniforms of the members of each Division shall bear a distinctive shoulder flash, indicating the Division to which he belongs.</w:t>
      </w:r>
      <w:r>
        <w:t xml:space="preserve"> </w:t>
      </w:r>
    </w:p>
    <w:p w14:paraId="50B5B839" w14:textId="77777777" w:rsidR="00491D3A" w:rsidRDefault="009D70DB">
      <w:pPr>
        <w:spacing w:after="265" w:line="259" w:lineRule="auto"/>
        <w:ind w:left="480" w:right="0" w:firstLine="0"/>
        <w:jc w:val="left"/>
      </w:pPr>
      <w:r>
        <w:rPr>
          <w:sz w:val="12"/>
        </w:rPr>
        <w:t xml:space="preserve"> </w:t>
      </w:r>
    </w:p>
    <w:p w14:paraId="66693367" w14:textId="77777777" w:rsidR="00491D3A" w:rsidRDefault="009D70DB">
      <w:pPr>
        <w:ind w:left="1727" w:right="44" w:hanging="601"/>
      </w:pPr>
      <w:r>
        <w:t>10:1 There shall be one uniformed police force in each Province, comprising of the members of the Provincial Di</w:t>
      </w:r>
      <w:r>
        <w:t>vision and the officers seconded thereto. Members of the National Division shall ordinarily be in plain clothes provided that they may wear uniforms when performing any duties in respect of the maintenance or restoration of public order as set out in parag</w:t>
      </w:r>
      <w:r>
        <w:t>raph 12:2, 12:3 and 12:4. Provided also that the I.G.P. and such other Officers as may be specified shall ordinarily be attired in uniforms.</w:t>
      </w:r>
      <w:r>
        <w:t xml:space="preserve"> </w:t>
      </w:r>
    </w:p>
    <w:p w14:paraId="6CE5E84E" w14:textId="77777777" w:rsidR="00491D3A" w:rsidRDefault="009D70DB">
      <w:pPr>
        <w:spacing w:after="46" w:line="259" w:lineRule="auto"/>
        <w:ind w:left="480" w:right="0" w:firstLine="0"/>
        <w:jc w:val="left"/>
      </w:pPr>
      <w:r>
        <w:rPr>
          <w:sz w:val="16"/>
        </w:rPr>
        <w:t xml:space="preserve"> </w:t>
      </w:r>
    </w:p>
    <w:p w14:paraId="4B0DFC22" w14:textId="77777777" w:rsidR="00491D3A" w:rsidRDefault="009D70DB">
      <w:pPr>
        <w:numPr>
          <w:ilvl w:val="0"/>
          <w:numId w:val="199"/>
        </w:numPr>
        <w:ind w:right="44" w:firstLine="480"/>
      </w:pPr>
      <w:r>
        <w:t>All Police Officers serving in units of the National Division and Provincial Divisions in any Province shall fun</w:t>
      </w:r>
      <w:r>
        <w:t xml:space="preserve">ction under the direction and control of the D. I. G. of such Province. </w:t>
      </w:r>
    </w:p>
    <w:p w14:paraId="728E91AB" w14:textId="77777777" w:rsidR="00491D3A" w:rsidRDefault="009D70DB">
      <w:pPr>
        <w:spacing w:after="167" w:line="259" w:lineRule="auto"/>
        <w:ind w:left="480" w:right="0" w:firstLine="0"/>
        <w:jc w:val="left"/>
      </w:pPr>
      <w:r>
        <w:rPr>
          <w:sz w:val="12"/>
        </w:rPr>
        <w:t xml:space="preserve"> </w:t>
      </w:r>
    </w:p>
    <w:p w14:paraId="62774DD9" w14:textId="77777777" w:rsidR="00491D3A" w:rsidRDefault="009D70DB">
      <w:pPr>
        <w:ind w:left="1712" w:right="44" w:hanging="586"/>
      </w:pPr>
      <w:r>
        <w:t xml:space="preserve"> 11:1 The D. I. G. of the Province shall be responsible to and under the control of the Chief Minister thereof in respect of the maintenance of public order in the </w:t>
      </w:r>
      <w:proofErr w:type="gramStart"/>
      <w:r>
        <w:t>Province</w:t>
      </w:r>
      <w:proofErr w:type="gramEnd"/>
      <w:r>
        <w:t xml:space="preserve"> and the </w:t>
      </w:r>
      <w:r>
        <w:t xml:space="preserve">exercise of police powers in the Province as set out in this Schedule. </w:t>
      </w:r>
    </w:p>
    <w:p w14:paraId="15F25A12" w14:textId="77777777" w:rsidR="00491D3A" w:rsidRDefault="009D70DB">
      <w:pPr>
        <w:spacing w:after="266" w:line="259" w:lineRule="auto"/>
        <w:ind w:left="480" w:right="0" w:firstLine="0"/>
        <w:jc w:val="left"/>
      </w:pPr>
      <w:r>
        <w:rPr>
          <w:sz w:val="12"/>
        </w:rPr>
        <w:t xml:space="preserve"> </w:t>
      </w:r>
    </w:p>
    <w:p w14:paraId="0D762F05" w14:textId="77777777" w:rsidR="00491D3A" w:rsidRDefault="009D70DB">
      <w:pPr>
        <w:ind w:left="1726" w:right="44" w:hanging="586"/>
      </w:pPr>
      <w:proofErr w:type="gramStart"/>
      <w:r>
        <w:t>11:2  The</w:t>
      </w:r>
      <w:proofErr w:type="gramEnd"/>
      <w:r>
        <w:t xml:space="preserve"> provisions of paragraph 11:1 above are subject to the qualifications that – </w:t>
      </w:r>
    </w:p>
    <w:p w14:paraId="09F69B6D" w14:textId="77777777" w:rsidR="00491D3A" w:rsidRDefault="009D70DB">
      <w:pPr>
        <w:spacing w:after="83" w:line="259" w:lineRule="auto"/>
        <w:ind w:left="480" w:right="0" w:firstLine="0"/>
        <w:jc w:val="left"/>
      </w:pPr>
      <w:r>
        <w:rPr>
          <w:sz w:val="12"/>
        </w:rPr>
        <w:lastRenderedPageBreak/>
        <w:t xml:space="preserve"> </w:t>
      </w:r>
    </w:p>
    <w:p w14:paraId="54B55872" w14:textId="77777777" w:rsidR="00491D3A" w:rsidRDefault="009D70DB">
      <w:pPr>
        <w:numPr>
          <w:ilvl w:val="1"/>
          <w:numId w:val="199"/>
        </w:numPr>
        <w:ind w:left="1920" w:right="293" w:hanging="434"/>
      </w:pPr>
      <w:r>
        <w:t xml:space="preserve">upon the declaration of an emergency in the Province, the President may assume such powers and responsibilities of the Chief Minister and the Provincial Administration in respect of public order within the </w:t>
      </w:r>
      <w:proofErr w:type="gramStart"/>
      <w:r>
        <w:t>Province</w:t>
      </w:r>
      <w:proofErr w:type="gramEnd"/>
      <w:r>
        <w:t xml:space="preserve"> as he may, by regulation, provide; and </w:t>
      </w:r>
    </w:p>
    <w:p w14:paraId="4C0F01ED" w14:textId="77777777" w:rsidR="00491D3A" w:rsidRDefault="009D70DB">
      <w:pPr>
        <w:spacing w:after="0" w:line="259" w:lineRule="auto"/>
        <w:ind w:left="480" w:right="0" w:firstLine="0"/>
        <w:jc w:val="left"/>
      </w:pPr>
      <w:r>
        <w:rPr>
          <w:sz w:val="12"/>
        </w:rPr>
        <w:t xml:space="preserve"> </w:t>
      </w:r>
    </w:p>
    <w:p w14:paraId="76C9CC3E" w14:textId="77777777" w:rsidR="00491D3A" w:rsidRDefault="009D70DB">
      <w:pPr>
        <w:numPr>
          <w:ilvl w:val="1"/>
          <w:numId w:val="199"/>
        </w:numPr>
        <w:ind w:left="1920" w:right="293" w:hanging="434"/>
      </w:pPr>
      <w:proofErr w:type="gramStart"/>
      <w:r>
        <w:t>where  the</w:t>
      </w:r>
      <w:proofErr w:type="gramEnd"/>
      <w:r>
        <w:t xml:space="preserve">  President is  of  the  opinion  that  the  security  of or public order in a Province is threatened  by grave internal disturbance, he may, without the declaration of an emergency, but in consultation with the Chief Minister of such Province a</w:t>
      </w:r>
      <w:r>
        <w:t xml:space="preserve">nd subject    to the provisions of the Public Security Ordinance, by order, deploy in aid of the civil power, any unit of the National Division, in the Province for the purpose of restoring public order: </w:t>
      </w:r>
    </w:p>
    <w:p w14:paraId="36AD5CFC" w14:textId="77777777" w:rsidR="00491D3A" w:rsidRDefault="009D70DB">
      <w:pPr>
        <w:spacing w:after="265" w:line="259" w:lineRule="auto"/>
        <w:ind w:left="0" w:right="0" w:firstLine="0"/>
        <w:jc w:val="left"/>
      </w:pPr>
      <w:r>
        <w:rPr>
          <w:sz w:val="12"/>
        </w:rPr>
        <w:t xml:space="preserve"> </w:t>
      </w:r>
    </w:p>
    <w:p w14:paraId="33D51021" w14:textId="77777777" w:rsidR="00491D3A" w:rsidRDefault="009D70DB">
      <w:pPr>
        <w:ind w:left="1680" w:right="547" w:hanging="434"/>
      </w:pPr>
      <w:r>
        <w:t xml:space="preserve">  Provided that every such order shall cease to b</w:t>
      </w:r>
      <w:r>
        <w:t xml:space="preserve">e in force as soon as the President is satisfied that public order has been restored or on the expiry of thirty days from the date of the order, whichever is earlier. </w:t>
      </w:r>
    </w:p>
    <w:p w14:paraId="0FD8A100" w14:textId="77777777" w:rsidR="00491D3A" w:rsidRDefault="009D70DB">
      <w:pPr>
        <w:spacing w:after="265" w:line="259" w:lineRule="auto"/>
        <w:ind w:left="0" w:right="0" w:firstLine="0"/>
        <w:jc w:val="left"/>
      </w:pPr>
      <w:r>
        <w:rPr>
          <w:sz w:val="12"/>
        </w:rPr>
        <w:t xml:space="preserve"> </w:t>
      </w:r>
    </w:p>
    <w:p w14:paraId="04A53CC5" w14:textId="77777777" w:rsidR="00491D3A" w:rsidRDefault="009D70DB">
      <w:pPr>
        <w:ind w:left="1246" w:right="547" w:hanging="586"/>
      </w:pPr>
      <w:proofErr w:type="gramStart"/>
      <w:r>
        <w:t>12:1  The</w:t>
      </w:r>
      <w:proofErr w:type="gramEnd"/>
      <w:r>
        <w:t xml:space="preserve"> Provincial Division shall be responsible for the preservation of public orde</w:t>
      </w:r>
      <w:r>
        <w:t>r within the Province and the prevention, detection and investigation of all offences (except the offences specified in the Schedule) and subject to the powers of the Attorney</w:t>
      </w:r>
      <w:r>
        <w:t>-General in terms of the Code of Criminal Procedure Act, the institution of prose</w:t>
      </w:r>
      <w:r>
        <w:t xml:space="preserve">cutions in the relevant Courts in respect of such offences. </w:t>
      </w:r>
    </w:p>
    <w:p w14:paraId="5218F4C8" w14:textId="77777777" w:rsidR="00491D3A" w:rsidRDefault="009D70DB">
      <w:pPr>
        <w:spacing w:after="152" w:line="259" w:lineRule="auto"/>
        <w:ind w:left="0" w:right="0" w:firstLine="0"/>
        <w:jc w:val="left"/>
      </w:pPr>
      <w:r>
        <w:t xml:space="preserve"> </w:t>
      </w:r>
      <w:r>
        <w:tab/>
      </w:r>
      <w:r>
        <w:rPr>
          <w:sz w:val="12"/>
        </w:rPr>
        <w:t xml:space="preserve"> </w:t>
      </w:r>
    </w:p>
    <w:p w14:paraId="227384BC" w14:textId="77777777" w:rsidR="00491D3A" w:rsidRDefault="009D70DB">
      <w:pPr>
        <w:ind w:left="1246" w:right="541" w:hanging="586"/>
      </w:pPr>
      <w:r>
        <w:lastRenderedPageBreak/>
        <w:t xml:space="preserve"> </w:t>
      </w:r>
      <w:r>
        <w:t xml:space="preserve">The National Division of the Sri Lanka Police </w:t>
      </w:r>
      <w:proofErr w:type="gramStart"/>
      <w:r>
        <w:t>Force  shall</w:t>
      </w:r>
      <w:proofErr w:type="gramEnd"/>
      <w:r>
        <w:t xml:space="preserve"> be responsible for the prevention, detection and investigation of all offences specified in the Schedule and subject to the powers of the Attorney-General in terms of the Code of Criminal Procedure</w:t>
      </w:r>
      <w:r>
        <w:t xml:space="preserve"> Act, for the institution of prosecutions in the relevant Courts in respect of such offences. </w:t>
      </w:r>
    </w:p>
    <w:p w14:paraId="44B7DF3D" w14:textId="77777777" w:rsidR="00491D3A" w:rsidRDefault="009D70DB">
      <w:pPr>
        <w:spacing w:after="265" w:line="259" w:lineRule="auto"/>
        <w:ind w:left="0" w:right="0" w:firstLine="0"/>
        <w:jc w:val="left"/>
      </w:pPr>
      <w:r>
        <w:rPr>
          <w:sz w:val="12"/>
        </w:rPr>
        <w:t xml:space="preserve"> </w:t>
      </w:r>
    </w:p>
    <w:p w14:paraId="5CFBF0D0" w14:textId="77777777" w:rsidR="00491D3A" w:rsidRDefault="009D70DB">
      <w:pPr>
        <w:ind w:left="1246" w:right="548" w:hanging="586"/>
      </w:pPr>
      <w:proofErr w:type="gramStart"/>
      <w:r>
        <w:t>12:2  Where</w:t>
      </w:r>
      <w:proofErr w:type="gramEnd"/>
      <w:r>
        <w:t xml:space="preserve"> the Chief Minister seeks the assistance of          the National Division to preserve public order within a Province, the I.G.P. shall deploy such </w:t>
      </w:r>
      <w:r>
        <w:t xml:space="preserve">personnel of the National Division as are necessary for the purpose and </w:t>
      </w:r>
    </w:p>
    <w:p w14:paraId="48524A9B" w14:textId="77777777" w:rsidR="00491D3A" w:rsidRDefault="009D70DB">
      <w:pPr>
        <w:ind w:left="1736" w:right="44"/>
      </w:pPr>
      <w:r>
        <w:t xml:space="preserve">place them under the control of the D.I.G. of the Province. </w:t>
      </w:r>
    </w:p>
    <w:p w14:paraId="1804FD7E" w14:textId="77777777" w:rsidR="00491D3A" w:rsidRDefault="009D70DB">
      <w:pPr>
        <w:spacing w:after="265" w:line="259" w:lineRule="auto"/>
        <w:ind w:left="480" w:right="0" w:firstLine="0"/>
        <w:jc w:val="left"/>
      </w:pPr>
      <w:r>
        <w:rPr>
          <w:sz w:val="12"/>
        </w:rPr>
        <w:t xml:space="preserve"> </w:t>
      </w:r>
    </w:p>
    <w:p w14:paraId="127D94CE" w14:textId="77777777" w:rsidR="00491D3A" w:rsidRDefault="009D70DB">
      <w:pPr>
        <w:ind w:left="1726" w:right="108" w:hanging="586"/>
      </w:pPr>
      <w:proofErr w:type="gramStart"/>
      <w:r>
        <w:t>12:3  Where</w:t>
      </w:r>
      <w:proofErr w:type="gramEnd"/>
      <w:r>
        <w:t xml:space="preserve"> a State of Emergency is declared in the Province, the I.G.P. may deploy such units of the National Division </w:t>
      </w:r>
      <w:r>
        <w:t xml:space="preserve">as he deems necessary in any Province for the restoration and maintenance of public order within such Province. </w:t>
      </w:r>
    </w:p>
    <w:p w14:paraId="76C267FE" w14:textId="77777777" w:rsidR="00491D3A" w:rsidRDefault="009D70DB">
      <w:pPr>
        <w:spacing w:after="265" w:line="259" w:lineRule="auto"/>
        <w:ind w:left="480" w:right="0" w:firstLine="0"/>
        <w:jc w:val="left"/>
      </w:pPr>
      <w:r>
        <w:rPr>
          <w:sz w:val="12"/>
        </w:rPr>
        <w:t xml:space="preserve"> </w:t>
      </w:r>
    </w:p>
    <w:p w14:paraId="1B1C6E37" w14:textId="77777777" w:rsidR="00491D3A" w:rsidRDefault="009D70DB">
      <w:pPr>
        <w:ind w:left="1726" w:right="108" w:hanging="586"/>
      </w:pPr>
      <w:proofErr w:type="gramStart"/>
      <w:r>
        <w:t>12:4  Any</w:t>
      </w:r>
      <w:proofErr w:type="gramEnd"/>
      <w:r>
        <w:t xml:space="preserve"> offence which may ordinarily be investigated by a Provincial Division may be investigated by the C.I.D. or any other unit of the Na</w:t>
      </w:r>
      <w:r>
        <w:t xml:space="preserve">tional Division – </w:t>
      </w:r>
    </w:p>
    <w:p w14:paraId="2CBD0009" w14:textId="77777777" w:rsidR="00491D3A" w:rsidRDefault="009D70DB">
      <w:pPr>
        <w:spacing w:after="265" w:line="259" w:lineRule="auto"/>
        <w:ind w:left="480" w:right="0" w:firstLine="0"/>
        <w:jc w:val="left"/>
      </w:pPr>
      <w:r>
        <w:rPr>
          <w:sz w:val="12"/>
        </w:rPr>
        <w:t xml:space="preserve"> </w:t>
      </w:r>
    </w:p>
    <w:p w14:paraId="69B71AC1" w14:textId="77777777" w:rsidR="00491D3A" w:rsidRDefault="009D70DB">
      <w:pPr>
        <w:numPr>
          <w:ilvl w:val="0"/>
          <w:numId w:val="200"/>
        </w:numPr>
        <w:ind w:left="2160" w:right="75" w:hanging="434"/>
      </w:pPr>
      <w:proofErr w:type="gramStart"/>
      <w:r>
        <w:t>where  the</w:t>
      </w:r>
      <w:proofErr w:type="gramEnd"/>
      <w:r>
        <w:t xml:space="preserve">  Chief  Minister  requests,  that  such  investigation be undertaken by the C.I.D. or any other unit of the National Division; and </w:t>
      </w:r>
    </w:p>
    <w:p w14:paraId="308A54E0" w14:textId="77777777" w:rsidR="00491D3A" w:rsidRDefault="009D70DB">
      <w:pPr>
        <w:spacing w:after="52" w:line="259" w:lineRule="auto"/>
        <w:ind w:left="1726" w:right="0" w:firstLine="0"/>
        <w:jc w:val="left"/>
      </w:pPr>
      <w:r>
        <w:t xml:space="preserve"> </w:t>
      </w:r>
    </w:p>
    <w:p w14:paraId="45E6EB65" w14:textId="77777777" w:rsidR="00491D3A" w:rsidRDefault="009D70DB">
      <w:pPr>
        <w:numPr>
          <w:ilvl w:val="0"/>
          <w:numId w:val="200"/>
        </w:numPr>
        <w:ind w:left="2160" w:right="75" w:hanging="434"/>
      </w:pPr>
      <w:r>
        <w:t>where the I.G.P. is of opinion that an investigation of such offence by the C.I.D. or any other unit of the National Division is necessary, in the public interest and directs, after consultation with the Chief Minister and the approval of the Attorney-Gene</w:t>
      </w:r>
      <w:r>
        <w:t xml:space="preserve">ral, that such </w:t>
      </w:r>
      <w:r>
        <w:lastRenderedPageBreak/>
        <w:t xml:space="preserve">offence be investigated by the C.I.D. or any other unit of the National Division. </w:t>
      </w:r>
    </w:p>
    <w:p w14:paraId="46E1493F" w14:textId="77777777" w:rsidR="00491D3A" w:rsidRDefault="009D70DB">
      <w:pPr>
        <w:spacing w:after="180" w:line="259" w:lineRule="auto"/>
        <w:ind w:left="480" w:right="0" w:firstLine="0"/>
        <w:jc w:val="left"/>
      </w:pPr>
      <w:r>
        <w:rPr>
          <w:sz w:val="16"/>
        </w:rPr>
        <w:t xml:space="preserve"> </w:t>
      </w:r>
    </w:p>
    <w:p w14:paraId="4BC3E1A2" w14:textId="77777777" w:rsidR="00491D3A" w:rsidRDefault="009D70DB">
      <w:pPr>
        <w:numPr>
          <w:ilvl w:val="0"/>
          <w:numId w:val="201"/>
        </w:numPr>
        <w:ind w:right="44" w:firstLine="480"/>
      </w:pPr>
      <w:r>
        <w:t>The National Division shall perform all the functions vested in a Provincial Division, in any Province, for a period of one year or until a Provincial Divis</w:t>
      </w:r>
      <w:r>
        <w:t xml:space="preserve">ion is established in such Province, whichever is earlier. </w:t>
      </w:r>
    </w:p>
    <w:p w14:paraId="34B3E556" w14:textId="77777777" w:rsidR="00491D3A" w:rsidRDefault="009D70DB">
      <w:pPr>
        <w:spacing w:after="181" w:line="259" w:lineRule="auto"/>
        <w:ind w:left="480" w:right="0" w:firstLine="0"/>
        <w:jc w:val="left"/>
      </w:pPr>
      <w:r>
        <w:rPr>
          <w:sz w:val="16"/>
        </w:rPr>
        <w:t xml:space="preserve"> </w:t>
      </w:r>
    </w:p>
    <w:p w14:paraId="7471D3C7" w14:textId="77777777" w:rsidR="00491D3A" w:rsidRDefault="009D70DB">
      <w:pPr>
        <w:numPr>
          <w:ilvl w:val="0"/>
          <w:numId w:val="201"/>
        </w:numPr>
        <w:ind w:right="44" w:firstLine="480"/>
      </w:pPr>
      <w:r>
        <w:t xml:space="preserve">All </w:t>
      </w:r>
      <w:r>
        <w:rPr>
          <w:i/>
        </w:rPr>
        <w:t>Gazetted</w:t>
      </w:r>
      <w:r>
        <w:t xml:space="preserve"> </w:t>
      </w:r>
      <w:r>
        <w:t xml:space="preserve">officers of the National Division and Provincial Division shall be required to attain the prescribed standard in Sinhala and Tamil. All Officers of the rank of A.S.P. and above shall also be required to attain the prescribed standard of English. </w:t>
      </w:r>
    </w:p>
    <w:p w14:paraId="4DD67AB2" w14:textId="77777777" w:rsidR="00491D3A" w:rsidRDefault="009D70DB">
      <w:pPr>
        <w:spacing w:after="180" w:line="259" w:lineRule="auto"/>
        <w:ind w:left="480" w:right="0" w:firstLine="0"/>
        <w:jc w:val="left"/>
      </w:pPr>
      <w:r>
        <w:rPr>
          <w:sz w:val="16"/>
        </w:rPr>
        <w:t xml:space="preserve"> </w:t>
      </w:r>
    </w:p>
    <w:p w14:paraId="382DCCD1" w14:textId="77777777" w:rsidR="00491D3A" w:rsidRDefault="009D70DB">
      <w:pPr>
        <w:ind w:left="9" w:right="44" w:firstLine="480"/>
      </w:pPr>
      <w:r>
        <w:t>Every r</w:t>
      </w:r>
      <w:r>
        <w:t>ecruit to the Sri Lanka Police Force shall have proficiency in his mother tongue. For the first promotion he shall acquire proficiency in a language other than his mother tongue. For the next promotion he shall acquire a knowledge of the third language. Th</w:t>
      </w:r>
      <w:r>
        <w:t xml:space="preserve">e three languages recognized for this purpose are Sinhala, Tamil and English. </w:t>
      </w:r>
    </w:p>
    <w:p w14:paraId="501732B6" w14:textId="77777777" w:rsidR="00491D3A" w:rsidRDefault="009D70DB">
      <w:pPr>
        <w:spacing w:after="0" w:line="259" w:lineRule="auto"/>
        <w:ind w:left="480" w:right="0" w:firstLine="0"/>
        <w:jc w:val="left"/>
      </w:pPr>
      <w:r>
        <w:rPr>
          <w:sz w:val="16"/>
        </w:rPr>
        <w:t xml:space="preserve"> </w:t>
      </w:r>
    </w:p>
    <w:p w14:paraId="25014038" w14:textId="77777777" w:rsidR="00491D3A" w:rsidRDefault="009D70DB">
      <w:pPr>
        <w:spacing w:after="46" w:line="259" w:lineRule="auto"/>
        <w:ind w:left="480" w:right="0" w:firstLine="0"/>
        <w:jc w:val="left"/>
      </w:pPr>
      <w:r>
        <w:rPr>
          <w:sz w:val="16"/>
        </w:rPr>
        <w:t xml:space="preserve"> </w:t>
      </w:r>
    </w:p>
    <w:p w14:paraId="3C095E7D" w14:textId="77777777" w:rsidR="00491D3A" w:rsidRDefault="009D70DB">
      <w:pPr>
        <w:spacing w:after="4" w:line="265" w:lineRule="auto"/>
        <w:ind w:left="1633" w:right="1460"/>
        <w:jc w:val="center"/>
      </w:pPr>
      <w:r>
        <w:t xml:space="preserve">SCHEDULE </w:t>
      </w:r>
    </w:p>
    <w:p w14:paraId="4E7AB973" w14:textId="77777777" w:rsidR="00491D3A" w:rsidRDefault="009D70DB">
      <w:pPr>
        <w:spacing w:after="92" w:line="259" w:lineRule="auto"/>
        <w:ind w:left="480" w:right="0" w:firstLine="0"/>
        <w:jc w:val="left"/>
      </w:pPr>
      <w:r>
        <w:rPr>
          <w:sz w:val="10"/>
        </w:rPr>
        <w:t xml:space="preserve"> </w:t>
      </w:r>
    </w:p>
    <w:p w14:paraId="55295B06" w14:textId="77777777" w:rsidR="00491D3A" w:rsidRDefault="009D70DB">
      <w:pPr>
        <w:pStyle w:val="Heading3"/>
        <w:ind w:left="490" w:right="0"/>
      </w:pPr>
      <w:r>
        <w:t xml:space="preserve">List of Offences to be investigated by the National Police </w:t>
      </w:r>
    </w:p>
    <w:p w14:paraId="2E95E4C0" w14:textId="77777777" w:rsidR="00491D3A" w:rsidRDefault="009D70DB">
      <w:pPr>
        <w:spacing w:after="83" w:line="259" w:lineRule="auto"/>
        <w:ind w:left="480" w:right="0" w:firstLine="0"/>
        <w:jc w:val="left"/>
      </w:pPr>
      <w:r>
        <w:rPr>
          <w:sz w:val="12"/>
        </w:rPr>
        <w:t xml:space="preserve"> </w:t>
      </w:r>
    </w:p>
    <w:p w14:paraId="47755EFC" w14:textId="77777777" w:rsidR="00491D3A" w:rsidRDefault="009D70DB">
      <w:pPr>
        <w:numPr>
          <w:ilvl w:val="0"/>
          <w:numId w:val="202"/>
        </w:numPr>
        <w:ind w:right="44" w:hanging="360"/>
      </w:pPr>
      <w:r>
        <w:t xml:space="preserve">Offences against the State. </w:t>
      </w:r>
    </w:p>
    <w:p w14:paraId="7CC9BD17" w14:textId="77777777" w:rsidR="00491D3A" w:rsidRDefault="009D70DB">
      <w:pPr>
        <w:spacing w:after="83" w:line="259" w:lineRule="auto"/>
        <w:ind w:left="480" w:right="0" w:firstLine="0"/>
        <w:jc w:val="left"/>
      </w:pPr>
      <w:r>
        <w:rPr>
          <w:sz w:val="12"/>
        </w:rPr>
        <w:t xml:space="preserve"> </w:t>
      </w:r>
    </w:p>
    <w:p w14:paraId="62680980" w14:textId="77777777" w:rsidR="00491D3A" w:rsidRDefault="009D70DB">
      <w:pPr>
        <w:numPr>
          <w:ilvl w:val="0"/>
          <w:numId w:val="202"/>
        </w:numPr>
        <w:ind w:right="44" w:hanging="360"/>
      </w:pPr>
      <w:r>
        <w:t xml:space="preserve">Offences relating to the Navy, Army and Air Force. </w:t>
      </w:r>
    </w:p>
    <w:p w14:paraId="4C414DF0" w14:textId="77777777" w:rsidR="00491D3A" w:rsidRDefault="009D70DB">
      <w:pPr>
        <w:spacing w:after="83" w:line="259" w:lineRule="auto"/>
        <w:ind w:left="480" w:right="0" w:firstLine="0"/>
        <w:jc w:val="left"/>
      </w:pPr>
      <w:r>
        <w:rPr>
          <w:sz w:val="12"/>
        </w:rPr>
        <w:t xml:space="preserve"> </w:t>
      </w:r>
    </w:p>
    <w:p w14:paraId="0057D33F" w14:textId="77777777" w:rsidR="00491D3A" w:rsidRDefault="009D70DB">
      <w:pPr>
        <w:numPr>
          <w:ilvl w:val="0"/>
          <w:numId w:val="202"/>
        </w:numPr>
        <w:ind w:right="44" w:hanging="360"/>
      </w:pPr>
      <w:r>
        <w:t xml:space="preserve">Offences relating to the Elections. </w:t>
      </w:r>
    </w:p>
    <w:p w14:paraId="444FD04F" w14:textId="77777777" w:rsidR="00491D3A" w:rsidRDefault="009D70DB">
      <w:pPr>
        <w:spacing w:after="83" w:line="259" w:lineRule="auto"/>
        <w:ind w:left="480" w:right="0" w:firstLine="0"/>
        <w:jc w:val="left"/>
      </w:pPr>
      <w:r>
        <w:rPr>
          <w:sz w:val="12"/>
        </w:rPr>
        <w:t xml:space="preserve"> </w:t>
      </w:r>
    </w:p>
    <w:p w14:paraId="44F737EC" w14:textId="77777777" w:rsidR="00491D3A" w:rsidRDefault="009D70DB">
      <w:pPr>
        <w:numPr>
          <w:ilvl w:val="0"/>
          <w:numId w:val="202"/>
        </w:numPr>
        <w:ind w:right="44" w:hanging="360"/>
      </w:pPr>
      <w:r>
        <w:t xml:space="preserve">Offences relating to Coins, Currency and Government Stamps. </w:t>
      </w:r>
    </w:p>
    <w:p w14:paraId="5B293D10" w14:textId="77777777" w:rsidR="00491D3A" w:rsidRDefault="009D70DB">
      <w:pPr>
        <w:spacing w:after="80" w:line="259" w:lineRule="auto"/>
        <w:ind w:left="480" w:right="0" w:firstLine="0"/>
        <w:jc w:val="left"/>
      </w:pPr>
      <w:r>
        <w:rPr>
          <w:sz w:val="12"/>
        </w:rPr>
        <w:t xml:space="preserve"> </w:t>
      </w:r>
    </w:p>
    <w:p w14:paraId="581870F8" w14:textId="77777777" w:rsidR="00491D3A" w:rsidRDefault="009D70DB">
      <w:pPr>
        <w:numPr>
          <w:ilvl w:val="0"/>
          <w:numId w:val="202"/>
        </w:numPr>
        <w:ind w:right="44" w:hanging="360"/>
      </w:pPr>
      <w:r>
        <w:t xml:space="preserve">Any Offence committed against the President. </w:t>
      </w:r>
    </w:p>
    <w:p w14:paraId="3CB2B1FC" w14:textId="77777777" w:rsidR="00491D3A" w:rsidRDefault="009D70DB">
      <w:pPr>
        <w:spacing w:after="83" w:line="259" w:lineRule="auto"/>
        <w:ind w:left="480" w:right="0" w:firstLine="0"/>
        <w:jc w:val="left"/>
      </w:pPr>
      <w:r>
        <w:rPr>
          <w:sz w:val="12"/>
        </w:rPr>
        <w:lastRenderedPageBreak/>
        <w:t xml:space="preserve"> </w:t>
      </w:r>
    </w:p>
    <w:p w14:paraId="2E62ECDC" w14:textId="77777777" w:rsidR="00491D3A" w:rsidRDefault="009D70DB">
      <w:pPr>
        <w:numPr>
          <w:ilvl w:val="0"/>
          <w:numId w:val="202"/>
        </w:numPr>
        <w:ind w:right="44" w:hanging="360"/>
      </w:pPr>
      <w:r>
        <w:t>Any Offence committed against a Public Officer, a Ju</w:t>
      </w:r>
      <w:r>
        <w:t xml:space="preserve">dicial </w:t>
      </w:r>
      <w:proofErr w:type="gramStart"/>
      <w:r>
        <w:t xml:space="preserve">Officer,   </w:t>
      </w:r>
      <w:proofErr w:type="gramEnd"/>
      <w:r>
        <w:t xml:space="preserve">   or the Speaker, or the Prime Minister or a Minister, or a Member of the Judicial Service Commission, or a Member of the Public Service Commission or a Deputy Minister or a Member of Parliament or the Secretary General of Parliament or </w:t>
      </w:r>
      <w:r>
        <w:t xml:space="preserve">a Member of the President’s Staff or a Member of the Staff of the Secretary General of Parliament. </w:t>
      </w:r>
    </w:p>
    <w:p w14:paraId="2425855F" w14:textId="77777777" w:rsidR="00491D3A" w:rsidRDefault="009D70DB">
      <w:pPr>
        <w:spacing w:after="80" w:line="259" w:lineRule="auto"/>
        <w:ind w:left="480" w:right="0" w:firstLine="0"/>
        <w:jc w:val="left"/>
      </w:pPr>
      <w:r>
        <w:rPr>
          <w:sz w:val="12"/>
        </w:rPr>
        <w:t xml:space="preserve"> </w:t>
      </w:r>
    </w:p>
    <w:p w14:paraId="4E7A51FF" w14:textId="77777777" w:rsidR="00491D3A" w:rsidRDefault="009D70DB">
      <w:pPr>
        <w:numPr>
          <w:ilvl w:val="0"/>
          <w:numId w:val="202"/>
        </w:numPr>
        <w:ind w:right="44" w:hanging="360"/>
      </w:pPr>
      <w:proofErr w:type="gramStart"/>
      <w:r>
        <w:t>Any  Offence</w:t>
      </w:r>
      <w:proofErr w:type="gramEnd"/>
      <w:r>
        <w:t xml:space="preserve">  relating  to  property  belonging  to  the  State  or  a  State Corporation or Company or Establishment, the whole or part of the capital wh</w:t>
      </w:r>
      <w:r>
        <w:t xml:space="preserve">ereof has been provided by the State. </w:t>
      </w:r>
    </w:p>
    <w:p w14:paraId="45A87E3A" w14:textId="77777777" w:rsidR="00491D3A" w:rsidRDefault="009D70DB">
      <w:pPr>
        <w:spacing w:after="83" w:line="259" w:lineRule="auto"/>
        <w:ind w:left="480" w:right="0" w:firstLine="0"/>
        <w:jc w:val="left"/>
      </w:pPr>
      <w:r>
        <w:rPr>
          <w:sz w:val="12"/>
        </w:rPr>
        <w:t xml:space="preserve"> </w:t>
      </w:r>
    </w:p>
    <w:p w14:paraId="6BFF41B2" w14:textId="77777777" w:rsidR="00491D3A" w:rsidRDefault="009D70DB">
      <w:pPr>
        <w:numPr>
          <w:ilvl w:val="0"/>
          <w:numId w:val="202"/>
        </w:numPr>
        <w:ind w:right="44" w:hanging="360"/>
      </w:pPr>
      <w:r>
        <w:t xml:space="preserve">Any Offence prejudicial to National Security or the maintenance of Essential Services. </w:t>
      </w:r>
    </w:p>
    <w:p w14:paraId="3A884692" w14:textId="77777777" w:rsidR="00491D3A" w:rsidRDefault="009D70DB">
      <w:pPr>
        <w:spacing w:after="80" w:line="259" w:lineRule="auto"/>
        <w:ind w:left="480" w:right="0" w:firstLine="0"/>
        <w:jc w:val="left"/>
      </w:pPr>
      <w:r>
        <w:rPr>
          <w:sz w:val="12"/>
        </w:rPr>
        <w:t xml:space="preserve"> </w:t>
      </w:r>
    </w:p>
    <w:p w14:paraId="19082117" w14:textId="77777777" w:rsidR="00491D3A" w:rsidRDefault="009D70DB">
      <w:pPr>
        <w:numPr>
          <w:ilvl w:val="0"/>
          <w:numId w:val="202"/>
        </w:numPr>
        <w:ind w:right="44" w:hanging="360"/>
      </w:pPr>
      <w:r>
        <w:t xml:space="preserve">Any Offence under any law relating to any matter in the Reserve List other than such offences as the President may, by order published in the Gazette, exclude. </w:t>
      </w:r>
    </w:p>
    <w:p w14:paraId="67EA1EDC" w14:textId="77777777" w:rsidR="00491D3A" w:rsidRDefault="009D70DB">
      <w:pPr>
        <w:spacing w:after="83" w:line="259" w:lineRule="auto"/>
        <w:ind w:left="480" w:right="0" w:firstLine="0"/>
        <w:jc w:val="left"/>
      </w:pPr>
      <w:r>
        <w:rPr>
          <w:sz w:val="12"/>
        </w:rPr>
        <w:t xml:space="preserve"> </w:t>
      </w:r>
    </w:p>
    <w:p w14:paraId="1BAEBDE8" w14:textId="77777777" w:rsidR="00491D3A" w:rsidRDefault="009D70DB">
      <w:pPr>
        <w:numPr>
          <w:ilvl w:val="0"/>
          <w:numId w:val="202"/>
        </w:numPr>
        <w:ind w:right="44" w:hanging="360"/>
      </w:pPr>
      <w:r>
        <w:t xml:space="preserve">Any Offence in respect of which Courts in more than one Province have jurisdiction. </w:t>
      </w:r>
    </w:p>
    <w:p w14:paraId="19B83AE9" w14:textId="77777777" w:rsidR="00491D3A" w:rsidRDefault="009D70DB">
      <w:pPr>
        <w:spacing w:after="80" w:line="259" w:lineRule="auto"/>
        <w:ind w:left="480" w:right="0" w:firstLine="0"/>
        <w:jc w:val="left"/>
      </w:pPr>
      <w:r>
        <w:rPr>
          <w:sz w:val="12"/>
        </w:rPr>
        <w:t xml:space="preserve"> </w:t>
      </w:r>
    </w:p>
    <w:p w14:paraId="4BB8B703" w14:textId="77777777" w:rsidR="00491D3A" w:rsidRDefault="009D70DB">
      <w:pPr>
        <w:numPr>
          <w:ilvl w:val="0"/>
          <w:numId w:val="202"/>
        </w:numPr>
        <w:ind w:right="44" w:hanging="360"/>
      </w:pPr>
      <w:r>
        <w:t>Intern</w:t>
      </w:r>
      <w:r>
        <w:t xml:space="preserve">ational Crimes. </w:t>
      </w:r>
    </w:p>
    <w:p w14:paraId="0851DB0A" w14:textId="77777777" w:rsidR="00491D3A" w:rsidRDefault="009D70DB">
      <w:pPr>
        <w:spacing w:after="64" w:line="265" w:lineRule="auto"/>
        <w:ind w:left="1633" w:right="2041"/>
        <w:jc w:val="center"/>
      </w:pPr>
      <w:proofErr w:type="gramStart"/>
      <w:r>
        <w:t>APPENDIX  II</w:t>
      </w:r>
      <w:proofErr w:type="gramEnd"/>
      <w:r>
        <w:t xml:space="preserve"> </w:t>
      </w:r>
    </w:p>
    <w:p w14:paraId="474CC628" w14:textId="77777777" w:rsidR="00491D3A" w:rsidRDefault="009D70DB">
      <w:pPr>
        <w:spacing w:after="0" w:line="259" w:lineRule="auto"/>
        <w:ind w:left="1489" w:right="1898"/>
        <w:jc w:val="center"/>
      </w:pPr>
      <w:proofErr w:type="gramStart"/>
      <w:r>
        <w:rPr>
          <w:b/>
        </w:rPr>
        <w:t>Land  and</w:t>
      </w:r>
      <w:proofErr w:type="gramEnd"/>
      <w:r>
        <w:rPr>
          <w:b/>
        </w:rPr>
        <w:t xml:space="preserve">  Land Settlement </w:t>
      </w:r>
    </w:p>
    <w:p w14:paraId="675AB6DC" w14:textId="77777777" w:rsidR="00491D3A" w:rsidRDefault="009D70DB">
      <w:pPr>
        <w:spacing w:after="135" w:line="259" w:lineRule="auto"/>
        <w:ind w:left="0" w:right="393" w:firstLine="0"/>
        <w:jc w:val="center"/>
      </w:pPr>
      <w:r>
        <w:rPr>
          <w:b/>
          <w:sz w:val="10"/>
        </w:rPr>
        <w:t xml:space="preserve"> </w:t>
      </w:r>
    </w:p>
    <w:p w14:paraId="1E25F6F5" w14:textId="77777777" w:rsidR="00491D3A" w:rsidRDefault="009D70DB">
      <w:pPr>
        <w:ind w:left="9" w:right="195" w:firstLine="480"/>
      </w:pPr>
      <w:r>
        <w:t xml:space="preserve">State land shall continue to vest in the Republic and may be disposed of in accordance with Article 33(d) and written law governing this matter. </w:t>
      </w:r>
    </w:p>
    <w:p w14:paraId="317FD119" w14:textId="77777777" w:rsidR="00491D3A" w:rsidRDefault="009D70DB">
      <w:pPr>
        <w:spacing w:after="66" w:line="259" w:lineRule="auto"/>
        <w:ind w:left="480" w:right="0" w:firstLine="0"/>
        <w:jc w:val="left"/>
      </w:pPr>
      <w:r>
        <w:rPr>
          <w:sz w:val="14"/>
        </w:rPr>
        <w:t xml:space="preserve"> </w:t>
      </w:r>
    </w:p>
    <w:p w14:paraId="0F85797C" w14:textId="77777777" w:rsidR="00491D3A" w:rsidRDefault="009D70DB">
      <w:pPr>
        <w:ind w:left="9" w:right="197" w:firstLine="480"/>
      </w:pPr>
      <w:r>
        <w:t xml:space="preserve">Subject as aforesaid, land shall be Provincial Council Subject, subject to the following special </w:t>
      </w:r>
      <w:proofErr w:type="gramStart"/>
      <w:r>
        <w:t>provisions :</w:t>
      </w:r>
      <w:proofErr w:type="gramEnd"/>
      <w:r>
        <w:t xml:space="preserve">– </w:t>
      </w:r>
    </w:p>
    <w:p w14:paraId="0E9255E1" w14:textId="77777777" w:rsidR="00491D3A" w:rsidRDefault="009D70DB">
      <w:pPr>
        <w:spacing w:after="66" w:line="259" w:lineRule="auto"/>
        <w:ind w:left="480" w:right="0" w:firstLine="0"/>
        <w:jc w:val="left"/>
      </w:pPr>
      <w:r>
        <w:rPr>
          <w:sz w:val="14"/>
        </w:rPr>
        <w:t xml:space="preserve"> </w:t>
      </w:r>
    </w:p>
    <w:p w14:paraId="1EF54553" w14:textId="77777777" w:rsidR="00491D3A" w:rsidRDefault="009D70DB">
      <w:pPr>
        <w:numPr>
          <w:ilvl w:val="0"/>
          <w:numId w:val="203"/>
        </w:numPr>
        <w:ind w:right="44" w:hanging="221"/>
      </w:pPr>
      <w:r>
        <w:t xml:space="preserve">State land – </w:t>
      </w:r>
    </w:p>
    <w:p w14:paraId="4271378D" w14:textId="77777777" w:rsidR="00491D3A" w:rsidRDefault="009D70DB">
      <w:pPr>
        <w:spacing w:after="97" w:line="259" w:lineRule="auto"/>
        <w:ind w:left="480" w:right="0" w:firstLine="0"/>
        <w:jc w:val="left"/>
      </w:pPr>
      <w:r>
        <w:rPr>
          <w:sz w:val="10"/>
        </w:rPr>
        <w:lastRenderedPageBreak/>
        <w:t xml:space="preserve"> </w:t>
      </w:r>
    </w:p>
    <w:p w14:paraId="0C6CF11F" w14:textId="77777777" w:rsidR="00491D3A" w:rsidRDefault="009D70DB">
      <w:pPr>
        <w:ind w:left="1726" w:right="439" w:hanging="586"/>
      </w:pPr>
      <w:r>
        <w:t>1:1    State land required for the purposes of the Government in a Province, in respect of a reserved or concurrent subject ma</w:t>
      </w:r>
      <w:r>
        <w:t xml:space="preserve">y be utilised by the Government in accordance with the laws governing the matter. The Government shall consult the relevant Provincial Council with regard to the utilisation of such land in respect of such subject. </w:t>
      </w:r>
    </w:p>
    <w:p w14:paraId="4A6ADE05" w14:textId="77777777" w:rsidR="00491D3A" w:rsidRDefault="009D70DB">
      <w:pPr>
        <w:spacing w:after="99" w:line="259" w:lineRule="auto"/>
        <w:ind w:left="480" w:right="0" w:firstLine="0"/>
        <w:jc w:val="left"/>
      </w:pPr>
      <w:r>
        <w:rPr>
          <w:sz w:val="10"/>
        </w:rPr>
        <w:t xml:space="preserve"> </w:t>
      </w:r>
    </w:p>
    <w:p w14:paraId="00D442A8" w14:textId="77777777" w:rsidR="00491D3A" w:rsidRDefault="009D70DB">
      <w:pPr>
        <w:ind w:left="1726" w:right="439" w:hanging="586"/>
      </w:pPr>
      <w:r>
        <w:t xml:space="preserve">1:2    </w:t>
      </w:r>
      <w:r>
        <w:t xml:space="preserve">Government shall make available to every Provincial Council State land within the </w:t>
      </w:r>
      <w:proofErr w:type="gramStart"/>
      <w:r>
        <w:t>Province</w:t>
      </w:r>
      <w:proofErr w:type="gramEnd"/>
      <w:r>
        <w:t xml:space="preserve"> required by such Council for a Provincial Council subject. The Provincial Council shall administer, control and utilise such State land, in accordance with the laws </w:t>
      </w:r>
      <w:r>
        <w:t xml:space="preserve">and statutes governing the matter. </w:t>
      </w:r>
    </w:p>
    <w:p w14:paraId="6A0DDC87" w14:textId="77777777" w:rsidR="00491D3A" w:rsidRDefault="009D70DB">
      <w:pPr>
        <w:spacing w:after="97" w:line="259" w:lineRule="auto"/>
        <w:ind w:left="480" w:right="0" w:firstLine="0"/>
        <w:jc w:val="left"/>
      </w:pPr>
      <w:r>
        <w:rPr>
          <w:sz w:val="10"/>
        </w:rPr>
        <w:t xml:space="preserve"> </w:t>
      </w:r>
    </w:p>
    <w:p w14:paraId="30D21B69" w14:textId="77777777" w:rsidR="00491D3A" w:rsidRDefault="009D70DB">
      <w:pPr>
        <w:ind w:left="1726" w:right="435" w:hanging="586"/>
      </w:pPr>
      <w:r>
        <w:t xml:space="preserve">1:3    Alienation or disposition of the State land within a Province to any citizen or to any organisation shall        be by the President, on the advice of the relevant Provincial Council, in accordance with the </w:t>
      </w:r>
      <w:proofErr w:type="gramStart"/>
      <w:r>
        <w:t>laws</w:t>
      </w:r>
      <w:r>
        <w:t xml:space="preserve">  governing</w:t>
      </w:r>
      <w:proofErr w:type="gramEnd"/>
      <w:r>
        <w:t xml:space="preserve"> the matter. </w:t>
      </w:r>
    </w:p>
    <w:p w14:paraId="07724D76" w14:textId="77777777" w:rsidR="00491D3A" w:rsidRDefault="009D70DB">
      <w:pPr>
        <w:spacing w:after="66" w:line="259" w:lineRule="auto"/>
        <w:ind w:left="480" w:right="0" w:firstLine="0"/>
        <w:jc w:val="left"/>
      </w:pPr>
      <w:r>
        <w:rPr>
          <w:sz w:val="14"/>
        </w:rPr>
        <w:t xml:space="preserve"> </w:t>
      </w:r>
    </w:p>
    <w:p w14:paraId="471251D4" w14:textId="77777777" w:rsidR="00491D3A" w:rsidRDefault="009D70DB">
      <w:pPr>
        <w:numPr>
          <w:ilvl w:val="0"/>
          <w:numId w:val="203"/>
        </w:numPr>
        <w:ind w:right="44" w:hanging="221"/>
      </w:pPr>
      <w:r>
        <w:t xml:space="preserve">Inter-Provincial Irrigation and Land Development Projects. </w:t>
      </w:r>
    </w:p>
    <w:p w14:paraId="24DA0111" w14:textId="77777777" w:rsidR="00491D3A" w:rsidRDefault="009D70DB">
      <w:pPr>
        <w:spacing w:after="99" w:line="259" w:lineRule="auto"/>
        <w:ind w:left="480" w:right="0" w:firstLine="0"/>
        <w:jc w:val="left"/>
      </w:pPr>
      <w:r>
        <w:rPr>
          <w:sz w:val="10"/>
        </w:rPr>
        <w:t xml:space="preserve"> </w:t>
      </w:r>
    </w:p>
    <w:p w14:paraId="5A67B4DA" w14:textId="77777777" w:rsidR="00491D3A" w:rsidRDefault="009D70DB">
      <w:pPr>
        <w:ind w:left="1726" w:right="44" w:hanging="586"/>
      </w:pPr>
      <w:proofErr w:type="gramStart"/>
      <w:r>
        <w:t>2:1  Such</w:t>
      </w:r>
      <w:proofErr w:type="gramEnd"/>
      <w:r>
        <w:t xml:space="preserve"> projects would comprise irrigation and land development schemes – </w:t>
      </w:r>
    </w:p>
    <w:p w14:paraId="5791FA91" w14:textId="77777777" w:rsidR="00491D3A" w:rsidRDefault="009D70DB">
      <w:pPr>
        <w:spacing w:after="99" w:line="259" w:lineRule="auto"/>
        <w:ind w:left="480" w:right="0" w:firstLine="0"/>
        <w:jc w:val="left"/>
      </w:pPr>
      <w:r>
        <w:rPr>
          <w:sz w:val="10"/>
        </w:rPr>
        <w:t xml:space="preserve"> </w:t>
      </w:r>
    </w:p>
    <w:p w14:paraId="164671AF" w14:textId="77777777" w:rsidR="00491D3A" w:rsidRDefault="009D70DB">
      <w:pPr>
        <w:numPr>
          <w:ilvl w:val="1"/>
          <w:numId w:val="203"/>
        </w:numPr>
        <w:ind w:left="2160" w:right="439" w:hanging="434"/>
      </w:pPr>
      <w:r>
        <w:t xml:space="preserve">within the </w:t>
      </w:r>
      <w:proofErr w:type="gramStart"/>
      <w:r>
        <w:t>Province</w:t>
      </w:r>
      <w:proofErr w:type="gramEnd"/>
      <w:r>
        <w:t xml:space="preserve"> initiated by the State and   which utilize water from rivers flowing through more than one Province; a Provincial Council however, may also initiate irrigation and land development schemes within its Province utilizing water from such r</w:t>
      </w:r>
      <w:r>
        <w:t xml:space="preserve">ivers; </w:t>
      </w:r>
    </w:p>
    <w:p w14:paraId="2783F45B" w14:textId="77777777" w:rsidR="00491D3A" w:rsidRDefault="009D70DB">
      <w:pPr>
        <w:spacing w:after="83" w:line="259" w:lineRule="auto"/>
        <w:ind w:left="480" w:right="0" w:firstLine="0"/>
        <w:jc w:val="left"/>
      </w:pPr>
      <w:r>
        <w:rPr>
          <w:sz w:val="12"/>
        </w:rPr>
        <w:t xml:space="preserve"> </w:t>
      </w:r>
    </w:p>
    <w:p w14:paraId="0C42203A" w14:textId="77777777" w:rsidR="00491D3A" w:rsidRDefault="009D70DB">
      <w:pPr>
        <w:numPr>
          <w:ilvl w:val="1"/>
          <w:numId w:val="203"/>
        </w:numPr>
        <w:ind w:left="2160" w:right="439" w:hanging="434"/>
      </w:pPr>
      <w:r>
        <w:lastRenderedPageBreak/>
        <w:t xml:space="preserve">within the </w:t>
      </w:r>
      <w:proofErr w:type="gramStart"/>
      <w:r>
        <w:t>Province</w:t>
      </w:r>
      <w:proofErr w:type="gramEnd"/>
      <w:r>
        <w:t xml:space="preserve"> which utilize water through diversions from water systems from outside the Province; and </w:t>
      </w:r>
    </w:p>
    <w:p w14:paraId="5FDB0A64" w14:textId="77777777" w:rsidR="00491D3A" w:rsidRDefault="009D70DB">
      <w:pPr>
        <w:spacing w:after="83" w:line="259" w:lineRule="auto"/>
        <w:ind w:left="0" w:right="0" w:firstLine="0"/>
        <w:jc w:val="left"/>
      </w:pPr>
      <w:r>
        <w:rPr>
          <w:sz w:val="12"/>
        </w:rPr>
        <w:t xml:space="preserve"> </w:t>
      </w:r>
    </w:p>
    <w:p w14:paraId="712A7671" w14:textId="77777777" w:rsidR="00491D3A" w:rsidRDefault="009D70DB">
      <w:pPr>
        <w:numPr>
          <w:ilvl w:val="1"/>
          <w:numId w:val="203"/>
        </w:numPr>
        <w:ind w:left="2160" w:right="439" w:hanging="434"/>
      </w:pPr>
      <w:r>
        <w:t xml:space="preserve">all schemes where the command area falls within two or more Provinces such as the Mahaweli Development Project. </w:t>
      </w:r>
    </w:p>
    <w:p w14:paraId="050EBE45" w14:textId="77777777" w:rsidR="00491D3A" w:rsidRDefault="009D70DB">
      <w:pPr>
        <w:spacing w:after="83" w:line="259" w:lineRule="auto"/>
        <w:ind w:left="0" w:right="0" w:firstLine="0"/>
        <w:jc w:val="left"/>
      </w:pPr>
      <w:r>
        <w:rPr>
          <w:sz w:val="12"/>
        </w:rPr>
        <w:t xml:space="preserve"> </w:t>
      </w:r>
    </w:p>
    <w:p w14:paraId="21A6223A" w14:textId="77777777" w:rsidR="00491D3A" w:rsidRDefault="009D70DB">
      <w:pPr>
        <w:ind w:left="1246" w:right="44" w:hanging="586"/>
      </w:pPr>
      <w:r>
        <w:t>2:2   These project</w:t>
      </w:r>
      <w:r>
        <w:t xml:space="preserve">s will be the responsibility of the Government of Sri Lanka. </w:t>
      </w:r>
    </w:p>
    <w:p w14:paraId="7D7BD7A5" w14:textId="77777777" w:rsidR="00491D3A" w:rsidRDefault="009D70DB">
      <w:pPr>
        <w:spacing w:after="83" w:line="259" w:lineRule="auto"/>
        <w:ind w:left="0" w:right="0" w:firstLine="0"/>
        <w:jc w:val="left"/>
      </w:pPr>
      <w:r>
        <w:rPr>
          <w:sz w:val="12"/>
        </w:rPr>
        <w:t xml:space="preserve"> </w:t>
      </w:r>
    </w:p>
    <w:p w14:paraId="130CC736" w14:textId="77777777" w:rsidR="00491D3A" w:rsidRDefault="009D70DB">
      <w:pPr>
        <w:ind w:left="1246" w:right="935" w:hanging="586"/>
      </w:pPr>
      <w:r>
        <w:t>2:3    The principles and criteria regarding the size of holdings of agricultural and homestead lands arising out of these projects will be determined by the Government of Sri Lanka in consult</w:t>
      </w:r>
      <w:r>
        <w:t xml:space="preserve">ation with the Provincial Councils. </w:t>
      </w:r>
    </w:p>
    <w:p w14:paraId="6C43163E" w14:textId="77777777" w:rsidR="00491D3A" w:rsidRDefault="009D70DB">
      <w:pPr>
        <w:spacing w:after="83" w:line="259" w:lineRule="auto"/>
        <w:ind w:left="0" w:right="0" w:firstLine="0"/>
        <w:jc w:val="left"/>
      </w:pPr>
      <w:r>
        <w:rPr>
          <w:sz w:val="12"/>
        </w:rPr>
        <w:t xml:space="preserve"> </w:t>
      </w:r>
    </w:p>
    <w:p w14:paraId="64B92821" w14:textId="77777777" w:rsidR="00491D3A" w:rsidRDefault="009D70DB">
      <w:pPr>
        <w:ind w:left="1246" w:right="934" w:hanging="586"/>
      </w:pPr>
      <w:r>
        <w:t>2:4    The selection of allottees for such lands will be determined by the Government of Sri Lanka having regard to settler selection criteria including degree of landlessness, income level, size of family and agricul</w:t>
      </w:r>
      <w:r>
        <w:t xml:space="preserve">tural background of the applicants. The actual application of these principles, selection of allottees and other incidental matters connected thereto will be within the powers of the Provincial Councils. </w:t>
      </w:r>
    </w:p>
    <w:p w14:paraId="2E457180" w14:textId="77777777" w:rsidR="00491D3A" w:rsidRDefault="009D70DB">
      <w:pPr>
        <w:spacing w:after="80" w:line="259" w:lineRule="auto"/>
        <w:ind w:left="0" w:right="0" w:firstLine="0"/>
        <w:jc w:val="left"/>
      </w:pPr>
      <w:r>
        <w:rPr>
          <w:sz w:val="12"/>
        </w:rPr>
        <w:t xml:space="preserve"> </w:t>
      </w:r>
    </w:p>
    <w:p w14:paraId="39200A7A" w14:textId="77777777" w:rsidR="00491D3A" w:rsidRDefault="009D70DB">
      <w:pPr>
        <w:ind w:left="1246" w:right="935" w:hanging="586"/>
      </w:pPr>
      <w:r>
        <w:t>2:5   The distribution of all allotments of such land in such projects will be on the basis of national ethnic ratio. In the distribution of allotments according to such ratios, priority will be given to persons who are displaced by the project, landless o</w:t>
      </w:r>
      <w:r>
        <w:t xml:space="preserve">f the </w:t>
      </w:r>
      <w:proofErr w:type="gramStart"/>
      <w:r>
        <w:t>District</w:t>
      </w:r>
      <w:proofErr w:type="gramEnd"/>
      <w:r>
        <w:t xml:space="preserve"> in which the project is situated and thereafter the landless of the Province. </w:t>
      </w:r>
    </w:p>
    <w:p w14:paraId="1D3EAF08" w14:textId="77777777" w:rsidR="00491D3A" w:rsidRDefault="009D70DB">
      <w:pPr>
        <w:spacing w:after="83" w:line="259" w:lineRule="auto"/>
        <w:ind w:left="0" w:right="0" w:firstLine="0"/>
        <w:jc w:val="left"/>
      </w:pPr>
      <w:r>
        <w:rPr>
          <w:sz w:val="12"/>
        </w:rPr>
        <w:t xml:space="preserve"> </w:t>
      </w:r>
    </w:p>
    <w:p w14:paraId="08CD8F0A" w14:textId="77777777" w:rsidR="00491D3A" w:rsidRDefault="009D70DB">
      <w:pPr>
        <w:ind w:left="1246" w:right="934" w:hanging="586"/>
      </w:pPr>
      <w:r>
        <w:lastRenderedPageBreak/>
        <w:t>2:6   Where the members of any community do not, or are unable to take their entitlements of allotments from      any such project, they would be entitled to re</w:t>
      </w:r>
      <w:r>
        <w:t>ceive                an equivalent number of allotments in another                 Inter</w:t>
      </w:r>
      <w:r>
        <w:t>-Provincial Irrigation or Land Development Scheme. This unused quota should be utilized within a given   time</w:t>
      </w:r>
      <w:r>
        <w:t xml:space="preserve">-frame. </w:t>
      </w:r>
    </w:p>
    <w:p w14:paraId="50F530E6" w14:textId="77777777" w:rsidR="00491D3A" w:rsidRDefault="009D70DB">
      <w:pPr>
        <w:spacing w:after="83" w:line="259" w:lineRule="auto"/>
        <w:ind w:left="0" w:right="0" w:firstLine="0"/>
        <w:jc w:val="left"/>
      </w:pPr>
      <w:r>
        <w:rPr>
          <w:sz w:val="12"/>
        </w:rPr>
        <w:t xml:space="preserve"> </w:t>
      </w:r>
    </w:p>
    <w:p w14:paraId="6961BF38" w14:textId="77777777" w:rsidR="00491D3A" w:rsidRDefault="009D70DB">
      <w:pPr>
        <w:ind w:left="1246" w:right="934" w:hanging="586"/>
      </w:pPr>
      <w:r>
        <w:t>2:7   The distribution of allotments in such pro</w:t>
      </w:r>
      <w:r>
        <w:t xml:space="preserve">jects on the basis of the aforesaid principles would be done as far as possible so as not to disturb very significantly the demographic pattern of the </w:t>
      </w:r>
      <w:proofErr w:type="gramStart"/>
      <w:r>
        <w:t>Province</w:t>
      </w:r>
      <w:proofErr w:type="gramEnd"/>
      <w:r>
        <w:t xml:space="preserve"> and in accordance with the principle of ensuring community cohesiveness in human settlements. </w:t>
      </w:r>
    </w:p>
    <w:p w14:paraId="65F1B51D" w14:textId="77777777" w:rsidR="00491D3A" w:rsidRDefault="009D70DB">
      <w:pPr>
        <w:spacing w:after="0" w:line="259" w:lineRule="auto"/>
        <w:ind w:left="0" w:right="0" w:firstLine="0"/>
        <w:jc w:val="left"/>
      </w:pPr>
      <w:r>
        <w:rPr>
          <w:sz w:val="12"/>
        </w:rPr>
        <w:t xml:space="preserve"> </w:t>
      </w:r>
    </w:p>
    <w:p w14:paraId="04BDF759" w14:textId="77777777" w:rsidR="00491D3A" w:rsidRDefault="009D70DB">
      <w:pPr>
        <w:ind w:left="1246" w:right="289" w:hanging="586"/>
      </w:pPr>
      <w:r>
        <w:t xml:space="preserve">2:8   The administration and management of such projects will be done by the Government </w:t>
      </w:r>
      <w:proofErr w:type="gramStart"/>
      <w:r>
        <w:t>of  Sri</w:t>
      </w:r>
      <w:proofErr w:type="gramEnd"/>
      <w:r>
        <w:t xml:space="preserve"> Lanka. </w:t>
      </w:r>
    </w:p>
    <w:p w14:paraId="06C6D4B2" w14:textId="77777777" w:rsidR="00491D3A" w:rsidRDefault="009D70DB">
      <w:pPr>
        <w:spacing w:after="46" w:line="259" w:lineRule="auto"/>
        <w:ind w:left="660" w:right="0" w:firstLine="0"/>
        <w:jc w:val="left"/>
      </w:pPr>
      <w:r>
        <w:rPr>
          <w:sz w:val="16"/>
        </w:rPr>
        <w:t xml:space="preserve"> </w:t>
      </w:r>
    </w:p>
    <w:p w14:paraId="14DA6F75" w14:textId="77777777" w:rsidR="00491D3A" w:rsidRDefault="009D70DB">
      <w:pPr>
        <w:ind w:left="19" w:right="44"/>
      </w:pPr>
      <w:r>
        <w:t xml:space="preserve">3.  National Land Commission. </w:t>
      </w:r>
    </w:p>
    <w:p w14:paraId="1AF29739" w14:textId="77777777" w:rsidR="00491D3A" w:rsidRDefault="009D70DB">
      <w:pPr>
        <w:spacing w:after="83" w:line="259" w:lineRule="auto"/>
        <w:ind w:left="0" w:right="0" w:firstLine="0"/>
        <w:jc w:val="left"/>
      </w:pPr>
      <w:r>
        <w:rPr>
          <w:sz w:val="12"/>
        </w:rPr>
        <w:t xml:space="preserve"> </w:t>
      </w:r>
    </w:p>
    <w:p w14:paraId="67A036A1" w14:textId="77777777" w:rsidR="00491D3A" w:rsidRDefault="009D70DB">
      <w:pPr>
        <w:ind w:left="1246" w:right="548" w:hanging="586"/>
      </w:pPr>
      <w:r>
        <w:t xml:space="preserve">3:1    </w:t>
      </w:r>
      <w:r>
        <w:t>The Government of Sri Lanka shall establish a National Land Commission which would be responsible for the formulation of national policy with regard to the use of State land. This Commission will include representatives of all Provincial Councils in the Is</w:t>
      </w:r>
      <w:r>
        <w:t xml:space="preserve">land. </w:t>
      </w:r>
    </w:p>
    <w:p w14:paraId="085C9EED" w14:textId="77777777" w:rsidR="00491D3A" w:rsidRDefault="009D70DB">
      <w:pPr>
        <w:spacing w:after="83" w:line="259" w:lineRule="auto"/>
        <w:ind w:left="0" w:right="0" w:firstLine="0"/>
        <w:jc w:val="left"/>
      </w:pPr>
      <w:r>
        <w:rPr>
          <w:sz w:val="12"/>
        </w:rPr>
        <w:t xml:space="preserve"> </w:t>
      </w:r>
    </w:p>
    <w:p w14:paraId="644994CE" w14:textId="77777777" w:rsidR="00491D3A" w:rsidRDefault="009D70DB">
      <w:pPr>
        <w:ind w:left="1246" w:right="547" w:hanging="586"/>
      </w:pPr>
      <w:r>
        <w:t xml:space="preserve">3:2   The National Land Commission will have a Technical Secretariat representing all the relevant disciplines required to evaluate the physical as well as the          socio-economic factors that are relevant to natural resources management. </w:t>
      </w:r>
    </w:p>
    <w:p w14:paraId="75DE9134" w14:textId="77777777" w:rsidR="00491D3A" w:rsidRDefault="009D70DB">
      <w:pPr>
        <w:spacing w:after="83" w:line="259" w:lineRule="auto"/>
        <w:ind w:left="0" w:right="0" w:firstLine="0"/>
        <w:jc w:val="left"/>
      </w:pPr>
      <w:r>
        <w:rPr>
          <w:sz w:val="12"/>
        </w:rPr>
        <w:t xml:space="preserve"> </w:t>
      </w:r>
    </w:p>
    <w:p w14:paraId="76756715" w14:textId="77777777" w:rsidR="00491D3A" w:rsidRDefault="009D70DB">
      <w:pPr>
        <w:ind w:left="1246" w:right="549" w:hanging="586"/>
      </w:pPr>
      <w:r>
        <w:t>3</w:t>
      </w:r>
      <w:r>
        <w:t xml:space="preserve">:3    National policy on land use will be based on technical aspects (not on political or communal aspects), and the Commission will lay down general norms in regard to the </w:t>
      </w:r>
      <w:r>
        <w:lastRenderedPageBreak/>
        <w:t xml:space="preserve">use of land, having regard to soil, climate, rainfall, soil erosion, forest cover, </w:t>
      </w:r>
      <w:r>
        <w:t xml:space="preserve">environmental factors, economic viability, &amp;c. </w:t>
      </w:r>
    </w:p>
    <w:p w14:paraId="11007FC0" w14:textId="77777777" w:rsidR="00491D3A" w:rsidRDefault="009D70DB">
      <w:pPr>
        <w:spacing w:after="83" w:line="259" w:lineRule="auto"/>
        <w:ind w:left="0" w:right="0" w:firstLine="0"/>
        <w:jc w:val="left"/>
      </w:pPr>
      <w:r>
        <w:rPr>
          <w:sz w:val="12"/>
        </w:rPr>
        <w:t xml:space="preserve"> </w:t>
      </w:r>
    </w:p>
    <w:p w14:paraId="5B31AA9C" w14:textId="77777777" w:rsidR="00491D3A" w:rsidRDefault="009D70DB">
      <w:pPr>
        <w:ind w:left="1246" w:right="548" w:hanging="586"/>
      </w:pPr>
      <w:r>
        <w:t xml:space="preserve">3:4    In the exercise of the powers devolved on them, the powers shall be exercised by the Provincial Councils having due regard to the national policy formulated by the National Land Commission. </w:t>
      </w:r>
    </w:p>
    <w:p w14:paraId="1B6B15EA" w14:textId="77777777" w:rsidR="00491D3A" w:rsidRDefault="009D70DB">
      <w:pPr>
        <w:pStyle w:val="Heading3"/>
        <w:spacing w:line="322" w:lineRule="auto"/>
        <w:ind w:left="2521" w:right="2412" w:hanging="269"/>
      </w:pPr>
      <w:proofErr w:type="gramStart"/>
      <w:r>
        <w:t>APPENDIX</w:t>
      </w:r>
      <w:r>
        <w:t xml:space="preserve">  III</w:t>
      </w:r>
      <w:proofErr w:type="gramEnd"/>
      <w:r>
        <w:t xml:space="preserve"> Education </w:t>
      </w:r>
    </w:p>
    <w:p w14:paraId="7634736B" w14:textId="77777777" w:rsidR="00491D3A" w:rsidRDefault="009D70DB">
      <w:pPr>
        <w:spacing w:after="135" w:line="259" w:lineRule="auto"/>
        <w:ind w:left="3003" w:right="0" w:firstLine="0"/>
        <w:jc w:val="left"/>
      </w:pPr>
      <w:r>
        <w:rPr>
          <w:b/>
          <w:sz w:val="10"/>
        </w:rPr>
        <w:t xml:space="preserve"> </w:t>
      </w:r>
    </w:p>
    <w:p w14:paraId="553CBFAA" w14:textId="77777777" w:rsidR="00491D3A" w:rsidRDefault="009D70DB">
      <w:pPr>
        <w:numPr>
          <w:ilvl w:val="0"/>
          <w:numId w:val="204"/>
        </w:numPr>
        <w:ind w:right="44" w:hanging="586"/>
      </w:pPr>
      <w:r>
        <w:t xml:space="preserve">Provision of facilities for all State Schools other than specified schools (Specified Schools will be National Schools, Special Schools for Service Personnel and schools for specified development schemes). </w:t>
      </w:r>
    </w:p>
    <w:p w14:paraId="1691B6E6" w14:textId="77777777" w:rsidR="00491D3A" w:rsidRDefault="009D70DB">
      <w:pPr>
        <w:spacing w:after="108" w:line="259" w:lineRule="auto"/>
        <w:ind w:left="720" w:right="0" w:firstLine="0"/>
        <w:jc w:val="left"/>
      </w:pPr>
      <w:r>
        <w:rPr>
          <w:sz w:val="12"/>
        </w:rPr>
        <w:t xml:space="preserve"> </w:t>
      </w:r>
    </w:p>
    <w:p w14:paraId="6F225CBC" w14:textId="77777777" w:rsidR="00491D3A" w:rsidRDefault="009D70DB">
      <w:pPr>
        <w:numPr>
          <w:ilvl w:val="0"/>
          <w:numId w:val="204"/>
        </w:numPr>
        <w:ind w:right="44" w:hanging="586"/>
      </w:pPr>
      <w:r>
        <w:t>Supervision of the managemen</w:t>
      </w:r>
      <w:r>
        <w:t xml:space="preserve">t of –  </w:t>
      </w:r>
    </w:p>
    <w:p w14:paraId="144C8792" w14:textId="77777777" w:rsidR="00491D3A" w:rsidRDefault="009D70DB">
      <w:pPr>
        <w:spacing w:after="83" w:line="259" w:lineRule="auto"/>
        <w:ind w:left="720" w:right="0" w:firstLine="0"/>
        <w:jc w:val="left"/>
      </w:pPr>
      <w:r>
        <w:rPr>
          <w:sz w:val="12"/>
        </w:rPr>
        <w:t xml:space="preserve"> </w:t>
      </w:r>
    </w:p>
    <w:p w14:paraId="56F99579" w14:textId="77777777" w:rsidR="00491D3A" w:rsidRDefault="009D70DB">
      <w:pPr>
        <w:numPr>
          <w:ilvl w:val="3"/>
          <w:numId w:val="218"/>
        </w:numPr>
        <w:ind w:right="88" w:hanging="434"/>
      </w:pPr>
      <w:r>
        <w:t xml:space="preserve">all pre-schools; and </w:t>
      </w:r>
    </w:p>
    <w:p w14:paraId="3FE82DF4" w14:textId="77777777" w:rsidR="00491D3A" w:rsidRDefault="009D70DB">
      <w:pPr>
        <w:spacing w:after="83" w:line="259" w:lineRule="auto"/>
        <w:ind w:left="720" w:right="0" w:firstLine="0"/>
        <w:jc w:val="left"/>
      </w:pPr>
      <w:r>
        <w:rPr>
          <w:sz w:val="12"/>
        </w:rPr>
        <w:t xml:space="preserve"> </w:t>
      </w:r>
    </w:p>
    <w:p w14:paraId="4937D22A" w14:textId="77777777" w:rsidR="00491D3A" w:rsidRDefault="009D70DB">
      <w:pPr>
        <w:numPr>
          <w:ilvl w:val="3"/>
          <w:numId w:val="218"/>
        </w:numPr>
        <w:ind w:right="88" w:hanging="434"/>
      </w:pPr>
      <w:r>
        <w:t xml:space="preserve">all State schools other than specified schools indicated above. </w:t>
      </w:r>
    </w:p>
    <w:p w14:paraId="7D867E01" w14:textId="77777777" w:rsidR="00491D3A" w:rsidRDefault="009D70DB">
      <w:pPr>
        <w:spacing w:after="83" w:line="259" w:lineRule="auto"/>
        <w:ind w:left="720" w:right="0" w:firstLine="0"/>
        <w:jc w:val="left"/>
      </w:pPr>
      <w:r>
        <w:rPr>
          <w:sz w:val="12"/>
        </w:rPr>
        <w:t xml:space="preserve"> </w:t>
      </w:r>
    </w:p>
    <w:p w14:paraId="2B9CEA05" w14:textId="77777777" w:rsidR="00491D3A" w:rsidRDefault="009D70DB">
      <w:pPr>
        <w:ind w:left="595" w:right="443" w:hanging="586"/>
      </w:pPr>
      <w:r>
        <w:rPr>
          <w:sz w:val="20"/>
        </w:rPr>
        <w:t xml:space="preserve">  </w:t>
      </w:r>
      <w:r>
        <w:t xml:space="preserve">(In order to ensure </w:t>
      </w:r>
      <w:proofErr w:type="gramStart"/>
      <w:r>
        <w:t>standards</w:t>
      </w:r>
      <w:proofErr w:type="gramEnd"/>
      <w:r>
        <w:t xml:space="preserve"> the Ministry of Education will retain the right to inspect and supervise the management of schools). </w:t>
      </w:r>
    </w:p>
    <w:p w14:paraId="3DCA8CD2" w14:textId="77777777" w:rsidR="00491D3A" w:rsidRDefault="009D70DB">
      <w:pPr>
        <w:spacing w:after="110" w:line="259" w:lineRule="auto"/>
        <w:ind w:left="720" w:right="0" w:firstLine="0"/>
        <w:jc w:val="left"/>
      </w:pPr>
      <w:r>
        <w:rPr>
          <w:sz w:val="12"/>
        </w:rPr>
        <w:t xml:space="preserve"> </w:t>
      </w:r>
    </w:p>
    <w:p w14:paraId="1E892750" w14:textId="77777777" w:rsidR="00491D3A" w:rsidRDefault="009D70DB">
      <w:pPr>
        <w:numPr>
          <w:ilvl w:val="0"/>
          <w:numId w:val="204"/>
        </w:numPr>
        <w:ind w:right="44" w:hanging="586"/>
      </w:pPr>
      <w:proofErr w:type="gramStart"/>
      <w:r>
        <w:t>The  transfer</w:t>
      </w:r>
      <w:proofErr w:type="gramEnd"/>
      <w:r>
        <w:t xml:space="preserve">  and  disciplinary control  of  all  educational personnel, </w:t>
      </w:r>
    </w:p>
    <w:p w14:paraId="0EB5E56F" w14:textId="77777777" w:rsidR="00491D3A" w:rsidRDefault="009D70DB">
      <w:pPr>
        <w:ind w:left="596" w:right="760"/>
      </w:pPr>
      <w:proofErr w:type="gramStart"/>
      <w:r>
        <w:t>i.e.</w:t>
      </w:r>
      <w:proofErr w:type="gramEnd"/>
      <w:r>
        <w:t xml:space="preserve"> Teachers, Principals and Education Officer</w:t>
      </w:r>
      <w:r>
        <w:t xml:space="preserve">s, Officers belonging    to a National Service but serving the Provincial Authority on secondment will have the right of appeal to the Public Service Commission. Officers belonging to the Provincial Public Service will have a right to appeal to the Public </w:t>
      </w:r>
      <w:r>
        <w:t xml:space="preserve">Service Commission against dismissal. </w:t>
      </w:r>
    </w:p>
    <w:p w14:paraId="732F7DBB" w14:textId="77777777" w:rsidR="00491D3A" w:rsidRDefault="009D70DB">
      <w:pPr>
        <w:spacing w:after="83" w:line="259" w:lineRule="auto"/>
        <w:ind w:left="720" w:right="0" w:firstLine="0"/>
        <w:jc w:val="left"/>
      </w:pPr>
      <w:r>
        <w:rPr>
          <w:sz w:val="12"/>
        </w:rPr>
        <w:t xml:space="preserve"> </w:t>
      </w:r>
    </w:p>
    <w:p w14:paraId="7FF767CA" w14:textId="77777777" w:rsidR="00491D3A" w:rsidRDefault="009D70DB">
      <w:pPr>
        <w:numPr>
          <w:ilvl w:val="0"/>
          <w:numId w:val="204"/>
        </w:numPr>
        <w:ind w:right="44" w:hanging="586"/>
      </w:pPr>
      <w:r>
        <w:lastRenderedPageBreak/>
        <w:t xml:space="preserve">Recruitment into the Teaching Service of those with diplomas and degrees, from Colleges of Education and Universities, recognised as teaching qualifications. </w:t>
      </w:r>
    </w:p>
    <w:p w14:paraId="5155B023" w14:textId="77777777" w:rsidR="00491D3A" w:rsidRDefault="009D70DB">
      <w:pPr>
        <w:spacing w:after="83" w:line="259" w:lineRule="auto"/>
        <w:ind w:left="720" w:right="0" w:firstLine="0"/>
        <w:jc w:val="left"/>
      </w:pPr>
      <w:r>
        <w:rPr>
          <w:sz w:val="12"/>
        </w:rPr>
        <w:t xml:space="preserve"> </w:t>
      </w:r>
    </w:p>
    <w:p w14:paraId="5F52FD03" w14:textId="77777777" w:rsidR="00491D3A" w:rsidRDefault="009D70DB">
      <w:pPr>
        <w:numPr>
          <w:ilvl w:val="0"/>
          <w:numId w:val="204"/>
        </w:numPr>
        <w:ind w:right="44" w:hanging="586"/>
      </w:pPr>
      <w:r>
        <w:t>Until adequate numbers of these categories are availab</w:t>
      </w:r>
      <w:r>
        <w:t>le recruitment into the Teaching Service will be on the results of recruitment examinations conducted by the Public Service Commission. On the results of these examinations interviews and selection will be conducted together with the Provincial Authorities</w:t>
      </w:r>
      <w:r>
        <w:t xml:space="preserve">. </w:t>
      </w:r>
    </w:p>
    <w:p w14:paraId="0DC1552D" w14:textId="77777777" w:rsidR="00491D3A" w:rsidRDefault="009D70DB">
      <w:pPr>
        <w:spacing w:after="83" w:line="259" w:lineRule="auto"/>
        <w:ind w:left="720" w:right="0" w:firstLine="0"/>
        <w:jc w:val="left"/>
      </w:pPr>
      <w:r>
        <w:rPr>
          <w:sz w:val="12"/>
        </w:rPr>
        <w:t xml:space="preserve"> </w:t>
      </w:r>
    </w:p>
    <w:p w14:paraId="4CED6734" w14:textId="77777777" w:rsidR="00491D3A" w:rsidRDefault="009D70DB">
      <w:pPr>
        <w:numPr>
          <w:ilvl w:val="0"/>
          <w:numId w:val="204"/>
        </w:numPr>
        <w:ind w:right="44" w:hanging="586"/>
      </w:pPr>
      <w:r>
        <w:t xml:space="preserve">Appointment of Principals of all schools other than those in              1A, B, C categories. (Criteria will be laid down by the Minister of Education). </w:t>
      </w:r>
    </w:p>
    <w:p w14:paraId="4A9D1726" w14:textId="77777777" w:rsidR="00491D3A" w:rsidRDefault="009D70DB">
      <w:pPr>
        <w:spacing w:after="83" w:line="259" w:lineRule="auto"/>
        <w:ind w:left="720" w:right="0" w:firstLine="0"/>
        <w:jc w:val="left"/>
      </w:pPr>
      <w:r>
        <w:rPr>
          <w:sz w:val="12"/>
        </w:rPr>
        <w:t xml:space="preserve"> </w:t>
      </w:r>
    </w:p>
    <w:p w14:paraId="078DDDCE" w14:textId="77777777" w:rsidR="00491D3A" w:rsidRDefault="009D70DB">
      <w:pPr>
        <w:numPr>
          <w:ilvl w:val="0"/>
          <w:numId w:val="204"/>
        </w:numPr>
        <w:ind w:right="44" w:hanging="586"/>
      </w:pPr>
      <w:r>
        <w:t xml:space="preserve">Appointment of Principals of 1A, B, C schools will be by the Secretary to the Ministry of the </w:t>
      </w:r>
      <w:r>
        <w:t xml:space="preserve">Minister in charge of the subject of Education of the Public Service Commission. </w:t>
      </w:r>
    </w:p>
    <w:p w14:paraId="6882E8DF" w14:textId="77777777" w:rsidR="00491D3A" w:rsidRDefault="009D70DB">
      <w:pPr>
        <w:spacing w:after="124" w:line="259" w:lineRule="auto"/>
        <w:ind w:left="720" w:right="0" w:firstLine="0"/>
        <w:jc w:val="left"/>
      </w:pPr>
      <w:r>
        <w:rPr>
          <w:sz w:val="10"/>
        </w:rPr>
        <w:t xml:space="preserve"> </w:t>
      </w:r>
    </w:p>
    <w:p w14:paraId="012CA655" w14:textId="77777777" w:rsidR="00491D3A" w:rsidRDefault="009D70DB">
      <w:pPr>
        <w:numPr>
          <w:ilvl w:val="0"/>
          <w:numId w:val="204"/>
        </w:numPr>
        <w:ind w:right="44" w:hanging="586"/>
      </w:pPr>
      <w:r>
        <w:t xml:space="preserve">Training of teachers and other educational personnel will come </w:t>
      </w:r>
    </w:p>
    <w:p w14:paraId="28F5ACE6" w14:textId="77777777" w:rsidR="00491D3A" w:rsidRDefault="009D70DB">
      <w:pPr>
        <w:ind w:left="596" w:right="163"/>
      </w:pPr>
      <w:r>
        <w:t xml:space="preserve">within the purview of the National Institute of Education. Provincial Authorities will indicate their needs to the National Institute of Education. </w:t>
      </w:r>
    </w:p>
    <w:p w14:paraId="73F6B8DD" w14:textId="77777777" w:rsidR="00491D3A" w:rsidRDefault="009D70DB">
      <w:pPr>
        <w:spacing w:after="99" w:line="259" w:lineRule="auto"/>
        <w:ind w:left="720" w:right="0" w:firstLine="0"/>
        <w:jc w:val="left"/>
      </w:pPr>
      <w:r>
        <w:rPr>
          <w:sz w:val="10"/>
        </w:rPr>
        <w:t xml:space="preserve"> </w:t>
      </w:r>
    </w:p>
    <w:p w14:paraId="5B1EDC4C" w14:textId="77777777" w:rsidR="00491D3A" w:rsidRDefault="009D70DB">
      <w:pPr>
        <w:numPr>
          <w:ilvl w:val="0"/>
          <w:numId w:val="204"/>
        </w:numPr>
        <w:ind w:right="44" w:hanging="586"/>
      </w:pPr>
      <w:r>
        <w:t xml:space="preserve">Appointment </w:t>
      </w:r>
      <w:proofErr w:type="gramStart"/>
      <w:r>
        <w:t>of  Provincial</w:t>
      </w:r>
      <w:proofErr w:type="gramEnd"/>
      <w:r>
        <w:t xml:space="preserve"> Boards  of  Education which will have the advisory functions, will be the resp</w:t>
      </w:r>
      <w:r>
        <w:t xml:space="preserve">onsibility of the Minister of Education. However, this will be done with the concurrence of the Chief Minister of the Provincial Authority. </w:t>
      </w:r>
    </w:p>
    <w:p w14:paraId="49F64852" w14:textId="77777777" w:rsidR="00491D3A" w:rsidRDefault="009D70DB">
      <w:pPr>
        <w:spacing w:after="99" w:line="259" w:lineRule="auto"/>
        <w:ind w:left="720" w:right="0" w:firstLine="0"/>
        <w:jc w:val="left"/>
      </w:pPr>
      <w:r>
        <w:rPr>
          <w:sz w:val="10"/>
        </w:rPr>
        <w:t xml:space="preserve"> </w:t>
      </w:r>
    </w:p>
    <w:p w14:paraId="08413D2C" w14:textId="77777777" w:rsidR="00491D3A" w:rsidRDefault="009D70DB">
      <w:pPr>
        <w:numPr>
          <w:ilvl w:val="0"/>
          <w:numId w:val="204"/>
        </w:numPr>
        <w:ind w:right="44" w:hanging="586"/>
      </w:pPr>
      <w:r>
        <w:t>Provincial Authorities will establish School Boards conforming to the specifications laid down by the Ministry of</w:t>
      </w:r>
      <w:r>
        <w:t xml:space="preserve"> Education. </w:t>
      </w:r>
    </w:p>
    <w:p w14:paraId="49D46A1F" w14:textId="77777777" w:rsidR="00491D3A" w:rsidRDefault="009D70DB">
      <w:pPr>
        <w:spacing w:after="127" w:line="259" w:lineRule="auto"/>
        <w:ind w:left="720" w:right="0" w:firstLine="0"/>
        <w:jc w:val="left"/>
      </w:pPr>
      <w:r>
        <w:rPr>
          <w:sz w:val="10"/>
        </w:rPr>
        <w:t xml:space="preserve"> </w:t>
      </w:r>
    </w:p>
    <w:p w14:paraId="74F7F662" w14:textId="77777777" w:rsidR="00491D3A" w:rsidRDefault="009D70DB">
      <w:pPr>
        <w:numPr>
          <w:ilvl w:val="0"/>
          <w:numId w:val="204"/>
        </w:numPr>
        <w:ind w:right="44" w:hanging="586"/>
      </w:pPr>
      <w:r>
        <w:t xml:space="preserve">Provincial Authorities will supervise the working of School Boards. </w:t>
      </w:r>
    </w:p>
    <w:p w14:paraId="67B4069C" w14:textId="77777777" w:rsidR="00491D3A" w:rsidRDefault="009D70DB">
      <w:pPr>
        <w:spacing w:after="99" w:line="259" w:lineRule="auto"/>
        <w:ind w:left="720" w:right="0" w:firstLine="0"/>
        <w:jc w:val="left"/>
      </w:pPr>
      <w:r>
        <w:rPr>
          <w:sz w:val="10"/>
        </w:rPr>
        <w:t xml:space="preserve"> </w:t>
      </w:r>
    </w:p>
    <w:p w14:paraId="006E7601" w14:textId="77777777" w:rsidR="00491D3A" w:rsidRDefault="009D70DB">
      <w:pPr>
        <w:numPr>
          <w:ilvl w:val="0"/>
          <w:numId w:val="204"/>
        </w:numPr>
        <w:ind w:right="44" w:hanging="586"/>
      </w:pPr>
      <w:r>
        <w:lastRenderedPageBreak/>
        <w:t>Preparation   of   plans</w:t>
      </w:r>
      <w:proofErr w:type="gramStart"/>
      <w:r>
        <w:t xml:space="preserve">   (</w:t>
      </w:r>
      <w:proofErr w:type="gramEnd"/>
      <w:r>
        <w:t xml:space="preserve">educational   development   plan   and   annual implementation plan) will be the responsibility of the Provincial Authority. </w:t>
      </w:r>
    </w:p>
    <w:p w14:paraId="28B1A3FC" w14:textId="77777777" w:rsidR="00491D3A" w:rsidRDefault="009D70DB">
      <w:pPr>
        <w:spacing w:after="127" w:line="259" w:lineRule="auto"/>
        <w:ind w:left="720" w:right="0" w:firstLine="0"/>
        <w:jc w:val="left"/>
      </w:pPr>
      <w:r>
        <w:rPr>
          <w:sz w:val="10"/>
        </w:rPr>
        <w:t xml:space="preserve"> </w:t>
      </w:r>
    </w:p>
    <w:p w14:paraId="41ECC70D" w14:textId="77777777" w:rsidR="00491D3A" w:rsidRDefault="009D70DB">
      <w:pPr>
        <w:numPr>
          <w:ilvl w:val="0"/>
          <w:numId w:val="204"/>
        </w:numPr>
        <w:ind w:right="44" w:hanging="586"/>
      </w:pPr>
      <w:r>
        <w:t>Implementation</w:t>
      </w:r>
      <w:r>
        <w:t xml:space="preserve"> of the Annual Education Development Plan. </w:t>
      </w:r>
    </w:p>
    <w:p w14:paraId="339D0E29" w14:textId="77777777" w:rsidR="00491D3A" w:rsidRDefault="009D70DB">
      <w:pPr>
        <w:spacing w:after="99" w:line="259" w:lineRule="auto"/>
        <w:ind w:left="720" w:right="0" w:firstLine="0"/>
        <w:jc w:val="left"/>
      </w:pPr>
      <w:r>
        <w:rPr>
          <w:sz w:val="10"/>
        </w:rPr>
        <w:t xml:space="preserve"> </w:t>
      </w:r>
    </w:p>
    <w:p w14:paraId="2B35012E" w14:textId="77777777" w:rsidR="00491D3A" w:rsidRDefault="009D70DB">
      <w:pPr>
        <w:numPr>
          <w:ilvl w:val="0"/>
          <w:numId w:val="204"/>
        </w:numPr>
        <w:ind w:right="44" w:hanging="586"/>
      </w:pPr>
      <w:proofErr w:type="gramStart"/>
      <w:r>
        <w:t>Appraisal  of</w:t>
      </w:r>
      <w:proofErr w:type="gramEnd"/>
      <w:r>
        <w:t xml:space="preserve">  the  performance  of  Principals, Teachers  and  Education Officers.</w:t>
      </w:r>
      <w:r>
        <w:t xml:space="preserve"> </w:t>
      </w:r>
    </w:p>
    <w:p w14:paraId="2B7B03B9" w14:textId="77777777" w:rsidR="00491D3A" w:rsidRDefault="009D70DB">
      <w:pPr>
        <w:spacing w:after="99" w:line="259" w:lineRule="auto"/>
        <w:ind w:left="720" w:right="0" w:firstLine="0"/>
        <w:jc w:val="left"/>
      </w:pPr>
      <w:r>
        <w:rPr>
          <w:sz w:val="10"/>
        </w:rPr>
        <w:t xml:space="preserve"> </w:t>
      </w:r>
    </w:p>
    <w:p w14:paraId="294AAB06" w14:textId="77777777" w:rsidR="00491D3A" w:rsidRDefault="009D70DB">
      <w:pPr>
        <w:numPr>
          <w:ilvl w:val="0"/>
          <w:numId w:val="204"/>
        </w:numPr>
        <w:ind w:right="44" w:hanging="586"/>
      </w:pPr>
      <w:r>
        <w:t>Conducting of in-service training programmes for which prior approval of the National Institute of Education has been obtai</w:t>
      </w:r>
      <w:r>
        <w:t xml:space="preserve">ned. </w:t>
      </w:r>
    </w:p>
    <w:p w14:paraId="308FBE5A" w14:textId="77777777" w:rsidR="00491D3A" w:rsidRDefault="009D70DB">
      <w:pPr>
        <w:spacing w:after="99" w:line="259" w:lineRule="auto"/>
        <w:ind w:left="720" w:right="0" w:firstLine="0"/>
        <w:jc w:val="left"/>
      </w:pPr>
      <w:r>
        <w:rPr>
          <w:sz w:val="10"/>
        </w:rPr>
        <w:t xml:space="preserve"> </w:t>
      </w:r>
    </w:p>
    <w:p w14:paraId="15864CE1" w14:textId="77777777" w:rsidR="00491D3A" w:rsidRDefault="009D70DB">
      <w:pPr>
        <w:numPr>
          <w:ilvl w:val="0"/>
          <w:numId w:val="204"/>
        </w:numPr>
        <w:ind w:right="44" w:hanging="586"/>
      </w:pPr>
      <w:r>
        <w:t xml:space="preserve">Conducting of local examinations approved by </w:t>
      </w:r>
      <w:proofErr w:type="gramStart"/>
      <w:r>
        <w:t>the  Commissioner</w:t>
      </w:r>
      <w:proofErr w:type="gramEnd"/>
      <w:r>
        <w:t xml:space="preserve">-General of Examinations. </w:t>
      </w:r>
    </w:p>
    <w:p w14:paraId="5C400078" w14:textId="77777777" w:rsidR="00491D3A" w:rsidRDefault="009D70DB">
      <w:pPr>
        <w:spacing w:after="127" w:line="259" w:lineRule="auto"/>
        <w:ind w:left="720" w:right="0" w:firstLine="0"/>
        <w:jc w:val="left"/>
      </w:pPr>
      <w:r>
        <w:rPr>
          <w:sz w:val="10"/>
        </w:rPr>
        <w:t xml:space="preserve"> </w:t>
      </w:r>
    </w:p>
    <w:p w14:paraId="1E5EE64B" w14:textId="77777777" w:rsidR="00491D3A" w:rsidRDefault="009D70DB">
      <w:pPr>
        <w:numPr>
          <w:ilvl w:val="0"/>
          <w:numId w:val="204"/>
        </w:numPr>
        <w:ind w:right="44" w:hanging="586"/>
      </w:pPr>
      <w:r>
        <w:t xml:space="preserve">Implementation of non-formal education programmes. </w:t>
      </w:r>
    </w:p>
    <w:p w14:paraId="39B597E6" w14:textId="77777777" w:rsidR="00491D3A" w:rsidRDefault="009D70DB">
      <w:pPr>
        <w:spacing w:after="124" w:line="259" w:lineRule="auto"/>
        <w:ind w:left="720" w:right="0" w:firstLine="0"/>
        <w:jc w:val="left"/>
      </w:pPr>
      <w:r>
        <w:rPr>
          <w:sz w:val="10"/>
        </w:rPr>
        <w:t xml:space="preserve"> </w:t>
      </w:r>
    </w:p>
    <w:p w14:paraId="0691256E" w14:textId="77777777" w:rsidR="00491D3A" w:rsidRDefault="009D70DB">
      <w:pPr>
        <w:numPr>
          <w:ilvl w:val="0"/>
          <w:numId w:val="204"/>
        </w:numPr>
        <w:ind w:right="44" w:hanging="586"/>
      </w:pPr>
      <w:r>
        <w:t xml:space="preserve">Registration and supervision of pre-schools. </w:t>
      </w:r>
    </w:p>
    <w:p w14:paraId="09559C65" w14:textId="77777777" w:rsidR="00491D3A" w:rsidRDefault="009D70DB">
      <w:pPr>
        <w:spacing w:after="99" w:line="259" w:lineRule="auto"/>
        <w:ind w:left="720" w:right="0" w:firstLine="0"/>
        <w:jc w:val="left"/>
      </w:pPr>
      <w:r>
        <w:rPr>
          <w:sz w:val="10"/>
        </w:rPr>
        <w:t xml:space="preserve"> </w:t>
      </w:r>
    </w:p>
    <w:p w14:paraId="345D8158" w14:textId="77777777" w:rsidR="00491D3A" w:rsidRDefault="009D70DB">
      <w:pPr>
        <w:numPr>
          <w:ilvl w:val="0"/>
          <w:numId w:val="204"/>
        </w:numPr>
        <w:ind w:right="44" w:hanging="586"/>
      </w:pPr>
      <w:r>
        <w:t xml:space="preserve">Obtaining the approval of the National Institute of Education for local variations in the primary curriculum and selected subjects in the secondary curriculum. </w:t>
      </w:r>
    </w:p>
    <w:p w14:paraId="0237DEB8" w14:textId="77777777" w:rsidR="00491D3A" w:rsidRDefault="009D70DB">
      <w:pPr>
        <w:spacing w:after="97" w:line="259" w:lineRule="auto"/>
        <w:ind w:left="720" w:right="0" w:firstLine="0"/>
        <w:jc w:val="left"/>
      </w:pPr>
      <w:r>
        <w:rPr>
          <w:sz w:val="10"/>
        </w:rPr>
        <w:t xml:space="preserve"> </w:t>
      </w:r>
    </w:p>
    <w:p w14:paraId="3467F2D7" w14:textId="77777777" w:rsidR="00491D3A" w:rsidRDefault="009D70DB">
      <w:pPr>
        <w:numPr>
          <w:ilvl w:val="0"/>
          <w:numId w:val="204"/>
        </w:numPr>
        <w:ind w:right="44" w:hanging="586"/>
      </w:pPr>
      <w:r>
        <w:t xml:space="preserve">Construction </w:t>
      </w:r>
      <w:proofErr w:type="gramStart"/>
      <w:r>
        <w:t>and  maintenance</w:t>
      </w:r>
      <w:proofErr w:type="gramEnd"/>
      <w:r>
        <w:t xml:space="preserve"> of  educational buildings, libraries and playgrounds. </w:t>
      </w:r>
    </w:p>
    <w:p w14:paraId="12DBEC37" w14:textId="77777777" w:rsidR="00491D3A" w:rsidRDefault="009D70DB">
      <w:pPr>
        <w:spacing w:after="83" w:line="259" w:lineRule="auto"/>
        <w:ind w:left="720" w:right="0" w:firstLine="0"/>
        <w:jc w:val="left"/>
      </w:pPr>
      <w:r>
        <w:rPr>
          <w:sz w:val="12"/>
        </w:rPr>
        <w:t xml:space="preserve"> </w:t>
      </w:r>
    </w:p>
    <w:p w14:paraId="1A01B6C0" w14:textId="77777777" w:rsidR="00491D3A" w:rsidRDefault="009D70DB">
      <w:pPr>
        <w:numPr>
          <w:ilvl w:val="0"/>
          <w:numId w:val="204"/>
        </w:numPr>
        <w:ind w:right="44" w:hanging="586"/>
      </w:pPr>
      <w:r>
        <w:t>Procur</w:t>
      </w:r>
      <w:r>
        <w:t xml:space="preserve">ing and distribution of teaching aids, visual aids and </w:t>
      </w:r>
      <w:proofErr w:type="gramStart"/>
      <w:r>
        <w:t>audio visual</w:t>
      </w:r>
      <w:proofErr w:type="gramEnd"/>
      <w:r>
        <w:t xml:space="preserve"> materials, furniture and other equipment. </w:t>
      </w:r>
    </w:p>
    <w:p w14:paraId="4ECCA324" w14:textId="77777777" w:rsidR="00491D3A" w:rsidRDefault="009D70DB">
      <w:pPr>
        <w:spacing w:after="83" w:line="259" w:lineRule="auto"/>
        <w:ind w:left="720" w:right="0" w:firstLine="0"/>
        <w:jc w:val="left"/>
      </w:pPr>
      <w:r>
        <w:rPr>
          <w:sz w:val="12"/>
        </w:rPr>
        <w:t xml:space="preserve"> </w:t>
      </w:r>
    </w:p>
    <w:p w14:paraId="1B9B692F" w14:textId="77777777" w:rsidR="00491D3A" w:rsidRDefault="009D70DB">
      <w:pPr>
        <w:numPr>
          <w:ilvl w:val="0"/>
          <w:numId w:val="204"/>
        </w:numPr>
        <w:ind w:right="44" w:hanging="586"/>
      </w:pPr>
      <w:r>
        <w:t xml:space="preserve">Procuring and distribution of science equipment other than certain specified items indicated by the Ministry. </w:t>
      </w:r>
    </w:p>
    <w:p w14:paraId="341EE008" w14:textId="77777777" w:rsidR="00491D3A" w:rsidRDefault="009D70DB">
      <w:pPr>
        <w:spacing w:after="110" w:line="259" w:lineRule="auto"/>
        <w:ind w:left="720" w:right="0" w:firstLine="0"/>
        <w:jc w:val="left"/>
      </w:pPr>
      <w:r>
        <w:rPr>
          <w:sz w:val="12"/>
        </w:rPr>
        <w:t xml:space="preserve"> </w:t>
      </w:r>
    </w:p>
    <w:p w14:paraId="1F854FFA" w14:textId="77777777" w:rsidR="00491D3A" w:rsidRDefault="009D70DB">
      <w:pPr>
        <w:numPr>
          <w:ilvl w:val="0"/>
          <w:numId w:val="204"/>
        </w:numPr>
        <w:ind w:right="44" w:hanging="586"/>
      </w:pPr>
      <w:r>
        <w:lastRenderedPageBreak/>
        <w:t xml:space="preserve">Production and distribution of school text books after approval by the Ministry. </w:t>
      </w:r>
    </w:p>
    <w:p w14:paraId="5859DEB8" w14:textId="77777777" w:rsidR="00491D3A" w:rsidRDefault="009D70DB">
      <w:pPr>
        <w:spacing w:after="83" w:line="259" w:lineRule="auto"/>
        <w:ind w:left="720" w:right="0" w:firstLine="0"/>
        <w:jc w:val="left"/>
      </w:pPr>
      <w:r>
        <w:rPr>
          <w:sz w:val="12"/>
        </w:rPr>
        <w:t xml:space="preserve"> </w:t>
      </w:r>
    </w:p>
    <w:p w14:paraId="0AC21BD4" w14:textId="77777777" w:rsidR="00491D3A" w:rsidRDefault="009D70DB">
      <w:pPr>
        <w:numPr>
          <w:ilvl w:val="0"/>
          <w:numId w:val="204"/>
        </w:numPr>
        <w:ind w:right="44" w:hanging="586"/>
      </w:pPr>
      <w:r>
        <w:t xml:space="preserve">Organization and development of school libraries in accordance with guidelines given by the National Library Services Board. </w:t>
      </w:r>
    </w:p>
    <w:p w14:paraId="53B24578" w14:textId="77777777" w:rsidR="00491D3A" w:rsidRDefault="009D70DB">
      <w:pPr>
        <w:spacing w:after="83" w:line="259" w:lineRule="auto"/>
        <w:ind w:left="720" w:right="0" w:firstLine="0"/>
        <w:jc w:val="left"/>
      </w:pPr>
      <w:r>
        <w:rPr>
          <w:sz w:val="12"/>
        </w:rPr>
        <w:t xml:space="preserve"> </w:t>
      </w:r>
    </w:p>
    <w:p w14:paraId="791FE1EF" w14:textId="77777777" w:rsidR="00491D3A" w:rsidRDefault="009D70DB">
      <w:pPr>
        <w:ind w:left="19" w:right="44"/>
      </w:pPr>
      <w:r>
        <w:t>(Above based on the recommendations of Commi</w:t>
      </w:r>
      <w:r>
        <w:t xml:space="preserve">ttee I of the Political Parties Conference) </w:t>
      </w:r>
      <w:r>
        <w:br w:type="page"/>
      </w:r>
    </w:p>
    <w:p w14:paraId="572B89C1" w14:textId="77777777" w:rsidR="00491D3A" w:rsidRDefault="009D70DB">
      <w:pPr>
        <w:spacing w:after="64" w:line="265" w:lineRule="auto"/>
        <w:ind w:left="1633" w:right="1679"/>
        <w:jc w:val="center"/>
      </w:pPr>
      <w:r>
        <w:lastRenderedPageBreak/>
        <w:t xml:space="preserve">LIST II </w:t>
      </w:r>
    </w:p>
    <w:p w14:paraId="3C509BBD" w14:textId="77777777" w:rsidR="00491D3A" w:rsidRDefault="009D70DB">
      <w:pPr>
        <w:spacing w:after="0" w:line="259" w:lineRule="auto"/>
        <w:ind w:left="1489" w:right="1533"/>
        <w:jc w:val="center"/>
      </w:pPr>
      <w:r>
        <w:rPr>
          <w:b/>
        </w:rPr>
        <w:t xml:space="preserve">(Reserved List) </w:t>
      </w:r>
    </w:p>
    <w:p w14:paraId="7B736757" w14:textId="77777777" w:rsidR="00491D3A" w:rsidRDefault="009D70DB">
      <w:pPr>
        <w:spacing w:after="99" w:line="259" w:lineRule="auto"/>
        <w:ind w:left="480" w:right="0" w:firstLine="0"/>
        <w:jc w:val="left"/>
      </w:pPr>
      <w:r>
        <w:rPr>
          <w:sz w:val="10"/>
        </w:rPr>
        <w:t xml:space="preserve"> </w:t>
      </w:r>
    </w:p>
    <w:p w14:paraId="155071F7" w14:textId="77777777" w:rsidR="00491D3A" w:rsidRDefault="009D70DB">
      <w:pPr>
        <w:spacing w:after="2" w:line="255" w:lineRule="auto"/>
        <w:ind w:left="-5" w:right="532"/>
      </w:pPr>
      <w:r>
        <w:rPr>
          <w:i/>
        </w:rPr>
        <w:t xml:space="preserve">National Policy on all Subjects and Functions. </w:t>
      </w:r>
    </w:p>
    <w:p w14:paraId="4A30BFDC" w14:textId="77777777" w:rsidR="00491D3A" w:rsidRDefault="009D70DB">
      <w:pPr>
        <w:spacing w:after="46" w:line="259" w:lineRule="auto"/>
        <w:ind w:left="480" w:right="0" w:firstLine="0"/>
        <w:jc w:val="left"/>
      </w:pPr>
      <w:r>
        <w:rPr>
          <w:sz w:val="16"/>
        </w:rPr>
        <w:t xml:space="preserve"> </w:t>
      </w:r>
    </w:p>
    <w:p w14:paraId="4B3D3E6D" w14:textId="77777777" w:rsidR="00491D3A" w:rsidRDefault="009D70DB">
      <w:pPr>
        <w:ind w:left="19" w:right="44"/>
      </w:pPr>
      <w:r>
        <w:rPr>
          <w:i/>
        </w:rPr>
        <w:t xml:space="preserve">Defence and National Security: </w:t>
      </w:r>
      <w:r>
        <w:t xml:space="preserve">Internal Security; Law and order and prevention </w:t>
      </w:r>
      <w:r>
        <w:t xml:space="preserve">and detection of crime except do the extent specified in item 1 of List I. </w:t>
      </w:r>
    </w:p>
    <w:p w14:paraId="0790BDD5" w14:textId="77777777" w:rsidR="00491D3A" w:rsidRDefault="009D70DB">
      <w:pPr>
        <w:spacing w:after="46" w:line="259" w:lineRule="auto"/>
        <w:ind w:left="480" w:right="0" w:firstLine="0"/>
        <w:jc w:val="left"/>
      </w:pPr>
      <w:r>
        <w:rPr>
          <w:sz w:val="16"/>
        </w:rPr>
        <w:t xml:space="preserve"> </w:t>
      </w:r>
    </w:p>
    <w:p w14:paraId="56CF4CE0" w14:textId="77777777" w:rsidR="00491D3A" w:rsidRDefault="009D70DB">
      <w:pPr>
        <w:ind w:left="490" w:right="44"/>
      </w:pPr>
      <w:r>
        <w:t xml:space="preserve">This would include – </w:t>
      </w:r>
    </w:p>
    <w:p w14:paraId="69C50590" w14:textId="77777777" w:rsidR="00491D3A" w:rsidRDefault="009D70DB">
      <w:pPr>
        <w:spacing w:after="46" w:line="259" w:lineRule="auto"/>
        <w:ind w:left="480" w:right="0" w:firstLine="0"/>
        <w:jc w:val="left"/>
      </w:pPr>
      <w:r>
        <w:rPr>
          <w:sz w:val="16"/>
        </w:rPr>
        <w:t xml:space="preserve"> </w:t>
      </w:r>
    </w:p>
    <w:p w14:paraId="46735D7F" w14:textId="77777777" w:rsidR="00491D3A" w:rsidRDefault="009D70DB">
      <w:pPr>
        <w:numPr>
          <w:ilvl w:val="2"/>
          <w:numId w:val="215"/>
        </w:numPr>
        <w:ind w:right="44" w:hanging="526"/>
      </w:pPr>
      <w:r>
        <w:t xml:space="preserve">Defence of Sri Lanka and every part thereof </w:t>
      </w:r>
      <w:proofErr w:type="gramStart"/>
      <w:r>
        <w:t>including  preparation</w:t>
      </w:r>
      <w:proofErr w:type="gramEnd"/>
      <w:r>
        <w:t xml:space="preserve"> for defence and all such acts as may be conducive     in times of war to its prosecutio</w:t>
      </w:r>
      <w:r>
        <w:t xml:space="preserve">n and after its termination, to effective demobilisation; </w:t>
      </w:r>
    </w:p>
    <w:p w14:paraId="52D6B876" w14:textId="77777777" w:rsidR="00491D3A" w:rsidRDefault="009D70DB">
      <w:pPr>
        <w:spacing w:after="46" w:line="259" w:lineRule="auto"/>
        <w:ind w:left="480" w:right="0" w:firstLine="0"/>
        <w:jc w:val="left"/>
      </w:pPr>
      <w:r>
        <w:rPr>
          <w:sz w:val="16"/>
        </w:rPr>
        <w:t xml:space="preserve"> </w:t>
      </w:r>
    </w:p>
    <w:p w14:paraId="126F7337" w14:textId="77777777" w:rsidR="00491D3A" w:rsidRDefault="009D70DB">
      <w:pPr>
        <w:numPr>
          <w:ilvl w:val="2"/>
          <w:numId w:val="215"/>
        </w:numPr>
        <w:ind w:right="44" w:hanging="526"/>
      </w:pPr>
      <w:r>
        <w:t xml:space="preserve">Naval, military and air forces; any other armed forces of the Government of Sri Lanka; </w:t>
      </w:r>
    </w:p>
    <w:p w14:paraId="58A3D17B" w14:textId="77777777" w:rsidR="00491D3A" w:rsidRDefault="009D70DB">
      <w:pPr>
        <w:spacing w:after="46" w:line="259" w:lineRule="auto"/>
        <w:ind w:left="480" w:right="0" w:firstLine="0"/>
        <w:jc w:val="left"/>
      </w:pPr>
      <w:r>
        <w:rPr>
          <w:sz w:val="16"/>
        </w:rPr>
        <w:t xml:space="preserve"> </w:t>
      </w:r>
    </w:p>
    <w:p w14:paraId="1FA846FC" w14:textId="77777777" w:rsidR="00491D3A" w:rsidRDefault="009D70DB">
      <w:pPr>
        <w:numPr>
          <w:ilvl w:val="2"/>
          <w:numId w:val="215"/>
        </w:numPr>
        <w:ind w:right="44" w:hanging="526"/>
      </w:pPr>
      <w:r>
        <w:t>Deployment of any armed force of the Government of Sri Lanka or any other force subject to the control of</w:t>
      </w:r>
      <w:r>
        <w:t xml:space="preserve"> the Government of Sri Lanka or any contingent or unit thereof in any Province in aid of the civil power; powers, jurisdiction, privileges and liabilities of the members of such forces while on such deployment; </w:t>
      </w:r>
    </w:p>
    <w:p w14:paraId="15B7E939" w14:textId="77777777" w:rsidR="00491D3A" w:rsidRDefault="009D70DB">
      <w:pPr>
        <w:spacing w:after="46" w:line="259" w:lineRule="auto"/>
        <w:ind w:left="480" w:right="0" w:firstLine="0"/>
        <w:jc w:val="left"/>
      </w:pPr>
      <w:r>
        <w:rPr>
          <w:sz w:val="16"/>
        </w:rPr>
        <w:t xml:space="preserve"> </w:t>
      </w:r>
    </w:p>
    <w:p w14:paraId="4B7AE19C" w14:textId="77777777" w:rsidR="00491D3A" w:rsidRDefault="009D70DB">
      <w:pPr>
        <w:numPr>
          <w:ilvl w:val="2"/>
          <w:numId w:val="215"/>
        </w:numPr>
        <w:ind w:right="44" w:hanging="526"/>
      </w:pPr>
      <w:r>
        <w:t>Delimitation of cantonment areas, local se</w:t>
      </w:r>
      <w:r>
        <w:t xml:space="preserve">lf-government in such areas, the constitution and powers within such areas of cantonment authorities and the regulation of house accommodation (including the control of rents) in such areas; </w:t>
      </w:r>
    </w:p>
    <w:p w14:paraId="442DF676" w14:textId="77777777" w:rsidR="00491D3A" w:rsidRDefault="009D70DB">
      <w:pPr>
        <w:spacing w:after="75" w:line="259" w:lineRule="auto"/>
        <w:ind w:left="480" w:right="0" w:firstLine="0"/>
        <w:jc w:val="left"/>
      </w:pPr>
      <w:r>
        <w:rPr>
          <w:sz w:val="16"/>
        </w:rPr>
        <w:t xml:space="preserve"> </w:t>
      </w:r>
    </w:p>
    <w:p w14:paraId="3254F013" w14:textId="77777777" w:rsidR="00491D3A" w:rsidRDefault="009D70DB">
      <w:pPr>
        <w:numPr>
          <w:ilvl w:val="2"/>
          <w:numId w:val="215"/>
        </w:numPr>
        <w:ind w:right="44" w:hanging="526"/>
      </w:pPr>
      <w:r>
        <w:t xml:space="preserve">Naval, military and air force </w:t>
      </w:r>
      <w:proofErr w:type="gramStart"/>
      <w:r>
        <w:t>works</w:t>
      </w:r>
      <w:proofErr w:type="gramEnd"/>
      <w:r>
        <w:t xml:space="preserve">; </w:t>
      </w:r>
    </w:p>
    <w:p w14:paraId="7F8ACF42" w14:textId="77777777" w:rsidR="00491D3A" w:rsidRDefault="009D70DB">
      <w:pPr>
        <w:spacing w:after="73" w:line="259" w:lineRule="auto"/>
        <w:ind w:left="480" w:right="0" w:firstLine="0"/>
        <w:jc w:val="left"/>
      </w:pPr>
      <w:r>
        <w:rPr>
          <w:sz w:val="16"/>
        </w:rPr>
        <w:t xml:space="preserve"> </w:t>
      </w:r>
    </w:p>
    <w:p w14:paraId="0B3E0653" w14:textId="77777777" w:rsidR="00491D3A" w:rsidRDefault="009D70DB">
      <w:pPr>
        <w:numPr>
          <w:ilvl w:val="2"/>
          <w:numId w:val="215"/>
        </w:numPr>
        <w:ind w:right="44" w:hanging="526"/>
      </w:pPr>
      <w:r>
        <w:t>Arms, firearms, ammuni</w:t>
      </w:r>
      <w:r>
        <w:t xml:space="preserve">tion and explosives; </w:t>
      </w:r>
    </w:p>
    <w:p w14:paraId="65854EA1" w14:textId="77777777" w:rsidR="00491D3A" w:rsidRDefault="009D70DB">
      <w:pPr>
        <w:spacing w:after="73" w:line="259" w:lineRule="auto"/>
        <w:ind w:left="480" w:right="0" w:firstLine="0"/>
        <w:jc w:val="left"/>
      </w:pPr>
      <w:r>
        <w:rPr>
          <w:sz w:val="16"/>
        </w:rPr>
        <w:t xml:space="preserve"> </w:t>
      </w:r>
    </w:p>
    <w:p w14:paraId="46266455" w14:textId="77777777" w:rsidR="00491D3A" w:rsidRDefault="009D70DB">
      <w:pPr>
        <w:numPr>
          <w:ilvl w:val="2"/>
          <w:numId w:val="215"/>
        </w:numPr>
        <w:ind w:right="44" w:hanging="526"/>
      </w:pPr>
      <w:r>
        <w:lastRenderedPageBreak/>
        <w:t xml:space="preserve">Atomic energy and mineral resources necessary for its </w:t>
      </w:r>
      <w:proofErr w:type="spellStart"/>
      <w:r>
        <w:t>produc</w:t>
      </w:r>
      <w:proofErr w:type="spellEnd"/>
      <w:r>
        <w:t>-</w:t>
      </w:r>
    </w:p>
    <w:p w14:paraId="49E3F5A8" w14:textId="77777777" w:rsidR="00491D3A" w:rsidRDefault="009D70DB">
      <w:pPr>
        <w:ind w:left="1016" w:right="44"/>
      </w:pPr>
      <w:proofErr w:type="spellStart"/>
      <w:r>
        <w:t>tion</w:t>
      </w:r>
      <w:proofErr w:type="spellEnd"/>
      <w:r>
        <w:t xml:space="preserve">; </w:t>
      </w:r>
    </w:p>
    <w:p w14:paraId="495413A2" w14:textId="77777777" w:rsidR="00491D3A" w:rsidRDefault="009D70DB">
      <w:pPr>
        <w:spacing w:after="46" w:line="259" w:lineRule="auto"/>
        <w:ind w:left="480" w:right="0" w:firstLine="0"/>
        <w:jc w:val="left"/>
      </w:pPr>
      <w:r>
        <w:rPr>
          <w:sz w:val="16"/>
        </w:rPr>
        <w:t xml:space="preserve"> </w:t>
      </w:r>
    </w:p>
    <w:p w14:paraId="39821361" w14:textId="77777777" w:rsidR="00491D3A" w:rsidRDefault="009D70DB">
      <w:pPr>
        <w:numPr>
          <w:ilvl w:val="2"/>
          <w:numId w:val="215"/>
        </w:numPr>
        <w:ind w:right="44" w:hanging="526"/>
      </w:pPr>
      <w:r>
        <w:t xml:space="preserve">Industries declared by Parliament by law to be necessary for the purpose of defence or for the prosecution of war; </w:t>
      </w:r>
    </w:p>
    <w:p w14:paraId="4E2E4ECC" w14:textId="77777777" w:rsidR="00491D3A" w:rsidRDefault="009D70DB">
      <w:pPr>
        <w:spacing w:after="73" w:line="259" w:lineRule="auto"/>
        <w:ind w:left="480" w:right="0" w:firstLine="0"/>
        <w:jc w:val="left"/>
      </w:pPr>
      <w:r>
        <w:rPr>
          <w:sz w:val="16"/>
        </w:rPr>
        <w:t xml:space="preserve"> </w:t>
      </w:r>
    </w:p>
    <w:p w14:paraId="6191CACA" w14:textId="77777777" w:rsidR="00491D3A" w:rsidRDefault="009D70DB">
      <w:pPr>
        <w:numPr>
          <w:ilvl w:val="2"/>
          <w:numId w:val="215"/>
        </w:numPr>
        <w:spacing w:after="107"/>
        <w:ind w:right="44" w:hanging="526"/>
      </w:pPr>
      <w:r>
        <w:t xml:space="preserve">Criminal Investigation Department; </w:t>
      </w:r>
    </w:p>
    <w:p w14:paraId="311D89B1" w14:textId="77777777" w:rsidR="00491D3A" w:rsidRDefault="009D70DB">
      <w:pPr>
        <w:numPr>
          <w:ilvl w:val="2"/>
          <w:numId w:val="215"/>
        </w:numPr>
        <w:ind w:right="44" w:hanging="526"/>
      </w:pPr>
      <w:r>
        <w:t>Preventive detention for reasons connected with Defence, Foreign Affairs, or the security of Sri Lanka</w:t>
      </w:r>
      <w:r>
        <w:t xml:space="preserve">, persons subjected to such detention; and </w:t>
      </w:r>
    </w:p>
    <w:p w14:paraId="55380AC4" w14:textId="77777777" w:rsidR="00491D3A" w:rsidRDefault="009D70DB">
      <w:pPr>
        <w:spacing w:after="166" w:line="259" w:lineRule="auto"/>
        <w:ind w:left="480" w:right="0" w:firstLine="0"/>
        <w:jc w:val="left"/>
      </w:pPr>
      <w:r>
        <w:rPr>
          <w:sz w:val="16"/>
        </w:rPr>
        <w:t xml:space="preserve"> </w:t>
      </w:r>
    </w:p>
    <w:p w14:paraId="6201D545" w14:textId="77777777" w:rsidR="00491D3A" w:rsidRDefault="009D70DB">
      <w:pPr>
        <w:numPr>
          <w:ilvl w:val="2"/>
          <w:numId w:val="215"/>
        </w:numPr>
        <w:ind w:right="44" w:hanging="526"/>
      </w:pPr>
      <w:r>
        <w:t>Extension of the powers and jurisdiction of members of a   police force belonging to any Province to any area outside that Province, but not so as to enable the police of one Province to exercise powers and jur</w:t>
      </w:r>
      <w:r>
        <w:t>isdiction in any area outside that    Province without the consent of the Provincial Council in which such area is situated; extension of the powers and jurisdiction of members of a police force belonging to any Province to railway areas outside that Provi</w:t>
      </w:r>
      <w:r>
        <w:t xml:space="preserve">nce. </w:t>
      </w:r>
    </w:p>
    <w:p w14:paraId="7B5FB09F" w14:textId="77777777" w:rsidR="00491D3A" w:rsidRDefault="009D70DB">
      <w:pPr>
        <w:spacing w:after="83" w:line="259" w:lineRule="auto"/>
        <w:ind w:left="480" w:right="0" w:firstLine="0"/>
        <w:jc w:val="left"/>
      </w:pPr>
      <w:r>
        <w:rPr>
          <w:sz w:val="12"/>
        </w:rPr>
        <w:t xml:space="preserve"> </w:t>
      </w:r>
    </w:p>
    <w:p w14:paraId="2107CDEF" w14:textId="77777777" w:rsidR="00491D3A" w:rsidRDefault="009D70DB">
      <w:pPr>
        <w:spacing w:after="2" w:line="255" w:lineRule="auto"/>
        <w:ind w:left="-5" w:right="532"/>
      </w:pPr>
      <w:r>
        <w:rPr>
          <w:i/>
        </w:rPr>
        <w:t xml:space="preserve">Foreign Affairs. </w:t>
      </w:r>
    </w:p>
    <w:p w14:paraId="4373FB34" w14:textId="77777777" w:rsidR="00491D3A" w:rsidRDefault="009D70DB">
      <w:pPr>
        <w:spacing w:after="83" w:line="259" w:lineRule="auto"/>
        <w:ind w:left="480" w:right="0" w:firstLine="0"/>
        <w:jc w:val="left"/>
      </w:pPr>
      <w:r>
        <w:rPr>
          <w:sz w:val="12"/>
        </w:rPr>
        <w:t xml:space="preserve"> </w:t>
      </w:r>
    </w:p>
    <w:p w14:paraId="5378C844" w14:textId="77777777" w:rsidR="00491D3A" w:rsidRDefault="009D70DB">
      <w:pPr>
        <w:ind w:left="490" w:right="44"/>
      </w:pPr>
      <w:r>
        <w:t xml:space="preserve">This would include – </w:t>
      </w:r>
    </w:p>
    <w:p w14:paraId="5BA7B264" w14:textId="77777777" w:rsidR="00491D3A" w:rsidRDefault="009D70DB">
      <w:pPr>
        <w:spacing w:after="80" w:line="259" w:lineRule="auto"/>
        <w:ind w:left="480" w:right="0" w:firstLine="0"/>
        <w:jc w:val="left"/>
      </w:pPr>
      <w:r>
        <w:rPr>
          <w:sz w:val="12"/>
        </w:rPr>
        <w:t xml:space="preserve"> </w:t>
      </w:r>
    </w:p>
    <w:p w14:paraId="4B73906D" w14:textId="77777777" w:rsidR="00491D3A" w:rsidRDefault="009D70DB">
      <w:pPr>
        <w:numPr>
          <w:ilvl w:val="2"/>
          <w:numId w:val="206"/>
        </w:numPr>
        <w:ind w:right="44" w:hanging="523"/>
      </w:pPr>
      <w:r>
        <w:t xml:space="preserve">Foreign Affairs; all matters which bring the Government of Sri Lanka into relation with any foreign country; </w:t>
      </w:r>
    </w:p>
    <w:p w14:paraId="2B78873B" w14:textId="77777777" w:rsidR="00491D3A" w:rsidRDefault="009D70DB">
      <w:pPr>
        <w:spacing w:after="110" w:line="259" w:lineRule="auto"/>
        <w:ind w:left="480" w:right="0" w:firstLine="0"/>
        <w:jc w:val="left"/>
      </w:pPr>
      <w:r>
        <w:rPr>
          <w:sz w:val="12"/>
        </w:rPr>
        <w:t xml:space="preserve"> </w:t>
      </w:r>
    </w:p>
    <w:p w14:paraId="49E8AFE9" w14:textId="77777777" w:rsidR="00491D3A" w:rsidRDefault="009D70DB">
      <w:pPr>
        <w:numPr>
          <w:ilvl w:val="2"/>
          <w:numId w:val="206"/>
        </w:numPr>
        <w:ind w:right="44" w:hanging="523"/>
      </w:pPr>
      <w:r>
        <w:t xml:space="preserve">Diplomatic, consular and trade representation;  </w:t>
      </w:r>
    </w:p>
    <w:p w14:paraId="7EB15070" w14:textId="77777777" w:rsidR="00491D3A" w:rsidRDefault="009D70DB">
      <w:pPr>
        <w:spacing w:after="110" w:line="259" w:lineRule="auto"/>
        <w:ind w:left="480" w:right="0" w:firstLine="0"/>
        <w:jc w:val="left"/>
      </w:pPr>
      <w:r>
        <w:rPr>
          <w:sz w:val="12"/>
        </w:rPr>
        <w:t xml:space="preserve"> </w:t>
      </w:r>
    </w:p>
    <w:p w14:paraId="7367CDDF" w14:textId="77777777" w:rsidR="00491D3A" w:rsidRDefault="009D70DB">
      <w:pPr>
        <w:numPr>
          <w:ilvl w:val="2"/>
          <w:numId w:val="206"/>
        </w:numPr>
        <w:ind w:right="44" w:hanging="523"/>
      </w:pPr>
      <w:r>
        <w:t xml:space="preserve">United Nations Organization; </w:t>
      </w:r>
    </w:p>
    <w:p w14:paraId="7051E782" w14:textId="77777777" w:rsidR="00491D3A" w:rsidRDefault="009D70DB">
      <w:pPr>
        <w:spacing w:after="83" w:line="259" w:lineRule="auto"/>
        <w:ind w:left="480" w:right="0" w:firstLine="0"/>
        <w:jc w:val="left"/>
      </w:pPr>
      <w:r>
        <w:rPr>
          <w:sz w:val="12"/>
        </w:rPr>
        <w:t xml:space="preserve"> </w:t>
      </w:r>
    </w:p>
    <w:p w14:paraId="112B5E0A" w14:textId="77777777" w:rsidR="00491D3A" w:rsidRDefault="009D70DB">
      <w:pPr>
        <w:numPr>
          <w:ilvl w:val="2"/>
          <w:numId w:val="206"/>
        </w:numPr>
        <w:ind w:right="44" w:hanging="523"/>
      </w:pPr>
      <w:r>
        <w:t xml:space="preserve">Participation in international conferences, associations and other bodies and implementing of decisions made thereat; </w:t>
      </w:r>
    </w:p>
    <w:p w14:paraId="47C36A31" w14:textId="77777777" w:rsidR="00491D3A" w:rsidRDefault="009D70DB">
      <w:pPr>
        <w:spacing w:after="82" w:line="259" w:lineRule="auto"/>
        <w:ind w:left="480" w:right="0" w:firstLine="0"/>
        <w:jc w:val="left"/>
      </w:pPr>
      <w:r>
        <w:rPr>
          <w:sz w:val="12"/>
        </w:rPr>
        <w:lastRenderedPageBreak/>
        <w:t xml:space="preserve"> </w:t>
      </w:r>
    </w:p>
    <w:p w14:paraId="2ECDBB5C" w14:textId="77777777" w:rsidR="00491D3A" w:rsidRDefault="009D70DB">
      <w:pPr>
        <w:numPr>
          <w:ilvl w:val="2"/>
          <w:numId w:val="206"/>
        </w:numPr>
        <w:ind w:right="44" w:hanging="523"/>
      </w:pPr>
      <w:proofErr w:type="gramStart"/>
      <w:r>
        <w:t>Entering  into</w:t>
      </w:r>
      <w:proofErr w:type="gramEnd"/>
      <w:r>
        <w:t xml:space="preserve">  treaties  and  agreements  with  foreign  countries  and implementing treaties, agreements and conventions with    fore</w:t>
      </w:r>
      <w:r>
        <w:t xml:space="preserve">ign countries; </w:t>
      </w:r>
    </w:p>
    <w:p w14:paraId="25997EEE" w14:textId="77777777" w:rsidR="00491D3A" w:rsidRDefault="009D70DB">
      <w:pPr>
        <w:spacing w:after="110" w:line="259" w:lineRule="auto"/>
        <w:ind w:left="480" w:right="0" w:firstLine="0"/>
        <w:jc w:val="left"/>
      </w:pPr>
      <w:r>
        <w:rPr>
          <w:sz w:val="12"/>
        </w:rPr>
        <w:t xml:space="preserve"> </w:t>
      </w:r>
    </w:p>
    <w:p w14:paraId="0CA74762" w14:textId="77777777" w:rsidR="00491D3A" w:rsidRDefault="009D70DB">
      <w:pPr>
        <w:numPr>
          <w:ilvl w:val="2"/>
          <w:numId w:val="206"/>
        </w:numPr>
        <w:ind w:right="44" w:hanging="523"/>
      </w:pPr>
      <w:r>
        <w:t xml:space="preserve">War and peace; and </w:t>
      </w:r>
    </w:p>
    <w:p w14:paraId="086A22B1" w14:textId="77777777" w:rsidR="00491D3A" w:rsidRDefault="009D70DB">
      <w:pPr>
        <w:spacing w:after="110" w:line="259" w:lineRule="auto"/>
        <w:ind w:left="480" w:right="0" w:firstLine="0"/>
        <w:jc w:val="left"/>
      </w:pPr>
      <w:r>
        <w:rPr>
          <w:sz w:val="12"/>
        </w:rPr>
        <w:t xml:space="preserve"> </w:t>
      </w:r>
    </w:p>
    <w:p w14:paraId="6AC19A98" w14:textId="77777777" w:rsidR="00491D3A" w:rsidRDefault="009D70DB">
      <w:pPr>
        <w:numPr>
          <w:ilvl w:val="2"/>
          <w:numId w:val="206"/>
        </w:numPr>
        <w:ind w:right="44" w:hanging="523"/>
      </w:pPr>
      <w:r>
        <w:t xml:space="preserve">Foreign jurisdiction. </w:t>
      </w:r>
    </w:p>
    <w:p w14:paraId="20549F33" w14:textId="77777777" w:rsidR="00491D3A" w:rsidRDefault="009D70DB">
      <w:pPr>
        <w:spacing w:after="46" w:line="259" w:lineRule="auto"/>
        <w:ind w:left="480" w:right="0" w:firstLine="0"/>
        <w:jc w:val="left"/>
      </w:pPr>
      <w:r>
        <w:rPr>
          <w:sz w:val="16"/>
        </w:rPr>
        <w:t xml:space="preserve"> </w:t>
      </w:r>
    </w:p>
    <w:p w14:paraId="696C232B" w14:textId="77777777" w:rsidR="00491D3A" w:rsidRDefault="009D70DB">
      <w:pPr>
        <w:spacing w:after="2" w:line="255" w:lineRule="auto"/>
        <w:ind w:left="144" w:right="532"/>
      </w:pPr>
      <w:r>
        <w:rPr>
          <w:i/>
        </w:rPr>
        <w:t xml:space="preserve">Posts and Telecommunications; Broadcasting; Television. </w:t>
      </w:r>
    </w:p>
    <w:p w14:paraId="748E18F0" w14:textId="77777777" w:rsidR="00491D3A" w:rsidRDefault="009D70DB">
      <w:pPr>
        <w:spacing w:after="83" w:line="259" w:lineRule="auto"/>
        <w:ind w:left="480" w:right="0" w:firstLine="0"/>
        <w:jc w:val="left"/>
      </w:pPr>
      <w:r>
        <w:rPr>
          <w:sz w:val="12"/>
        </w:rPr>
        <w:t xml:space="preserve"> </w:t>
      </w:r>
    </w:p>
    <w:p w14:paraId="0A5F93BF" w14:textId="77777777" w:rsidR="00491D3A" w:rsidRDefault="009D70DB">
      <w:pPr>
        <w:ind w:left="490" w:right="44"/>
      </w:pPr>
      <w:r>
        <w:t xml:space="preserve">This would include – </w:t>
      </w:r>
    </w:p>
    <w:p w14:paraId="0FB3B0E0" w14:textId="77777777" w:rsidR="00491D3A" w:rsidRDefault="009D70DB">
      <w:pPr>
        <w:spacing w:after="83" w:line="259" w:lineRule="auto"/>
        <w:ind w:left="480" w:right="0" w:firstLine="0"/>
        <w:jc w:val="left"/>
      </w:pPr>
      <w:r>
        <w:rPr>
          <w:sz w:val="12"/>
        </w:rPr>
        <w:t xml:space="preserve"> </w:t>
      </w:r>
    </w:p>
    <w:p w14:paraId="7B953479" w14:textId="77777777" w:rsidR="00491D3A" w:rsidRDefault="009D70DB">
      <w:pPr>
        <w:numPr>
          <w:ilvl w:val="2"/>
          <w:numId w:val="208"/>
        </w:numPr>
        <w:ind w:right="104" w:hanging="523"/>
      </w:pPr>
      <w:r>
        <w:t>Posts and telegraphs; telephones; wireless, broadcasting and other like forms of communications; and</w:t>
      </w:r>
      <w:r>
        <w:t xml:space="preserve"> </w:t>
      </w:r>
    </w:p>
    <w:p w14:paraId="260B0184" w14:textId="77777777" w:rsidR="00491D3A" w:rsidRDefault="009D70DB">
      <w:pPr>
        <w:spacing w:after="227" w:line="259" w:lineRule="auto"/>
        <w:ind w:left="480" w:right="0" w:firstLine="0"/>
        <w:jc w:val="left"/>
      </w:pPr>
      <w:r>
        <w:rPr>
          <w:sz w:val="12"/>
        </w:rPr>
        <w:t xml:space="preserve"> </w:t>
      </w:r>
    </w:p>
    <w:p w14:paraId="0F45ECAA" w14:textId="77777777" w:rsidR="00491D3A" w:rsidRDefault="009D70DB">
      <w:pPr>
        <w:numPr>
          <w:ilvl w:val="2"/>
          <w:numId w:val="208"/>
        </w:numPr>
        <w:ind w:right="104" w:hanging="523"/>
      </w:pPr>
      <w:r>
        <w:t xml:space="preserve">Sanctioning of cinematograph films for exhibition. </w:t>
      </w:r>
    </w:p>
    <w:p w14:paraId="0894E2B8" w14:textId="77777777" w:rsidR="00491D3A" w:rsidRDefault="009D70DB">
      <w:pPr>
        <w:spacing w:after="239" w:line="259" w:lineRule="auto"/>
        <w:ind w:left="466" w:right="0" w:firstLine="0"/>
        <w:jc w:val="left"/>
      </w:pPr>
      <w:r>
        <w:rPr>
          <w:sz w:val="8"/>
        </w:rPr>
        <w:t xml:space="preserve"> </w:t>
      </w:r>
    </w:p>
    <w:p w14:paraId="52CA5FB8" w14:textId="77777777" w:rsidR="00491D3A" w:rsidRDefault="009D70DB">
      <w:pPr>
        <w:spacing w:after="2" w:line="255" w:lineRule="auto"/>
        <w:ind w:left="-5" w:right="532"/>
      </w:pPr>
      <w:r>
        <w:rPr>
          <w:i/>
        </w:rPr>
        <w:t xml:space="preserve">Justice in so far as it relates to the judiciary and the </w:t>
      </w:r>
      <w:proofErr w:type="gramStart"/>
      <w:r>
        <w:rPr>
          <w:i/>
        </w:rPr>
        <w:t>courts</w:t>
      </w:r>
      <w:proofErr w:type="gramEnd"/>
      <w:r>
        <w:rPr>
          <w:i/>
        </w:rPr>
        <w:t xml:space="preserve"> structure. </w:t>
      </w:r>
    </w:p>
    <w:p w14:paraId="38C6FC7F" w14:textId="77777777" w:rsidR="00491D3A" w:rsidRDefault="009D70DB">
      <w:pPr>
        <w:spacing w:after="256" w:line="259" w:lineRule="auto"/>
        <w:ind w:left="480" w:right="0" w:firstLine="0"/>
        <w:jc w:val="left"/>
      </w:pPr>
      <w:r>
        <w:rPr>
          <w:sz w:val="6"/>
        </w:rPr>
        <w:t xml:space="preserve"> </w:t>
      </w:r>
    </w:p>
    <w:p w14:paraId="44D16822" w14:textId="77777777" w:rsidR="00491D3A" w:rsidRDefault="009D70DB">
      <w:pPr>
        <w:spacing w:after="128"/>
        <w:ind w:left="490" w:right="44"/>
      </w:pPr>
      <w:r>
        <w:t>This would include –</w:t>
      </w:r>
      <w:r>
        <w:t xml:space="preserve"> </w:t>
      </w:r>
    </w:p>
    <w:p w14:paraId="3094AB95" w14:textId="77777777" w:rsidR="00491D3A" w:rsidRDefault="009D70DB">
      <w:pPr>
        <w:numPr>
          <w:ilvl w:val="2"/>
          <w:numId w:val="209"/>
        </w:numPr>
        <w:ind w:right="44" w:hanging="526"/>
      </w:pPr>
      <w:r>
        <w:t xml:space="preserve">Constitution, organisation, jurisdiction and powers of the          </w:t>
      </w:r>
    </w:p>
    <w:p w14:paraId="528734B1" w14:textId="77777777" w:rsidR="00491D3A" w:rsidRDefault="009D70DB">
      <w:pPr>
        <w:ind w:left="970" w:right="44"/>
      </w:pPr>
      <w:r>
        <w:t xml:space="preserve">Supreme Court (including contempt of such Court) and the fees </w:t>
      </w:r>
    </w:p>
    <w:p w14:paraId="27FD41AB" w14:textId="77777777" w:rsidR="00491D3A" w:rsidRDefault="009D70DB">
      <w:pPr>
        <w:ind w:left="991" w:right="44" w:hanging="511"/>
      </w:pPr>
      <w:r>
        <w:t xml:space="preserve"> </w:t>
      </w:r>
      <w:r>
        <w:t xml:space="preserve">taken therein; persons entitled to practise before the Supreme Court, Court of Appeal and other </w:t>
      </w:r>
      <w:proofErr w:type="gramStart"/>
      <w:r>
        <w:t>Courts ;</w:t>
      </w:r>
      <w:proofErr w:type="gramEnd"/>
      <w:r>
        <w:t xml:space="preserve"> </w:t>
      </w:r>
    </w:p>
    <w:p w14:paraId="39CD0F05" w14:textId="77777777" w:rsidR="00491D3A" w:rsidRDefault="009D70DB">
      <w:pPr>
        <w:spacing w:after="83" w:line="259" w:lineRule="auto"/>
        <w:ind w:left="480" w:right="0" w:firstLine="0"/>
        <w:jc w:val="left"/>
      </w:pPr>
      <w:r>
        <w:rPr>
          <w:sz w:val="12"/>
        </w:rPr>
        <w:t xml:space="preserve"> </w:t>
      </w:r>
    </w:p>
    <w:p w14:paraId="0AC5FAC0" w14:textId="77777777" w:rsidR="00491D3A" w:rsidRDefault="009D70DB">
      <w:pPr>
        <w:numPr>
          <w:ilvl w:val="2"/>
          <w:numId w:val="209"/>
        </w:numPr>
        <w:ind w:right="44" w:hanging="526"/>
      </w:pPr>
      <w:r>
        <w:t xml:space="preserve">Constitution, organisation, jurisdiction and powers of the Court of Appeal and the fees taken therein; and </w:t>
      </w:r>
    </w:p>
    <w:p w14:paraId="6831599C" w14:textId="77777777" w:rsidR="00491D3A" w:rsidRDefault="009D70DB">
      <w:pPr>
        <w:spacing w:after="83" w:line="259" w:lineRule="auto"/>
        <w:ind w:left="480" w:right="0" w:firstLine="0"/>
        <w:jc w:val="left"/>
      </w:pPr>
      <w:r>
        <w:rPr>
          <w:sz w:val="12"/>
        </w:rPr>
        <w:t xml:space="preserve"> </w:t>
      </w:r>
    </w:p>
    <w:p w14:paraId="4847A8E9" w14:textId="77777777" w:rsidR="00491D3A" w:rsidRDefault="009D70DB">
      <w:pPr>
        <w:numPr>
          <w:ilvl w:val="2"/>
          <w:numId w:val="209"/>
        </w:numPr>
        <w:ind w:right="44" w:hanging="526"/>
      </w:pPr>
      <w:r>
        <w:t>Jurisdiction and powers of all Courts,</w:t>
      </w:r>
      <w:r>
        <w:t xml:space="preserve"> except the Supreme Court and the Court of Appeal. </w:t>
      </w:r>
    </w:p>
    <w:p w14:paraId="0027DA6D" w14:textId="77777777" w:rsidR="00491D3A" w:rsidRDefault="009D70DB">
      <w:pPr>
        <w:spacing w:after="47" w:line="259" w:lineRule="auto"/>
        <w:ind w:left="466" w:right="0" w:firstLine="0"/>
        <w:jc w:val="left"/>
      </w:pPr>
      <w:r>
        <w:rPr>
          <w:sz w:val="16"/>
        </w:rPr>
        <w:lastRenderedPageBreak/>
        <w:t xml:space="preserve"> </w:t>
      </w:r>
    </w:p>
    <w:p w14:paraId="13F32AAB" w14:textId="77777777" w:rsidR="00491D3A" w:rsidRDefault="009D70DB">
      <w:pPr>
        <w:spacing w:after="2" w:line="255" w:lineRule="auto"/>
        <w:ind w:left="-5" w:right="532"/>
      </w:pPr>
      <w:r>
        <w:rPr>
          <w:i/>
        </w:rPr>
        <w:t xml:space="preserve">Finance in relation to national revenue, monetary policy and external      </w:t>
      </w:r>
      <w:proofErr w:type="spellStart"/>
      <w:proofErr w:type="gramStart"/>
      <w:r>
        <w:rPr>
          <w:i/>
        </w:rPr>
        <w:t>resources;customs</w:t>
      </w:r>
      <w:proofErr w:type="spellEnd"/>
      <w:proofErr w:type="gramEnd"/>
      <w:r>
        <w:rPr>
          <w:i/>
        </w:rPr>
        <w:t xml:space="preserve">. </w:t>
      </w:r>
    </w:p>
    <w:p w14:paraId="72B895E5" w14:textId="77777777" w:rsidR="00491D3A" w:rsidRDefault="009D70DB">
      <w:pPr>
        <w:spacing w:after="83" w:line="259" w:lineRule="auto"/>
        <w:ind w:left="480" w:right="0" w:firstLine="0"/>
        <w:jc w:val="left"/>
      </w:pPr>
      <w:r>
        <w:rPr>
          <w:sz w:val="12"/>
        </w:rPr>
        <w:t xml:space="preserve"> </w:t>
      </w:r>
    </w:p>
    <w:p w14:paraId="2E5B6E1B" w14:textId="77777777" w:rsidR="00491D3A" w:rsidRDefault="009D70DB">
      <w:pPr>
        <w:ind w:left="490" w:right="44"/>
      </w:pPr>
      <w:r>
        <w:t xml:space="preserve">This would include – </w:t>
      </w:r>
    </w:p>
    <w:p w14:paraId="049BCDDD" w14:textId="77777777" w:rsidR="00491D3A" w:rsidRDefault="009D70DB">
      <w:pPr>
        <w:spacing w:after="110" w:line="259" w:lineRule="auto"/>
        <w:ind w:left="480" w:right="0" w:firstLine="0"/>
        <w:jc w:val="left"/>
      </w:pPr>
      <w:r>
        <w:rPr>
          <w:sz w:val="12"/>
        </w:rPr>
        <w:t xml:space="preserve"> </w:t>
      </w:r>
    </w:p>
    <w:p w14:paraId="683558C5" w14:textId="77777777" w:rsidR="00491D3A" w:rsidRDefault="009D70DB">
      <w:pPr>
        <w:numPr>
          <w:ilvl w:val="2"/>
          <w:numId w:val="216"/>
        </w:numPr>
        <w:ind w:right="44" w:hanging="523"/>
      </w:pPr>
      <w:r>
        <w:t xml:space="preserve">Public debt of the Government of Sri Lanka; </w:t>
      </w:r>
    </w:p>
    <w:p w14:paraId="619B7453" w14:textId="77777777" w:rsidR="00491D3A" w:rsidRDefault="009D70DB">
      <w:pPr>
        <w:spacing w:after="127" w:line="259" w:lineRule="auto"/>
        <w:ind w:left="480" w:right="0" w:firstLine="0"/>
        <w:jc w:val="left"/>
      </w:pPr>
      <w:r>
        <w:rPr>
          <w:sz w:val="10"/>
        </w:rPr>
        <w:t xml:space="preserve"> </w:t>
      </w:r>
    </w:p>
    <w:p w14:paraId="23CA9089" w14:textId="77777777" w:rsidR="00491D3A" w:rsidRDefault="009D70DB">
      <w:pPr>
        <w:numPr>
          <w:ilvl w:val="2"/>
          <w:numId w:val="216"/>
        </w:numPr>
        <w:ind w:right="44" w:hanging="523"/>
      </w:pPr>
      <w:r>
        <w:t xml:space="preserve">Currency, coinage and legal tender; foreign exchange;  </w:t>
      </w:r>
    </w:p>
    <w:p w14:paraId="2D179F54" w14:textId="77777777" w:rsidR="00491D3A" w:rsidRDefault="009D70DB">
      <w:pPr>
        <w:spacing w:after="127" w:line="259" w:lineRule="auto"/>
        <w:ind w:left="480" w:right="0" w:firstLine="0"/>
        <w:jc w:val="left"/>
      </w:pPr>
      <w:r>
        <w:rPr>
          <w:sz w:val="10"/>
        </w:rPr>
        <w:t xml:space="preserve"> </w:t>
      </w:r>
    </w:p>
    <w:p w14:paraId="7E481EE5" w14:textId="77777777" w:rsidR="00491D3A" w:rsidRDefault="009D70DB">
      <w:pPr>
        <w:numPr>
          <w:ilvl w:val="2"/>
          <w:numId w:val="216"/>
        </w:numPr>
        <w:ind w:right="44" w:hanging="523"/>
      </w:pPr>
      <w:r>
        <w:t xml:space="preserve">Foreign loans; </w:t>
      </w:r>
    </w:p>
    <w:p w14:paraId="2FD63F0A" w14:textId="77777777" w:rsidR="00491D3A" w:rsidRDefault="009D70DB">
      <w:pPr>
        <w:spacing w:after="127" w:line="259" w:lineRule="auto"/>
        <w:ind w:left="480" w:right="0" w:firstLine="0"/>
        <w:jc w:val="left"/>
      </w:pPr>
      <w:r>
        <w:rPr>
          <w:sz w:val="10"/>
        </w:rPr>
        <w:t xml:space="preserve"> </w:t>
      </w:r>
    </w:p>
    <w:p w14:paraId="493D223F" w14:textId="77777777" w:rsidR="00491D3A" w:rsidRDefault="009D70DB">
      <w:pPr>
        <w:numPr>
          <w:ilvl w:val="2"/>
          <w:numId w:val="216"/>
        </w:numPr>
        <w:ind w:right="44" w:hanging="523"/>
      </w:pPr>
      <w:r>
        <w:t xml:space="preserve">Central Bank; </w:t>
      </w:r>
    </w:p>
    <w:p w14:paraId="4957ACE5" w14:textId="77777777" w:rsidR="00491D3A" w:rsidRDefault="009D70DB">
      <w:pPr>
        <w:spacing w:after="124" w:line="259" w:lineRule="auto"/>
        <w:ind w:left="480" w:right="0" w:firstLine="0"/>
        <w:jc w:val="left"/>
      </w:pPr>
      <w:r>
        <w:rPr>
          <w:sz w:val="10"/>
        </w:rPr>
        <w:t xml:space="preserve"> </w:t>
      </w:r>
    </w:p>
    <w:p w14:paraId="43909725" w14:textId="77777777" w:rsidR="00491D3A" w:rsidRDefault="009D70DB">
      <w:pPr>
        <w:numPr>
          <w:ilvl w:val="2"/>
          <w:numId w:val="216"/>
        </w:numPr>
        <w:ind w:right="44" w:hanging="523"/>
      </w:pPr>
      <w:r>
        <w:t xml:space="preserve">National Savings </w:t>
      </w:r>
      <w:proofErr w:type="gramStart"/>
      <w:r>
        <w:t>Bank ;</w:t>
      </w:r>
      <w:proofErr w:type="gramEnd"/>
      <w:r>
        <w:t xml:space="preserve"> </w:t>
      </w:r>
    </w:p>
    <w:p w14:paraId="1D034AFF" w14:textId="77777777" w:rsidR="00491D3A" w:rsidRDefault="009D70DB">
      <w:pPr>
        <w:spacing w:after="100" w:line="259" w:lineRule="auto"/>
        <w:ind w:left="480" w:right="0" w:firstLine="0"/>
        <w:jc w:val="left"/>
      </w:pPr>
      <w:r>
        <w:rPr>
          <w:sz w:val="10"/>
        </w:rPr>
        <w:t xml:space="preserve"> </w:t>
      </w:r>
    </w:p>
    <w:p w14:paraId="2260E956" w14:textId="77777777" w:rsidR="00491D3A" w:rsidRDefault="009D70DB">
      <w:pPr>
        <w:numPr>
          <w:ilvl w:val="2"/>
          <w:numId w:val="216"/>
        </w:numPr>
        <w:ind w:right="44" w:hanging="523"/>
      </w:pPr>
      <w:r>
        <w:t xml:space="preserve">Lotteries organised by the Government of Sri Lanka or a          Provincial Council; </w:t>
      </w:r>
    </w:p>
    <w:p w14:paraId="7AE453C4" w14:textId="77777777" w:rsidR="00491D3A" w:rsidRDefault="009D70DB">
      <w:pPr>
        <w:spacing w:after="127" w:line="259" w:lineRule="auto"/>
        <w:ind w:left="480" w:right="0" w:firstLine="0"/>
        <w:jc w:val="left"/>
      </w:pPr>
      <w:r>
        <w:rPr>
          <w:sz w:val="10"/>
        </w:rPr>
        <w:t xml:space="preserve"> </w:t>
      </w:r>
    </w:p>
    <w:p w14:paraId="246E8A01" w14:textId="77777777" w:rsidR="00491D3A" w:rsidRDefault="009D70DB">
      <w:pPr>
        <w:numPr>
          <w:ilvl w:val="2"/>
          <w:numId w:val="216"/>
        </w:numPr>
        <w:ind w:right="44" w:hanging="523"/>
      </w:pPr>
      <w:r>
        <w:t xml:space="preserve">Banking; </w:t>
      </w:r>
    </w:p>
    <w:p w14:paraId="3FB10F52" w14:textId="77777777" w:rsidR="00491D3A" w:rsidRDefault="009D70DB">
      <w:pPr>
        <w:spacing w:after="127" w:line="259" w:lineRule="auto"/>
        <w:ind w:left="480" w:right="0" w:firstLine="0"/>
        <w:jc w:val="left"/>
      </w:pPr>
      <w:r>
        <w:rPr>
          <w:sz w:val="10"/>
        </w:rPr>
        <w:t xml:space="preserve"> </w:t>
      </w:r>
    </w:p>
    <w:p w14:paraId="06A59728" w14:textId="77777777" w:rsidR="00491D3A" w:rsidRDefault="009D70DB">
      <w:pPr>
        <w:numPr>
          <w:ilvl w:val="2"/>
          <w:numId w:val="216"/>
        </w:numPr>
        <w:ind w:right="44" w:hanging="523"/>
      </w:pPr>
      <w:r>
        <w:t xml:space="preserve">Bills of exchange, cheques, promissory notes and other like     instruments;  </w:t>
      </w:r>
    </w:p>
    <w:p w14:paraId="19A48F42" w14:textId="77777777" w:rsidR="00491D3A" w:rsidRDefault="009D70DB">
      <w:pPr>
        <w:spacing w:after="127" w:line="259" w:lineRule="auto"/>
        <w:ind w:left="480" w:right="0" w:firstLine="0"/>
        <w:jc w:val="left"/>
      </w:pPr>
      <w:r>
        <w:rPr>
          <w:sz w:val="10"/>
        </w:rPr>
        <w:t xml:space="preserve"> </w:t>
      </w:r>
    </w:p>
    <w:p w14:paraId="59189384" w14:textId="77777777" w:rsidR="00491D3A" w:rsidRDefault="009D70DB">
      <w:pPr>
        <w:numPr>
          <w:ilvl w:val="2"/>
          <w:numId w:val="216"/>
        </w:numPr>
        <w:ind w:right="44" w:hanging="523"/>
      </w:pPr>
      <w:r>
        <w:t xml:space="preserve">Insurance; </w:t>
      </w:r>
    </w:p>
    <w:p w14:paraId="1EE0262B" w14:textId="77777777" w:rsidR="00491D3A" w:rsidRDefault="009D70DB">
      <w:pPr>
        <w:spacing w:after="127" w:line="259" w:lineRule="auto"/>
        <w:ind w:left="480" w:right="0" w:firstLine="0"/>
        <w:jc w:val="left"/>
      </w:pPr>
      <w:r>
        <w:rPr>
          <w:sz w:val="10"/>
        </w:rPr>
        <w:t xml:space="preserve"> </w:t>
      </w:r>
    </w:p>
    <w:p w14:paraId="1824F2BA" w14:textId="77777777" w:rsidR="00491D3A" w:rsidRDefault="009D70DB">
      <w:pPr>
        <w:numPr>
          <w:ilvl w:val="2"/>
          <w:numId w:val="216"/>
        </w:numPr>
        <w:ind w:right="44" w:hanging="523"/>
      </w:pPr>
      <w:r>
        <w:t xml:space="preserve">Stock exchanges and future markets; </w:t>
      </w:r>
    </w:p>
    <w:p w14:paraId="5C807866" w14:textId="77777777" w:rsidR="00491D3A" w:rsidRDefault="009D70DB">
      <w:pPr>
        <w:spacing w:after="127" w:line="259" w:lineRule="auto"/>
        <w:ind w:left="480" w:right="0" w:firstLine="0"/>
        <w:jc w:val="left"/>
      </w:pPr>
      <w:r>
        <w:rPr>
          <w:sz w:val="10"/>
        </w:rPr>
        <w:t xml:space="preserve"> </w:t>
      </w:r>
    </w:p>
    <w:p w14:paraId="4797CF0D" w14:textId="77777777" w:rsidR="00491D3A" w:rsidRDefault="009D70DB">
      <w:pPr>
        <w:numPr>
          <w:ilvl w:val="2"/>
          <w:numId w:val="216"/>
        </w:numPr>
        <w:ind w:right="44" w:hanging="523"/>
      </w:pPr>
      <w:r>
        <w:t xml:space="preserve">Audit of the accounts </w:t>
      </w:r>
      <w:r>
        <w:t xml:space="preserve">of the Government of Sri Lanka and of the </w:t>
      </w:r>
      <w:proofErr w:type="gramStart"/>
      <w:r>
        <w:t>Provinces</w:t>
      </w:r>
      <w:proofErr w:type="gramEnd"/>
      <w:r>
        <w:t xml:space="preserve">;  </w:t>
      </w:r>
    </w:p>
    <w:p w14:paraId="25EEF214" w14:textId="77777777" w:rsidR="00491D3A" w:rsidRDefault="009D70DB">
      <w:pPr>
        <w:spacing w:after="99" w:line="259" w:lineRule="auto"/>
        <w:ind w:left="480" w:right="0" w:firstLine="0"/>
        <w:jc w:val="left"/>
      </w:pPr>
      <w:r>
        <w:rPr>
          <w:sz w:val="10"/>
        </w:rPr>
        <w:t xml:space="preserve"> </w:t>
      </w:r>
    </w:p>
    <w:p w14:paraId="5AC9A043" w14:textId="77777777" w:rsidR="00491D3A" w:rsidRDefault="009D70DB">
      <w:pPr>
        <w:numPr>
          <w:ilvl w:val="2"/>
          <w:numId w:val="216"/>
        </w:numPr>
        <w:ind w:right="44" w:hanging="523"/>
      </w:pPr>
      <w:proofErr w:type="gramStart"/>
      <w:r>
        <w:lastRenderedPageBreak/>
        <w:t>Taxes  on</w:t>
      </w:r>
      <w:proofErr w:type="gramEnd"/>
      <w:r>
        <w:t xml:space="preserve">  income,  capital  and  wealth  of  individuals,  companies  and corporations; </w:t>
      </w:r>
    </w:p>
    <w:p w14:paraId="0416109F" w14:textId="77777777" w:rsidR="00491D3A" w:rsidRDefault="009D70DB">
      <w:pPr>
        <w:spacing w:after="83" w:line="259" w:lineRule="auto"/>
        <w:ind w:left="480" w:right="0" w:firstLine="0"/>
        <w:jc w:val="left"/>
      </w:pPr>
      <w:r>
        <w:rPr>
          <w:sz w:val="12"/>
        </w:rPr>
        <w:t xml:space="preserve"> </w:t>
      </w:r>
    </w:p>
    <w:p w14:paraId="5D8854EA" w14:textId="77777777" w:rsidR="00491D3A" w:rsidRDefault="009D70DB">
      <w:pPr>
        <w:numPr>
          <w:ilvl w:val="2"/>
          <w:numId w:val="216"/>
        </w:numPr>
        <w:ind w:right="44" w:hanging="523"/>
      </w:pPr>
      <w:r>
        <w:t xml:space="preserve">Customs duties, including import and export duties and excise </w:t>
      </w:r>
    </w:p>
    <w:p w14:paraId="522E74D7" w14:textId="77777777" w:rsidR="00491D3A" w:rsidRDefault="009D70DB">
      <w:pPr>
        <w:ind w:left="984" w:right="44"/>
      </w:pPr>
      <w:r>
        <w:t xml:space="preserve">duties;  </w:t>
      </w:r>
    </w:p>
    <w:p w14:paraId="5B454228" w14:textId="77777777" w:rsidR="00491D3A" w:rsidRDefault="009D70DB">
      <w:pPr>
        <w:spacing w:after="127" w:line="259" w:lineRule="auto"/>
        <w:ind w:left="480" w:right="0" w:firstLine="0"/>
        <w:jc w:val="left"/>
      </w:pPr>
      <w:r>
        <w:rPr>
          <w:sz w:val="10"/>
        </w:rPr>
        <w:t xml:space="preserve"> </w:t>
      </w:r>
    </w:p>
    <w:p w14:paraId="0B07E182" w14:textId="77777777" w:rsidR="00491D3A" w:rsidRDefault="009D70DB">
      <w:pPr>
        <w:numPr>
          <w:ilvl w:val="2"/>
          <w:numId w:val="216"/>
        </w:numPr>
        <w:ind w:right="44" w:hanging="523"/>
      </w:pPr>
      <w:r>
        <w:t xml:space="preserve">Turnover taxes and stamp duties, except to the extent specified in </w:t>
      </w:r>
    </w:p>
    <w:p w14:paraId="4862FE0F" w14:textId="77777777" w:rsidR="00491D3A" w:rsidRDefault="009D70DB">
      <w:pPr>
        <w:ind w:left="984" w:right="44"/>
      </w:pPr>
      <w:r>
        <w:t xml:space="preserve">List I;  </w:t>
      </w:r>
    </w:p>
    <w:p w14:paraId="18B96A61" w14:textId="77777777" w:rsidR="00491D3A" w:rsidRDefault="009D70DB">
      <w:pPr>
        <w:spacing w:after="124" w:line="259" w:lineRule="auto"/>
        <w:ind w:left="480" w:right="0" w:firstLine="0"/>
        <w:jc w:val="left"/>
      </w:pPr>
      <w:r>
        <w:rPr>
          <w:sz w:val="10"/>
        </w:rPr>
        <w:t xml:space="preserve"> </w:t>
      </w:r>
    </w:p>
    <w:p w14:paraId="1C32D86B" w14:textId="77777777" w:rsidR="00491D3A" w:rsidRDefault="009D70DB">
      <w:pPr>
        <w:numPr>
          <w:ilvl w:val="2"/>
          <w:numId w:val="216"/>
        </w:numPr>
        <w:ind w:right="44" w:hanging="523"/>
      </w:pPr>
      <w:r>
        <w:t xml:space="preserve">Any other tax or fee not specified in List I. </w:t>
      </w:r>
    </w:p>
    <w:p w14:paraId="65A537CB" w14:textId="77777777" w:rsidR="00491D3A" w:rsidRDefault="009D70DB">
      <w:pPr>
        <w:spacing w:after="0" w:line="259" w:lineRule="auto"/>
        <w:ind w:left="451" w:right="0" w:firstLine="0"/>
        <w:jc w:val="left"/>
      </w:pPr>
      <w:r>
        <w:rPr>
          <w:sz w:val="16"/>
        </w:rPr>
        <w:t xml:space="preserve"> </w:t>
      </w:r>
    </w:p>
    <w:p w14:paraId="0E5A460F" w14:textId="77777777" w:rsidR="00491D3A" w:rsidRDefault="009D70DB">
      <w:pPr>
        <w:spacing w:after="2" w:line="255" w:lineRule="auto"/>
        <w:ind w:left="-5" w:right="532"/>
      </w:pPr>
      <w:r>
        <w:rPr>
          <w:i/>
        </w:rPr>
        <w:t xml:space="preserve">Foreign Trade; Inter-Province Trade and Commerce. </w:t>
      </w:r>
    </w:p>
    <w:p w14:paraId="383E62B9" w14:textId="77777777" w:rsidR="00491D3A" w:rsidRDefault="009D70DB">
      <w:pPr>
        <w:spacing w:after="97" w:line="259" w:lineRule="auto"/>
        <w:ind w:left="480" w:right="0" w:firstLine="0"/>
        <w:jc w:val="left"/>
      </w:pPr>
      <w:r>
        <w:rPr>
          <w:sz w:val="10"/>
        </w:rPr>
        <w:t xml:space="preserve"> </w:t>
      </w:r>
    </w:p>
    <w:p w14:paraId="4C5E32AA" w14:textId="77777777" w:rsidR="00491D3A" w:rsidRDefault="009D70DB">
      <w:pPr>
        <w:ind w:left="490" w:right="44"/>
      </w:pPr>
      <w:r>
        <w:t xml:space="preserve">This would include – </w:t>
      </w:r>
    </w:p>
    <w:p w14:paraId="54CA8D55" w14:textId="77777777" w:rsidR="00491D3A" w:rsidRDefault="009D70DB">
      <w:pPr>
        <w:spacing w:after="99" w:line="259" w:lineRule="auto"/>
        <w:ind w:left="480" w:right="0" w:firstLine="0"/>
        <w:jc w:val="left"/>
      </w:pPr>
      <w:r>
        <w:rPr>
          <w:sz w:val="10"/>
        </w:rPr>
        <w:t xml:space="preserve"> </w:t>
      </w:r>
    </w:p>
    <w:p w14:paraId="799CCD18" w14:textId="77777777" w:rsidR="00491D3A" w:rsidRDefault="009D70DB">
      <w:pPr>
        <w:numPr>
          <w:ilvl w:val="2"/>
          <w:numId w:val="211"/>
        </w:numPr>
        <w:ind w:right="44" w:hanging="523"/>
      </w:pPr>
      <w:r>
        <w:t xml:space="preserve">Trade and commerce with foreign countries; import and export across customs frontiers; definition of customs frontiers; and </w:t>
      </w:r>
    </w:p>
    <w:p w14:paraId="0F74FC0C" w14:textId="77777777" w:rsidR="00491D3A" w:rsidRDefault="009D70DB">
      <w:pPr>
        <w:spacing w:after="127" w:line="259" w:lineRule="auto"/>
        <w:ind w:left="480" w:right="0" w:firstLine="0"/>
        <w:jc w:val="left"/>
      </w:pPr>
      <w:r>
        <w:rPr>
          <w:sz w:val="10"/>
        </w:rPr>
        <w:t xml:space="preserve"> </w:t>
      </w:r>
    </w:p>
    <w:p w14:paraId="15F6023F" w14:textId="77777777" w:rsidR="00491D3A" w:rsidRDefault="009D70DB">
      <w:pPr>
        <w:numPr>
          <w:ilvl w:val="2"/>
          <w:numId w:val="211"/>
        </w:numPr>
        <w:ind w:right="44" w:hanging="523"/>
      </w:pPr>
      <w:r>
        <w:t xml:space="preserve">Inter-province trade and commerce. </w:t>
      </w:r>
    </w:p>
    <w:p w14:paraId="19C0F2F8" w14:textId="77777777" w:rsidR="00491D3A" w:rsidRDefault="009D70DB">
      <w:pPr>
        <w:spacing w:after="2" w:line="255" w:lineRule="auto"/>
        <w:ind w:left="-15" w:right="5559" w:firstLine="451"/>
      </w:pPr>
      <w:r>
        <w:rPr>
          <w:sz w:val="16"/>
        </w:rPr>
        <w:t xml:space="preserve"> </w:t>
      </w:r>
      <w:r>
        <w:rPr>
          <w:i/>
        </w:rPr>
        <w:t xml:space="preserve">Ports and Harbours. </w:t>
      </w:r>
    </w:p>
    <w:p w14:paraId="1A35E3E5" w14:textId="77777777" w:rsidR="00491D3A" w:rsidRDefault="009D70DB">
      <w:pPr>
        <w:spacing w:after="97" w:line="259" w:lineRule="auto"/>
        <w:ind w:left="480" w:right="0" w:firstLine="0"/>
        <w:jc w:val="left"/>
      </w:pPr>
      <w:r>
        <w:rPr>
          <w:sz w:val="10"/>
        </w:rPr>
        <w:t xml:space="preserve"> </w:t>
      </w:r>
    </w:p>
    <w:p w14:paraId="20748CD4" w14:textId="77777777" w:rsidR="00491D3A" w:rsidRDefault="009D70DB">
      <w:pPr>
        <w:ind w:left="490" w:right="44"/>
      </w:pPr>
      <w:r>
        <w:t xml:space="preserve">This would include – </w:t>
      </w:r>
    </w:p>
    <w:p w14:paraId="324B632E" w14:textId="77777777" w:rsidR="00491D3A" w:rsidRDefault="009D70DB">
      <w:pPr>
        <w:spacing w:after="99" w:line="259" w:lineRule="auto"/>
        <w:ind w:left="480" w:right="0" w:firstLine="0"/>
        <w:jc w:val="left"/>
      </w:pPr>
      <w:r>
        <w:rPr>
          <w:sz w:val="10"/>
        </w:rPr>
        <w:t xml:space="preserve"> </w:t>
      </w:r>
    </w:p>
    <w:p w14:paraId="11289E1A" w14:textId="77777777" w:rsidR="00491D3A" w:rsidRDefault="009D70DB">
      <w:pPr>
        <w:numPr>
          <w:ilvl w:val="2"/>
          <w:numId w:val="210"/>
        </w:numPr>
        <w:ind w:right="294" w:hanging="523"/>
      </w:pPr>
      <w:r>
        <w:t>Ports declared by o</w:t>
      </w:r>
      <w:r>
        <w:t xml:space="preserve">r under law made by Parliament or existing law to be major ports including their delimitation and the         constitution and powers of port authorities therein; and </w:t>
      </w:r>
    </w:p>
    <w:p w14:paraId="5E45FC5F" w14:textId="77777777" w:rsidR="00491D3A" w:rsidRDefault="009D70DB">
      <w:pPr>
        <w:spacing w:after="97" w:line="259" w:lineRule="auto"/>
        <w:ind w:left="480" w:right="0" w:firstLine="0"/>
        <w:jc w:val="left"/>
      </w:pPr>
      <w:r>
        <w:rPr>
          <w:sz w:val="10"/>
        </w:rPr>
        <w:t xml:space="preserve"> </w:t>
      </w:r>
    </w:p>
    <w:p w14:paraId="3DEFB9CE" w14:textId="77777777" w:rsidR="00491D3A" w:rsidRDefault="009D70DB">
      <w:pPr>
        <w:numPr>
          <w:ilvl w:val="2"/>
          <w:numId w:val="210"/>
        </w:numPr>
        <w:ind w:right="294" w:hanging="523"/>
      </w:pPr>
      <w:r>
        <w:t xml:space="preserve">Port quarantine, including hospitals connected </w:t>
      </w:r>
      <w:proofErr w:type="gramStart"/>
      <w:r>
        <w:t xml:space="preserve">therewith;   </w:t>
      </w:r>
      <w:proofErr w:type="gramEnd"/>
      <w:r>
        <w:t xml:space="preserve">      seamen’s and marine </w:t>
      </w:r>
      <w:r>
        <w:t xml:space="preserve">hospitals. </w:t>
      </w:r>
    </w:p>
    <w:p w14:paraId="30B7DFE4" w14:textId="77777777" w:rsidR="00491D3A" w:rsidRDefault="009D70DB">
      <w:pPr>
        <w:spacing w:after="46" w:line="259" w:lineRule="auto"/>
        <w:ind w:left="451" w:right="0" w:firstLine="0"/>
        <w:jc w:val="left"/>
      </w:pPr>
      <w:r>
        <w:rPr>
          <w:sz w:val="16"/>
        </w:rPr>
        <w:t xml:space="preserve"> </w:t>
      </w:r>
    </w:p>
    <w:p w14:paraId="1914EF51" w14:textId="77777777" w:rsidR="00491D3A" w:rsidRDefault="009D70DB">
      <w:pPr>
        <w:spacing w:after="2" w:line="255" w:lineRule="auto"/>
        <w:ind w:left="-5" w:right="532"/>
      </w:pPr>
      <w:r>
        <w:rPr>
          <w:i/>
        </w:rPr>
        <w:t xml:space="preserve">Aviation and Airports. </w:t>
      </w:r>
    </w:p>
    <w:p w14:paraId="532DC6D3" w14:textId="77777777" w:rsidR="00491D3A" w:rsidRDefault="009D70DB">
      <w:pPr>
        <w:spacing w:after="97" w:line="259" w:lineRule="auto"/>
        <w:ind w:left="480" w:right="0" w:firstLine="0"/>
        <w:jc w:val="left"/>
      </w:pPr>
      <w:r>
        <w:rPr>
          <w:sz w:val="10"/>
        </w:rPr>
        <w:t xml:space="preserve"> </w:t>
      </w:r>
    </w:p>
    <w:p w14:paraId="1E3162AC" w14:textId="77777777" w:rsidR="00491D3A" w:rsidRDefault="009D70DB">
      <w:pPr>
        <w:ind w:left="490" w:right="44"/>
      </w:pPr>
      <w:r>
        <w:lastRenderedPageBreak/>
        <w:t xml:space="preserve">This would include – </w:t>
      </w:r>
    </w:p>
    <w:p w14:paraId="67A3280A" w14:textId="77777777" w:rsidR="00491D3A" w:rsidRDefault="009D70DB">
      <w:pPr>
        <w:spacing w:after="99" w:line="259" w:lineRule="auto"/>
        <w:ind w:left="480" w:right="0" w:firstLine="0"/>
        <w:jc w:val="left"/>
      </w:pPr>
      <w:r>
        <w:rPr>
          <w:sz w:val="10"/>
        </w:rPr>
        <w:t xml:space="preserve"> </w:t>
      </w:r>
    </w:p>
    <w:p w14:paraId="7943F360" w14:textId="77777777" w:rsidR="00491D3A" w:rsidRDefault="009D70DB">
      <w:pPr>
        <w:ind w:left="974" w:right="548" w:hanging="523"/>
      </w:pPr>
      <w:r>
        <w:t xml:space="preserve"> </w:t>
      </w:r>
      <w:r>
        <w:t xml:space="preserve">Airways; aircraft and air navigation; provision of </w:t>
      </w:r>
      <w:proofErr w:type="gramStart"/>
      <w:r>
        <w:t xml:space="preserve">aerodromes;   </w:t>
      </w:r>
      <w:proofErr w:type="gramEnd"/>
      <w:r>
        <w:t xml:space="preserve">       regulation and organisation of air traffic and of aerodromes;     provision for aeronautical education and training and regulation of such education and training provided by Provinces </w:t>
      </w:r>
      <w:r>
        <w:t>and other agencies.</w:t>
      </w:r>
      <w:r>
        <w:t xml:space="preserve"> </w:t>
      </w:r>
    </w:p>
    <w:p w14:paraId="3EDCB1B8" w14:textId="77777777" w:rsidR="00491D3A" w:rsidRDefault="009D70DB">
      <w:pPr>
        <w:spacing w:after="46" w:line="259" w:lineRule="auto"/>
        <w:ind w:left="451" w:right="0" w:firstLine="0"/>
        <w:jc w:val="left"/>
      </w:pPr>
      <w:r>
        <w:rPr>
          <w:sz w:val="16"/>
        </w:rPr>
        <w:t xml:space="preserve"> </w:t>
      </w:r>
    </w:p>
    <w:p w14:paraId="339AC5D2" w14:textId="77777777" w:rsidR="00491D3A" w:rsidRDefault="009D70DB">
      <w:pPr>
        <w:spacing w:after="2" w:line="255" w:lineRule="auto"/>
        <w:ind w:left="-5" w:right="532"/>
      </w:pPr>
      <w:r>
        <w:rPr>
          <w:i/>
        </w:rPr>
        <w:t xml:space="preserve">National Transport </w:t>
      </w:r>
    </w:p>
    <w:p w14:paraId="53A3EB4B" w14:textId="77777777" w:rsidR="00491D3A" w:rsidRDefault="009D70DB">
      <w:pPr>
        <w:spacing w:after="99" w:line="259" w:lineRule="auto"/>
        <w:ind w:left="480" w:right="0" w:firstLine="0"/>
        <w:jc w:val="left"/>
      </w:pPr>
      <w:r>
        <w:rPr>
          <w:sz w:val="10"/>
        </w:rPr>
        <w:t xml:space="preserve"> </w:t>
      </w:r>
    </w:p>
    <w:p w14:paraId="52868C90" w14:textId="77777777" w:rsidR="00491D3A" w:rsidRDefault="009D70DB">
      <w:pPr>
        <w:ind w:left="490" w:right="44"/>
      </w:pPr>
      <w:r>
        <w:t xml:space="preserve">This would include –  </w:t>
      </w:r>
    </w:p>
    <w:p w14:paraId="0ECB54DF" w14:textId="77777777" w:rsidR="00491D3A" w:rsidRDefault="009D70DB">
      <w:pPr>
        <w:spacing w:after="110" w:line="259" w:lineRule="auto"/>
        <w:ind w:left="480" w:right="0" w:firstLine="0"/>
        <w:jc w:val="left"/>
      </w:pPr>
      <w:r>
        <w:rPr>
          <w:sz w:val="12"/>
        </w:rPr>
        <w:t xml:space="preserve"> </w:t>
      </w:r>
    </w:p>
    <w:p w14:paraId="29839959" w14:textId="77777777" w:rsidR="00491D3A" w:rsidRDefault="009D70DB">
      <w:pPr>
        <w:numPr>
          <w:ilvl w:val="2"/>
          <w:numId w:val="217"/>
        </w:numPr>
        <w:ind w:right="44" w:hanging="523"/>
      </w:pPr>
      <w:r>
        <w:t xml:space="preserve">Railways; </w:t>
      </w:r>
    </w:p>
    <w:p w14:paraId="389EB6DC" w14:textId="77777777" w:rsidR="00491D3A" w:rsidRDefault="009D70DB">
      <w:pPr>
        <w:spacing w:after="99" w:line="259" w:lineRule="auto"/>
        <w:ind w:left="480" w:right="0" w:firstLine="0"/>
        <w:jc w:val="left"/>
      </w:pPr>
      <w:r>
        <w:rPr>
          <w:sz w:val="10"/>
        </w:rPr>
        <w:t xml:space="preserve"> </w:t>
      </w:r>
    </w:p>
    <w:p w14:paraId="3BD9F35C" w14:textId="77777777" w:rsidR="00491D3A" w:rsidRDefault="009D70DB">
      <w:pPr>
        <w:numPr>
          <w:ilvl w:val="2"/>
          <w:numId w:val="217"/>
        </w:numPr>
        <w:ind w:right="44" w:hanging="523"/>
      </w:pPr>
      <w:r>
        <w:t>Highways declared by or under law made by Parliament to be national highways; and</w:t>
      </w:r>
      <w:r>
        <w:t xml:space="preserve"> </w:t>
      </w:r>
    </w:p>
    <w:p w14:paraId="3359D74E" w14:textId="77777777" w:rsidR="00491D3A" w:rsidRDefault="009D70DB">
      <w:pPr>
        <w:numPr>
          <w:ilvl w:val="2"/>
          <w:numId w:val="217"/>
        </w:numPr>
        <w:ind w:right="44" w:hanging="523"/>
      </w:pPr>
      <w:r>
        <w:t xml:space="preserve">Carriage of passengers and goods by railway, land, sea or air or by national waterways in mechanically propelled vessels. </w:t>
      </w:r>
    </w:p>
    <w:p w14:paraId="18A59EBC" w14:textId="77777777" w:rsidR="00491D3A" w:rsidRDefault="009D70DB">
      <w:pPr>
        <w:spacing w:after="66" w:line="259" w:lineRule="auto"/>
        <w:ind w:left="451" w:right="0" w:firstLine="0"/>
        <w:jc w:val="left"/>
      </w:pPr>
      <w:r>
        <w:rPr>
          <w:sz w:val="14"/>
        </w:rPr>
        <w:t xml:space="preserve"> </w:t>
      </w:r>
    </w:p>
    <w:p w14:paraId="24C74C25" w14:textId="77777777" w:rsidR="00491D3A" w:rsidRDefault="009D70DB">
      <w:pPr>
        <w:spacing w:after="2" w:line="255" w:lineRule="auto"/>
        <w:ind w:left="-5" w:right="532"/>
      </w:pPr>
      <w:r>
        <w:rPr>
          <w:i/>
        </w:rPr>
        <w:t>Rivers and Waterways; Shipping and Navigation; Maritime zones including Historical Waters, Territorial Waters, exclusive Economic z</w:t>
      </w:r>
      <w:r>
        <w:rPr>
          <w:i/>
        </w:rPr>
        <w:t xml:space="preserve">one and Continental Shelf and Internal </w:t>
      </w:r>
      <w:proofErr w:type="gramStart"/>
      <w:r>
        <w:rPr>
          <w:i/>
        </w:rPr>
        <w:t>Waters ;</w:t>
      </w:r>
      <w:proofErr w:type="gramEnd"/>
      <w:r>
        <w:rPr>
          <w:i/>
        </w:rPr>
        <w:t xml:space="preserve"> State Lands and Foreshore, Except to the Extent Specified in Item 18 of List I. </w:t>
      </w:r>
    </w:p>
    <w:p w14:paraId="0CC0E39D" w14:textId="77777777" w:rsidR="00491D3A" w:rsidRDefault="009D70DB">
      <w:pPr>
        <w:spacing w:after="99" w:line="259" w:lineRule="auto"/>
        <w:ind w:left="480" w:right="0" w:firstLine="0"/>
        <w:jc w:val="left"/>
      </w:pPr>
      <w:r>
        <w:rPr>
          <w:sz w:val="10"/>
        </w:rPr>
        <w:t xml:space="preserve"> </w:t>
      </w:r>
    </w:p>
    <w:p w14:paraId="5EE8AC0A" w14:textId="77777777" w:rsidR="00491D3A" w:rsidRDefault="009D70DB">
      <w:pPr>
        <w:ind w:left="490" w:right="44"/>
      </w:pPr>
      <w:r>
        <w:t xml:space="preserve">This would include – </w:t>
      </w:r>
    </w:p>
    <w:p w14:paraId="1F1CE9B4" w14:textId="77777777" w:rsidR="00491D3A" w:rsidRDefault="009D70DB">
      <w:pPr>
        <w:spacing w:after="97" w:line="259" w:lineRule="auto"/>
        <w:ind w:left="480" w:right="0" w:firstLine="0"/>
        <w:jc w:val="left"/>
      </w:pPr>
      <w:r>
        <w:rPr>
          <w:sz w:val="10"/>
        </w:rPr>
        <w:t xml:space="preserve"> </w:t>
      </w:r>
    </w:p>
    <w:p w14:paraId="333E71B6" w14:textId="77777777" w:rsidR="00491D3A" w:rsidRDefault="009D70DB">
      <w:pPr>
        <w:numPr>
          <w:ilvl w:val="2"/>
          <w:numId w:val="212"/>
        </w:numPr>
        <w:ind w:right="712" w:hanging="523"/>
      </w:pPr>
      <w:r>
        <w:t xml:space="preserve">Piracies and crimes committed on the high seas or in the </w:t>
      </w:r>
      <w:proofErr w:type="gramStart"/>
      <w:r>
        <w:t xml:space="preserve">air;   </w:t>
      </w:r>
      <w:proofErr w:type="gramEnd"/>
      <w:r>
        <w:t xml:space="preserve"> offences against the law of nations </w:t>
      </w:r>
      <w:r>
        <w:t xml:space="preserve">committed on land or the high </w:t>
      </w:r>
    </w:p>
    <w:p w14:paraId="7D9D2C5A" w14:textId="77777777" w:rsidR="00491D3A" w:rsidRDefault="009D70DB">
      <w:pPr>
        <w:ind w:left="984" w:right="44"/>
      </w:pPr>
      <w:r>
        <w:t xml:space="preserve">seas or in the air; </w:t>
      </w:r>
    </w:p>
    <w:p w14:paraId="11BB85B7" w14:textId="77777777" w:rsidR="00491D3A" w:rsidRDefault="009D70DB">
      <w:pPr>
        <w:spacing w:after="97" w:line="259" w:lineRule="auto"/>
        <w:ind w:left="480" w:right="0" w:firstLine="0"/>
        <w:jc w:val="left"/>
      </w:pPr>
      <w:r>
        <w:rPr>
          <w:sz w:val="10"/>
        </w:rPr>
        <w:t xml:space="preserve"> </w:t>
      </w:r>
    </w:p>
    <w:p w14:paraId="62056B43" w14:textId="77777777" w:rsidR="00491D3A" w:rsidRDefault="009D70DB">
      <w:pPr>
        <w:numPr>
          <w:ilvl w:val="2"/>
          <w:numId w:val="212"/>
        </w:numPr>
        <w:ind w:right="712" w:hanging="523"/>
      </w:pPr>
      <w:r>
        <w:t xml:space="preserve">Shipping and navigation on inland waterways, declared by       Parliament by law to be national waterways, as regards             </w:t>
      </w:r>
      <w:r>
        <w:lastRenderedPageBreak/>
        <w:t>mechanically propelled vessels; the rule of the road on such     waterwa</w:t>
      </w:r>
      <w:r>
        <w:t xml:space="preserve">ys; </w:t>
      </w:r>
    </w:p>
    <w:p w14:paraId="04F0C282" w14:textId="77777777" w:rsidR="00491D3A" w:rsidRDefault="009D70DB">
      <w:pPr>
        <w:spacing w:after="99" w:line="259" w:lineRule="auto"/>
        <w:ind w:left="480" w:right="0" w:firstLine="0"/>
        <w:jc w:val="left"/>
      </w:pPr>
      <w:r>
        <w:rPr>
          <w:sz w:val="10"/>
        </w:rPr>
        <w:t xml:space="preserve"> </w:t>
      </w:r>
    </w:p>
    <w:p w14:paraId="2362AE8C" w14:textId="77777777" w:rsidR="00491D3A" w:rsidRDefault="009D70DB">
      <w:pPr>
        <w:numPr>
          <w:ilvl w:val="2"/>
          <w:numId w:val="212"/>
        </w:numPr>
        <w:ind w:right="712" w:hanging="523"/>
      </w:pPr>
      <w:r>
        <w:t xml:space="preserve">Maritime shipping and navigation, including shipping and       navigation on tidal waters; provision of education and training for the mercantile marine and regulation of such education and    training provided by Provinces and other agencies; </w:t>
      </w:r>
    </w:p>
    <w:p w14:paraId="1BCF08FA" w14:textId="77777777" w:rsidR="00491D3A" w:rsidRDefault="009D70DB">
      <w:pPr>
        <w:spacing w:after="99" w:line="259" w:lineRule="auto"/>
        <w:ind w:left="480" w:right="0" w:firstLine="0"/>
        <w:jc w:val="left"/>
      </w:pPr>
      <w:r>
        <w:rPr>
          <w:sz w:val="10"/>
        </w:rPr>
        <w:t xml:space="preserve"> </w:t>
      </w:r>
    </w:p>
    <w:p w14:paraId="709829AC" w14:textId="77777777" w:rsidR="00491D3A" w:rsidRDefault="009D70DB">
      <w:pPr>
        <w:numPr>
          <w:ilvl w:val="2"/>
          <w:numId w:val="212"/>
        </w:numPr>
        <w:ind w:right="712" w:hanging="523"/>
      </w:pPr>
      <w:r>
        <w:t xml:space="preserve">Lighthouses, including lightships, beacons and other provision for the safety of shipping and aircraft; </w:t>
      </w:r>
    </w:p>
    <w:p w14:paraId="188396EF" w14:textId="77777777" w:rsidR="00491D3A" w:rsidRDefault="009D70DB">
      <w:pPr>
        <w:spacing w:after="99" w:line="259" w:lineRule="auto"/>
        <w:ind w:left="480" w:right="0" w:firstLine="0"/>
        <w:jc w:val="left"/>
      </w:pPr>
      <w:r>
        <w:rPr>
          <w:sz w:val="10"/>
        </w:rPr>
        <w:t xml:space="preserve"> </w:t>
      </w:r>
    </w:p>
    <w:p w14:paraId="0B421496" w14:textId="77777777" w:rsidR="00491D3A" w:rsidRDefault="009D70DB">
      <w:pPr>
        <w:numPr>
          <w:ilvl w:val="2"/>
          <w:numId w:val="212"/>
        </w:numPr>
        <w:ind w:right="712" w:hanging="523"/>
      </w:pPr>
      <w:r>
        <w:t>Regulation and development of inter province rivers; and river valleys to the extent to which such regulation and development under the control of th</w:t>
      </w:r>
      <w:r>
        <w:t xml:space="preserve">e Government of Sri Lanka is declared by Parliament by law to be expedient in the public interest; </w:t>
      </w:r>
    </w:p>
    <w:p w14:paraId="011C7618" w14:textId="77777777" w:rsidR="00491D3A" w:rsidRDefault="009D70DB">
      <w:pPr>
        <w:spacing w:after="124" w:line="259" w:lineRule="auto"/>
        <w:ind w:left="480" w:right="0" w:firstLine="0"/>
        <w:jc w:val="left"/>
      </w:pPr>
      <w:r>
        <w:rPr>
          <w:sz w:val="10"/>
        </w:rPr>
        <w:t xml:space="preserve"> </w:t>
      </w:r>
    </w:p>
    <w:p w14:paraId="3BEB21A7" w14:textId="77777777" w:rsidR="00491D3A" w:rsidRDefault="009D70DB">
      <w:pPr>
        <w:numPr>
          <w:ilvl w:val="2"/>
          <w:numId w:val="212"/>
        </w:numPr>
        <w:ind w:right="712" w:hanging="523"/>
      </w:pPr>
      <w:r>
        <w:t xml:space="preserve">Fishing and fisheries beyond territorial waters; and </w:t>
      </w:r>
    </w:p>
    <w:p w14:paraId="4676E095" w14:textId="77777777" w:rsidR="00491D3A" w:rsidRDefault="009D70DB">
      <w:pPr>
        <w:spacing w:after="99" w:line="259" w:lineRule="auto"/>
        <w:ind w:left="480" w:right="0" w:firstLine="0"/>
        <w:jc w:val="left"/>
      </w:pPr>
      <w:r>
        <w:rPr>
          <w:sz w:val="10"/>
        </w:rPr>
        <w:t xml:space="preserve"> </w:t>
      </w:r>
    </w:p>
    <w:p w14:paraId="59927C0F" w14:textId="77777777" w:rsidR="00491D3A" w:rsidRDefault="009D70DB">
      <w:pPr>
        <w:numPr>
          <w:ilvl w:val="2"/>
          <w:numId w:val="212"/>
        </w:numPr>
        <w:ind w:right="712" w:hanging="523"/>
      </w:pPr>
      <w:r>
        <w:t>Property of the Government of Sri Lanka and the revenue      therefrom, but as regards property si</w:t>
      </w:r>
      <w:r>
        <w:t xml:space="preserve">tuated in a province, subject to statutes made by the </w:t>
      </w:r>
      <w:proofErr w:type="gramStart"/>
      <w:r>
        <w:t>Province</w:t>
      </w:r>
      <w:proofErr w:type="gramEnd"/>
      <w:r>
        <w:t xml:space="preserve"> save in so far as Parliament by law otherwise provides.</w:t>
      </w:r>
      <w:r>
        <w:t xml:space="preserve"> </w:t>
      </w:r>
    </w:p>
    <w:p w14:paraId="63AE33AC" w14:textId="77777777" w:rsidR="00491D3A" w:rsidRDefault="009D70DB">
      <w:pPr>
        <w:spacing w:after="66" w:line="259" w:lineRule="auto"/>
        <w:ind w:left="451" w:right="0" w:firstLine="0"/>
        <w:jc w:val="left"/>
      </w:pPr>
      <w:r>
        <w:rPr>
          <w:sz w:val="14"/>
        </w:rPr>
        <w:t xml:space="preserve"> </w:t>
      </w:r>
    </w:p>
    <w:p w14:paraId="2D0140BA" w14:textId="77777777" w:rsidR="00491D3A" w:rsidRDefault="009D70DB">
      <w:pPr>
        <w:spacing w:after="2" w:line="255" w:lineRule="auto"/>
        <w:ind w:left="-5" w:right="532"/>
      </w:pPr>
      <w:r>
        <w:rPr>
          <w:i/>
        </w:rPr>
        <w:t xml:space="preserve">Minerals and Mines. </w:t>
      </w:r>
    </w:p>
    <w:p w14:paraId="241CE0FC" w14:textId="77777777" w:rsidR="00491D3A" w:rsidRDefault="009D70DB">
      <w:pPr>
        <w:spacing w:after="99" w:line="259" w:lineRule="auto"/>
        <w:ind w:left="480" w:right="0" w:firstLine="0"/>
        <w:jc w:val="left"/>
      </w:pPr>
      <w:r>
        <w:rPr>
          <w:sz w:val="10"/>
        </w:rPr>
        <w:t xml:space="preserve"> </w:t>
      </w:r>
    </w:p>
    <w:p w14:paraId="02EFECFB" w14:textId="77777777" w:rsidR="00491D3A" w:rsidRDefault="009D70DB">
      <w:pPr>
        <w:ind w:left="490" w:right="44"/>
      </w:pPr>
      <w:r>
        <w:t xml:space="preserve">This would include – </w:t>
      </w:r>
    </w:p>
    <w:p w14:paraId="49630CF5" w14:textId="77777777" w:rsidR="00491D3A" w:rsidRDefault="009D70DB">
      <w:pPr>
        <w:spacing w:after="97" w:line="259" w:lineRule="auto"/>
        <w:ind w:left="480" w:right="0" w:firstLine="0"/>
        <w:jc w:val="left"/>
      </w:pPr>
      <w:r>
        <w:rPr>
          <w:sz w:val="10"/>
        </w:rPr>
        <w:t xml:space="preserve"> </w:t>
      </w:r>
    </w:p>
    <w:p w14:paraId="77F5008C" w14:textId="77777777" w:rsidR="00491D3A" w:rsidRDefault="009D70DB">
      <w:pPr>
        <w:numPr>
          <w:ilvl w:val="2"/>
          <w:numId w:val="219"/>
        </w:numPr>
        <w:ind w:right="713" w:hanging="523"/>
      </w:pPr>
      <w:r>
        <w:t xml:space="preserve">Regulation and development of oil fields and mineral oil          resources; petroleum </w:t>
      </w:r>
      <w:r>
        <w:t xml:space="preserve">and petroleum products; other liquids and substances declared by Parliament by law to be dangerously    inflammable; and </w:t>
      </w:r>
    </w:p>
    <w:p w14:paraId="0D230122" w14:textId="77777777" w:rsidR="00491D3A" w:rsidRDefault="009D70DB">
      <w:pPr>
        <w:spacing w:after="100" w:line="259" w:lineRule="auto"/>
        <w:ind w:left="480" w:right="0" w:firstLine="0"/>
        <w:jc w:val="left"/>
      </w:pPr>
      <w:r>
        <w:rPr>
          <w:sz w:val="10"/>
        </w:rPr>
        <w:lastRenderedPageBreak/>
        <w:t xml:space="preserve"> </w:t>
      </w:r>
    </w:p>
    <w:p w14:paraId="12EF3C03" w14:textId="77777777" w:rsidR="00491D3A" w:rsidRDefault="009D70DB">
      <w:pPr>
        <w:numPr>
          <w:ilvl w:val="2"/>
          <w:numId w:val="219"/>
        </w:numPr>
        <w:ind w:right="713" w:hanging="523"/>
      </w:pPr>
      <w:r>
        <w:t xml:space="preserve">Regulation of mines and mineral development to the extent to which such regulation and development under the control of the Government of Sri Lanka is declared by Parliament by law to be expedient in the public interest. </w:t>
      </w:r>
    </w:p>
    <w:p w14:paraId="7EDDFD94" w14:textId="77777777" w:rsidR="00491D3A" w:rsidRDefault="009D70DB">
      <w:pPr>
        <w:spacing w:after="66" w:line="259" w:lineRule="auto"/>
        <w:ind w:left="451" w:right="0" w:firstLine="0"/>
        <w:jc w:val="left"/>
      </w:pPr>
      <w:r>
        <w:rPr>
          <w:sz w:val="14"/>
        </w:rPr>
        <w:t xml:space="preserve"> </w:t>
      </w:r>
    </w:p>
    <w:p w14:paraId="25560357" w14:textId="77777777" w:rsidR="00491D3A" w:rsidRDefault="009D70DB">
      <w:pPr>
        <w:spacing w:after="2" w:line="255" w:lineRule="auto"/>
        <w:ind w:left="-5" w:right="532"/>
      </w:pPr>
      <w:r>
        <w:rPr>
          <w:i/>
        </w:rPr>
        <w:t>Immigration and Emigration and C</w:t>
      </w:r>
      <w:r>
        <w:rPr>
          <w:i/>
        </w:rPr>
        <w:t xml:space="preserve">itizenship. </w:t>
      </w:r>
    </w:p>
    <w:p w14:paraId="6FCADBB9" w14:textId="77777777" w:rsidR="00491D3A" w:rsidRDefault="009D70DB">
      <w:pPr>
        <w:spacing w:after="99" w:line="259" w:lineRule="auto"/>
        <w:ind w:left="480" w:right="0" w:firstLine="0"/>
        <w:jc w:val="left"/>
      </w:pPr>
      <w:r>
        <w:rPr>
          <w:sz w:val="10"/>
        </w:rPr>
        <w:t xml:space="preserve"> </w:t>
      </w:r>
    </w:p>
    <w:p w14:paraId="545C2E1C" w14:textId="77777777" w:rsidR="00491D3A" w:rsidRDefault="009D70DB">
      <w:pPr>
        <w:ind w:left="490" w:right="44"/>
      </w:pPr>
      <w:r>
        <w:t xml:space="preserve">This would include – </w:t>
      </w:r>
    </w:p>
    <w:p w14:paraId="6F61C335" w14:textId="77777777" w:rsidR="00491D3A" w:rsidRDefault="009D70DB">
      <w:pPr>
        <w:spacing w:after="126" w:line="259" w:lineRule="auto"/>
        <w:ind w:left="480" w:right="0" w:firstLine="0"/>
        <w:jc w:val="left"/>
      </w:pPr>
      <w:r>
        <w:rPr>
          <w:sz w:val="10"/>
        </w:rPr>
        <w:t xml:space="preserve"> </w:t>
      </w:r>
    </w:p>
    <w:p w14:paraId="148ABCB2" w14:textId="77777777" w:rsidR="00491D3A" w:rsidRDefault="009D70DB">
      <w:pPr>
        <w:numPr>
          <w:ilvl w:val="2"/>
          <w:numId w:val="213"/>
        </w:numPr>
        <w:ind w:right="44" w:hanging="509"/>
      </w:pPr>
      <w:r>
        <w:t xml:space="preserve">Citizenship, Naturalization and Aliens;  </w:t>
      </w:r>
    </w:p>
    <w:p w14:paraId="2975B6A2" w14:textId="77777777" w:rsidR="00491D3A" w:rsidRDefault="009D70DB">
      <w:pPr>
        <w:spacing w:after="124" w:line="259" w:lineRule="auto"/>
        <w:ind w:left="480" w:right="0" w:firstLine="0"/>
        <w:jc w:val="left"/>
      </w:pPr>
      <w:r>
        <w:rPr>
          <w:sz w:val="10"/>
        </w:rPr>
        <w:t xml:space="preserve"> </w:t>
      </w:r>
    </w:p>
    <w:p w14:paraId="23EC20A5" w14:textId="77777777" w:rsidR="00491D3A" w:rsidRDefault="009D70DB">
      <w:pPr>
        <w:numPr>
          <w:ilvl w:val="2"/>
          <w:numId w:val="213"/>
        </w:numPr>
        <w:ind w:right="44" w:hanging="509"/>
      </w:pPr>
      <w:r>
        <w:t xml:space="preserve">Extradition; and </w:t>
      </w:r>
    </w:p>
    <w:p w14:paraId="34AD31D5" w14:textId="77777777" w:rsidR="00491D3A" w:rsidRDefault="009D70DB">
      <w:pPr>
        <w:spacing w:after="0" w:line="259" w:lineRule="auto"/>
        <w:ind w:left="480" w:right="0" w:firstLine="0"/>
        <w:jc w:val="left"/>
      </w:pPr>
      <w:r>
        <w:rPr>
          <w:sz w:val="10"/>
        </w:rPr>
        <w:t xml:space="preserve"> </w:t>
      </w:r>
    </w:p>
    <w:p w14:paraId="735D94B0" w14:textId="77777777" w:rsidR="00491D3A" w:rsidRDefault="009D70DB">
      <w:pPr>
        <w:numPr>
          <w:ilvl w:val="2"/>
          <w:numId w:val="213"/>
        </w:numPr>
        <w:ind w:right="44" w:hanging="509"/>
      </w:pPr>
      <w:r>
        <w:t xml:space="preserve">Admission into and emigration and expulsion from, Sri Lanka; passports and visas. </w:t>
      </w:r>
    </w:p>
    <w:p w14:paraId="681E1BBF" w14:textId="77777777" w:rsidR="00491D3A" w:rsidRDefault="009D70DB">
      <w:pPr>
        <w:spacing w:after="66" w:line="259" w:lineRule="auto"/>
        <w:ind w:left="451" w:right="0" w:firstLine="0"/>
        <w:jc w:val="left"/>
      </w:pPr>
      <w:r>
        <w:rPr>
          <w:sz w:val="14"/>
        </w:rPr>
        <w:t xml:space="preserve"> </w:t>
      </w:r>
    </w:p>
    <w:p w14:paraId="661B594F" w14:textId="77777777" w:rsidR="00491D3A" w:rsidRDefault="009D70DB">
      <w:pPr>
        <w:spacing w:after="2" w:line="255" w:lineRule="auto"/>
        <w:ind w:left="-5" w:right="532"/>
      </w:pPr>
      <w:proofErr w:type="gramStart"/>
      <w:r>
        <w:rPr>
          <w:i/>
        </w:rPr>
        <w:t>Elections  Including</w:t>
      </w:r>
      <w:proofErr w:type="gramEnd"/>
      <w:r>
        <w:rPr>
          <w:i/>
        </w:rPr>
        <w:t xml:space="preserve">  Presidential,  Parliamentary, Provincial  Councils  and  Local Authorities. </w:t>
      </w:r>
    </w:p>
    <w:p w14:paraId="423E0D42" w14:textId="77777777" w:rsidR="00491D3A" w:rsidRDefault="009D70DB">
      <w:pPr>
        <w:spacing w:after="99" w:line="259" w:lineRule="auto"/>
        <w:ind w:left="480" w:right="0" w:firstLine="0"/>
        <w:jc w:val="left"/>
      </w:pPr>
      <w:r>
        <w:rPr>
          <w:sz w:val="10"/>
        </w:rPr>
        <w:t xml:space="preserve"> </w:t>
      </w:r>
    </w:p>
    <w:p w14:paraId="618F637B" w14:textId="77777777" w:rsidR="00491D3A" w:rsidRDefault="009D70DB">
      <w:pPr>
        <w:ind w:left="490" w:right="44"/>
      </w:pPr>
      <w:r>
        <w:t xml:space="preserve">This would include – </w:t>
      </w:r>
    </w:p>
    <w:p w14:paraId="54E862F6" w14:textId="77777777" w:rsidR="00491D3A" w:rsidRDefault="009D70DB">
      <w:pPr>
        <w:spacing w:after="99" w:line="259" w:lineRule="auto"/>
        <w:ind w:left="480" w:right="0" w:firstLine="0"/>
        <w:jc w:val="left"/>
      </w:pPr>
      <w:r>
        <w:rPr>
          <w:sz w:val="10"/>
        </w:rPr>
        <w:t xml:space="preserve"> </w:t>
      </w:r>
    </w:p>
    <w:p w14:paraId="72296C2D" w14:textId="77777777" w:rsidR="00491D3A" w:rsidRDefault="009D70DB">
      <w:pPr>
        <w:ind w:left="974" w:right="334" w:hanging="523"/>
      </w:pPr>
      <w:r>
        <w:t xml:space="preserve">Elections to Parliament, Provincial Councils, </w:t>
      </w:r>
      <w:r>
        <w:t>Local Authorities and to the Office of President; the Department of Elections.</w:t>
      </w:r>
      <w:r>
        <w:t xml:space="preserve"> </w:t>
      </w:r>
    </w:p>
    <w:p w14:paraId="3A28015E" w14:textId="77777777" w:rsidR="00491D3A" w:rsidRDefault="009D70DB">
      <w:pPr>
        <w:spacing w:after="66" w:line="259" w:lineRule="auto"/>
        <w:ind w:left="451" w:right="0" w:firstLine="0"/>
        <w:jc w:val="left"/>
      </w:pPr>
      <w:r>
        <w:rPr>
          <w:sz w:val="14"/>
        </w:rPr>
        <w:t xml:space="preserve"> </w:t>
      </w:r>
    </w:p>
    <w:p w14:paraId="2BC95947" w14:textId="77777777" w:rsidR="00491D3A" w:rsidRDefault="009D70DB">
      <w:pPr>
        <w:spacing w:after="2" w:line="255" w:lineRule="auto"/>
        <w:ind w:left="-5" w:right="532"/>
      </w:pPr>
      <w:r>
        <w:rPr>
          <w:i/>
        </w:rPr>
        <w:t xml:space="preserve">Census and Statistics.  </w:t>
      </w:r>
    </w:p>
    <w:p w14:paraId="6672C25F" w14:textId="77777777" w:rsidR="00491D3A" w:rsidRDefault="009D70DB">
      <w:pPr>
        <w:spacing w:after="99" w:line="259" w:lineRule="auto"/>
        <w:ind w:left="480" w:right="0" w:firstLine="0"/>
        <w:jc w:val="left"/>
      </w:pPr>
      <w:r>
        <w:rPr>
          <w:sz w:val="10"/>
        </w:rPr>
        <w:t xml:space="preserve"> </w:t>
      </w:r>
    </w:p>
    <w:p w14:paraId="5B979E96" w14:textId="77777777" w:rsidR="00491D3A" w:rsidRDefault="009D70DB">
      <w:pPr>
        <w:ind w:left="461" w:right="44"/>
      </w:pPr>
      <w:r>
        <w:t xml:space="preserve">This would include – </w:t>
      </w:r>
    </w:p>
    <w:p w14:paraId="62ABC5CB" w14:textId="77777777" w:rsidR="00491D3A" w:rsidRDefault="009D70DB">
      <w:pPr>
        <w:spacing w:after="99" w:line="259" w:lineRule="auto"/>
        <w:ind w:left="480" w:right="0" w:firstLine="0"/>
        <w:jc w:val="left"/>
      </w:pPr>
      <w:r>
        <w:rPr>
          <w:sz w:val="10"/>
        </w:rPr>
        <w:t xml:space="preserve"> </w:t>
      </w:r>
    </w:p>
    <w:p w14:paraId="72CFECC3" w14:textId="77777777" w:rsidR="00491D3A" w:rsidRDefault="009D70DB">
      <w:pPr>
        <w:numPr>
          <w:ilvl w:val="2"/>
          <w:numId w:val="205"/>
        </w:numPr>
        <w:ind w:right="44" w:hanging="454"/>
      </w:pPr>
      <w:r>
        <w:t xml:space="preserve">Census; and </w:t>
      </w:r>
    </w:p>
    <w:p w14:paraId="2DBAE3E3" w14:textId="77777777" w:rsidR="00491D3A" w:rsidRDefault="009D70DB">
      <w:pPr>
        <w:spacing w:after="99" w:line="259" w:lineRule="auto"/>
        <w:ind w:left="480" w:right="0" w:firstLine="0"/>
        <w:jc w:val="left"/>
      </w:pPr>
      <w:r>
        <w:rPr>
          <w:sz w:val="10"/>
        </w:rPr>
        <w:t xml:space="preserve"> </w:t>
      </w:r>
    </w:p>
    <w:p w14:paraId="75C5366E" w14:textId="77777777" w:rsidR="00491D3A" w:rsidRDefault="009D70DB">
      <w:pPr>
        <w:numPr>
          <w:ilvl w:val="2"/>
          <w:numId w:val="205"/>
        </w:numPr>
        <w:ind w:right="44" w:hanging="454"/>
      </w:pPr>
      <w:r>
        <w:t xml:space="preserve">Inquiries, surveys and statistics for the purposes of any of </w:t>
      </w:r>
      <w:proofErr w:type="gramStart"/>
      <w:r>
        <w:t>the  matters</w:t>
      </w:r>
      <w:proofErr w:type="gramEnd"/>
      <w:r>
        <w:t xml:space="preserve"> in this List. </w:t>
      </w:r>
    </w:p>
    <w:p w14:paraId="29C6184B" w14:textId="77777777" w:rsidR="00491D3A" w:rsidRDefault="009D70DB">
      <w:pPr>
        <w:spacing w:after="66" w:line="259" w:lineRule="auto"/>
        <w:ind w:left="451" w:right="0" w:firstLine="0"/>
        <w:jc w:val="left"/>
      </w:pPr>
      <w:r>
        <w:rPr>
          <w:sz w:val="14"/>
        </w:rPr>
        <w:lastRenderedPageBreak/>
        <w:t xml:space="preserve"> </w:t>
      </w:r>
    </w:p>
    <w:p w14:paraId="2F9EB250" w14:textId="77777777" w:rsidR="00491D3A" w:rsidRDefault="009D70DB">
      <w:pPr>
        <w:spacing w:after="2" w:line="255" w:lineRule="auto"/>
        <w:ind w:left="-5" w:right="532"/>
      </w:pPr>
      <w:r>
        <w:rPr>
          <w:i/>
        </w:rPr>
        <w:t xml:space="preserve">Professional Occupations and Training. </w:t>
      </w:r>
    </w:p>
    <w:p w14:paraId="762B8252" w14:textId="77777777" w:rsidR="00491D3A" w:rsidRDefault="009D70DB">
      <w:pPr>
        <w:spacing w:after="97" w:line="259" w:lineRule="auto"/>
        <w:ind w:left="480" w:right="0" w:firstLine="0"/>
        <w:jc w:val="left"/>
      </w:pPr>
      <w:r>
        <w:rPr>
          <w:sz w:val="10"/>
        </w:rPr>
        <w:t xml:space="preserve"> </w:t>
      </w:r>
    </w:p>
    <w:p w14:paraId="7E338D21" w14:textId="77777777" w:rsidR="00491D3A" w:rsidRDefault="009D70DB">
      <w:pPr>
        <w:ind w:left="461" w:right="44"/>
      </w:pPr>
      <w:r>
        <w:t xml:space="preserve">This would include – </w:t>
      </w:r>
    </w:p>
    <w:p w14:paraId="1ABA293F" w14:textId="77777777" w:rsidR="00491D3A" w:rsidRDefault="009D70DB">
      <w:pPr>
        <w:spacing w:after="99" w:line="259" w:lineRule="auto"/>
        <w:ind w:left="480" w:right="0" w:firstLine="0"/>
        <w:jc w:val="left"/>
      </w:pPr>
      <w:r>
        <w:rPr>
          <w:sz w:val="10"/>
        </w:rPr>
        <w:t xml:space="preserve"> </w:t>
      </w:r>
    </w:p>
    <w:p w14:paraId="72CD0BE8" w14:textId="77777777" w:rsidR="00491D3A" w:rsidRDefault="009D70DB">
      <w:pPr>
        <w:numPr>
          <w:ilvl w:val="2"/>
          <w:numId w:val="214"/>
        </w:numPr>
        <w:ind w:right="44" w:hanging="526"/>
      </w:pPr>
      <w:r>
        <w:t>Institutions, such as Universities, declared by Parliament by law to be institutions of national im</w:t>
      </w:r>
      <w:r>
        <w:t>portance;</w:t>
      </w:r>
      <w:r>
        <w:t xml:space="preserve"> </w:t>
      </w:r>
    </w:p>
    <w:p w14:paraId="3F4EC20F" w14:textId="77777777" w:rsidR="00491D3A" w:rsidRDefault="009D70DB">
      <w:pPr>
        <w:spacing w:after="127" w:line="259" w:lineRule="auto"/>
        <w:ind w:left="480" w:right="0" w:firstLine="0"/>
        <w:jc w:val="left"/>
      </w:pPr>
      <w:r>
        <w:rPr>
          <w:sz w:val="10"/>
        </w:rPr>
        <w:t xml:space="preserve"> </w:t>
      </w:r>
    </w:p>
    <w:p w14:paraId="4B77A02D" w14:textId="77777777" w:rsidR="00491D3A" w:rsidRDefault="009D70DB">
      <w:pPr>
        <w:numPr>
          <w:ilvl w:val="2"/>
          <w:numId w:val="214"/>
        </w:numPr>
        <w:ind w:right="44" w:hanging="526"/>
      </w:pPr>
      <w:r>
        <w:t xml:space="preserve">Institutions for scientific or technical education by the            </w:t>
      </w:r>
    </w:p>
    <w:p w14:paraId="4748B94F" w14:textId="77777777" w:rsidR="00491D3A" w:rsidRDefault="009D70DB">
      <w:pPr>
        <w:ind w:left="984" w:right="44"/>
      </w:pPr>
      <w:r>
        <w:t xml:space="preserve">Government of Sri Lanka wholly or in part and declared by     </w:t>
      </w:r>
    </w:p>
    <w:p w14:paraId="4BF9F92B" w14:textId="77777777" w:rsidR="00491D3A" w:rsidRDefault="009D70DB">
      <w:pPr>
        <w:ind w:left="984" w:right="44"/>
      </w:pPr>
      <w:r>
        <w:t xml:space="preserve">Parliament by law to be institutions of national importance; </w:t>
      </w:r>
    </w:p>
    <w:p w14:paraId="4FD8CEEC" w14:textId="77777777" w:rsidR="00491D3A" w:rsidRDefault="009D70DB">
      <w:pPr>
        <w:numPr>
          <w:ilvl w:val="2"/>
          <w:numId w:val="214"/>
        </w:numPr>
        <w:ind w:right="44" w:hanging="526"/>
      </w:pPr>
      <w:r>
        <w:t xml:space="preserve">Provincial agencies and institutions for – </w:t>
      </w:r>
    </w:p>
    <w:p w14:paraId="4B870794" w14:textId="77777777" w:rsidR="00491D3A" w:rsidRDefault="009D70DB">
      <w:pPr>
        <w:spacing w:after="119" w:line="259" w:lineRule="auto"/>
        <w:ind w:left="480" w:right="0" w:firstLine="0"/>
        <w:jc w:val="left"/>
      </w:pPr>
      <w:r>
        <w:rPr>
          <w:sz w:val="8"/>
        </w:rPr>
        <w:t xml:space="preserve"> </w:t>
      </w:r>
    </w:p>
    <w:p w14:paraId="163A9C6C" w14:textId="77777777" w:rsidR="00491D3A" w:rsidRDefault="009D70DB">
      <w:pPr>
        <w:ind w:left="1440" w:right="44" w:hanging="434"/>
      </w:pPr>
      <w:r>
        <w:t>(</w:t>
      </w:r>
      <w:proofErr w:type="spellStart"/>
      <w:r>
        <w:t>i</w:t>
      </w:r>
      <w:proofErr w:type="spellEnd"/>
      <w:r>
        <w:t xml:space="preserve">) professional, vocational or technical training, including the training of police officers; or </w:t>
      </w:r>
    </w:p>
    <w:p w14:paraId="618FA509" w14:textId="77777777" w:rsidR="00491D3A" w:rsidRDefault="009D70DB">
      <w:pPr>
        <w:spacing w:line="216" w:lineRule="auto"/>
        <w:ind w:left="1006" w:right="1914" w:hanging="526"/>
      </w:pPr>
      <w:r>
        <w:rPr>
          <w:sz w:val="10"/>
        </w:rPr>
        <w:t xml:space="preserve"> </w:t>
      </w:r>
      <w:r>
        <w:t>(ii) the promotion of special studies or researc</w:t>
      </w:r>
      <w:r>
        <w:t xml:space="preserve">h; or </w:t>
      </w:r>
    </w:p>
    <w:p w14:paraId="5EBB4740" w14:textId="77777777" w:rsidR="00491D3A" w:rsidRDefault="009D70DB">
      <w:pPr>
        <w:spacing w:after="97" w:line="259" w:lineRule="auto"/>
        <w:ind w:left="480" w:right="0" w:firstLine="0"/>
        <w:jc w:val="left"/>
      </w:pPr>
      <w:r>
        <w:rPr>
          <w:sz w:val="10"/>
        </w:rPr>
        <w:t xml:space="preserve"> </w:t>
      </w:r>
    </w:p>
    <w:p w14:paraId="51A93B30" w14:textId="77777777" w:rsidR="00491D3A" w:rsidRDefault="009D70DB">
      <w:pPr>
        <w:ind w:left="1440" w:right="296" w:hanging="434"/>
      </w:pPr>
      <w:r>
        <w:t xml:space="preserve">(iii)  scientific or technical assistance in the investigation or detection of crime; and </w:t>
      </w:r>
    </w:p>
    <w:p w14:paraId="64509194" w14:textId="77777777" w:rsidR="00491D3A" w:rsidRDefault="009D70DB">
      <w:pPr>
        <w:spacing w:after="97" w:line="259" w:lineRule="auto"/>
        <w:ind w:left="480" w:right="0" w:firstLine="0"/>
        <w:jc w:val="left"/>
      </w:pPr>
      <w:r>
        <w:rPr>
          <w:sz w:val="10"/>
        </w:rPr>
        <w:t xml:space="preserve"> </w:t>
      </w:r>
    </w:p>
    <w:p w14:paraId="01EDBF40" w14:textId="77777777" w:rsidR="00491D3A" w:rsidRDefault="009D70DB">
      <w:pPr>
        <w:ind w:left="974" w:right="659" w:hanging="523"/>
      </w:pPr>
      <w:r>
        <w:t xml:space="preserve">(d) Co-ordination and determination of standards in institutions       for higher education or research and scientific and technical     institutions. </w:t>
      </w:r>
    </w:p>
    <w:p w14:paraId="18CE9D9E" w14:textId="77777777" w:rsidR="00491D3A" w:rsidRDefault="009D70DB">
      <w:pPr>
        <w:spacing w:after="83" w:line="259" w:lineRule="auto"/>
        <w:ind w:left="451" w:right="0" w:firstLine="0"/>
        <w:jc w:val="left"/>
      </w:pPr>
      <w:r>
        <w:rPr>
          <w:sz w:val="12"/>
        </w:rPr>
        <w:t xml:space="preserve"> </w:t>
      </w:r>
    </w:p>
    <w:p w14:paraId="4981860D" w14:textId="77777777" w:rsidR="00491D3A" w:rsidRDefault="009D70DB">
      <w:pPr>
        <w:spacing w:after="2" w:line="255" w:lineRule="auto"/>
        <w:ind w:left="-5" w:right="658"/>
      </w:pPr>
      <w:r>
        <w:rPr>
          <w:i/>
        </w:rPr>
        <w:t xml:space="preserve">National Archives; Archaeological Activities and Sites and Antiquities      declared by or under any law made by Parliament to be of National          Importance. </w:t>
      </w:r>
    </w:p>
    <w:p w14:paraId="09006E6D" w14:textId="77777777" w:rsidR="00491D3A" w:rsidRDefault="009D70DB">
      <w:pPr>
        <w:spacing w:after="97" w:line="259" w:lineRule="auto"/>
        <w:ind w:left="480" w:right="0" w:firstLine="0"/>
        <w:jc w:val="left"/>
      </w:pPr>
      <w:r>
        <w:rPr>
          <w:sz w:val="10"/>
        </w:rPr>
        <w:t xml:space="preserve"> </w:t>
      </w:r>
    </w:p>
    <w:p w14:paraId="70990CEF" w14:textId="77777777" w:rsidR="00491D3A" w:rsidRDefault="009D70DB">
      <w:pPr>
        <w:ind w:left="490" w:right="44"/>
      </w:pPr>
      <w:r>
        <w:t xml:space="preserve">This would include – </w:t>
      </w:r>
    </w:p>
    <w:p w14:paraId="3A9215A6" w14:textId="77777777" w:rsidR="00491D3A" w:rsidRDefault="009D70DB">
      <w:pPr>
        <w:spacing w:after="119" w:line="259" w:lineRule="auto"/>
        <w:ind w:left="480" w:right="0" w:firstLine="0"/>
        <w:jc w:val="left"/>
      </w:pPr>
      <w:r>
        <w:rPr>
          <w:sz w:val="8"/>
        </w:rPr>
        <w:t xml:space="preserve"> </w:t>
      </w:r>
    </w:p>
    <w:p w14:paraId="11555FA5" w14:textId="77777777" w:rsidR="00491D3A" w:rsidRDefault="009D70DB">
      <w:pPr>
        <w:ind w:left="430" w:right="44"/>
      </w:pPr>
      <w:r>
        <w:t>Ancient and historical monuments and records and archaeological si</w:t>
      </w:r>
      <w:r>
        <w:t xml:space="preserve">tes </w:t>
      </w:r>
    </w:p>
    <w:p w14:paraId="1342E45B" w14:textId="77777777" w:rsidR="00491D3A" w:rsidRDefault="009D70DB">
      <w:pPr>
        <w:ind w:left="1450" w:right="378"/>
      </w:pPr>
      <w:r>
        <w:t xml:space="preserve">and remains declared by or under law made by Parliament to be of national importance. </w:t>
      </w:r>
    </w:p>
    <w:p w14:paraId="083F3F5E" w14:textId="77777777" w:rsidR="00491D3A" w:rsidRDefault="009D70DB">
      <w:pPr>
        <w:spacing w:after="83" w:line="259" w:lineRule="auto"/>
        <w:ind w:left="451" w:right="0" w:firstLine="0"/>
        <w:jc w:val="left"/>
      </w:pPr>
      <w:r>
        <w:rPr>
          <w:sz w:val="12"/>
        </w:rPr>
        <w:lastRenderedPageBreak/>
        <w:t xml:space="preserve"> </w:t>
      </w:r>
    </w:p>
    <w:p w14:paraId="7D6EB77C" w14:textId="77777777" w:rsidR="00491D3A" w:rsidRDefault="009D70DB">
      <w:pPr>
        <w:spacing w:after="2" w:line="255" w:lineRule="auto"/>
        <w:ind w:left="-5" w:right="532"/>
      </w:pPr>
      <w:r>
        <w:rPr>
          <w:i/>
        </w:rPr>
        <w:t xml:space="preserve">All Subjects and Functions not Specified in List I or List III including – </w:t>
      </w:r>
    </w:p>
    <w:p w14:paraId="1B82150C" w14:textId="77777777" w:rsidR="00491D3A" w:rsidRDefault="009D70DB">
      <w:pPr>
        <w:spacing w:after="127" w:line="259" w:lineRule="auto"/>
        <w:ind w:left="480" w:right="0" w:firstLine="0"/>
        <w:jc w:val="left"/>
      </w:pPr>
      <w:r>
        <w:rPr>
          <w:sz w:val="10"/>
        </w:rPr>
        <w:t xml:space="preserve"> </w:t>
      </w:r>
    </w:p>
    <w:p w14:paraId="686E30B8" w14:textId="77777777" w:rsidR="00491D3A" w:rsidRDefault="009D70DB">
      <w:pPr>
        <w:numPr>
          <w:ilvl w:val="2"/>
          <w:numId w:val="207"/>
        </w:numPr>
        <w:ind w:right="44" w:hanging="526"/>
      </w:pPr>
      <w:r>
        <w:t xml:space="preserve">Pilgrimages to places outside Sri Lanka; </w:t>
      </w:r>
    </w:p>
    <w:p w14:paraId="664FE7FF" w14:textId="77777777" w:rsidR="00491D3A" w:rsidRDefault="009D70DB">
      <w:pPr>
        <w:spacing w:after="119" w:line="259" w:lineRule="auto"/>
        <w:ind w:left="480" w:right="0" w:firstLine="0"/>
        <w:jc w:val="left"/>
      </w:pPr>
      <w:r>
        <w:rPr>
          <w:sz w:val="8"/>
        </w:rPr>
        <w:t xml:space="preserve"> </w:t>
      </w:r>
    </w:p>
    <w:p w14:paraId="228403B8" w14:textId="77777777" w:rsidR="00491D3A" w:rsidRDefault="009D70DB">
      <w:pPr>
        <w:numPr>
          <w:ilvl w:val="2"/>
          <w:numId w:val="207"/>
        </w:numPr>
        <w:ind w:right="44" w:hanging="526"/>
      </w:pPr>
      <w:proofErr w:type="gramStart"/>
      <w:r>
        <w:t>Incorporation,  regulation</w:t>
      </w:r>
      <w:proofErr w:type="gramEnd"/>
      <w:r>
        <w:t xml:space="preserve">  and  winding  up  of  trading            corporations, including banking, insurance and financial           corporations but not including co</w:t>
      </w:r>
      <w:r>
        <w:t xml:space="preserve">-operative societies; </w:t>
      </w:r>
    </w:p>
    <w:p w14:paraId="3D8F7AC4" w14:textId="77777777" w:rsidR="00491D3A" w:rsidRDefault="009D70DB">
      <w:pPr>
        <w:spacing w:after="117" w:line="259" w:lineRule="auto"/>
        <w:ind w:left="480" w:right="0" w:firstLine="0"/>
        <w:jc w:val="left"/>
      </w:pPr>
      <w:r>
        <w:rPr>
          <w:sz w:val="8"/>
        </w:rPr>
        <w:t xml:space="preserve"> </w:t>
      </w:r>
    </w:p>
    <w:p w14:paraId="446591A3" w14:textId="77777777" w:rsidR="00491D3A" w:rsidRDefault="009D70DB">
      <w:pPr>
        <w:numPr>
          <w:ilvl w:val="2"/>
          <w:numId w:val="207"/>
        </w:numPr>
        <w:ind w:right="44" w:hanging="526"/>
      </w:pPr>
      <w:r>
        <w:t>Incorporation, regulation and winding up of corporations, whet</w:t>
      </w:r>
      <w:r>
        <w:t xml:space="preserve">her trading or not, with objects not confined to one province, but not including universities; </w:t>
      </w:r>
    </w:p>
    <w:p w14:paraId="0790EB4B" w14:textId="77777777" w:rsidR="00491D3A" w:rsidRDefault="009D70DB">
      <w:pPr>
        <w:spacing w:after="119" w:line="259" w:lineRule="auto"/>
        <w:ind w:left="480" w:right="0" w:firstLine="0"/>
        <w:jc w:val="left"/>
      </w:pPr>
      <w:r>
        <w:rPr>
          <w:sz w:val="8"/>
        </w:rPr>
        <w:t xml:space="preserve"> </w:t>
      </w:r>
    </w:p>
    <w:p w14:paraId="5D9F3DE3" w14:textId="77777777" w:rsidR="00491D3A" w:rsidRDefault="009D70DB">
      <w:pPr>
        <w:numPr>
          <w:ilvl w:val="2"/>
          <w:numId w:val="207"/>
        </w:numPr>
        <w:ind w:right="44" w:hanging="526"/>
      </w:pPr>
      <w:r>
        <w:t xml:space="preserve">Patents, inventions and designs; copyright, </w:t>
      </w:r>
      <w:proofErr w:type="spellStart"/>
      <w:r>
        <w:t>trade marks</w:t>
      </w:r>
      <w:proofErr w:type="spellEnd"/>
      <w:r>
        <w:t xml:space="preserve"> and     merchandise marks; </w:t>
      </w:r>
    </w:p>
    <w:p w14:paraId="41161CA9" w14:textId="77777777" w:rsidR="00491D3A" w:rsidRDefault="009D70DB">
      <w:pPr>
        <w:spacing w:after="146" w:line="259" w:lineRule="auto"/>
        <w:ind w:left="480" w:right="0" w:firstLine="0"/>
        <w:jc w:val="left"/>
      </w:pPr>
      <w:r>
        <w:rPr>
          <w:sz w:val="8"/>
        </w:rPr>
        <w:t xml:space="preserve"> </w:t>
      </w:r>
    </w:p>
    <w:p w14:paraId="08564827" w14:textId="77777777" w:rsidR="00491D3A" w:rsidRDefault="009D70DB">
      <w:pPr>
        <w:numPr>
          <w:ilvl w:val="2"/>
          <w:numId w:val="207"/>
        </w:numPr>
        <w:ind w:right="44" w:hanging="526"/>
      </w:pPr>
      <w:r>
        <w:t xml:space="preserve">Establishment of standards of weight and measure; </w:t>
      </w:r>
    </w:p>
    <w:p w14:paraId="711AC1F4" w14:textId="77777777" w:rsidR="00491D3A" w:rsidRDefault="009D70DB">
      <w:pPr>
        <w:spacing w:after="117" w:line="259" w:lineRule="auto"/>
        <w:ind w:left="480" w:right="0" w:firstLine="0"/>
        <w:jc w:val="left"/>
      </w:pPr>
      <w:r>
        <w:rPr>
          <w:sz w:val="8"/>
        </w:rPr>
        <w:t xml:space="preserve"> </w:t>
      </w:r>
    </w:p>
    <w:p w14:paraId="2A8F99EA" w14:textId="77777777" w:rsidR="00491D3A" w:rsidRDefault="009D70DB">
      <w:pPr>
        <w:numPr>
          <w:ilvl w:val="2"/>
          <w:numId w:val="207"/>
        </w:numPr>
        <w:ind w:right="44" w:hanging="526"/>
      </w:pPr>
      <w:r>
        <w:t>Establishment of st</w:t>
      </w:r>
      <w:r>
        <w:t xml:space="preserve">andards of quality for goods to be exported out of Sri Lanka or transported from one province to another; </w:t>
      </w:r>
    </w:p>
    <w:p w14:paraId="62106B9D" w14:textId="77777777" w:rsidR="00491D3A" w:rsidRDefault="009D70DB">
      <w:pPr>
        <w:spacing w:after="119" w:line="259" w:lineRule="auto"/>
        <w:ind w:left="480" w:right="0" w:firstLine="0"/>
        <w:jc w:val="left"/>
      </w:pPr>
      <w:r>
        <w:rPr>
          <w:sz w:val="8"/>
        </w:rPr>
        <w:t xml:space="preserve"> </w:t>
      </w:r>
    </w:p>
    <w:p w14:paraId="2AFD5C6C" w14:textId="77777777" w:rsidR="00491D3A" w:rsidRDefault="009D70DB">
      <w:pPr>
        <w:numPr>
          <w:ilvl w:val="2"/>
          <w:numId w:val="207"/>
        </w:numPr>
        <w:ind w:right="44" w:hanging="526"/>
      </w:pPr>
      <w:r>
        <w:t xml:space="preserve">Industries, the control of which by the Government of Sri Lanka is declared by Parliament by law to be expedient in the public      interest; </w:t>
      </w:r>
    </w:p>
    <w:p w14:paraId="54CF74C6" w14:textId="77777777" w:rsidR="00491D3A" w:rsidRDefault="009D70DB">
      <w:pPr>
        <w:spacing w:after="127" w:line="259" w:lineRule="auto"/>
        <w:ind w:left="480" w:right="0" w:firstLine="0"/>
        <w:jc w:val="left"/>
      </w:pPr>
      <w:r>
        <w:rPr>
          <w:sz w:val="10"/>
        </w:rPr>
        <w:t xml:space="preserve"> </w:t>
      </w:r>
    </w:p>
    <w:p w14:paraId="35BFAC18" w14:textId="77777777" w:rsidR="00491D3A" w:rsidRDefault="009D70DB">
      <w:pPr>
        <w:numPr>
          <w:ilvl w:val="2"/>
          <w:numId w:val="207"/>
        </w:numPr>
        <w:ind w:right="44" w:hanging="526"/>
      </w:pPr>
      <w:r>
        <w:t>Re</w:t>
      </w:r>
      <w:r>
        <w:t xml:space="preserve">gulation of labour and safety in mines; </w:t>
      </w:r>
    </w:p>
    <w:p w14:paraId="1539D83B" w14:textId="77777777" w:rsidR="00491D3A" w:rsidRDefault="009D70DB">
      <w:pPr>
        <w:spacing w:after="99" w:line="259" w:lineRule="auto"/>
        <w:ind w:left="480" w:right="0" w:firstLine="0"/>
        <w:jc w:val="left"/>
      </w:pPr>
      <w:r>
        <w:rPr>
          <w:sz w:val="10"/>
        </w:rPr>
        <w:t xml:space="preserve"> </w:t>
      </w:r>
    </w:p>
    <w:p w14:paraId="67291C28" w14:textId="77777777" w:rsidR="00491D3A" w:rsidRDefault="009D70DB">
      <w:pPr>
        <w:numPr>
          <w:ilvl w:val="2"/>
          <w:numId w:val="207"/>
        </w:numPr>
        <w:ind w:right="44" w:hanging="526"/>
      </w:pPr>
      <w:r>
        <w:t xml:space="preserve">Manufacture, supply and distribution of salt by agencies of the Government of Sri </w:t>
      </w:r>
      <w:proofErr w:type="gramStart"/>
      <w:r>
        <w:t>Lanka ;</w:t>
      </w:r>
      <w:proofErr w:type="gramEnd"/>
      <w:r>
        <w:t xml:space="preserve"> regulation and control of manufacture, supply and distribution of salt by other agencies; </w:t>
      </w:r>
    </w:p>
    <w:p w14:paraId="2F2A2ABC" w14:textId="77777777" w:rsidR="00491D3A" w:rsidRDefault="009D70DB">
      <w:pPr>
        <w:spacing w:after="127" w:line="259" w:lineRule="auto"/>
        <w:ind w:left="480" w:right="0" w:firstLine="0"/>
        <w:jc w:val="left"/>
      </w:pPr>
      <w:r>
        <w:rPr>
          <w:sz w:val="10"/>
        </w:rPr>
        <w:t xml:space="preserve"> </w:t>
      </w:r>
    </w:p>
    <w:p w14:paraId="7FB63FF7" w14:textId="77777777" w:rsidR="00491D3A" w:rsidRDefault="009D70DB">
      <w:pPr>
        <w:numPr>
          <w:ilvl w:val="2"/>
          <w:numId w:val="207"/>
        </w:numPr>
        <w:ind w:right="44" w:hanging="526"/>
      </w:pPr>
      <w:r>
        <w:t xml:space="preserve">Cultivation, manufacture and sale for export, of opium; </w:t>
      </w:r>
    </w:p>
    <w:p w14:paraId="0DC0E67D" w14:textId="77777777" w:rsidR="00491D3A" w:rsidRDefault="009D70DB">
      <w:pPr>
        <w:spacing w:after="99" w:line="259" w:lineRule="auto"/>
        <w:ind w:left="480" w:right="0" w:firstLine="0"/>
        <w:jc w:val="left"/>
      </w:pPr>
      <w:r>
        <w:rPr>
          <w:sz w:val="10"/>
        </w:rPr>
        <w:lastRenderedPageBreak/>
        <w:t xml:space="preserve"> </w:t>
      </w:r>
    </w:p>
    <w:p w14:paraId="3C56F159" w14:textId="77777777" w:rsidR="00491D3A" w:rsidRDefault="009D70DB">
      <w:pPr>
        <w:numPr>
          <w:ilvl w:val="2"/>
          <w:numId w:val="207"/>
        </w:numPr>
        <w:ind w:right="44" w:hanging="526"/>
      </w:pPr>
      <w:r>
        <w:t>Industrial dis</w:t>
      </w:r>
      <w:r>
        <w:t xml:space="preserve">putes concerning employees of the Government of Sri Lanka; </w:t>
      </w:r>
    </w:p>
    <w:p w14:paraId="6E75B60D" w14:textId="77777777" w:rsidR="00491D3A" w:rsidRDefault="009D70DB">
      <w:pPr>
        <w:spacing w:after="99" w:line="259" w:lineRule="auto"/>
        <w:ind w:left="480" w:right="0" w:firstLine="0"/>
        <w:jc w:val="left"/>
      </w:pPr>
      <w:r>
        <w:rPr>
          <w:sz w:val="10"/>
        </w:rPr>
        <w:t xml:space="preserve"> </w:t>
      </w:r>
    </w:p>
    <w:p w14:paraId="34D5FEF1" w14:textId="77777777" w:rsidR="00491D3A" w:rsidRDefault="009D70DB">
      <w:pPr>
        <w:numPr>
          <w:ilvl w:val="2"/>
          <w:numId w:val="207"/>
        </w:numPr>
        <w:ind w:right="44" w:hanging="526"/>
      </w:pPr>
      <w:proofErr w:type="gramStart"/>
      <w:r>
        <w:t>Institutions  such</w:t>
      </w:r>
      <w:proofErr w:type="gramEnd"/>
      <w:r>
        <w:t xml:space="preserve">  as  Museums  and  War  Memorials  financed  by  the Government of Sri Lanka wholly or in part and declared by Parliament by law to be institutions of national importance;</w:t>
      </w:r>
      <w:r>
        <w:t xml:space="preserve"> </w:t>
      </w:r>
    </w:p>
    <w:p w14:paraId="10A244E3" w14:textId="77777777" w:rsidR="00491D3A" w:rsidRDefault="009D70DB">
      <w:pPr>
        <w:spacing w:after="99" w:line="259" w:lineRule="auto"/>
        <w:ind w:left="480" w:right="0" w:firstLine="0"/>
        <w:jc w:val="left"/>
      </w:pPr>
      <w:r>
        <w:rPr>
          <w:sz w:val="10"/>
        </w:rPr>
        <w:t xml:space="preserve"> </w:t>
      </w:r>
    </w:p>
    <w:p w14:paraId="3C396A11" w14:textId="77777777" w:rsidR="00491D3A" w:rsidRDefault="009D70DB">
      <w:pPr>
        <w:numPr>
          <w:ilvl w:val="2"/>
          <w:numId w:val="207"/>
        </w:numPr>
        <w:ind w:right="44" w:hanging="526"/>
      </w:pPr>
      <w:proofErr w:type="gramStart"/>
      <w:r>
        <w:t>The  Survey</w:t>
      </w:r>
      <w:proofErr w:type="gramEnd"/>
      <w:r>
        <w:t xml:space="preserve">  of  Sri  Lanka, the  Geological, Botanical, Zoological and Anthropological Surveys of Sri Lanka; Meteorological       organizations; </w:t>
      </w:r>
    </w:p>
    <w:p w14:paraId="01A6F176" w14:textId="77777777" w:rsidR="00491D3A" w:rsidRDefault="009D70DB">
      <w:pPr>
        <w:spacing w:after="127" w:line="259" w:lineRule="auto"/>
        <w:ind w:left="480" w:right="0" w:firstLine="0"/>
        <w:jc w:val="left"/>
      </w:pPr>
      <w:r>
        <w:rPr>
          <w:sz w:val="10"/>
        </w:rPr>
        <w:t xml:space="preserve"> </w:t>
      </w:r>
    </w:p>
    <w:p w14:paraId="7C89E2D4" w14:textId="77777777" w:rsidR="00491D3A" w:rsidRDefault="009D70DB">
      <w:pPr>
        <w:numPr>
          <w:ilvl w:val="2"/>
          <w:numId w:val="207"/>
        </w:numPr>
        <w:ind w:right="44" w:hanging="526"/>
      </w:pPr>
      <w:r>
        <w:t xml:space="preserve">National Public Services; National Public Service Commission; </w:t>
      </w:r>
    </w:p>
    <w:p w14:paraId="50CFCA3D" w14:textId="77777777" w:rsidR="00491D3A" w:rsidRDefault="009D70DB">
      <w:pPr>
        <w:spacing w:after="99" w:line="259" w:lineRule="auto"/>
        <w:ind w:left="480" w:right="0" w:firstLine="0"/>
        <w:jc w:val="left"/>
      </w:pPr>
      <w:r>
        <w:rPr>
          <w:sz w:val="10"/>
        </w:rPr>
        <w:t xml:space="preserve"> </w:t>
      </w:r>
    </w:p>
    <w:p w14:paraId="4E8E68D7" w14:textId="77777777" w:rsidR="00491D3A" w:rsidRDefault="009D70DB">
      <w:pPr>
        <w:numPr>
          <w:ilvl w:val="2"/>
          <w:numId w:val="207"/>
        </w:numPr>
        <w:ind w:right="44" w:hanging="526"/>
      </w:pPr>
      <w:r>
        <w:t>Pensions, that is to say, pensions payable</w:t>
      </w:r>
      <w:r>
        <w:t xml:space="preserve"> by the Government of Sri Lanka or out of the Consolidated Fund; </w:t>
      </w:r>
    </w:p>
    <w:p w14:paraId="4858E269" w14:textId="77777777" w:rsidR="00491D3A" w:rsidRDefault="009D70DB">
      <w:pPr>
        <w:spacing w:after="0" w:line="259" w:lineRule="auto"/>
        <w:ind w:left="480" w:right="0" w:firstLine="0"/>
        <w:jc w:val="left"/>
      </w:pPr>
      <w:r>
        <w:rPr>
          <w:sz w:val="10"/>
        </w:rPr>
        <w:t xml:space="preserve"> </w:t>
      </w:r>
    </w:p>
    <w:p w14:paraId="14F2BBFA" w14:textId="77777777" w:rsidR="00491D3A" w:rsidRDefault="009D70DB">
      <w:pPr>
        <w:numPr>
          <w:ilvl w:val="2"/>
          <w:numId w:val="207"/>
        </w:numPr>
        <w:ind w:right="44" w:hanging="526"/>
      </w:pPr>
      <w:r>
        <w:t xml:space="preserve">Salaries and allowances of Members of Parliament and the Speaker and Deputy Speaker of Parliament; </w:t>
      </w:r>
    </w:p>
    <w:p w14:paraId="3F221387" w14:textId="77777777" w:rsidR="00491D3A" w:rsidRDefault="009D70DB">
      <w:pPr>
        <w:spacing w:after="99" w:line="259" w:lineRule="auto"/>
        <w:ind w:left="46" w:right="0" w:firstLine="0"/>
        <w:jc w:val="left"/>
      </w:pPr>
      <w:r>
        <w:rPr>
          <w:sz w:val="10"/>
        </w:rPr>
        <w:t xml:space="preserve"> </w:t>
      </w:r>
    </w:p>
    <w:p w14:paraId="1953F43E" w14:textId="77777777" w:rsidR="00491D3A" w:rsidRDefault="009D70DB">
      <w:pPr>
        <w:numPr>
          <w:ilvl w:val="2"/>
          <w:numId w:val="207"/>
        </w:numPr>
        <w:ind w:right="44" w:hanging="526"/>
      </w:pPr>
      <w:r>
        <w:t xml:space="preserve">Powers, privileges and immunities of Parliament and of the members and the Committees </w:t>
      </w:r>
      <w:r>
        <w:t xml:space="preserve">of Parliament; enforcement of attendance of persons for giving evidence or producing documents before Committees of Parliament or Commissions appointed by Parliament; </w:t>
      </w:r>
    </w:p>
    <w:p w14:paraId="44CDABF7" w14:textId="77777777" w:rsidR="00491D3A" w:rsidRDefault="009D70DB">
      <w:pPr>
        <w:spacing w:after="97" w:line="259" w:lineRule="auto"/>
        <w:ind w:left="46" w:right="0" w:firstLine="0"/>
        <w:jc w:val="left"/>
      </w:pPr>
      <w:r>
        <w:rPr>
          <w:sz w:val="10"/>
        </w:rPr>
        <w:t xml:space="preserve"> </w:t>
      </w:r>
    </w:p>
    <w:p w14:paraId="214AFA79" w14:textId="77777777" w:rsidR="00491D3A" w:rsidRDefault="009D70DB">
      <w:pPr>
        <w:numPr>
          <w:ilvl w:val="2"/>
          <w:numId w:val="207"/>
        </w:numPr>
        <w:ind w:right="44" w:hanging="526"/>
      </w:pPr>
      <w:r>
        <w:t xml:space="preserve">Emoluments, allowances, privileges and rights in respect of leave of absence, of the President and Governors; salaries and allowances of the Ministers of the Government of Sri Lanka; the </w:t>
      </w:r>
      <w:proofErr w:type="gramStart"/>
      <w:r>
        <w:t>salaries,  allowances</w:t>
      </w:r>
      <w:proofErr w:type="gramEnd"/>
      <w:r>
        <w:t xml:space="preserve"> and rights in respect of leave of absence and o</w:t>
      </w:r>
      <w:r>
        <w:t xml:space="preserve">ther  conditions of service of the Auditor-General; </w:t>
      </w:r>
    </w:p>
    <w:p w14:paraId="5477C255" w14:textId="77777777" w:rsidR="00491D3A" w:rsidRDefault="009D70DB">
      <w:pPr>
        <w:spacing w:after="124" w:line="259" w:lineRule="auto"/>
        <w:ind w:left="46" w:right="0" w:firstLine="0"/>
        <w:jc w:val="left"/>
      </w:pPr>
      <w:r>
        <w:rPr>
          <w:sz w:val="10"/>
        </w:rPr>
        <w:t xml:space="preserve"> </w:t>
      </w:r>
    </w:p>
    <w:p w14:paraId="11671092" w14:textId="77777777" w:rsidR="00491D3A" w:rsidRDefault="009D70DB">
      <w:pPr>
        <w:numPr>
          <w:ilvl w:val="2"/>
          <w:numId w:val="207"/>
        </w:numPr>
        <w:ind w:right="44" w:hanging="526"/>
      </w:pPr>
      <w:r>
        <w:t xml:space="preserve">Inter-Province migration; inter-province quarantine; </w:t>
      </w:r>
    </w:p>
    <w:p w14:paraId="39F374C6" w14:textId="77777777" w:rsidR="00491D3A" w:rsidRDefault="009D70DB">
      <w:pPr>
        <w:spacing w:after="99" w:line="259" w:lineRule="auto"/>
        <w:ind w:left="46" w:right="0" w:firstLine="0"/>
        <w:jc w:val="left"/>
      </w:pPr>
      <w:r>
        <w:rPr>
          <w:sz w:val="10"/>
        </w:rPr>
        <w:lastRenderedPageBreak/>
        <w:t xml:space="preserve"> </w:t>
      </w:r>
    </w:p>
    <w:p w14:paraId="4BD3B190" w14:textId="77777777" w:rsidR="00491D3A" w:rsidRDefault="009D70DB">
      <w:pPr>
        <w:numPr>
          <w:ilvl w:val="2"/>
          <w:numId w:val="207"/>
        </w:numPr>
        <w:ind w:right="44" w:hanging="526"/>
      </w:pPr>
      <w:r>
        <w:t xml:space="preserve">Offences against laws with respect to any of the matters in this List; and </w:t>
      </w:r>
    </w:p>
    <w:p w14:paraId="134FAECB" w14:textId="77777777" w:rsidR="00491D3A" w:rsidRDefault="009D70DB">
      <w:pPr>
        <w:spacing w:after="99" w:line="259" w:lineRule="auto"/>
        <w:ind w:left="46" w:right="0" w:firstLine="0"/>
        <w:jc w:val="left"/>
      </w:pPr>
      <w:r>
        <w:rPr>
          <w:sz w:val="10"/>
        </w:rPr>
        <w:t xml:space="preserve"> </w:t>
      </w:r>
    </w:p>
    <w:p w14:paraId="72F14E2D" w14:textId="77777777" w:rsidR="00491D3A" w:rsidRDefault="009D70DB">
      <w:pPr>
        <w:numPr>
          <w:ilvl w:val="2"/>
          <w:numId w:val="207"/>
        </w:numPr>
        <w:ind w:right="44" w:hanging="526"/>
      </w:pPr>
      <w:r>
        <w:t>Fees in respect of any of the matters in this List, but not includi</w:t>
      </w:r>
      <w:r>
        <w:t xml:space="preserve">ng fees taken in any Court. </w:t>
      </w:r>
    </w:p>
    <w:p w14:paraId="2E510989" w14:textId="77777777" w:rsidR="00491D3A" w:rsidRDefault="009D70DB">
      <w:pPr>
        <w:spacing w:after="0" w:line="253" w:lineRule="auto"/>
        <w:ind w:left="0" w:right="6444" w:firstLine="0"/>
        <w:jc w:val="left"/>
      </w:pPr>
      <w:r>
        <w:t xml:space="preserve">  </w:t>
      </w:r>
    </w:p>
    <w:p w14:paraId="75E7A9E7" w14:textId="77777777" w:rsidR="00491D3A" w:rsidRDefault="009D70DB">
      <w:pPr>
        <w:spacing w:after="0" w:line="259" w:lineRule="auto"/>
        <w:ind w:left="46" w:right="0" w:firstLine="0"/>
        <w:jc w:val="left"/>
      </w:pPr>
      <w:r>
        <w:rPr>
          <w:sz w:val="12"/>
        </w:rPr>
        <w:t xml:space="preserve"> </w:t>
      </w:r>
    </w:p>
    <w:p w14:paraId="536DFAA7" w14:textId="77777777" w:rsidR="00491D3A" w:rsidRDefault="009D70DB">
      <w:pPr>
        <w:spacing w:after="83" w:line="259" w:lineRule="auto"/>
        <w:ind w:left="46" w:right="0" w:firstLine="0"/>
        <w:jc w:val="left"/>
      </w:pPr>
      <w:r>
        <w:rPr>
          <w:sz w:val="12"/>
        </w:rPr>
        <w:t xml:space="preserve"> </w:t>
      </w:r>
    </w:p>
    <w:p w14:paraId="3D35BCB3" w14:textId="77777777" w:rsidR="00491D3A" w:rsidRDefault="009D70DB">
      <w:pPr>
        <w:spacing w:after="0" w:line="259" w:lineRule="auto"/>
        <w:ind w:left="0" w:right="0" w:firstLine="0"/>
        <w:jc w:val="left"/>
      </w:pPr>
      <w:r>
        <w:t xml:space="preserve"> </w:t>
      </w:r>
    </w:p>
    <w:p w14:paraId="5194E54F" w14:textId="77777777" w:rsidR="00491D3A" w:rsidRDefault="009D70DB">
      <w:pPr>
        <w:spacing w:after="67" w:line="259" w:lineRule="auto"/>
        <w:ind w:left="1489" w:right="1802"/>
        <w:jc w:val="center"/>
      </w:pPr>
      <w:r>
        <w:rPr>
          <w:b/>
        </w:rPr>
        <w:t xml:space="preserve">LIST III </w:t>
      </w:r>
    </w:p>
    <w:p w14:paraId="582DF013" w14:textId="77777777" w:rsidR="00491D3A" w:rsidRDefault="009D70DB">
      <w:pPr>
        <w:spacing w:after="0" w:line="259" w:lineRule="auto"/>
        <w:ind w:left="1489" w:right="1803"/>
        <w:jc w:val="center"/>
      </w:pPr>
      <w:r>
        <w:rPr>
          <w:b/>
        </w:rPr>
        <w:t xml:space="preserve">(Concurrent List) </w:t>
      </w:r>
    </w:p>
    <w:p w14:paraId="755FE3B6" w14:textId="77777777" w:rsidR="00491D3A" w:rsidRDefault="009D70DB">
      <w:pPr>
        <w:spacing w:after="99" w:line="259" w:lineRule="auto"/>
        <w:ind w:left="209" w:right="0" w:firstLine="0"/>
        <w:jc w:val="left"/>
      </w:pPr>
      <w:r>
        <w:rPr>
          <w:sz w:val="10"/>
        </w:rPr>
        <w:t xml:space="preserve"> </w:t>
      </w:r>
    </w:p>
    <w:p w14:paraId="7AAFC303" w14:textId="77777777" w:rsidR="00491D3A" w:rsidRDefault="009D70DB">
      <w:pPr>
        <w:numPr>
          <w:ilvl w:val="0"/>
          <w:numId w:val="220"/>
        </w:numPr>
        <w:ind w:right="44" w:hanging="221"/>
      </w:pPr>
      <w:r>
        <w:t xml:space="preserve">Planning – </w:t>
      </w:r>
    </w:p>
    <w:p w14:paraId="43D93AB5" w14:textId="77777777" w:rsidR="00491D3A" w:rsidRDefault="009D70DB">
      <w:pPr>
        <w:spacing w:after="0" w:line="259" w:lineRule="auto"/>
        <w:ind w:left="209" w:right="0" w:firstLine="0"/>
        <w:jc w:val="left"/>
      </w:pPr>
      <w:r>
        <w:rPr>
          <w:sz w:val="10"/>
        </w:rPr>
        <w:t xml:space="preserve"> </w:t>
      </w:r>
    </w:p>
    <w:tbl>
      <w:tblPr>
        <w:tblStyle w:val="TableGrid"/>
        <w:tblW w:w="6491" w:type="dxa"/>
        <w:tblInd w:w="209" w:type="dxa"/>
        <w:tblCellMar>
          <w:top w:w="0" w:type="dxa"/>
          <w:left w:w="0" w:type="dxa"/>
          <w:bottom w:w="0" w:type="dxa"/>
          <w:right w:w="0" w:type="dxa"/>
        </w:tblCellMar>
        <w:tblLook w:val="04A0" w:firstRow="1" w:lastRow="0" w:firstColumn="1" w:lastColumn="0" w:noHBand="0" w:noVBand="1"/>
      </w:tblPr>
      <w:tblGrid>
        <w:gridCol w:w="960"/>
        <w:gridCol w:w="5531"/>
      </w:tblGrid>
      <w:tr w:rsidR="00491D3A" w14:paraId="09213620" w14:textId="77777777">
        <w:trPr>
          <w:trHeight w:val="632"/>
        </w:trPr>
        <w:tc>
          <w:tcPr>
            <w:tcW w:w="960" w:type="dxa"/>
            <w:tcBorders>
              <w:top w:val="nil"/>
              <w:left w:val="nil"/>
              <w:bottom w:val="nil"/>
              <w:right w:val="nil"/>
            </w:tcBorders>
          </w:tcPr>
          <w:p w14:paraId="7FAE0BE4" w14:textId="77777777" w:rsidR="00491D3A" w:rsidRDefault="009D70DB">
            <w:pPr>
              <w:spacing w:after="156" w:line="259" w:lineRule="auto"/>
              <w:ind w:left="72" w:right="0" w:firstLine="0"/>
              <w:jc w:val="center"/>
            </w:pPr>
            <w:r>
              <w:t xml:space="preserve">1:1  </w:t>
            </w:r>
          </w:p>
          <w:p w14:paraId="530B175F" w14:textId="77777777" w:rsidR="00491D3A" w:rsidRDefault="009D70DB">
            <w:pPr>
              <w:spacing w:after="0" w:line="259" w:lineRule="auto"/>
              <w:ind w:left="0" w:right="0" w:firstLine="0"/>
              <w:jc w:val="left"/>
            </w:pPr>
            <w:r>
              <w:rPr>
                <w:sz w:val="10"/>
              </w:rPr>
              <w:t xml:space="preserve"> </w:t>
            </w:r>
          </w:p>
        </w:tc>
        <w:tc>
          <w:tcPr>
            <w:tcW w:w="5531" w:type="dxa"/>
            <w:tcBorders>
              <w:top w:val="nil"/>
              <w:left w:val="nil"/>
              <w:bottom w:val="nil"/>
              <w:right w:val="nil"/>
            </w:tcBorders>
          </w:tcPr>
          <w:p w14:paraId="6B8C86EE" w14:textId="77777777" w:rsidR="00491D3A" w:rsidRDefault="009D70DB">
            <w:pPr>
              <w:spacing w:after="0" w:line="259" w:lineRule="auto"/>
              <w:ind w:left="0" w:right="0" w:firstLine="0"/>
            </w:pPr>
            <w:r>
              <w:t xml:space="preserve">Formulation and appraisal of plan implementation strategies at the provincial level; </w:t>
            </w:r>
          </w:p>
        </w:tc>
      </w:tr>
      <w:tr w:rsidR="00491D3A" w14:paraId="706EE2C8" w14:textId="77777777">
        <w:trPr>
          <w:trHeight w:val="391"/>
        </w:trPr>
        <w:tc>
          <w:tcPr>
            <w:tcW w:w="960" w:type="dxa"/>
            <w:tcBorders>
              <w:top w:val="nil"/>
              <w:left w:val="nil"/>
              <w:bottom w:val="nil"/>
              <w:right w:val="nil"/>
            </w:tcBorders>
          </w:tcPr>
          <w:p w14:paraId="5A261F33" w14:textId="77777777" w:rsidR="00491D3A" w:rsidRDefault="009D70DB">
            <w:pPr>
              <w:spacing w:after="0" w:line="259" w:lineRule="auto"/>
              <w:ind w:left="374" w:right="0" w:firstLine="0"/>
              <w:jc w:val="left"/>
            </w:pPr>
            <w:r>
              <w:t xml:space="preserve">1:2   </w:t>
            </w:r>
          </w:p>
          <w:p w14:paraId="0387BC80" w14:textId="77777777" w:rsidR="00491D3A" w:rsidRDefault="009D70DB">
            <w:pPr>
              <w:spacing w:after="0" w:line="259" w:lineRule="auto"/>
              <w:ind w:left="0" w:right="0" w:firstLine="0"/>
              <w:jc w:val="left"/>
            </w:pPr>
            <w:r>
              <w:rPr>
                <w:sz w:val="10"/>
              </w:rPr>
              <w:t xml:space="preserve"> </w:t>
            </w:r>
          </w:p>
        </w:tc>
        <w:tc>
          <w:tcPr>
            <w:tcW w:w="5531" w:type="dxa"/>
            <w:tcBorders>
              <w:top w:val="nil"/>
              <w:left w:val="nil"/>
              <w:bottom w:val="nil"/>
              <w:right w:val="nil"/>
            </w:tcBorders>
          </w:tcPr>
          <w:p w14:paraId="09572D3B" w14:textId="77777777" w:rsidR="00491D3A" w:rsidRDefault="009D70DB">
            <w:pPr>
              <w:spacing w:after="0" w:line="259" w:lineRule="auto"/>
              <w:ind w:left="0" w:right="0" w:firstLine="0"/>
              <w:jc w:val="left"/>
            </w:pPr>
            <w:r>
              <w:t xml:space="preserve">Progress control; </w:t>
            </w:r>
          </w:p>
        </w:tc>
      </w:tr>
      <w:tr w:rsidR="00491D3A" w14:paraId="5D08EA46" w14:textId="77777777">
        <w:trPr>
          <w:trHeight w:val="658"/>
        </w:trPr>
        <w:tc>
          <w:tcPr>
            <w:tcW w:w="960" w:type="dxa"/>
            <w:tcBorders>
              <w:top w:val="nil"/>
              <w:left w:val="nil"/>
              <w:bottom w:val="nil"/>
              <w:right w:val="nil"/>
            </w:tcBorders>
          </w:tcPr>
          <w:p w14:paraId="68FF1541" w14:textId="77777777" w:rsidR="00491D3A" w:rsidRDefault="009D70DB">
            <w:pPr>
              <w:spacing w:after="158" w:line="259" w:lineRule="auto"/>
              <w:ind w:left="72" w:right="0" w:firstLine="0"/>
              <w:jc w:val="center"/>
            </w:pPr>
            <w:r>
              <w:t xml:space="preserve">1:3 </w:t>
            </w:r>
          </w:p>
          <w:p w14:paraId="1CDF4F88" w14:textId="77777777" w:rsidR="00491D3A" w:rsidRDefault="009D70DB">
            <w:pPr>
              <w:spacing w:after="0" w:line="259" w:lineRule="auto"/>
              <w:ind w:left="0" w:right="0" w:firstLine="0"/>
              <w:jc w:val="left"/>
            </w:pPr>
            <w:r>
              <w:rPr>
                <w:sz w:val="10"/>
              </w:rPr>
              <w:t xml:space="preserve"> </w:t>
            </w:r>
          </w:p>
        </w:tc>
        <w:tc>
          <w:tcPr>
            <w:tcW w:w="5531" w:type="dxa"/>
            <w:tcBorders>
              <w:top w:val="nil"/>
              <w:left w:val="nil"/>
              <w:bottom w:val="nil"/>
              <w:right w:val="nil"/>
            </w:tcBorders>
          </w:tcPr>
          <w:p w14:paraId="3DFAE3FB" w14:textId="77777777" w:rsidR="00491D3A" w:rsidRDefault="009D70DB">
            <w:pPr>
              <w:spacing w:after="0" w:line="259" w:lineRule="auto"/>
              <w:ind w:left="0" w:right="0" w:firstLine="0"/>
              <w:jc w:val="left"/>
            </w:pPr>
            <w:r>
              <w:t xml:space="preserve">Monitoring progress of public and private sector investment programmes; </w:t>
            </w:r>
          </w:p>
        </w:tc>
      </w:tr>
      <w:tr w:rsidR="00491D3A" w14:paraId="34B8FB26" w14:textId="77777777">
        <w:trPr>
          <w:trHeight w:val="658"/>
        </w:trPr>
        <w:tc>
          <w:tcPr>
            <w:tcW w:w="960" w:type="dxa"/>
            <w:tcBorders>
              <w:top w:val="nil"/>
              <w:left w:val="nil"/>
              <w:bottom w:val="nil"/>
              <w:right w:val="nil"/>
            </w:tcBorders>
          </w:tcPr>
          <w:p w14:paraId="3A107452" w14:textId="77777777" w:rsidR="00491D3A" w:rsidRDefault="009D70DB">
            <w:pPr>
              <w:spacing w:after="158" w:line="259" w:lineRule="auto"/>
              <w:ind w:left="72" w:right="0" w:firstLine="0"/>
              <w:jc w:val="center"/>
            </w:pPr>
            <w:r>
              <w:t xml:space="preserve">1:4  </w:t>
            </w:r>
          </w:p>
          <w:p w14:paraId="244B2F0E" w14:textId="77777777" w:rsidR="00491D3A" w:rsidRDefault="009D70DB">
            <w:pPr>
              <w:spacing w:after="0" w:line="259" w:lineRule="auto"/>
              <w:ind w:left="0" w:right="0" w:firstLine="0"/>
              <w:jc w:val="left"/>
            </w:pPr>
            <w:r>
              <w:rPr>
                <w:sz w:val="10"/>
              </w:rPr>
              <w:t xml:space="preserve"> </w:t>
            </w:r>
          </w:p>
        </w:tc>
        <w:tc>
          <w:tcPr>
            <w:tcW w:w="5531" w:type="dxa"/>
            <w:tcBorders>
              <w:top w:val="nil"/>
              <w:left w:val="nil"/>
              <w:bottom w:val="nil"/>
              <w:right w:val="nil"/>
            </w:tcBorders>
          </w:tcPr>
          <w:p w14:paraId="7358E794" w14:textId="77777777" w:rsidR="00491D3A" w:rsidRDefault="009D70DB">
            <w:pPr>
              <w:spacing w:after="0" w:line="259" w:lineRule="auto"/>
              <w:ind w:left="0" w:right="0" w:firstLine="0"/>
            </w:pPr>
            <w:r>
              <w:t xml:space="preserve">The evaluation of the performance of institutions and enterprises engaged </w:t>
            </w:r>
            <w:proofErr w:type="gramStart"/>
            <w:r>
              <w:t>in  economic</w:t>
            </w:r>
            <w:proofErr w:type="gramEnd"/>
            <w:r>
              <w:t xml:space="preserve"> activities; </w:t>
            </w:r>
          </w:p>
        </w:tc>
      </w:tr>
      <w:tr w:rsidR="00491D3A" w14:paraId="34BAF483" w14:textId="77777777">
        <w:trPr>
          <w:trHeight w:val="658"/>
        </w:trPr>
        <w:tc>
          <w:tcPr>
            <w:tcW w:w="960" w:type="dxa"/>
            <w:tcBorders>
              <w:top w:val="nil"/>
              <w:left w:val="nil"/>
              <w:bottom w:val="nil"/>
              <w:right w:val="nil"/>
            </w:tcBorders>
          </w:tcPr>
          <w:p w14:paraId="3787A750" w14:textId="77777777" w:rsidR="00491D3A" w:rsidRDefault="009D70DB">
            <w:pPr>
              <w:spacing w:after="158" w:line="259" w:lineRule="auto"/>
              <w:ind w:left="374" w:right="0" w:firstLine="0"/>
              <w:jc w:val="left"/>
            </w:pPr>
            <w:r>
              <w:t xml:space="preserve">1:5   </w:t>
            </w:r>
          </w:p>
          <w:p w14:paraId="6A2A7EFA" w14:textId="77777777" w:rsidR="00491D3A" w:rsidRDefault="009D70DB">
            <w:pPr>
              <w:spacing w:after="0" w:line="259" w:lineRule="auto"/>
              <w:ind w:left="0" w:right="0" w:firstLine="0"/>
              <w:jc w:val="left"/>
            </w:pPr>
            <w:r>
              <w:rPr>
                <w:sz w:val="10"/>
              </w:rPr>
              <w:t xml:space="preserve"> </w:t>
            </w:r>
          </w:p>
        </w:tc>
        <w:tc>
          <w:tcPr>
            <w:tcW w:w="5531" w:type="dxa"/>
            <w:tcBorders>
              <w:top w:val="nil"/>
              <w:left w:val="nil"/>
              <w:bottom w:val="nil"/>
              <w:right w:val="nil"/>
            </w:tcBorders>
          </w:tcPr>
          <w:p w14:paraId="7B5631A1" w14:textId="77777777" w:rsidR="00491D3A" w:rsidRDefault="009D70DB">
            <w:pPr>
              <w:spacing w:after="0" w:line="259" w:lineRule="auto"/>
              <w:ind w:left="0" w:right="0" w:firstLine="0"/>
              <w:jc w:val="left"/>
            </w:pPr>
            <w:r>
              <w:t xml:space="preserve">The presentation of relevant data in the achievement of plan targets; </w:t>
            </w:r>
          </w:p>
        </w:tc>
      </w:tr>
      <w:tr w:rsidR="00491D3A" w14:paraId="6AF7D930" w14:textId="77777777">
        <w:trPr>
          <w:trHeight w:val="633"/>
        </w:trPr>
        <w:tc>
          <w:tcPr>
            <w:tcW w:w="960" w:type="dxa"/>
            <w:tcBorders>
              <w:top w:val="nil"/>
              <w:left w:val="nil"/>
              <w:bottom w:val="nil"/>
              <w:right w:val="nil"/>
            </w:tcBorders>
          </w:tcPr>
          <w:p w14:paraId="0343055C" w14:textId="77777777" w:rsidR="00491D3A" w:rsidRDefault="009D70DB">
            <w:pPr>
              <w:spacing w:after="158" w:line="259" w:lineRule="auto"/>
              <w:ind w:left="72" w:right="0" w:firstLine="0"/>
              <w:jc w:val="center"/>
            </w:pPr>
            <w:r>
              <w:t xml:space="preserve">1:6  </w:t>
            </w:r>
          </w:p>
          <w:p w14:paraId="3D313DA4" w14:textId="77777777" w:rsidR="00491D3A" w:rsidRDefault="009D70DB">
            <w:pPr>
              <w:spacing w:after="0" w:line="259" w:lineRule="auto"/>
              <w:ind w:left="0" w:right="0" w:firstLine="0"/>
              <w:jc w:val="left"/>
            </w:pPr>
            <w:r>
              <w:rPr>
                <w:sz w:val="10"/>
              </w:rPr>
              <w:t xml:space="preserve"> </w:t>
            </w:r>
          </w:p>
        </w:tc>
        <w:tc>
          <w:tcPr>
            <w:tcW w:w="5531" w:type="dxa"/>
            <w:tcBorders>
              <w:top w:val="nil"/>
              <w:left w:val="nil"/>
              <w:bottom w:val="nil"/>
              <w:right w:val="nil"/>
            </w:tcBorders>
          </w:tcPr>
          <w:p w14:paraId="25167E4B" w14:textId="77777777" w:rsidR="00491D3A" w:rsidRDefault="009D70DB">
            <w:pPr>
              <w:spacing w:after="0" w:line="259" w:lineRule="auto"/>
              <w:ind w:left="0" w:right="0" w:firstLine="0"/>
            </w:pPr>
            <w:r>
              <w:t xml:space="preserve">The dissemination of information concerning achievement of plan targets; </w:t>
            </w:r>
          </w:p>
        </w:tc>
      </w:tr>
      <w:tr w:rsidR="00491D3A" w14:paraId="17F6D3A5" w14:textId="77777777">
        <w:trPr>
          <w:trHeight w:val="1030"/>
        </w:trPr>
        <w:tc>
          <w:tcPr>
            <w:tcW w:w="6491" w:type="dxa"/>
            <w:gridSpan w:val="2"/>
            <w:tcBorders>
              <w:top w:val="nil"/>
              <w:left w:val="nil"/>
              <w:bottom w:val="nil"/>
              <w:right w:val="nil"/>
            </w:tcBorders>
          </w:tcPr>
          <w:p w14:paraId="4153ED64" w14:textId="77777777" w:rsidR="00491D3A" w:rsidRDefault="009D70DB">
            <w:pPr>
              <w:spacing w:after="0" w:line="259" w:lineRule="auto"/>
              <w:ind w:left="374" w:right="0" w:firstLine="0"/>
              <w:jc w:val="left"/>
            </w:pPr>
            <w:r>
              <w:t xml:space="preserve">1:7    Publicity of implementation programmes; </w:t>
            </w:r>
          </w:p>
          <w:p w14:paraId="4BC6DEFB" w14:textId="77777777" w:rsidR="00491D3A" w:rsidRDefault="009D70DB">
            <w:pPr>
              <w:spacing w:after="0" w:line="216" w:lineRule="auto"/>
              <w:ind w:left="374" w:right="1162" w:hanging="374"/>
            </w:pPr>
            <w:r>
              <w:rPr>
                <w:sz w:val="10"/>
              </w:rPr>
              <w:t xml:space="preserve"> </w:t>
            </w:r>
            <w:r>
              <w:t xml:space="preserve">1:8    </w:t>
            </w:r>
            <w:r>
              <w:t xml:space="preserve">Manpower planning and employment Data Bank; </w:t>
            </w:r>
          </w:p>
          <w:p w14:paraId="2765323B" w14:textId="77777777" w:rsidR="00491D3A" w:rsidRDefault="009D70DB">
            <w:pPr>
              <w:spacing w:after="97" w:line="259" w:lineRule="auto"/>
              <w:ind w:left="0" w:right="0" w:firstLine="0"/>
              <w:jc w:val="left"/>
            </w:pPr>
            <w:r>
              <w:rPr>
                <w:sz w:val="10"/>
              </w:rPr>
              <w:t xml:space="preserve"> </w:t>
            </w:r>
          </w:p>
          <w:p w14:paraId="7044BC40" w14:textId="77777777" w:rsidR="00491D3A" w:rsidRDefault="009D70DB">
            <w:pPr>
              <w:spacing w:after="0" w:line="259" w:lineRule="auto"/>
              <w:ind w:left="374" w:right="0" w:firstLine="0"/>
              <w:jc w:val="left"/>
            </w:pPr>
            <w:r>
              <w:t xml:space="preserve">1:9    Nutritional planning and programmes. </w:t>
            </w:r>
          </w:p>
        </w:tc>
      </w:tr>
    </w:tbl>
    <w:p w14:paraId="73222619" w14:textId="77777777" w:rsidR="00491D3A" w:rsidRDefault="009D70DB">
      <w:pPr>
        <w:spacing w:after="46" w:line="259" w:lineRule="auto"/>
        <w:ind w:left="209" w:right="0" w:firstLine="0"/>
        <w:jc w:val="left"/>
      </w:pPr>
      <w:r>
        <w:rPr>
          <w:sz w:val="16"/>
        </w:rPr>
        <w:t xml:space="preserve"> </w:t>
      </w:r>
    </w:p>
    <w:p w14:paraId="001C8007" w14:textId="77777777" w:rsidR="00491D3A" w:rsidRDefault="009D70DB">
      <w:pPr>
        <w:numPr>
          <w:ilvl w:val="0"/>
          <w:numId w:val="220"/>
        </w:numPr>
        <w:ind w:right="44" w:hanging="221"/>
      </w:pPr>
      <w:r>
        <w:lastRenderedPageBreak/>
        <w:t xml:space="preserve">and 3. Education and Educational </w:t>
      </w:r>
      <w:proofErr w:type="gramStart"/>
      <w:r>
        <w:t>Services.–</w:t>
      </w:r>
      <w:proofErr w:type="gramEnd"/>
      <w:r>
        <w:t xml:space="preserve"> </w:t>
      </w:r>
      <w:r>
        <w:t xml:space="preserve">Education, except to the extent specified in items 3 and 4 of List 1. </w:t>
      </w:r>
    </w:p>
    <w:p w14:paraId="6068323B" w14:textId="77777777" w:rsidR="00491D3A" w:rsidRDefault="009D70DB">
      <w:pPr>
        <w:spacing w:after="48" w:line="259" w:lineRule="auto"/>
        <w:ind w:left="209" w:right="0" w:firstLine="0"/>
        <w:jc w:val="left"/>
      </w:pPr>
      <w:r>
        <w:rPr>
          <w:sz w:val="16"/>
        </w:rPr>
        <w:t xml:space="preserve"> </w:t>
      </w:r>
    </w:p>
    <w:p w14:paraId="185BE94A" w14:textId="77777777" w:rsidR="00491D3A" w:rsidRDefault="009D70DB">
      <w:pPr>
        <w:numPr>
          <w:ilvl w:val="0"/>
          <w:numId w:val="221"/>
        </w:numPr>
        <w:ind w:right="44" w:hanging="331"/>
      </w:pPr>
      <w:r>
        <w:t xml:space="preserve">Higher Education – </w:t>
      </w:r>
    </w:p>
    <w:p w14:paraId="1911744E" w14:textId="77777777" w:rsidR="00491D3A" w:rsidRDefault="009D70DB">
      <w:pPr>
        <w:spacing w:line="216" w:lineRule="auto"/>
        <w:ind w:left="569" w:right="541" w:hanging="360"/>
      </w:pPr>
      <w:r>
        <w:rPr>
          <w:sz w:val="10"/>
        </w:rPr>
        <w:t xml:space="preserve"> </w:t>
      </w:r>
      <w:r>
        <w:t xml:space="preserve">4:1   The establishment and maintenance of new Universities. </w:t>
      </w:r>
    </w:p>
    <w:p w14:paraId="4DA7A58F" w14:textId="77777777" w:rsidR="00491D3A" w:rsidRDefault="009D70DB">
      <w:pPr>
        <w:spacing w:after="97" w:line="259" w:lineRule="auto"/>
        <w:ind w:left="209" w:right="0" w:firstLine="0"/>
        <w:jc w:val="left"/>
      </w:pPr>
      <w:r>
        <w:rPr>
          <w:sz w:val="10"/>
        </w:rPr>
        <w:t xml:space="preserve"> </w:t>
      </w:r>
    </w:p>
    <w:p w14:paraId="338734E5" w14:textId="77777777" w:rsidR="00491D3A" w:rsidRDefault="009D70DB">
      <w:pPr>
        <w:ind w:left="1169" w:right="44" w:hanging="586"/>
      </w:pPr>
      <w:proofErr w:type="gramStart"/>
      <w:r>
        <w:t>4:2  The</w:t>
      </w:r>
      <w:proofErr w:type="gramEnd"/>
      <w:r>
        <w:t xml:space="preserve"> establishment of degree awarding institutions under the Universities (Amendment) Act, No.</w:t>
      </w:r>
      <w:r>
        <w:t xml:space="preserve"> 07 of 1985 and other institutions for tertiary, technical and post</w:t>
      </w:r>
      <w:r>
        <w:t>-school education and training.</w:t>
      </w:r>
      <w:r>
        <w:t xml:space="preserve"> </w:t>
      </w:r>
    </w:p>
    <w:p w14:paraId="6504F5C7" w14:textId="77777777" w:rsidR="00491D3A" w:rsidRDefault="009D70DB">
      <w:pPr>
        <w:spacing w:after="46" w:line="259" w:lineRule="auto"/>
        <w:ind w:left="209" w:right="0" w:firstLine="0"/>
        <w:jc w:val="left"/>
      </w:pPr>
      <w:r>
        <w:rPr>
          <w:sz w:val="16"/>
        </w:rPr>
        <w:t xml:space="preserve"> </w:t>
      </w:r>
    </w:p>
    <w:p w14:paraId="0A55C32A" w14:textId="77777777" w:rsidR="00491D3A" w:rsidRDefault="009D70DB">
      <w:pPr>
        <w:numPr>
          <w:ilvl w:val="0"/>
          <w:numId w:val="221"/>
        </w:numPr>
        <w:ind w:right="44" w:hanging="331"/>
      </w:pPr>
      <w:r>
        <w:t xml:space="preserve">National Housing and </w:t>
      </w:r>
      <w:proofErr w:type="gramStart"/>
      <w:r>
        <w:t>Construction.–</w:t>
      </w:r>
      <w:proofErr w:type="gramEnd"/>
      <w:r>
        <w:t xml:space="preserve"> The promotion of integrated planning and implementation of economic, social and physical development of urban developm</w:t>
      </w:r>
      <w:r>
        <w:t xml:space="preserve">ent areas. </w:t>
      </w:r>
    </w:p>
    <w:p w14:paraId="172CDD01" w14:textId="77777777" w:rsidR="00491D3A" w:rsidRDefault="009D70DB">
      <w:pPr>
        <w:spacing w:after="46" w:line="259" w:lineRule="auto"/>
        <w:ind w:left="209" w:right="0" w:firstLine="0"/>
        <w:jc w:val="left"/>
      </w:pPr>
      <w:r>
        <w:rPr>
          <w:sz w:val="16"/>
        </w:rPr>
        <w:t xml:space="preserve"> </w:t>
      </w:r>
    </w:p>
    <w:p w14:paraId="2F27326D" w14:textId="77777777" w:rsidR="00491D3A" w:rsidRDefault="009D70DB">
      <w:pPr>
        <w:numPr>
          <w:ilvl w:val="0"/>
          <w:numId w:val="221"/>
        </w:numPr>
        <w:ind w:right="44" w:hanging="331"/>
      </w:pPr>
      <w:r>
        <w:t xml:space="preserve">Acquisition and requisitioning of Property. </w:t>
      </w:r>
    </w:p>
    <w:p w14:paraId="0DC648E2" w14:textId="77777777" w:rsidR="00491D3A" w:rsidRDefault="009D70DB">
      <w:pPr>
        <w:spacing w:after="46" w:line="259" w:lineRule="auto"/>
        <w:ind w:left="209" w:right="0" w:firstLine="0"/>
        <w:jc w:val="left"/>
      </w:pPr>
      <w:r>
        <w:rPr>
          <w:sz w:val="16"/>
        </w:rPr>
        <w:t xml:space="preserve"> </w:t>
      </w:r>
    </w:p>
    <w:p w14:paraId="0AE6ABF2" w14:textId="77777777" w:rsidR="00491D3A" w:rsidRDefault="009D70DB">
      <w:pPr>
        <w:numPr>
          <w:ilvl w:val="0"/>
          <w:numId w:val="221"/>
        </w:numPr>
        <w:ind w:right="44" w:hanging="331"/>
      </w:pPr>
      <w:r>
        <w:t xml:space="preserve">Social Services and Rehabilitation – </w:t>
      </w:r>
    </w:p>
    <w:p w14:paraId="4E5F0BF9" w14:textId="77777777" w:rsidR="00491D3A" w:rsidRDefault="009D70DB">
      <w:pPr>
        <w:spacing w:after="219" w:line="259" w:lineRule="auto"/>
        <w:ind w:left="209" w:right="0" w:firstLine="0"/>
        <w:jc w:val="left"/>
      </w:pPr>
      <w:r>
        <w:rPr>
          <w:sz w:val="10"/>
        </w:rPr>
        <w:t xml:space="preserve"> </w:t>
      </w:r>
    </w:p>
    <w:p w14:paraId="2F5B3DFA" w14:textId="77777777" w:rsidR="00491D3A" w:rsidRDefault="009D70DB">
      <w:pPr>
        <w:ind w:left="593" w:right="44"/>
      </w:pPr>
      <w:r>
        <w:t xml:space="preserve">7:1    Relief, rehabilitation and resettlement of displaced persons; </w:t>
      </w:r>
    </w:p>
    <w:p w14:paraId="5A657696" w14:textId="77777777" w:rsidR="00491D3A" w:rsidRDefault="009D70DB">
      <w:pPr>
        <w:spacing w:after="45" w:line="259" w:lineRule="auto"/>
        <w:ind w:left="194" w:right="0" w:firstLine="0"/>
        <w:jc w:val="left"/>
      </w:pPr>
      <w:r>
        <w:rPr>
          <w:sz w:val="10"/>
        </w:rPr>
        <w:t xml:space="preserve"> </w:t>
      </w:r>
    </w:p>
    <w:tbl>
      <w:tblPr>
        <w:tblStyle w:val="TableGrid"/>
        <w:tblW w:w="6763" w:type="dxa"/>
        <w:tblInd w:w="194" w:type="dxa"/>
        <w:tblCellMar>
          <w:top w:w="0" w:type="dxa"/>
          <w:left w:w="0" w:type="dxa"/>
          <w:bottom w:w="0" w:type="dxa"/>
          <w:right w:w="0" w:type="dxa"/>
        </w:tblCellMar>
        <w:tblLook w:val="04A0" w:firstRow="1" w:lastRow="0" w:firstColumn="1" w:lastColumn="0" w:noHBand="0" w:noVBand="1"/>
      </w:tblPr>
      <w:tblGrid>
        <w:gridCol w:w="960"/>
        <w:gridCol w:w="5803"/>
      </w:tblGrid>
      <w:tr w:rsidR="00491D3A" w14:paraId="2322E20D" w14:textId="77777777">
        <w:trPr>
          <w:trHeight w:val="266"/>
        </w:trPr>
        <w:tc>
          <w:tcPr>
            <w:tcW w:w="6763" w:type="dxa"/>
            <w:gridSpan w:val="2"/>
            <w:tcBorders>
              <w:top w:val="nil"/>
              <w:left w:val="nil"/>
              <w:bottom w:val="nil"/>
              <w:right w:val="nil"/>
            </w:tcBorders>
          </w:tcPr>
          <w:p w14:paraId="01833F5F" w14:textId="77777777" w:rsidR="00491D3A" w:rsidRDefault="009D70DB">
            <w:pPr>
              <w:spacing w:after="0" w:line="259" w:lineRule="auto"/>
              <w:ind w:left="35" w:right="0" w:firstLine="0"/>
              <w:jc w:val="center"/>
            </w:pPr>
            <w:r>
              <w:t xml:space="preserve">7:2   Relief of distress due to floods, droughts, epidemics or other </w:t>
            </w:r>
          </w:p>
        </w:tc>
      </w:tr>
      <w:tr w:rsidR="00491D3A" w14:paraId="15DC3773" w14:textId="77777777">
        <w:trPr>
          <w:trHeight w:val="633"/>
        </w:trPr>
        <w:tc>
          <w:tcPr>
            <w:tcW w:w="960" w:type="dxa"/>
            <w:tcBorders>
              <w:top w:val="nil"/>
              <w:left w:val="nil"/>
              <w:bottom w:val="nil"/>
              <w:right w:val="nil"/>
            </w:tcBorders>
            <w:vAlign w:val="bottom"/>
          </w:tcPr>
          <w:p w14:paraId="0C46CB98" w14:textId="77777777" w:rsidR="00491D3A" w:rsidRDefault="009D70DB">
            <w:pPr>
              <w:spacing w:after="0" w:line="259" w:lineRule="auto"/>
              <w:ind w:left="0" w:right="0" w:firstLine="0"/>
              <w:jc w:val="left"/>
            </w:pPr>
            <w:r>
              <w:rPr>
                <w:sz w:val="10"/>
              </w:rPr>
              <w:t xml:space="preserve"> </w:t>
            </w:r>
          </w:p>
        </w:tc>
        <w:tc>
          <w:tcPr>
            <w:tcW w:w="5803" w:type="dxa"/>
            <w:tcBorders>
              <w:top w:val="nil"/>
              <w:left w:val="nil"/>
              <w:bottom w:val="nil"/>
              <w:right w:val="nil"/>
            </w:tcBorders>
          </w:tcPr>
          <w:p w14:paraId="12FD2E0C" w14:textId="77777777" w:rsidR="00491D3A" w:rsidRDefault="009D70DB">
            <w:pPr>
              <w:spacing w:after="0" w:line="259" w:lineRule="auto"/>
              <w:ind w:left="0" w:right="0" w:firstLine="0"/>
            </w:pPr>
            <w:r>
              <w:t xml:space="preserve">exceptional causes and rehabilitation and resettlement of those affected; </w:t>
            </w:r>
          </w:p>
        </w:tc>
      </w:tr>
      <w:tr w:rsidR="00491D3A" w14:paraId="3BD4352D" w14:textId="77777777">
        <w:trPr>
          <w:trHeight w:val="1567"/>
        </w:trPr>
        <w:tc>
          <w:tcPr>
            <w:tcW w:w="960" w:type="dxa"/>
            <w:tcBorders>
              <w:top w:val="nil"/>
              <w:left w:val="nil"/>
              <w:bottom w:val="nil"/>
              <w:right w:val="nil"/>
            </w:tcBorders>
          </w:tcPr>
          <w:p w14:paraId="3C47F1A2" w14:textId="77777777" w:rsidR="00491D3A" w:rsidRDefault="009D70DB">
            <w:pPr>
              <w:spacing w:after="0" w:line="259" w:lineRule="auto"/>
              <w:ind w:left="374" w:right="0" w:firstLine="0"/>
              <w:jc w:val="left"/>
            </w:pPr>
            <w:r>
              <w:t xml:space="preserve">7:3   </w:t>
            </w:r>
          </w:p>
        </w:tc>
        <w:tc>
          <w:tcPr>
            <w:tcW w:w="5803" w:type="dxa"/>
            <w:tcBorders>
              <w:top w:val="nil"/>
              <w:left w:val="nil"/>
              <w:bottom w:val="nil"/>
              <w:right w:val="nil"/>
            </w:tcBorders>
          </w:tcPr>
          <w:p w14:paraId="2F0DB48C" w14:textId="77777777" w:rsidR="00491D3A" w:rsidRDefault="009D70DB">
            <w:pPr>
              <w:spacing w:after="0" w:line="259" w:lineRule="auto"/>
              <w:ind w:left="0" w:right="325" w:firstLine="0"/>
            </w:pPr>
            <w:r>
              <w:t xml:space="preserve">Restoration, reconstruction and rehabilitation of </w:t>
            </w:r>
            <w:proofErr w:type="gramStart"/>
            <w:r>
              <w:t xml:space="preserve">towns,   </w:t>
            </w:r>
            <w:proofErr w:type="gramEnd"/>
            <w:r>
              <w:t xml:space="preserve">  villages, public institutions and properties, industries,      business places, places of worship and other properties     destroyed or damaged, grant of compensation or relief to  persons or ins</w:t>
            </w:r>
            <w:r>
              <w:t xml:space="preserve">titutions who have sustained loss or damage and the reorganization of civil life. </w:t>
            </w:r>
          </w:p>
        </w:tc>
      </w:tr>
    </w:tbl>
    <w:p w14:paraId="5708E2C7" w14:textId="77777777" w:rsidR="00491D3A" w:rsidRDefault="009D70DB">
      <w:pPr>
        <w:spacing w:after="46" w:line="259" w:lineRule="auto"/>
        <w:ind w:left="194" w:right="0" w:firstLine="0"/>
        <w:jc w:val="left"/>
      </w:pPr>
      <w:r>
        <w:rPr>
          <w:sz w:val="16"/>
        </w:rPr>
        <w:t xml:space="preserve"> </w:t>
      </w:r>
    </w:p>
    <w:p w14:paraId="0AF0C78F" w14:textId="77777777" w:rsidR="00491D3A" w:rsidRDefault="009D70DB">
      <w:pPr>
        <w:numPr>
          <w:ilvl w:val="0"/>
          <w:numId w:val="221"/>
        </w:numPr>
        <w:ind w:right="44" w:hanging="331"/>
      </w:pPr>
      <w:r>
        <w:t xml:space="preserve">Agricultural and Agrarian Services – </w:t>
      </w:r>
    </w:p>
    <w:p w14:paraId="52247591" w14:textId="77777777" w:rsidR="00491D3A" w:rsidRDefault="009D70DB">
      <w:pPr>
        <w:spacing w:after="99" w:line="259" w:lineRule="auto"/>
        <w:ind w:left="194" w:right="0" w:firstLine="0"/>
        <w:jc w:val="left"/>
      </w:pPr>
      <w:r>
        <w:rPr>
          <w:sz w:val="10"/>
        </w:rPr>
        <w:t xml:space="preserve"> </w:t>
      </w:r>
    </w:p>
    <w:p w14:paraId="5BBF137E" w14:textId="77777777" w:rsidR="00491D3A" w:rsidRDefault="009D70DB">
      <w:pPr>
        <w:ind w:left="1154" w:right="496" w:hanging="600"/>
      </w:pPr>
      <w:proofErr w:type="gramStart"/>
      <w:r>
        <w:lastRenderedPageBreak/>
        <w:t>8:1  Establishment</w:t>
      </w:r>
      <w:proofErr w:type="gramEnd"/>
      <w:r>
        <w:t xml:space="preserve"> and promotion of </w:t>
      </w:r>
      <w:proofErr w:type="spellStart"/>
      <w:r>
        <w:t>agro</w:t>
      </w:r>
      <w:proofErr w:type="spellEnd"/>
      <w:r>
        <w:t>-</w:t>
      </w:r>
      <w:r>
        <w:t xml:space="preserve">linked industries, the establishment and maintenance of farms and supervision of private nurseries; </w:t>
      </w:r>
    </w:p>
    <w:p w14:paraId="4C5B9E1E" w14:textId="77777777" w:rsidR="00491D3A" w:rsidRDefault="009D70DB">
      <w:pPr>
        <w:spacing w:line="216" w:lineRule="auto"/>
        <w:ind w:left="568" w:right="4371" w:hanging="374"/>
      </w:pPr>
      <w:r>
        <w:rPr>
          <w:sz w:val="10"/>
        </w:rPr>
        <w:t xml:space="preserve"> </w:t>
      </w:r>
      <w:r>
        <w:t xml:space="preserve">8:2    Soil conservation; </w:t>
      </w:r>
    </w:p>
    <w:p w14:paraId="71CDBA77" w14:textId="77777777" w:rsidR="00491D3A" w:rsidRDefault="009D70DB">
      <w:pPr>
        <w:spacing w:after="99" w:line="259" w:lineRule="auto"/>
        <w:ind w:left="194" w:right="0" w:firstLine="0"/>
        <w:jc w:val="left"/>
      </w:pPr>
      <w:r>
        <w:rPr>
          <w:sz w:val="10"/>
        </w:rPr>
        <w:t xml:space="preserve"> </w:t>
      </w:r>
    </w:p>
    <w:p w14:paraId="7C7751B3" w14:textId="77777777" w:rsidR="00491D3A" w:rsidRDefault="009D70DB">
      <w:pPr>
        <w:ind w:left="579" w:right="44"/>
      </w:pPr>
      <w:r>
        <w:t xml:space="preserve">8:3    Plant pests. </w:t>
      </w:r>
    </w:p>
    <w:p w14:paraId="08864494" w14:textId="77777777" w:rsidR="00491D3A" w:rsidRDefault="009D70DB">
      <w:pPr>
        <w:spacing w:after="46" w:line="259" w:lineRule="auto"/>
        <w:ind w:left="194" w:right="0" w:firstLine="0"/>
        <w:jc w:val="left"/>
      </w:pPr>
      <w:r>
        <w:rPr>
          <w:sz w:val="16"/>
        </w:rPr>
        <w:t xml:space="preserve"> </w:t>
      </w:r>
    </w:p>
    <w:p w14:paraId="2201A1AE" w14:textId="77777777" w:rsidR="00491D3A" w:rsidRDefault="009D70DB">
      <w:pPr>
        <w:numPr>
          <w:ilvl w:val="0"/>
          <w:numId w:val="221"/>
        </w:numPr>
        <w:ind w:right="44" w:hanging="331"/>
      </w:pPr>
      <w:r>
        <w:t xml:space="preserve">Health – </w:t>
      </w:r>
    </w:p>
    <w:p w14:paraId="33A467BA" w14:textId="77777777" w:rsidR="00491D3A" w:rsidRDefault="009D70DB">
      <w:pPr>
        <w:spacing w:line="216" w:lineRule="auto"/>
        <w:ind w:left="554" w:right="1260" w:hanging="360"/>
      </w:pPr>
      <w:r>
        <w:rPr>
          <w:sz w:val="10"/>
        </w:rPr>
        <w:t xml:space="preserve"> </w:t>
      </w:r>
      <w:r>
        <w:t xml:space="preserve">9:1    Schools for training of Auxiliary Medical </w:t>
      </w:r>
      <w:proofErr w:type="gramStart"/>
      <w:r>
        <w:t>Personnel ;</w:t>
      </w:r>
      <w:proofErr w:type="gramEnd"/>
      <w:r>
        <w:t xml:space="preserve"> </w:t>
      </w:r>
    </w:p>
    <w:p w14:paraId="452C2A67" w14:textId="77777777" w:rsidR="00491D3A" w:rsidRDefault="009D70DB">
      <w:pPr>
        <w:spacing w:after="99" w:line="259" w:lineRule="auto"/>
        <w:ind w:left="194" w:right="0" w:firstLine="0"/>
        <w:jc w:val="left"/>
      </w:pPr>
      <w:r>
        <w:rPr>
          <w:sz w:val="10"/>
        </w:rPr>
        <w:t xml:space="preserve"> </w:t>
      </w:r>
    </w:p>
    <w:p w14:paraId="4A639778" w14:textId="77777777" w:rsidR="00491D3A" w:rsidRDefault="009D70DB">
      <w:pPr>
        <w:ind w:left="1154" w:right="44" w:hanging="600"/>
      </w:pPr>
      <w:r>
        <w:t>9:2   The supervision of pr</w:t>
      </w:r>
      <w:r>
        <w:t xml:space="preserve">ivate medical care, control of nursing homes and of diagnostic facilities within a Province; </w:t>
      </w:r>
    </w:p>
    <w:p w14:paraId="69B6BF91" w14:textId="77777777" w:rsidR="00491D3A" w:rsidRDefault="009D70DB">
      <w:pPr>
        <w:spacing w:line="216" w:lineRule="auto"/>
        <w:ind w:left="554" w:right="2386" w:hanging="360"/>
      </w:pPr>
      <w:r>
        <w:rPr>
          <w:sz w:val="10"/>
        </w:rPr>
        <w:t xml:space="preserve"> </w:t>
      </w:r>
      <w:r>
        <w:t xml:space="preserve">9:3    Population control and family </w:t>
      </w:r>
      <w:proofErr w:type="gramStart"/>
      <w:r>
        <w:t>planning ;</w:t>
      </w:r>
      <w:proofErr w:type="gramEnd"/>
      <w:r>
        <w:t xml:space="preserve"> </w:t>
      </w:r>
    </w:p>
    <w:p w14:paraId="22E009E0" w14:textId="77777777" w:rsidR="00491D3A" w:rsidRDefault="009D70DB">
      <w:pPr>
        <w:spacing w:after="99" w:line="259" w:lineRule="auto"/>
        <w:ind w:left="194" w:right="0" w:firstLine="0"/>
        <w:jc w:val="left"/>
      </w:pPr>
      <w:r>
        <w:rPr>
          <w:sz w:val="10"/>
        </w:rPr>
        <w:t xml:space="preserve"> </w:t>
      </w:r>
    </w:p>
    <w:p w14:paraId="07E794F2" w14:textId="77777777" w:rsidR="00491D3A" w:rsidRDefault="009D70DB">
      <w:pPr>
        <w:ind w:left="564" w:right="44"/>
      </w:pPr>
      <w:r>
        <w:t xml:space="preserve">9:4    Constitution of Provincial Medical Boards. </w:t>
      </w:r>
    </w:p>
    <w:p w14:paraId="5A49AEBA" w14:textId="77777777" w:rsidR="00491D3A" w:rsidRDefault="009D70DB">
      <w:pPr>
        <w:spacing w:after="46" w:line="259" w:lineRule="auto"/>
        <w:ind w:left="194" w:right="0" w:firstLine="0"/>
        <w:jc w:val="left"/>
      </w:pPr>
      <w:r>
        <w:rPr>
          <w:sz w:val="16"/>
        </w:rPr>
        <w:t xml:space="preserve"> </w:t>
      </w:r>
    </w:p>
    <w:p w14:paraId="57C0F2DB" w14:textId="77777777" w:rsidR="00491D3A" w:rsidRDefault="009D70DB">
      <w:pPr>
        <w:numPr>
          <w:ilvl w:val="0"/>
          <w:numId w:val="221"/>
        </w:numPr>
        <w:ind w:right="44" w:hanging="331"/>
      </w:pPr>
      <w:r>
        <w:t xml:space="preserve">Registration of births, marriages and deaths. </w:t>
      </w:r>
    </w:p>
    <w:p w14:paraId="20319ADF" w14:textId="77777777" w:rsidR="00491D3A" w:rsidRDefault="009D70DB">
      <w:pPr>
        <w:spacing w:after="48" w:line="259" w:lineRule="auto"/>
        <w:ind w:left="194" w:right="0" w:firstLine="0"/>
        <w:jc w:val="left"/>
      </w:pPr>
      <w:r>
        <w:rPr>
          <w:sz w:val="16"/>
        </w:rPr>
        <w:t xml:space="preserve"> </w:t>
      </w:r>
    </w:p>
    <w:p w14:paraId="2A0F124A" w14:textId="77777777" w:rsidR="00491D3A" w:rsidRDefault="009D70DB">
      <w:pPr>
        <w:numPr>
          <w:ilvl w:val="0"/>
          <w:numId w:val="221"/>
        </w:numPr>
        <w:ind w:right="44" w:hanging="331"/>
      </w:pPr>
      <w:r>
        <w:t xml:space="preserve">Renaming of Towns and Villages. </w:t>
      </w:r>
    </w:p>
    <w:p w14:paraId="1F3D59FB" w14:textId="77777777" w:rsidR="00491D3A" w:rsidRDefault="009D70DB">
      <w:pPr>
        <w:spacing w:after="167" w:line="259" w:lineRule="auto"/>
        <w:ind w:left="194" w:right="0" w:firstLine="0"/>
        <w:jc w:val="left"/>
      </w:pPr>
      <w:r>
        <w:rPr>
          <w:sz w:val="16"/>
        </w:rPr>
        <w:t xml:space="preserve"> </w:t>
      </w:r>
    </w:p>
    <w:p w14:paraId="0FB1B566" w14:textId="77777777" w:rsidR="00491D3A" w:rsidRDefault="009D70DB">
      <w:pPr>
        <w:numPr>
          <w:ilvl w:val="0"/>
          <w:numId w:val="221"/>
        </w:numPr>
        <w:ind w:right="44" w:hanging="331"/>
      </w:pPr>
      <w:r>
        <w:t xml:space="preserve">Private lotteries within the </w:t>
      </w:r>
      <w:proofErr w:type="gramStart"/>
      <w:r>
        <w:t>Province</w:t>
      </w:r>
      <w:proofErr w:type="gramEnd"/>
      <w:r>
        <w:t xml:space="preserve">. </w:t>
      </w:r>
    </w:p>
    <w:p w14:paraId="2F88BAE9" w14:textId="77777777" w:rsidR="00491D3A" w:rsidRDefault="009D70DB">
      <w:pPr>
        <w:spacing w:after="46" w:line="259" w:lineRule="auto"/>
        <w:ind w:left="194" w:right="0" w:firstLine="0"/>
        <w:jc w:val="left"/>
      </w:pPr>
      <w:r>
        <w:rPr>
          <w:sz w:val="16"/>
        </w:rPr>
        <w:t xml:space="preserve"> </w:t>
      </w:r>
    </w:p>
    <w:p w14:paraId="2B77409B" w14:textId="77777777" w:rsidR="00491D3A" w:rsidRDefault="009D70DB">
      <w:pPr>
        <w:numPr>
          <w:ilvl w:val="0"/>
          <w:numId w:val="221"/>
        </w:numPr>
        <w:ind w:right="44" w:hanging="331"/>
      </w:pPr>
      <w:r>
        <w:t xml:space="preserve">Festivals and Exhibitions. </w:t>
      </w:r>
    </w:p>
    <w:p w14:paraId="18F64A7C" w14:textId="77777777" w:rsidR="00491D3A" w:rsidRDefault="009D70DB">
      <w:pPr>
        <w:spacing w:after="46" w:line="259" w:lineRule="auto"/>
        <w:ind w:left="194" w:right="0" w:firstLine="0"/>
        <w:jc w:val="left"/>
      </w:pPr>
      <w:r>
        <w:rPr>
          <w:sz w:val="16"/>
        </w:rPr>
        <w:t xml:space="preserve"> </w:t>
      </w:r>
    </w:p>
    <w:p w14:paraId="3B943829" w14:textId="77777777" w:rsidR="00491D3A" w:rsidRDefault="009D70DB">
      <w:pPr>
        <w:numPr>
          <w:ilvl w:val="0"/>
          <w:numId w:val="221"/>
        </w:numPr>
        <w:ind w:right="44" w:hanging="331"/>
      </w:pPr>
      <w:r>
        <w:t xml:space="preserve">Rationing of food and maintenance of food stocks. </w:t>
      </w:r>
    </w:p>
    <w:p w14:paraId="403B50D1" w14:textId="77777777" w:rsidR="00491D3A" w:rsidRDefault="009D70DB">
      <w:pPr>
        <w:numPr>
          <w:ilvl w:val="0"/>
          <w:numId w:val="221"/>
        </w:numPr>
        <w:ind w:right="44" w:hanging="331"/>
      </w:pPr>
      <w:r>
        <w:t xml:space="preserve">Co-operatives – Co-operative Banks. </w:t>
      </w:r>
    </w:p>
    <w:p w14:paraId="3E982630" w14:textId="77777777" w:rsidR="00491D3A" w:rsidRDefault="009D70DB">
      <w:pPr>
        <w:spacing w:after="48" w:line="259" w:lineRule="auto"/>
        <w:ind w:left="194" w:right="0" w:firstLine="0"/>
        <w:jc w:val="left"/>
      </w:pPr>
      <w:r>
        <w:rPr>
          <w:sz w:val="16"/>
        </w:rPr>
        <w:t xml:space="preserve"> </w:t>
      </w:r>
    </w:p>
    <w:p w14:paraId="6DFDC51E" w14:textId="77777777" w:rsidR="00491D3A" w:rsidRDefault="009D70DB">
      <w:pPr>
        <w:numPr>
          <w:ilvl w:val="0"/>
          <w:numId w:val="221"/>
        </w:numPr>
        <w:ind w:right="44" w:hanging="331"/>
      </w:pPr>
      <w:r>
        <w:t xml:space="preserve">Surveys – </w:t>
      </w:r>
      <w:r>
        <w:t xml:space="preserve">For the purpose of any of the matter enumerated in the         Provincial or Concurrent List. </w:t>
      </w:r>
    </w:p>
    <w:p w14:paraId="3B800D41" w14:textId="77777777" w:rsidR="00491D3A" w:rsidRDefault="009D70DB">
      <w:pPr>
        <w:spacing w:after="0" w:line="259" w:lineRule="auto"/>
        <w:ind w:left="194" w:right="0" w:firstLine="0"/>
        <w:jc w:val="left"/>
      </w:pPr>
      <w:r>
        <w:rPr>
          <w:sz w:val="16"/>
        </w:rPr>
        <w:t xml:space="preserve"> </w:t>
      </w:r>
    </w:p>
    <w:p w14:paraId="3A894C1B" w14:textId="77777777" w:rsidR="00491D3A" w:rsidRDefault="009D70DB">
      <w:pPr>
        <w:numPr>
          <w:ilvl w:val="0"/>
          <w:numId w:val="221"/>
        </w:numPr>
        <w:ind w:right="44" w:hanging="331"/>
      </w:pPr>
      <w:r>
        <w:t xml:space="preserve">Irrigation – </w:t>
      </w:r>
    </w:p>
    <w:p w14:paraId="40398B50" w14:textId="77777777" w:rsidR="00491D3A" w:rsidRDefault="009D70DB">
      <w:pPr>
        <w:spacing w:after="97" w:line="259" w:lineRule="auto"/>
        <w:ind w:left="194" w:right="0" w:firstLine="0"/>
        <w:jc w:val="left"/>
      </w:pPr>
      <w:r>
        <w:rPr>
          <w:sz w:val="10"/>
        </w:rPr>
        <w:t xml:space="preserve"> </w:t>
      </w:r>
    </w:p>
    <w:p w14:paraId="7AA25E4A" w14:textId="77777777" w:rsidR="00491D3A" w:rsidRDefault="009D70DB">
      <w:pPr>
        <w:ind w:left="1154" w:right="44" w:hanging="600"/>
      </w:pPr>
      <w:proofErr w:type="gramStart"/>
      <w:r>
        <w:t xml:space="preserve">17:1  </w:t>
      </w:r>
      <w:r>
        <w:t>Water</w:t>
      </w:r>
      <w:proofErr w:type="gramEnd"/>
      <w:r>
        <w:t xml:space="preserve"> storage and management, drainage and embankments, flood protection, planning of water resources; </w:t>
      </w:r>
    </w:p>
    <w:p w14:paraId="4208421B" w14:textId="77777777" w:rsidR="00491D3A" w:rsidRDefault="009D70DB">
      <w:pPr>
        <w:spacing w:after="97" w:line="259" w:lineRule="auto"/>
        <w:ind w:left="194" w:right="0" w:firstLine="0"/>
        <w:jc w:val="left"/>
      </w:pPr>
      <w:r>
        <w:rPr>
          <w:sz w:val="10"/>
        </w:rPr>
        <w:lastRenderedPageBreak/>
        <w:t xml:space="preserve"> </w:t>
      </w:r>
    </w:p>
    <w:p w14:paraId="51DCDE26" w14:textId="77777777" w:rsidR="00491D3A" w:rsidRDefault="009D70DB">
      <w:pPr>
        <w:ind w:left="1155" w:right="223" w:hanging="586"/>
      </w:pPr>
      <w:proofErr w:type="gramStart"/>
      <w:r>
        <w:t>17:2  Services</w:t>
      </w:r>
      <w:proofErr w:type="gramEnd"/>
      <w:r>
        <w:t xml:space="preserve"> provided for inter-provincial land and irrigation schemes, such as those relating to rural development,  health, education, vocational </w:t>
      </w:r>
      <w:r>
        <w:t xml:space="preserve">training, co-operatives and  other facilities. </w:t>
      </w:r>
    </w:p>
    <w:p w14:paraId="21433791" w14:textId="77777777" w:rsidR="00491D3A" w:rsidRDefault="009D70DB">
      <w:pPr>
        <w:spacing w:after="47" w:line="259" w:lineRule="auto"/>
        <w:ind w:left="194" w:right="0" w:firstLine="0"/>
        <w:jc w:val="left"/>
      </w:pPr>
      <w:r>
        <w:rPr>
          <w:sz w:val="16"/>
        </w:rPr>
        <w:t xml:space="preserve"> </w:t>
      </w:r>
    </w:p>
    <w:p w14:paraId="2AB76E66" w14:textId="77777777" w:rsidR="00491D3A" w:rsidRDefault="009D70DB">
      <w:pPr>
        <w:numPr>
          <w:ilvl w:val="0"/>
          <w:numId w:val="221"/>
        </w:numPr>
        <w:ind w:right="44" w:hanging="331"/>
      </w:pPr>
      <w:r>
        <w:t xml:space="preserve">Social Forestry and protection of wild animals and birds. </w:t>
      </w:r>
    </w:p>
    <w:p w14:paraId="5A1305C9" w14:textId="77777777" w:rsidR="00491D3A" w:rsidRDefault="009D70DB">
      <w:pPr>
        <w:spacing w:after="46" w:line="259" w:lineRule="auto"/>
        <w:ind w:left="194" w:right="0" w:firstLine="0"/>
        <w:jc w:val="left"/>
      </w:pPr>
      <w:r>
        <w:rPr>
          <w:sz w:val="16"/>
        </w:rPr>
        <w:t xml:space="preserve"> </w:t>
      </w:r>
    </w:p>
    <w:p w14:paraId="26D1DBD8" w14:textId="77777777" w:rsidR="00491D3A" w:rsidRDefault="009D70DB">
      <w:pPr>
        <w:numPr>
          <w:ilvl w:val="0"/>
          <w:numId w:val="221"/>
        </w:numPr>
        <w:ind w:right="44" w:hanging="331"/>
      </w:pPr>
      <w:r>
        <w:t xml:space="preserve">Fisheries - Other than fishing beyond territorial waters. </w:t>
      </w:r>
    </w:p>
    <w:p w14:paraId="5BEBAF8E" w14:textId="77777777" w:rsidR="00491D3A" w:rsidRDefault="009D70DB">
      <w:pPr>
        <w:spacing w:line="216" w:lineRule="auto"/>
        <w:ind w:left="568" w:right="4105" w:hanging="374"/>
      </w:pPr>
      <w:r>
        <w:rPr>
          <w:sz w:val="10"/>
        </w:rPr>
        <w:t xml:space="preserve"> </w:t>
      </w:r>
      <w:r>
        <w:t xml:space="preserve">20. Animal Husbandry – </w:t>
      </w:r>
    </w:p>
    <w:p w14:paraId="7BBABC5D" w14:textId="77777777" w:rsidR="00491D3A" w:rsidRDefault="009D70DB">
      <w:pPr>
        <w:spacing w:after="99" w:line="259" w:lineRule="auto"/>
        <w:ind w:left="194" w:right="0" w:firstLine="0"/>
        <w:jc w:val="left"/>
      </w:pPr>
      <w:r>
        <w:rPr>
          <w:sz w:val="10"/>
        </w:rPr>
        <w:t xml:space="preserve"> </w:t>
      </w:r>
    </w:p>
    <w:p w14:paraId="45D93D90" w14:textId="77777777" w:rsidR="00491D3A" w:rsidRDefault="009D70DB">
      <w:pPr>
        <w:ind w:left="1155" w:right="44" w:hanging="586"/>
      </w:pPr>
      <w:proofErr w:type="gramStart"/>
      <w:r>
        <w:t xml:space="preserve">20:1  </w:t>
      </w:r>
      <w:r>
        <w:t>Production</w:t>
      </w:r>
      <w:proofErr w:type="gramEnd"/>
      <w:r>
        <w:t xml:space="preserve">,  processing,  distribution  and  sale  of  livestock  and livestock products; </w:t>
      </w:r>
    </w:p>
    <w:p w14:paraId="3A1B87DE" w14:textId="77777777" w:rsidR="00491D3A" w:rsidRDefault="009D70DB">
      <w:pPr>
        <w:spacing w:after="99" w:line="259" w:lineRule="auto"/>
        <w:ind w:left="194" w:right="0" w:firstLine="0"/>
        <w:jc w:val="left"/>
      </w:pPr>
      <w:r>
        <w:rPr>
          <w:sz w:val="10"/>
        </w:rPr>
        <w:t xml:space="preserve"> </w:t>
      </w:r>
    </w:p>
    <w:p w14:paraId="4D381F39" w14:textId="77777777" w:rsidR="00491D3A" w:rsidRDefault="009D70DB">
      <w:pPr>
        <w:ind w:left="1155" w:right="44" w:hanging="586"/>
      </w:pPr>
      <w:proofErr w:type="gramStart"/>
      <w:r>
        <w:t>20:2  Veterinary</w:t>
      </w:r>
      <w:proofErr w:type="gramEnd"/>
      <w:r>
        <w:t xml:space="preserve"> training services and research, inclusive of the provision of science laboratories and science equipment; </w:t>
      </w:r>
    </w:p>
    <w:p w14:paraId="7D12A3CC" w14:textId="77777777" w:rsidR="00491D3A" w:rsidRDefault="009D70DB">
      <w:pPr>
        <w:spacing w:line="216" w:lineRule="auto"/>
        <w:ind w:left="568" w:right="2702" w:hanging="374"/>
      </w:pPr>
      <w:r>
        <w:rPr>
          <w:sz w:val="10"/>
        </w:rPr>
        <w:t xml:space="preserve"> </w:t>
      </w:r>
      <w:proofErr w:type="gramStart"/>
      <w:r>
        <w:t>20:3  Animal</w:t>
      </w:r>
      <w:proofErr w:type="gramEnd"/>
      <w:r>
        <w:t xml:space="preserve"> breeding, care and health</w:t>
      </w:r>
      <w:r>
        <w:t xml:space="preserve">; </w:t>
      </w:r>
    </w:p>
    <w:p w14:paraId="4F22BDFF" w14:textId="77777777" w:rsidR="00491D3A" w:rsidRDefault="009D70DB">
      <w:pPr>
        <w:spacing w:after="97" w:line="259" w:lineRule="auto"/>
        <w:ind w:left="194" w:right="0" w:firstLine="0"/>
        <w:jc w:val="left"/>
      </w:pPr>
      <w:r>
        <w:rPr>
          <w:sz w:val="10"/>
        </w:rPr>
        <w:t xml:space="preserve"> </w:t>
      </w:r>
    </w:p>
    <w:p w14:paraId="02DFC744" w14:textId="77777777" w:rsidR="00491D3A" w:rsidRDefault="009D70DB">
      <w:pPr>
        <w:ind w:left="579" w:right="44"/>
      </w:pPr>
      <w:proofErr w:type="gramStart"/>
      <w:r>
        <w:t>20:4  The</w:t>
      </w:r>
      <w:proofErr w:type="gramEnd"/>
      <w:r>
        <w:t xml:space="preserve"> establishment of pastures. </w:t>
      </w:r>
    </w:p>
    <w:p w14:paraId="5DEC3732" w14:textId="77777777" w:rsidR="00491D3A" w:rsidRDefault="009D70DB">
      <w:pPr>
        <w:spacing w:after="46" w:line="259" w:lineRule="auto"/>
        <w:ind w:left="194" w:right="0" w:firstLine="0"/>
        <w:jc w:val="left"/>
      </w:pPr>
      <w:r>
        <w:rPr>
          <w:sz w:val="16"/>
        </w:rPr>
        <w:t xml:space="preserve"> </w:t>
      </w:r>
    </w:p>
    <w:p w14:paraId="4A0E5B8C" w14:textId="77777777" w:rsidR="00491D3A" w:rsidRDefault="009D70DB">
      <w:pPr>
        <w:numPr>
          <w:ilvl w:val="0"/>
          <w:numId w:val="222"/>
        </w:numPr>
        <w:ind w:right="44" w:hanging="586"/>
      </w:pPr>
      <w:r>
        <w:t xml:space="preserve">Employment – </w:t>
      </w:r>
    </w:p>
    <w:p w14:paraId="23DAE74C" w14:textId="77777777" w:rsidR="00491D3A" w:rsidRDefault="009D70DB">
      <w:pPr>
        <w:spacing w:line="216" w:lineRule="auto"/>
        <w:ind w:left="568" w:right="2007" w:hanging="374"/>
      </w:pPr>
      <w:r>
        <w:rPr>
          <w:sz w:val="10"/>
        </w:rPr>
        <w:t xml:space="preserve"> </w:t>
      </w:r>
      <w:proofErr w:type="gramStart"/>
      <w:r>
        <w:t>21:1  Employment</w:t>
      </w:r>
      <w:proofErr w:type="gramEnd"/>
      <w:r>
        <w:t xml:space="preserve"> planning at Provincial level; </w:t>
      </w:r>
    </w:p>
    <w:p w14:paraId="1FE8157E" w14:textId="77777777" w:rsidR="00491D3A" w:rsidRDefault="009D70DB">
      <w:pPr>
        <w:spacing w:line="216" w:lineRule="auto"/>
        <w:ind w:left="568" w:right="512" w:hanging="374"/>
      </w:pPr>
      <w:r>
        <w:rPr>
          <w:sz w:val="10"/>
        </w:rPr>
        <w:t xml:space="preserve"> </w:t>
      </w:r>
      <w:proofErr w:type="gramStart"/>
      <w:r>
        <w:t>21:2  Special</w:t>
      </w:r>
      <w:proofErr w:type="gramEnd"/>
      <w:r>
        <w:t xml:space="preserve"> Employment programmes relating to the Province; </w:t>
      </w:r>
    </w:p>
    <w:p w14:paraId="258D562C" w14:textId="77777777" w:rsidR="00491D3A" w:rsidRDefault="009D70DB">
      <w:pPr>
        <w:spacing w:after="97" w:line="259" w:lineRule="auto"/>
        <w:ind w:left="194" w:right="0" w:firstLine="0"/>
        <w:jc w:val="left"/>
      </w:pPr>
      <w:r>
        <w:rPr>
          <w:sz w:val="10"/>
        </w:rPr>
        <w:t xml:space="preserve"> </w:t>
      </w:r>
    </w:p>
    <w:p w14:paraId="3A2F8FD4" w14:textId="77777777" w:rsidR="00491D3A" w:rsidRDefault="009D70DB">
      <w:pPr>
        <w:ind w:left="1155" w:right="44" w:hanging="586"/>
      </w:pPr>
      <w:proofErr w:type="gramStart"/>
      <w:r>
        <w:t xml:space="preserve">21:3  </w:t>
      </w:r>
      <w:r>
        <w:t>Promotion</w:t>
      </w:r>
      <w:proofErr w:type="gramEnd"/>
      <w:r>
        <w:t xml:space="preserve"> of youth employment activities relating to the Province; </w:t>
      </w:r>
    </w:p>
    <w:p w14:paraId="4DAD9A8C" w14:textId="77777777" w:rsidR="00491D3A" w:rsidRDefault="009D70DB">
      <w:pPr>
        <w:spacing w:after="97" w:line="259" w:lineRule="auto"/>
        <w:ind w:left="194" w:right="0" w:firstLine="0"/>
        <w:jc w:val="left"/>
      </w:pPr>
      <w:r>
        <w:rPr>
          <w:sz w:val="10"/>
        </w:rPr>
        <w:t xml:space="preserve"> </w:t>
      </w:r>
    </w:p>
    <w:p w14:paraId="180EC13B" w14:textId="77777777" w:rsidR="00491D3A" w:rsidRDefault="009D70DB">
      <w:pPr>
        <w:ind w:left="1155" w:right="44" w:hanging="586"/>
      </w:pPr>
      <w:proofErr w:type="gramStart"/>
      <w:r>
        <w:t>21:4  Technical</w:t>
      </w:r>
      <w:proofErr w:type="gramEnd"/>
      <w:r>
        <w:t xml:space="preserve"> Manpower Development Programmes in relation to the Province. </w:t>
      </w:r>
    </w:p>
    <w:p w14:paraId="0917BC25" w14:textId="77777777" w:rsidR="00491D3A" w:rsidRDefault="009D70DB">
      <w:pPr>
        <w:spacing w:after="46" w:line="259" w:lineRule="auto"/>
        <w:ind w:left="194" w:right="0" w:firstLine="0"/>
        <w:jc w:val="left"/>
      </w:pPr>
      <w:r>
        <w:rPr>
          <w:sz w:val="16"/>
        </w:rPr>
        <w:t xml:space="preserve"> </w:t>
      </w:r>
    </w:p>
    <w:p w14:paraId="6E998465" w14:textId="77777777" w:rsidR="00491D3A" w:rsidRDefault="009D70DB">
      <w:pPr>
        <w:numPr>
          <w:ilvl w:val="0"/>
          <w:numId w:val="222"/>
        </w:numPr>
        <w:ind w:right="44" w:hanging="586"/>
      </w:pPr>
      <w:proofErr w:type="gramStart"/>
      <w:r>
        <w:t>Tourism.–</w:t>
      </w:r>
      <w:proofErr w:type="gramEnd"/>
      <w:r>
        <w:t xml:space="preserve"> Development and control of the Tourist Industry in the    Province.</w:t>
      </w:r>
      <w:r>
        <w:t xml:space="preserve"> </w:t>
      </w:r>
    </w:p>
    <w:p w14:paraId="1279164C" w14:textId="77777777" w:rsidR="00491D3A" w:rsidRDefault="009D70DB">
      <w:pPr>
        <w:spacing w:after="0" w:line="259" w:lineRule="auto"/>
        <w:ind w:left="569" w:right="0" w:firstLine="0"/>
        <w:jc w:val="left"/>
      </w:pPr>
      <w:r>
        <w:t xml:space="preserve"> </w:t>
      </w:r>
    </w:p>
    <w:p w14:paraId="4A5921F9" w14:textId="77777777" w:rsidR="00491D3A" w:rsidRDefault="009D70DB">
      <w:pPr>
        <w:numPr>
          <w:ilvl w:val="0"/>
          <w:numId w:val="222"/>
        </w:numPr>
        <w:ind w:right="44" w:hanging="586"/>
      </w:pPr>
      <w:r>
        <w:lastRenderedPageBreak/>
        <w:t>Trade and commerce in, an</w:t>
      </w:r>
      <w:r>
        <w:t xml:space="preserve">d the production, supply and distribution   of – </w:t>
      </w:r>
    </w:p>
    <w:p w14:paraId="5879286B" w14:textId="77777777" w:rsidR="00491D3A" w:rsidRDefault="009D70DB">
      <w:pPr>
        <w:spacing w:after="0" w:line="259" w:lineRule="auto"/>
        <w:ind w:left="569" w:right="0" w:firstLine="0"/>
        <w:jc w:val="left"/>
      </w:pPr>
      <w:r>
        <w:t xml:space="preserve"> </w:t>
      </w:r>
    </w:p>
    <w:p w14:paraId="3B107E58" w14:textId="77777777" w:rsidR="00491D3A" w:rsidRDefault="009D70DB">
      <w:pPr>
        <w:numPr>
          <w:ilvl w:val="1"/>
          <w:numId w:val="222"/>
        </w:numPr>
        <w:ind w:left="1058" w:right="132" w:hanging="586"/>
      </w:pPr>
      <w:r>
        <w:t>the products of any industry where the control of such industry by the Government is declared by Parliament by law to be expedient in the public interest and imported goods of the same kind as such produc</w:t>
      </w:r>
      <w:r>
        <w:t xml:space="preserve">ts; and </w:t>
      </w:r>
    </w:p>
    <w:p w14:paraId="02CBB7E9" w14:textId="77777777" w:rsidR="00491D3A" w:rsidRDefault="009D70DB">
      <w:pPr>
        <w:spacing w:after="0" w:line="259" w:lineRule="auto"/>
        <w:ind w:left="569" w:right="0" w:firstLine="0"/>
        <w:jc w:val="left"/>
      </w:pPr>
      <w:r>
        <w:t xml:space="preserve"> </w:t>
      </w:r>
    </w:p>
    <w:p w14:paraId="5C5B1320" w14:textId="77777777" w:rsidR="00491D3A" w:rsidRDefault="009D70DB">
      <w:pPr>
        <w:numPr>
          <w:ilvl w:val="1"/>
          <w:numId w:val="222"/>
        </w:numPr>
        <w:ind w:left="1058" w:right="132" w:hanging="586"/>
      </w:pPr>
      <w:r>
        <w:t xml:space="preserve">foodstuffs and cattle fodder. </w:t>
      </w:r>
    </w:p>
    <w:p w14:paraId="2CF99649" w14:textId="77777777" w:rsidR="00491D3A" w:rsidRDefault="009D70DB">
      <w:pPr>
        <w:spacing w:after="0" w:line="259" w:lineRule="auto"/>
        <w:ind w:left="374" w:right="0" w:firstLine="0"/>
        <w:jc w:val="left"/>
      </w:pPr>
      <w:r>
        <w:t xml:space="preserve"> </w:t>
      </w:r>
    </w:p>
    <w:p w14:paraId="7E0728F6" w14:textId="77777777" w:rsidR="00491D3A" w:rsidRDefault="009D70DB">
      <w:pPr>
        <w:numPr>
          <w:ilvl w:val="0"/>
          <w:numId w:val="222"/>
        </w:numPr>
        <w:ind w:right="44" w:hanging="586"/>
      </w:pPr>
      <w:r>
        <w:t xml:space="preserve">Newspapers, books and periodicals and printing presses. </w:t>
      </w:r>
    </w:p>
    <w:p w14:paraId="73BB5947" w14:textId="77777777" w:rsidR="00491D3A" w:rsidRDefault="009D70DB">
      <w:pPr>
        <w:spacing w:after="0" w:line="259" w:lineRule="auto"/>
        <w:ind w:left="374" w:right="0" w:firstLine="0"/>
        <w:jc w:val="left"/>
      </w:pPr>
      <w:r>
        <w:t xml:space="preserve"> </w:t>
      </w:r>
    </w:p>
    <w:p w14:paraId="755CF8FE" w14:textId="77777777" w:rsidR="00491D3A" w:rsidRDefault="009D70DB">
      <w:pPr>
        <w:numPr>
          <w:ilvl w:val="0"/>
          <w:numId w:val="222"/>
        </w:numPr>
        <w:ind w:right="44" w:hanging="586"/>
      </w:pPr>
      <w:r>
        <w:t xml:space="preserve">Offences against statutes with respect to any matters specified in this List. </w:t>
      </w:r>
    </w:p>
    <w:p w14:paraId="0AC92063" w14:textId="77777777" w:rsidR="00491D3A" w:rsidRDefault="009D70DB">
      <w:pPr>
        <w:spacing w:after="0" w:line="259" w:lineRule="auto"/>
        <w:ind w:left="374" w:right="0" w:firstLine="0"/>
        <w:jc w:val="left"/>
      </w:pPr>
      <w:r>
        <w:t xml:space="preserve"> </w:t>
      </w:r>
    </w:p>
    <w:p w14:paraId="60EC3008" w14:textId="77777777" w:rsidR="00491D3A" w:rsidRDefault="009D70DB">
      <w:pPr>
        <w:numPr>
          <w:ilvl w:val="0"/>
          <w:numId w:val="222"/>
        </w:numPr>
        <w:ind w:right="44" w:hanging="586"/>
      </w:pPr>
      <w:r>
        <w:t>Fees in respect of any of the matters in this List, excluding fees taken in any Court.</w:t>
      </w:r>
      <w:r>
        <w:t xml:space="preserve"> </w:t>
      </w:r>
    </w:p>
    <w:p w14:paraId="5FFB9A57" w14:textId="77777777" w:rsidR="00491D3A" w:rsidRDefault="009D70DB">
      <w:pPr>
        <w:spacing w:after="0" w:line="259" w:lineRule="auto"/>
        <w:ind w:left="374" w:right="0" w:firstLine="0"/>
        <w:jc w:val="left"/>
      </w:pPr>
      <w:r>
        <w:t xml:space="preserve"> </w:t>
      </w:r>
    </w:p>
    <w:p w14:paraId="525CE9F9" w14:textId="77777777" w:rsidR="00491D3A" w:rsidRDefault="009D70DB">
      <w:pPr>
        <w:numPr>
          <w:ilvl w:val="0"/>
          <w:numId w:val="222"/>
        </w:numPr>
        <w:ind w:right="44" w:hanging="586"/>
      </w:pPr>
      <w:r>
        <w:t>Charities and charitable institutions, charitable and religious endowments and religi</w:t>
      </w:r>
      <w:r>
        <w:t xml:space="preserve">ous institutions. </w:t>
      </w:r>
    </w:p>
    <w:p w14:paraId="5188E4A6" w14:textId="77777777" w:rsidR="00491D3A" w:rsidRDefault="009D70DB">
      <w:pPr>
        <w:spacing w:after="17" w:line="259" w:lineRule="auto"/>
        <w:ind w:left="374" w:right="0" w:firstLine="0"/>
        <w:jc w:val="left"/>
      </w:pPr>
      <w:r>
        <w:t xml:space="preserve"> </w:t>
      </w:r>
    </w:p>
    <w:p w14:paraId="0BB8A36D" w14:textId="77777777" w:rsidR="00491D3A" w:rsidRDefault="009D70DB">
      <w:pPr>
        <w:numPr>
          <w:ilvl w:val="0"/>
          <w:numId w:val="222"/>
        </w:numPr>
        <w:ind w:right="44" w:hanging="586"/>
      </w:pPr>
      <w:r>
        <w:t xml:space="preserve">Price control. </w:t>
      </w:r>
    </w:p>
    <w:p w14:paraId="45624E62" w14:textId="77777777" w:rsidR="00491D3A" w:rsidRDefault="009D70DB">
      <w:pPr>
        <w:spacing w:after="20" w:line="259" w:lineRule="auto"/>
        <w:ind w:left="374" w:right="0" w:firstLine="0"/>
        <w:jc w:val="left"/>
      </w:pPr>
      <w:r>
        <w:t xml:space="preserve"> </w:t>
      </w:r>
    </w:p>
    <w:p w14:paraId="6765F1DF" w14:textId="77777777" w:rsidR="00491D3A" w:rsidRDefault="009D70DB">
      <w:pPr>
        <w:numPr>
          <w:ilvl w:val="0"/>
          <w:numId w:val="222"/>
        </w:numPr>
        <w:ind w:right="44" w:hanging="586"/>
      </w:pPr>
      <w:r>
        <w:t xml:space="preserve">Inquiries and statistics for the purpose of any of the matters in this List or in the Provincial Council List. </w:t>
      </w:r>
    </w:p>
    <w:p w14:paraId="4CFCE3E8" w14:textId="77777777" w:rsidR="00491D3A" w:rsidRDefault="009D70DB">
      <w:pPr>
        <w:spacing w:after="0" w:line="259" w:lineRule="auto"/>
        <w:ind w:left="374" w:right="0" w:firstLine="0"/>
        <w:jc w:val="left"/>
      </w:pPr>
      <w:r>
        <w:t xml:space="preserve"> </w:t>
      </w:r>
    </w:p>
    <w:p w14:paraId="1CC02AB4" w14:textId="77777777" w:rsidR="00491D3A" w:rsidRDefault="009D70DB">
      <w:pPr>
        <w:numPr>
          <w:ilvl w:val="0"/>
          <w:numId w:val="222"/>
        </w:numPr>
        <w:ind w:right="44" w:hanging="586"/>
      </w:pPr>
      <w:r>
        <w:t xml:space="preserve">Adulteration of foodstuffs and other goods. </w:t>
      </w:r>
    </w:p>
    <w:p w14:paraId="1332F2B1" w14:textId="77777777" w:rsidR="00491D3A" w:rsidRDefault="009D70DB">
      <w:pPr>
        <w:spacing w:after="0" w:line="259" w:lineRule="auto"/>
        <w:ind w:left="374" w:right="0" w:firstLine="0"/>
        <w:jc w:val="left"/>
      </w:pPr>
      <w:r>
        <w:t xml:space="preserve"> </w:t>
      </w:r>
    </w:p>
    <w:p w14:paraId="249525BA" w14:textId="77777777" w:rsidR="00491D3A" w:rsidRDefault="009D70DB">
      <w:pPr>
        <w:numPr>
          <w:ilvl w:val="0"/>
          <w:numId w:val="222"/>
        </w:numPr>
        <w:ind w:right="44" w:hanging="586"/>
      </w:pPr>
      <w:r>
        <w:t xml:space="preserve">Drugs and Poisons. </w:t>
      </w:r>
    </w:p>
    <w:p w14:paraId="08D5179B" w14:textId="77777777" w:rsidR="00491D3A" w:rsidRDefault="009D70DB">
      <w:pPr>
        <w:spacing w:after="0" w:line="259" w:lineRule="auto"/>
        <w:ind w:left="374" w:right="0" w:firstLine="0"/>
        <w:jc w:val="left"/>
      </w:pPr>
      <w:r>
        <w:t xml:space="preserve"> </w:t>
      </w:r>
    </w:p>
    <w:p w14:paraId="71F75046" w14:textId="77777777" w:rsidR="00491D3A" w:rsidRDefault="009D70DB">
      <w:pPr>
        <w:numPr>
          <w:ilvl w:val="0"/>
          <w:numId w:val="222"/>
        </w:numPr>
        <w:ind w:right="44" w:hanging="586"/>
      </w:pPr>
      <w:r>
        <w:t xml:space="preserve">Extension </w:t>
      </w:r>
      <w:proofErr w:type="gramStart"/>
      <w:r>
        <w:t>of  electrification</w:t>
      </w:r>
      <w:proofErr w:type="gramEnd"/>
      <w:r>
        <w:t xml:space="preserve"> with</w:t>
      </w:r>
      <w:r>
        <w:t xml:space="preserve">in the  Province and the  promotion and regulation of the use of electricity within the Province. </w:t>
      </w:r>
    </w:p>
    <w:p w14:paraId="37CF8BC2" w14:textId="77777777" w:rsidR="00491D3A" w:rsidRDefault="009D70DB">
      <w:pPr>
        <w:spacing w:after="46" w:line="259" w:lineRule="auto"/>
        <w:ind w:left="0" w:right="0" w:firstLine="0"/>
        <w:jc w:val="left"/>
      </w:pPr>
      <w:r>
        <w:rPr>
          <w:sz w:val="16"/>
        </w:rPr>
        <w:t xml:space="preserve"> </w:t>
      </w:r>
    </w:p>
    <w:p w14:paraId="303174E8" w14:textId="77777777" w:rsidR="00491D3A" w:rsidRDefault="009D70DB">
      <w:pPr>
        <w:numPr>
          <w:ilvl w:val="0"/>
          <w:numId w:val="222"/>
        </w:numPr>
        <w:ind w:right="44" w:hanging="586"/>
      </w:pPr>
      <w:r>
        <w:t xml:space="preserve">Protection of the environment. </w:t>
      </w:r>
    </w:p>
    <w:p w14:paraId="745EC38B" w14:textId="77777777" w:rsidR="00491D3A" w:rsidRDefault="009D70DB">
      <w:pPr>
        <w:spacing w:after="93" w:line="259" w:lineRule="auto"/>
        <w:ind w:left="0" w:right="0" w:firstLine="0"/>
        <w:jc w:val="left"/>
      </w:pPr>
      <w:r>
        <w:rPr>
          <w:sz w:val="14"/>
        </w:rPr>
        <w:t xml:space="preserve"> </w:t>
      </w:r>
    </w:p>
    <w:p w14:paraId="72808E79" w14:textId="77777777" w:rsidR="00491D3A" w:rsidRDefault="009D70DB">
      <w:pPr>
        <w:numPr>
          <w:ilvl w:val="0"/>
          <w:numId w:val="222"/>
        </w:numPr>
        <w:spacing w:after="13" w:line="264" w:lineRule="auto"/>
        <w:ind w:right="44" w:hanging="586"/>
      </w:pPr>
      <w:r>
        <w:lastRenderedPageBreak/>
        <w:t xml:space="preserve">Archaeological sites and remains, other than those declared by or under any law made by Parliament to be of national importance. </w:t>
      </w:r>
    </w:p>
    <w:p w14:paraId="48E6B636" w14:textId="77777777" w:rsidR="00491D3A" w:rsidRDefault="009D70DB">
      <w:pPr>
        <w:spacing w:after="66" w:line="259" w:lineRule="auto"/>
        <w:ind w:left="0" w:right="0" w:firstLine="0"/>
        <w:jc w:val="left"/>
      </w:pPr>
      <w:r>
        <w:rPr>
          <w:sz w:val="14"/>
        </w:rPr>
        <w:t xml:space="preserve"> </w:t>
      </w:r>
    </w:p>
    <w:p w14:paraId="55E91201" w14:textId="77777777" w:rsidR="00491D3A" w:rsidRDefault="009D70DB">
      <w:pPr>
        <w:numPr>
          <w:ilvl w:val="0"/>
          <w:numId w:val="222"/>
        </w:numPr>
        <w:ind w:right="44" w:hanging="586"/>
      </w:pPr>
      <w:r>
        <w:t>Prevention of the extension from one Province to another of infectious or contagious diseases or pests affecting human beings, animals or plants.</w:t>
      </w:r>
      <w:r>
        <w:t xml:space="preserve"> </w:t>
      </w:r>
    </w:p>
    <w:p w14:paraId="696488C7" w14:textId="77777777" w:rsidR="00491D3A" w:rsidRDefault="009D70DB">
      <w:pPr>
        <w:spacing w:after="66" w:line="259" w:lineRule="auto"/>
        <w:ind w:left="0" w:right="0" w:firstLine="0"/>
        <w:jc w:val="left"/>
      </w:pPr>
      <w:r>
        <w:rPr>
          <w:sz w:val="14"/>
        </w:rPr>
        <w:t xml:space="preserve"> </w:t>
      </w:r>
    </w:p>
    <w:p w14:paraId="50E02105" w14:textId="77777777" w:rsidR="00491D3A" w:rsidRDefault="009D70DB">
      <w:pPr>
        <w:numPr>
          <w:ilvl w:val="0"/>
          <w:numId w:val="222"/>
        </w:numPr>
        <w:ind w:right="44" w:hanging="586"/>
      </w:pPr>
      <w:r>
        <w:t xml:space="preserve">Pilgrimages.] </w:t>
      </w:r>
    </w:p>
    <w:p w14:paraId="415F97C8" w14:textId="77777777" w:rsidR="00491D3A" w:rsidRDefault="009D70DB">
      <w:pPr>
        <w:spacing w:after="0" w:line="259" w:lineRule="auto"/>
        <w:ind w:left="0" w:right="0" w:firstLine="0"/>
        <w:jc w:val="left"/>
      </w:pPr>
      <w:r>
        <w:rPr>
          <w:sz w:val="16"/>
        </w:rPr>
        <w:t xml:space="preserve"> </w:t>
      </w:r>
    </w:p>
    <w:p w14:paraId="0B4E9AC4" w14:textId="77777777" w:rsidR="00491D3A" w:rsidRDefault="009D70DB">
      <w:pPr>
        <w:spacing w:after="46" w:line="259" w:lineRule="auto"/>
        <w:ind w:left="0" w:right="0" w:firstLine="0"/>
        <w:jc w:val="left"/>
      </w:pPr>
      <w:r>
        <w:rPr>
          <w:sz w:val="16"/>
        </w:rPr>
        <w:t xml:space="preserve"> </w:t>
      </w:r>
    </w:p>
    <w:p w14:paraId="61941323" w14:textId="77777777" w:rsidR="00491D3A" w:rsidRDefault="009D70DB">
      <w:pPr>
        <w:spacing w:after="0" w:line="259" w:lineRule="auto"/>
        <w:ind w:left="360" w:right="0" w:firstLine="0"/>
        <w:jc w:val="left"/>
      </w:pPr>
      <w:r>
        <w:t xml:space="preserve"> </w:t>
      </w:r>
    </w:p>
    <w:sectPr w:rsidR="00491D3A">
      <w:headerReference w:type="even" r:id="rId180"/>
      <w:headerReference w:type="default" r:id="rId181"/>
      <w:footerReference w:type="even" r:id="rId182"/>
      <w:footerReference w:type="default" r:id="rId183"/>
      <w:headerReference w:type="first" r:id="rId184"/>
      <w:footerReference w:type="first" r:id="rId185"/>
      <w:pgSz w:w="10318" w:h="14570"/>
      <w:pgMar w:top="1905" w:right="1720" w:bottom="804" w:left="1738" w:header="124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8B4D2" w14:textId="77777777" w:rsidR="009D70DB" w:rsidRDefault="009D70DB">
      <w:pPr>
        <w:spacing w:after="0" w:line="240" w:lineRule="auto"/>
      </w:pPr>
      <w:r>
        <w:separator/>
      </w:r>
    </w:p>
  </w:endnote>
  <w:endnote w:type="continuationSeparator" w:id="0">
    <w:p w14:paraId="5D1D4F7F" w14:textId="77777777" w:rsidR="009D70DB" w:rsidRDefault="009D70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957F5"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03FB2895" w14:textId="77777777" w:rsidR="00491D3A" w:rsidRDefault="00491D3A">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04DC9" w14:textId="3E7D3434" w:rsidR="00491D3A" w:rsidRPr="007B1483" w:rsidRDefault="007B1483" w:rsidP="007B1483">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17E0F" w14:textId="77777777" w:rsidR="00491D3A" w:rsidRDefault="00491D3A">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727DB" w14:textId="35610988" w:rsidR="00491D3A" w:rsidRPr="007B1483" w:rsidRDefault="007B1483" w:rsidP="007B1483">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08D16" w14:textId="77777777" w:rsidR="00491D3A" w:rsidRDefault="00491D3A">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05607"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2E0348E8" w14:textId="77777777" w:rsidR="00491D3A" w:rsidRDefault="00491D3A">
    <w:pPr>
      <w:spacing w:after="160" w:line="259" w:lineRule="auto"/>
      <w:ind w:left="0" w:righ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37DF8" w14:textId="607E4205" w:rsidR="00491D3A" w:rsidRPr="00D42AA5" w:rsidRDefault="007B1483" w:rsidP="007B1483">
    <w:pPr>
      <w:spacing w:after="160" w:line="259" w:lineRule="auto"/>
      <w:ind w:left="0" w:right="0" w:firstLine="0"/>
      <w:jc w:val="right"/>
      <w:rPr>
        <w:lang w:val="en-US"/>
      </w:rPr>
    </w:pPr>
    <w:r w:rsidRPr="00D42AA5">
      <w:t xml:space="preserve">Copyright © </w:t>
    </w:r>
    <w:proofErr w:type="spellStart"/>
    <w:r w:rsidRPr="00D42AA5">
      <w:t>LawPGLU</w:t>
    </w:r>
    <w:proofErr w:type="spellEnd"/>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D1AD2" w14:textId="77777777" w:rsidR="00D42AA5" w:rsidRPr="00D42AA5" w:rsidRDefault="00D42AA5" w:rsidP="00D42AA5">
    <w:pPr>
      <w:spacing w:after="160" w:line="259" w:lineRule="auto"/>
      <w:ind w:left="0" w:right="0" w:firstLine="0"/>
      <w:jc w:val="right"/>
      <w:rPr>
        <w:lang w:val="en-US"/>
      </w:rPr>
    </w:pPr>
    <w:r w:rsidRPr="00D42AA5">
      <w:t xml:space="preserve">Copyright © </w:t>
    </w:r>
    <w:proofErr w:type="spellStart"/>
    <w:r w:rsidRPr="00D42AA5">
      <w:t>LawPGLU</w:t>
    </w:r>
    <w:proofErr w:type="spellEnd"/>
  </w:p>
  <w:p w14:paraId="333FD435" w14:textId="77777777" w:rsidR="00491D3A" w:rsidRDefault="00491D3A">
    <w:pPr>
      <w:spacing w:after="160" w:line="259" w:lineRule="auto"/>
      <w:ind w:left="0" w:righ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57197"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3C45C8AC" w14:textId="3DACFB35" w:rsidR="00491D3A" w:rsidRDefault="00491D3A">
    <w:pPr>
      <w:spacing w:after="160" w:line="259" w:lineRule="auto"/>
      <w:ind w:left="0" w:righ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12C90" w14:textId="30280370" w:rsidR="00491D3A" w:rsidRPr="007B1483" w:rsidRDefault="007B1483" w:rsidP="007B1483">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83341"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2E5FC004" w14:textId="77777777" w:rsidR="00491D3A" w:rsidRDefault="00491D3A">
    <w:pPr>
      <w:spacing w:after="160" w:line="259" w:lineRule="auto"/>
      <w:ind w:left="0" w:right="0" w:firstLine="0"/>
      <w:jc w:val="lef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53A46" w14:textId="54C6581A" w:rsidR="00491D3A" w:rsidRPr="007B1483" w:rsidRDefault="007B1483" w:rsidP="007B1483">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EA6F1"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0F147EE7" w14:textId="77777777" w:rsidR="00491D3A" w:rsidRDefault="00491D3A">
    <w:pPr>
      <w:spacing w:after="160" w:line="259" w:lineRule="auto"/>
      <w:ind w:left="0" w:right="0" w:firstLine="0"/>
      <w:jc w:val="lef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D05A8"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7BE24A30" w14:textId="77777777" w:rsidR="00491D3A" w:rsidRDefault="00491D3A">
    <w:pPr>
      <w:spacing w:after="160" w:line="259" w:lineRule="auto"/>
      <w:ind w:left="0" w:right="0" w:firstLine="0"/>
      <w:jc w:val="lef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E6031"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5927B77D" w14:textId="77777777" w:rsidR="00491D3A" w:rsidRDefault="00491D3A">
    <w:pPr>
      <w:spacing w:after="160" w:line="259" w:lineRule="auto"/>
      <w:ind w:left="0" w:right="0" w:firstLine="0"/>
      <w:jc w:val="lef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21033"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6D584AC1" w14:textId="77777777" w:rsidR="00491D3A" w:rsidRDefault="00491D3A">
    <w:pPr>
      <w:spacing w:after="160" w:line="259" w:lineRule="auto"/>
      <w:ind w:left="0" w:right="0" w:firstLine="0"/>
      <w:jc w:val="lef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466CB"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6FD73C09" w14:textId="77777777" w:rsidR="00491D3A" w:rsidRDefault="00491D3A">
    <w:pPr>
      <w:spacing w:after="160" w:line="259" w:lineRule="auto"/>
      <w:ind w:left="0" w:right="0" w:firstLine="0"/>
      <w:jc w:val="left"/>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74C22"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7A64D17E" w14:textId="77777777" w:rsidR="00491D3A" w:rsidRDefault="00491D3A">
    <w:pPr>
      <w:spacing w:after="160" w:line="259" w:lineRule="auto"/>
      <w:ind w:left="0" w:right="0" w:firstLine="0"/>
      <w:jc w:val="left"/>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B6B83"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2C034882" w14:textId="77777777" w:rsidR="00491D3A" w:rsidRDefault="00491D3A">
    <w:pPr>
      <w:spacing w:after="160" w:line="259" w:lineRule="auto"/>
      <w:ind w:left="0" w:right="0" w:firstLine="0"/>
      <w:jc w:val="left"/>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14472"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73087F4A" w14:textId="77777777" w:rsidR="00491D3A" w:rsidRDefault="00491D3A">
    <w:pPr>
      <w:spacing w:after="160" w:line="259" w:lineRule="auto"/>
      <w:ind w:left="0" w:right="0" w:firstLine="0"/>
      <w:jc w:val="left"/>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3D46D" w14:textId="77777777" w:rsidR="00491D3A" w:rsidRDefault="00491D3A">
    <w:pPr>
      <w:spacing w:after="160" w:line="259" w:lineRule="auto"/>
      <w:ind w:left="0" w:right="0" w:firstLine="0"/>
      <w:jc w:val="left"/>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97CEB" w14:textId="6FBF1883"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7DF9F4F8" w14:textId="77777777" w:rsidR="00D42AA5" w:rsidRDefault="00D42AA5" w:rsidP="00D42AA5">
    <w:pPr>
      <w:spacing w:after="160" w:line="259" w:lineRule="auto"/>
      <w:ind w:left="0" w:right="0" w:firstLine="0"/>
      <w:jc w:val="left"/>
    </w:pPr>
  </w:p>
  <w:p w14:paraId="3969B0B7" w14:textId="77777777" w:rsidR="00491D3A" w:rsidRDefault="00491D3A">
    <w:pPr>
      <w:spacing w:after="160" w:line="259" w:lineRule="auto"/>
      <w:ind w:left="0" w:right="0" w:firstLine="0"/>
      <w:jc w:val="lef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7D7BC"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6E5C3B0F" w14:textId="77777777" w:rsidR="00D42AA5" w:rsidRDefault="00D42AA5" w:rsidP="00D42AA5">
    <w:pPr>
      <w:spacing w:after="160" w:line="259" w:lineRule="auto"/>
      <w:ind w:left="0" w:right="0" w:firstLine="0"/>
      <w:jc w:val="left"/>
    </w:pPr>
  </w:p>
  <w:p w14:paraId="5DC4BC90" w14:textId="77777777" w:rsidR="00491D3A" w:rsidRDefault="00491D3A">
    <w:pPr>
      <w:spacing w:after="160" w:line="259" w:lineRule="auto"/>
      <w:ind w:left="0" w:right="0" w:firstLine="0"/>
      <w:jc w:val="left"/>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82681" w14:textId="77777777" w:rsidR="00D42AA5" w:rsidRPr="007B1483" w:rsidRDefault="00D42AA5" w:rsidP="00D42AA5">
    <w:pPr>
      <w:spacing w:after="160" w:line="259" w:lineRule="auto"/>
      <w:ind w:left="0" w:right="0" w:firstLine="0"/>
      <w:jc w:val="right"/>
      <w:rPr>
        <w:lang w:val="en-US"/>
      </w:rPr>
    </w:pPr>
    <w:r>
      <w:rPr>
        <w:lang w:val="en-US"/>
      </w:rPr>
      <w:t xml:space="preserve">Copyright © </w:t>
    </w:r>
    <w:proofErr w:type="spellStart"/>
    <w:r>
      <w:rPr>
        <w:lang w:val="en-US"/>
      </w:rPr>
      <w:t>LawPGLU</w:t>
    </w:r>
    <w:proofErr w:type="spellEnd"/>
  </w:p>
  <w:p w14:paraId="53C1312A" w14:textId="77777777" w:rsidR="00491D3A" w:rsidRDefault="00491D3A">
    <w:pPr>
      <w:spacing w:after="160" w:line="259" w:lineRule="auto"/>
      <w:ind w:left="0" w:right="0" w:firstLine="0"/>
      <w:jc w:val="left"/>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AC354" w14:textId="77777777" w:rsidR="00491D3A" w:rsidRDefault="009D70DB">
    <w:pPr>
      <w:spacing w:after="3" w:line="259" w:lineRule="auto"/>
      <w:ind w:left="466" w:right="0" w:firstLine="0"/>
      <w:jc w:val="left"/>
    </w:pPr>
    <w:r>
      <w:rPr>
        <w:sz w:val="18"/>
      </w:rPr>
      <w:t xml:space="preserve">- </w:t>
    </w:r>
  </w:p>
  <w:p w14:paraId="4CD45165" w14:textId="77777777" w:rsidR="00491D3A" w:rsidRDefault="009D70DB">
    <w:pPr>
      <w:spacing w:after="1" w:line="259" w:lineRule="auto"/>
      <w:ind w:left="466" w:right="0" w:firstLine="0"/>
      <w:jc w:val="left"/>
    </w:pPr>
    <w:r>
      <w:rPr>
        <w:sz w:val="18"/>
      </w:rPr>
      <w:t xml:space="preserve">- </w:t>
    </w:r>
  </w:p>
  <w:p w14:paraId="626D501F" w14:textId="77777777" w:rsidR="00D42AA5" w:rsidRPr="007B1483" w:rsidRDefault="009D70DB" w:rsidP="00D42AA5">
    <w:pPr>
      <w:spacing w:after="160" w:line="259" w:lineRule="auto"/>
      <w:ind w:left="0" w:right="0" w:firstLine="0"/>
      <w:jc w:val="right"/>
      <w:rPr>
        <w:lang w:val="en-US"/>
      </w:rPr>
    </w:pPr>
    <w:r>
      <w:rPr>
        <w:sz w:val="18"/>
      </w:rPr>
      <w:t xml:space="preserve">- </w:t>
    </w:r>
    <w:r>
      <w:rPr>
        <w:rFonts w:ascii="Calibri" w:eastAsia="Calibri" w:hAnsi="Calibri" w:cs="Calibri"/>
        <w:sz w:val="20"/>
      </w:rPr>
      <w:t xml:space="preserve"> </w:t>
    </w:r>
    <w:r w:rsidR="00D42AA5">
      <w:rPr>
        <w:lang w:val="en-US"/>
      </w:rPr>
      <w:t xml:space="preserve">Copyright © </w:t>
    </w:r>
    <w:proofErr w:type="spellStart"/>
    <w:r w:rsidR="00D42AA5">
      <w:rPr>
        <w:lang w:val="en-US"/>
      </w:rPr>
      <w:t>LawPGLU</w:t>
    </w:r>
    <w:proofErr w:type="spellEnd"/>
  </w:p>
  <w:p w14:paraId="16A79F70" w14:textId="77777777" w:rsidR="00D42AA5" w:rsidRDefault="00D42AA5" w:rsidP="00D42AA5">
    <w:pPr>
      <w:spacing w:after="160" w:line="259" w:lineRule="auto"/>
      <w:ind w:left="0" w:right="0" w:firstLine="0"/>
      <w:jc w:val="left"/>
    </w:pPr>
  </w:p>
  <w:p w14:paraId="08436E68" w14:textId="379C4DED" w:rsidR="00491D3A" w:rsidRDefault="00491D3A">
    <w:pPr>
      <w:spacing w:after="0" w:line="287" w:lineRule="auto"/>
      <w:ind w:left="0" w:right="6236" w:firstLine="466"/>
      <w:jc w:val="lef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4B38B" w14:textId="77777777" w:rsidR="00491D3A" w:rsidRDefault="009D70DB">
    <w:pPr>
      <w:spacing w:after="3" w:line="259" w:lineRule="auto"/>
      <w:ind w:left="466" w:right="0" w:firstLine="0"/>
      <w:jc w:val="left"/>
    </w:pPr>
    <w:r>
      <w:rPr>
        <w:sz w:val="18"/>
      </w:rPr>
      <w:t xml:space="preserve">- </w:t>
    </w:r>
  </w:p>
  <w:p w14:paraId="5B68E86F" w14:textId="77777777" w:rsidR="00491D3A" w:rsidRDefault="009D70DB">
    <w:pPr>
      <w:spacing w:after="1" w:line="259" w:lineRule="auto"/>
      <w:ind w:left="466" w:right="0" w:firstLine="0"/>
      <w:jc w:val="left"/>
    </w:pPr>
    <w:r>
      <w:rPr>
        <w:sz w:val="18"/>
      </w:rPr>
      <w:t xml:space="preserve">- </w:t>
    </w:r>
  </w:p>
  <w:p w14:paraId="18736990" w14:textId="77777777" w:rsidR="00D42AA5" w:rsidRPr="007B1483" w:rsidRDefault="009D70DB" w:rsidP="00D42AA5">
    <w:pPr>
      <w:spacing w:after="160" w:line="259" w:lineRule="auto"/>
      <w:ind w:left="0" w:right="0" w:firstLine="0"/>
      <w:jc w:val="right"/>
      <w:rPr>
        <w:lang w:val="en-US"/>
      </w:rPr>
    </w:pPr>
    <w:r>
      <w:rPr>
        <w:sz w:val="18"/>
      </w:rPr>
      <w:t xml:space="preserve">- </w:t>
    </w:r>
    <w:r>
      <w:rPr>
        <w:rFonts w:ascii="Calibri" w:eastAsia="Calibri" w:hAnsi="Calibri" w:cs="Calibri"/>
        <w:sz w:val="20"/>
      </w:rPr>
      <w:t xml:space="preserve"> </w:t>
    </w:r>
    <w:r w:rsidR="00D42AA5">
      <w:rPr>
        <w:lang w:val="en-US"/>
      </w:rPr>
      <w:t xml:space="preserve">Copyright © </w:t>
    </w:r>
    <w:proofErr w:type="spellStart"/>
    <w:r w:rsidR="00D42AA5">
      <w:rPr>
        <w:lang w:val="en-US"/>
      </w:rPr>
      <w:t>LawPGLU</w:t>
    </w:r>
    <w:proofErr w:type="spellEnd"/>
  </w:p>
  <w:p w14:paraId="1EA57A0E" w14:textId="77777777" w:rsidR="00D42AA5" w:rsidRDefault="00D42AA5" w:rsidP="00D42AA5">
    <w:pPr>
      <w:spacing w:after="160" w:line="259" w:lineRule="auto"/>
      <w:ind w:left="0" w:right="0" w:firstLine="0"/>
      <w:jc w:val="left"/>
    </w:pPr>
  </w:p>
  <w:p w14:paraId="62A9DDC9" w14:textId="4D481C2A" w:rsidR="00491D3A" w:rsidRDefault="00491D3A">
    <w:pPr>
      <w:spacing w:after="0" w:line="287" w:lineRule="auto"/>
      <w:ind w:left="0" w:right="6236" w:firstLine="466"/>
      <w:jc w:val="lef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A132F" w14:textId="77777777" w:rsidR="00491D3A" w:rsidRDefault="009D70DB">
    <w:pPr>
      <w:spacing w:after="3" w:line="259" w:lineRule="auto"/>
      <w:ind w:left="466" w:right="0" w:firstLine="0"/>
      <w:jc w:val="left"/>
    </w:pPr>
    <w:r>
      <w:rPr>
        <w:sz w:val="18"/>
      </w:rPr>
      <w:t xml:space="preserve">- </w:t>
    </w:r>
  </w:p>
  <w:p w14:paraId="17BEC9F8" w14:textId="77777777" w:rsidR="00491D3A" w:rsidRDefault="009D70DB">
    <w:pPr>
      <w:spacing w:after="1" w:line="259" w:lineRule="auto"/>
      <w:ind w:left="466" w:right="0" w:firstLine="0"/>
      <w:jc w:val="left"/>
    </w:pPr>
    <w:r>
      <w:rPr>
        <w:sz w:val="18"/>
      </w:rPr>
      <w:t xml:space="preserve">- </w:t>
    </w:r>
  </w:p>
  <w:p w14:paraId="0D56E50C" w14:textId="77777777" w:rsidR="00491D3A" w:rsidRDefault="009D70DB">
    <w:pPr>
      <w:spacing w:after="0" w:line="287" w:lineRule="auto"/>
      <w:ind w:left="0" w:right="6236" w:firstLine="466"/>
      <w:jc w:val="left"/>
    </w:pPr>
    <w:r>
      <w:rPr>
        <w:sz w:val="18"/>
      </w:rPr>
      <w:t xml:space="preserve">- </w:t>
    </w:r>
    <w:r>
      <w:rPr>
        <w:rFonts w:ascii="Calibri" w:eastAsia="Calibri" w:hAnsi="Calibri" w:cs="Calibri"/>
        <w:sz w:val="20"/>
      </w:rPr>
      <w:t xml:space="preserve"> </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C8D99" w14:textId="1FB0B2C1" w:rsidR="00491D3A" w:rsidRDefault="00D42AA5" w:rsidP="00D42AA5">
    <w:pPr>
      <w:spacing w:after="160" w:line="259" w:lineRule="auto"/>
      <w:ind w:left="0" w:right="0" w:firstLine="0"/>
      <w:jc w:val="right"/>
    </w:pPr>
    <w:r>
      <w:rPr>
        <w:lang w:val="en-US"/>
      </w:rPr>
      <w:t xml:space="preserve">Copyright © </w:t>
    </w:r>
    <w:proofErr w:type="spellStart"/>
    <w:r>
      <w:rPr>
        <w:lang w:val="en-US"/>
      </w:rPr>
      <w:t>LawPGLU</w:t>
    </w:r>
    <w:proofErr w:type="spellEnd"/>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738DB" w14:textId="77777777" w:rsidR="00D42AA5" w:rsidRPr="007B1483" w:rsidRDefault="00D42AA5" w:rsidP="00D42AA5">
    <w:pPr>
      <w:spacing w:after="160" w:line="259" w:lineRule="auto"/>
      <w:ind w:left="0" w:right="0" w:firstLine="0"/>
      <w:jc w:val="right"/>
      <w:rPr>
        <w:lang w:val="en-US"/>
      </w:rPr>
    </w:pPr>
    <w:r>
      <w:rPr>
        <w:sz w:val="18"/>
      </w:rPr>
      <w:t xml:space="preserve">- </w:t>
    </w:r>
    <w:r>
      <w:rPr>
        <w:rFonts w:ascii="Calibri" w:eastAsia="Calibri" w:hAnsi="Calibri" w:cs="Calibri"/>
        <w:sz w:val="20"/>
      </w:rPr>
      <w:t xml:space="preserve"> </w:t>
    </w:r>
    <w:r>
      <w:rPr>
        <w:lang w:val="en-US"/>
      </w:rPr>
      <w:t xml:space="preserve">Copyright © </w:t>
    </w:r>
    <w:proofErr w:type="spellStart"/>
    <w:r>
      <w:rPr>
        <w:lang w:val="en-US"/>
      </w:rPr>
      <w:t>LawPGLU</w:t>
    </w:r>
    <w:proofErr w:type="spellEnd"/>
  </w:p>
  <w:p w14:paraId="379BD164" w14:textId="77777777" w:rsidR="00491D3A" w:rsidRDefault="00491D3A">
    <w:pPr>
      <w:spacing w:after="160" w:line="259" w:lineRule="auto"/>
      <w:ind w:left="0" w:right="0" w:firstLine="0"/>
      <w:jc w:val="left"/>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48DCC" w14:textId="77777777" w:rsidR="00491D3A" w:rsidRDefault="00491D3A">
    <w:pPr>
      <w:spacing w:after="160" w:line="259" w:lineRule="auto"/>
      <w:ind w:left="0" w:right="0" w:firstLine="0"/>
      <w:jc w:val="left"/>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93995" w14:textId="77777777" w:rsidR="00D42AA5" w:rsidRDefault="00D42AA5" w:rsidP="00D42AA5">
    <w:pPr>
      <w:spacing w:after="160" w:line="259" w:lineRule="auto"/>
      <w:ind w:left="0" w:right="0" w:firstLine="0"/>
      <w:jc w:val="right"/>
    </w:pPr>
    <w:r>
      <w:rPr>
        <w:lang w:val="en-US"/>
      </w:rPr>
      <w:t xml:space="preserve">Copyright © </w:t>
    </w:r>
    <w:proofErr w:type="spellStart"/>
    <w:r>
      <w:rPr>
        <w:lang w:val="en-US"/>
      </w:rPr>
      <w:t>LawPGLU</w:t>
    </w:r>
    <w:proofErr w:type="spellEnd"/>
  </w:p>
  <w:p w14:paraId="126A3938" w14:textId="77777777" w:rsidR="00491D3A" w:rsidRDefault="00491D3A">
    <w:pPr>
      <w:spacing w:after="160" w:line="259" w:lineRule="auto"/>
      <w:ind w:left="0" w:right="0" w:firstLine="0"/>
      <w:jc w:val="left"/>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A59E2" w14:textId="77777777" w:rsidR="00D42AA5" w:rsidRDefault="009D70DB" w:rsidP="00D42AA5">
    <w:pPr>
      <w:spacing w:after="160" w:line="259" w:lineRule="auto"/>
      <w:ind w:left="0" w:right="0" w:firstLine="0"/>
      <w:jc w:val="right"/>
    </w:pPr>
    <w:r>
      <w:rPr>
        <w:rFonts w:ascii="Calibri" w:eastAsia="Calibri" w:hAnsi="Calibri" w:cs="Calibri"/>
      </w:rPr>
      <w:tab/>
    </w:r>
    <w:r>
      <w:rPr>
        <w:sz w:val="18"/>
      </w:rPr>
      <w:t xml:space="preserve">- </w:t>
    </w:r>
    <w:r>
      <w:rPr>
        <w:sz w:val="18"/>
      </w:rPr>
      <w:tab/>
    </w:r>
    <w:r w:rsidR="00D42AA5">
      <w:rPr>
        <w:lang w:val="en-US"/>
      </w:rPr>
      <w:t xml:space="preserve">Copyright © </w:t>
    </w:r>
    <w:proofErr w:type="spellStart"/>
    <w:r w:rsidR="00D42AA5">
      <w:rPr>
        <w:lang w:val="en-US"/>
      </w:rPr>
      <w:t>LawPGLU</w:t>
    </w:r>
    <w:proofErr w:type="spellEnd"/>
  </w:p>
  <w:p w14:paraId="7D2B5567" w14:textId="354704A0" w:rsidR="00491D3A" w:rsidRDefault="009D70DB">
    <w:pPr>
      <w:tabs>
        <w:tab w:val="center" w:pos="524"/>
        <w:tab w:val="center" w:pos="5677"/>
      </w:tabs>
      <w:spacing w:after="0" w:line="259" w:lineRule="auto"/>
      <w:ind w:left="0" w:right="0" w:firstLine="0"/>
      <w:jc w:val="left"/>
    </w:pPr>
    <w:r>
      <w:rPr>
        <w:sz w:val="18"/>
      </w:rPr>
      <w:t xml:space="preserve"> </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21D54" w14:textId="77777777" w:rsidR="00D42AA5" w:rsidRDefault="009D70DB" w:rsidP="00D42AA5">
    <w:pPr>
      <w:spacing w:after="160" w:line="259" w:lineRule="auto"/>
      <w:ind w:left="0" w:right="0" w:firstLine="0"/>
      <w:jc w:val="right"/>
    </w:pPr>
    <w:r>
      <w:rPr>
        <w:sz w:val="18"/>
      </w:rPr>
      <w:t xml:space="preserve">- </w:t>
    </w:r>
    <w:r w:rsidR="00D42AA5">
      <w:rPr>
        <w:lang w:val="en-US"/>
      </w:rPr>
      <w:t xml:space="preserve">Copyright © </w:t>
    </w:r>
    <w:proofErr w:type="spellStart"/>
    <w:r w:rsidR="00D42AA5">
      <w:rPr>
        <w:lang w:val="en-US"/>
      </w:rPr>
      <w:t>LawPGLU</w:t>
    </w:r>
    <w:proofErr w:type="spellEnd"/>
  </w:p>
  <w:p w14:paraId="4934C056" w14:textId="069C27AA" w:rsidR="00491D3A" w:rsidRDefault="00491D3A">
    <w:pPr>
      <w:spacing w:after="0" w:line="259" w:lineRule="auto"/>
      <w:ind w:left="509" w:right="0" w:firstLine="0"/>
      <w:jc w:val="left"/>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64B6B" w14:textId="77777777" w:rsidR="00491D3A" w:rsidRDefault="009D70DB">
    <w:pPr>
      <w:spacing w:after="1" w:line="259" w:lineRule="auto"/>
      <w:ind w:left="482" w:right="0" w:firstLine="0"/>
      <w:jc w:val="left"/>
    </w:pPr>
    <w:r>
      <w:rPr>
        <w:sz w:val="18"/>
      </w:rPr>
      <w:t xml:space="preserve">- </w:t>
    </w:r>
  </w:p>
  <w:p w14:paraId="4CB98A9A" w14:textId="77777777" w:rsidR="00D42AA5" w:rsidRDefault="009D70DB" w:rsidP="00D42AA5">
    <w:pPr>
      <w:spacing w:after="160" w:line="259" w:lineRule="auto"/>
      <w:ind w:left="0" w:right="0" w:firstLine="0"/>
      <w:jc w:val="right"/>
    </w:pPr>
    <w:r>
      <w:rPr>
        <w:sz w:val="18"/>
      </w:rPr>
      <w:t xml:space="preserve">- </w:t>
    </w:r>
    <w:r w:rsidR="00D42AA5">
      <w:rPr>
        <w:lang w:val="en-US"/>
      </w:rPr>
      <w:t xml:space="preserve">Copyright © </w:t>
    </w:r>
    <w:proofErr w:type="spellStart"/>
    <w:r w:rsidR="00D42AA5">
      <w:rPr>
        <w:lang w:val="en-US"/>
      </w:rPr>
      <w:t>LawPGLU</w:t>
    </w:r>
    <w:proofErr w:type="spellEnd"/>
  </w:p>
  <w:p w14:paraId="05071782" w14:textId="77777777" w:rsidR="00D42AA5" w:rsidRDefault="00D42AA5" w:rsidP="00D42AA5">
    <w:pPr>
      <w:spacing w:after="160" w:line="259" w:lineRule="auto"/>
      <w:ind w:left="0" w:right="0" w:firstLine="0"/>
      <w:jc w:val="left"/>
    </w:pPr>
  </w:p>
  <w:p w14:paraId="75582FDF" w14:textId="7C1D765E" w:rsidR="00491D3A" w:rsidRDefault="00491D3A">
    <w:pPr>
      <w:spacing w:after="0" w:line="259" w:lineRule="auto"/>
      <w:ind w:left="482" w:right="0" w:firstLine="0"/>
      <w:jc w:val="left"/>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3088E" w14:textId="77777777" w:rsidR="00491D3A" w:rsidRDefault="009D70DB">
    <w:pPr>
      <w:spacing w:after="23" w:line="259" w:lineRule="auto"/>
      <w:ind w:left="482" w:right="0" w:firstLine="0"/>
      <w:jc w:val="left"/>
    </w:pPr>
    <w:r>
      <w:rPr>
        <w:sz w:val="18"/>
      </w:rPr>
      <w:t xml:space="preserve">- </w:t>
    </w:r>
  </w:p>
  <w:p w14:paraId="5EBF896D" w14:textId="77777777" w:rsidR="00D42AA5" w:rsidRDefault="009D70DB" w:rsidP="00D42AA5">
    <w:pPr>
      <w:spacing w:after="160" w:line="259" w:lineRule="auto"/>
      <w:ind w:left="0" w:right="0" w:firstLine="0"/>
      <w:jc w:val="right"/>
    </w:pPr>
    <w:r>
      <w:rPr>
        <w:rFonts w:ascii="Calibri" w:eastAsia="Calibri" w:hAnsi="Calibri" w:cs="Calibri"/>
      </w:rPr>
      <w:tab/>
    </w:r>
    <w:r>
      <w:rPr>
        <w:sz w:val="18"/>
      </w:rPr>
      <w:t xml:space="preserve">- </w:t>
    </w:r>
    <w:r>
      <w:rPr>
        <w:sz w:val="18"/>
      </w:rPr>
      <w:tab/>
    </w:r>
    <w:r w:rsidR="00D42AA5">
      <w:rPr>
        <w:lang w:val="en-US"/>
      </w:rPr>
      <w:t xml:space="preserve">Copyright © </w:t>
    </w:r>
    <w:proofErr w:type="spellStart"/>
    <w:r w:rsidR="00D42AA5">
      <w:rPr>
        <w:lang w:val="en-US"/>
      </w:rPr>
      <w:t>LawPGLU</w:t>
    </w:r>
    <w:proofErr w:type="spellEnd"/>
  </w:p>
  <w:p w14:paraId="75081434" w14:textId="77777777" w:rsidR="00D42AA5" w:rsidRDefault="00D42AA5" w:rsidP="00D42AA5">
    <w:pPr>
      <w:spacing w:after="160" w:line="259" w:lineRule="auto"/>
      <w:ind w:left="0" w:right="0" w:firstLine="0"/>
      <w:jc w:val="left"/>
    </w:pPr>
  </w:p>
  <w:p w14:paraId="7A0C06A6" w14:textId="51FC0786" w:rsidR="00491D3A" w:rsidRDefault="009D70DB">
    <w:pPr>
      <w:tabs>
        <w:tab w:val="center" w:pos="512"/>
        <w:tab w:val="center" w:pos="5751"/>
      </w:tabs>
      <w:spacing w:after="0" w:line="259" w:lineRule="auto"/>
      <w:ind w:left="0" w:right="0" w:firstLine="0"/>
      <w:jc w:val="left"/>
    </w:pPr>
    <w:r>
      <w:rPr>
        <w:sz w:val="18"/>
      </w:rPr>
      <w:t xml:space="preserve"> </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A24ED" w14:textId="77777777" w:rsidR="00491D3A" w:rsidRDefault="009D70DB">
    <w:pPr>
      <w:spacing w:after="23" w:line="259" w:lineRule="auto"/>
      <w:ind w:left="482" w:right="0" w:firstLine="0"/>
      <w:jc w:val="left"/>
    </w:pPr>
    <w:r>
      <w:rPr>
        <w:sz w:val="18"/>
      </w:rPr>
      <w:t xml:space="preserve">- </w:t>
    </w:r>
  </w:p>
  <w:p w14:paraId="04977B35" w14:textId="77777777" w:rsidR="00D42AA5" w:rsidRDefault="009D70DB" w:rsidP="00D42AA5">
    <w:pPr>
      <w:spacing w:after="160" w:line="259" w:lineRule="auto"/>
      <w:ind w:left="0" w:right="0" w:firstLine="0"/>
      <w:jc w:val="right"/>
    </w:pPr>
    <w:r>
      <w:rPr>
        <w:rFonts w:ascii="Calibri" w:eastAsia="Calibri" w:hAnsi="Calibri" w:cs="Calibri"/>
      </w:rPr>
      <w:tab/>
    </w:r>
    <w:r>
      <w:rPr>
        <w:sz w:val="18"/>
      </w:rPr>
      <w:t xml:space="preserve">- </w:t>
    </w:r>
    <w:r>
      <w:rPr>
        <w:sz w:val="18"/>
      </w:rPr>
      <w:tab/>
      <w:t xml:space="preserve"> </w:t>
    </w:r>
    <w:r w:rsidR="00D42AA5">
      <w:rPr>
        <w:lang w:val="en-US"/>
      </w:rPr>
      <w:t xml:space="preserve">Copyright © </w:t>
    </w:r>
    <w:proofErr w:type="spellStart"/>
    <w:r w:rsidR="00D42AA5">
      <w:rPr>
        <w:lang w:val="en-US"/>
      </w:rPr>
      <w:t>LawPGLU</w:t>
    </w:r>
    <w:proofErr w:type="spellEnd"/>
  </w:p>
  <w:p w14:paraId="425E4D10" w14:textId="77777777" w:rsidR="00D42AA5" w:rsidRDefault="00D42AA5" w:rsidP="00D42AA5">
    <w:pPr>
      <w:spacing w:after="160" w:line="259" w:lineRule="auto"/>
      <w:ind w:left="0" w:right="0" w:firstLine="0"/>
      <w:jc w:val="left"/>
    </w:pPr>
  </w:p>
  <w:p w14:paraId="53075F94" w14:textId="36BF2A1E" w:rsidR="00491D3A" w:rsidRDefault="00491D3A">
    <w:pPr>
      <w:tabs>
        <w:tab w:val="center" w:pos="512"/>
        <w:tab w:val="center" w:pos="5751"/>
      </w:tabs>
      <w:spacing w:after="0" w:line="259" w:lineRule="auto"/>
      <w:ind w:left="0" w:right="0" w:firstLine="0"/>
      <w:jc w:val="left"/>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9BFAD" w14:textId="77777777" w:rsidR="005E2E2B" w:rsidRDefault="005E2E2B" w:rsidP="005E2E2B">
    <w:pPr>
      <w:spacing w:after="160" w:line="259" w:lineRule="auto"/>
      <w:ind w:left="0" w:right="0" w:firstLine="0"/>
      <w:jc w:val="right"/>
    </w:pPr>
    <w:r>
      <w:rPr>
        <w:sz w:val="18"/>
      </w:rPr>
      <w:t xml:space="preserve">- </w:t>
    </w:r>
    <w:r>
      <w:rPr>
        <w:lang w:val="en-US"/>
      </w:rPr>
      <w:t xml:space="preserve">Copyright © </w:t>
    </w:r>
    <w:proofErr w:type="spellStart"/>
    <w:r>
      <w:rPr>
        <w:lang w:val="en-US"/>
      </w:rPr>
      <w:t>LawPGLU</w:t>
    </w:r>
    <w:proofErr w:type="spellEnd"/>
  </w:p>
  <w:p w14:paraId="7AF442D6" w14:textId="77777777" w:rsidR="00491D3A" w:rsidRDefault="00491D3A">
    <w:pPr>
      <w:spacing w:after="160" w:line="259" w:lineRule="auto"/>
      <w:ind w:left="0" w:right="0" w:firstLine="0"/>
      <w:jc w:val="left"/>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3B942" w14:textId="77777777" w:rsidR="005E2E2B" w:rsidRDefault="005E2E2B" w:rsidP="005E2E2B">
    <w:pPr>
      <w:spacing w:after="160" w:line="259" w:lineRule="auto"/>
      <w:ind w:left="0" w:right="0" w:firstLine="0"/>
      <w:jc w:val="right"/>
    </w:pPr>
    <w:r>
      <w:rPr>
        <w:sz w:val="18"/>
      </w:rPr>
      <w:t xml:space="preserve">- </w:t>
    </w:r>
    <w:r>
      <w:rPr>
        <w:lang w:val="en-US"/>
      </w:rPr>
      <w:t xml:space="preserve">Copyright © </w:t>
    </w:r>
    <w:proofErr w:type="spellStart"/>
    <w:r>
      <w:rPr>
        <w:lang w:val="en-US"/>
      </w:rPr>
      <w:t>LawPGLU</w:t>
    </w:r>
    <w:proofErr w:type="spellEnd"/>
  </w:p>
  <w:p w14:paraId="4963FFF8" w14:textId="77777777" w:rsidR="00491D3A" w:rsidRDefault="00491D3A">
    <w:pPr>
      <w:spacing w:after="160" w:line="259" w:lineRule="auto"/>
      <w:ind w:left="0" w:right="0" w:firstLine="0"/>
      <w:jc w:val="left"/>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2F16F" w14:textId="77777777" w:rsidR="00D42AA5" w:rsidRDefault="009D70DB" w:rsidP="00D42AA5">
    <w:pPr>
      <w:spacing w:after="160" w:line="259" w:lineRule="auto"/>
      <w:ind w:left="0" w:right="0" w:firstLine="0"/>
      <w:jc w:val="right"/>
    </w:pPr>
    <w:r>
      <w:rPr>
        <w:sz w:val="18"/>
      </w:rPr>
      <w:t xml:space="preserve">- </w:t>
    </w:r>
    <w:r w:rsidR="00D42AA5">
      <w:rPr>
        <w:lang w:val="en-US"/>
      </w:rPr>
      <w:t xml:space="preserve">Copyright © </w:t>
    </w:r>
    <w:proofErr w:type="spellStart"/>
    <w:r w:rsidR="00D42AA5">
      <w:rPr>
        <w:lang w:val="en-US"/>
      </w:rPr>
      <w:t>LawPGLU</w:t>
    </w:r>
    <w:proofErr w:type="spellEnd"/>
  </w:p>
  <w:p w14:paraId="3604D769" w14:textId="77777777" w:rsidR="00D42AA5" w:rsidRDefault="00D42AA5" w:rsidP="00D42AA5">
    <w:pPr>
      <w:spacing w:after="160" w:line="259" w:lineRule="auto"/>
      <w:ind w:left="0" w:right="0" w:firstLine="0"/>
      <w:jc w:val="left"/>
    </w:pPr>
  </w:p>
  <w:p w14:paraId="4BC46471" w14:textId="72C8B7CD" w:rsidR="00491D3A" w:rsidRDefault="00491D3A">
    <w:pPr>
      <w:spacing w:after="0" w:line="259" w:lineRule="auto"/>
      <w:ind w:left="509" w:right="0" w:firstLine="0"/>
      <w:jc w:val="left"/>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BA61A" w14:textId="762865F0" w:rsidR="00491D3A" w:rsidRDefault="005E2E2B" w:rsidP="005E2E2B">
    <w:pPr>
      <w:spacing w:after="160" w:line="259" w:lineRule="auto"/>
      <w:ind w:left="0" w:right="0" w:firstLine="0"/>
      <w:jc w:val="right"/>
    </w:pPr>
    <w:r>
      <w:rPr>
        <w:lang w:val="en-US"/>
      </w:rPr>
      <w:t xml:space="preserve">Copyright © </w:t>
    </w:r>
    <w:proofErr w:type="spellStart"/>
    <w:r>
      <w:rPr>
        <w:lang w:val="en-US"/>
      </w:rPr>
      <w:t>LawPGLU</w:t>
    </w:r>
    <w:proofErr w:type="spellEnd"/>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6FFDB" w14:textId="77777777" w:rsidR="005E2E2B" w:rsidRDefault="005E2E2B" w:rsidP="005E2E2B">
    <w:pPr>
      <w:spacing w:after="160" w:line="259" w:lineRule="auto"/>
      <w:ind w:left="0" w:right="0" w:firstLine="0"/>
      <w:jc w:val="right"/>
    </w:pPr>
    <w:r>
      <w:rPr>
        <w:sz w:val="18"/>
      </w:rPr>
      <w:t xml:space="preserve">- </w:t>
    </w:r>
    <w:r>
      <w:rPr>
        <w:lang w:val="en-US"/>
      </w:rPr>
      <w:t xml:space="preserve">Copyright © </w:t>
    </w:r>
    <w:proofErr w:type="spellStart"/>
    <w:r>
      <w:rPr>
        <w:lang w:val="en-US"/>
      </w:rPr>
      <w:t>LawPGLU</w:t>
    </w:r>
    <w:proofErr w:type="spellEnd"/>
  </w:p>
  <w:p w14:paraId="7F17A178" w14:textId="77777777" w:rsidR="00491D3A" w:rsidRDefault="00491D3A">
    <w:pPr>
      <w:spacing w:after="160" w:line="259" w:lineRule="auto"/>
      <w:ind w:left="0" w:right="0" w:firstLine="0"/>
      <w:jc w:val="left"/>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0EB2D" w14:textId="77777777" w:rsidR="00491D3A" w:rsidRDefault="00491D3A">
    <w:pPr>
      <w:spacing w:after="160" w:line="259" w:lineRule="auto"/>
      <w:ind w:left="0" w:right="0" w:firstLine="0"/>
      <w:jc w:val="left"/>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659A9" w14:textId="0EAEE5D3" w:rsidR="00491D3A" w:rsidRDefault="009D70DB">
    <w:pPr>
      <w:tabs>
        <w:tab w:val="center" w:pos="301"/>
        <w:tab w:val="center" w:pos="5454"/>
      </w:tabs>
      <w:spacing w:after="0" w:line="259" w:lineRule="auto"/>
      <w:ind w:left="0" w:right="0" w:firstLine="0"/>
      <w:jc w:val="left"/>
    </w:pPr>
    <w:r>
      <w:rPr>
        <w:rFonts w:ascii="Calibri" w:eastAsia="Calibri" w:hAnsi="Calibri" w:cs="Calibri"/>
      </w:rPr>
      <w:tab/>
    </w:r>
    <w:r>
      <w:rPr>
        <w:sz w:val="18"/>
      </w:rPr>
      <w:t xml:space="preserve">- </w:t>
    </w:r>
    <w:r>
      <w:rPr>
        <w:sz w:val="18"/>
      </w:rPr>
      <w:tab/>
    </w:r>
    <w:r>
      <w:rPr>
        <w:sz w:val="18"/>
      </w:rPr>
      <w:t xml:space="preserve"> </w:t>
    </w:r>
    <w:r w:rsidR="005E2E2B">
      <w:rPr>
        <w:lang w:val="en-US"/>
      </w:rPr>
      <w:t xml:space="preserve">Copyright © </w:t>
    </w:r>
    <w:proofErr w:type="spellStart"/>
    <w:r w:rsidR="005E2E2B">
      <w:rPr>
        <w:lang w:val="en-US"/>
      </w:rPr>
      <w:t>LawPGLU</w:t>
    </w:r>
    <w:proofErr w:type="spellEnd"/>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1A4E2" w14:textId="399B1C23" w:rsidR="00491D3A" w:rsidRDefault="009D70DB">
    <w:pPr>
      <w:tabs>
        <w:tab w:val="center" w:pos="301"/>
        <w:tab w:val="center" w:pos="5454"/>
      </w:tabs>
      <w:spacing w:after="0" w:line="259" w:lineRule="auto"/>
      <w:ind w:left="0" w:right="0" w:firstLine="0"/>
      <w:jc w:val="left"/>
    </w:pPr>
    <w:r>
      <w:rPr>
        <w:rFonts w:ascii="Calibri" w:eastAsia="Calibri" w:hAnsi="Calibri" w:cs="Calibri"/>
      </w:rPr>
      <w:tab/>
    </w:r>
    <w:r>
      <w:rPr>
        <w:sz w:val="18"/>
      </w:rPr>
      <w:t xml:space="preserve">- </w:t>
    </w:r>
    <w:r>
      <w:rPr>
        <w:sz w:val="18"/>
      </w:rPr>
      <w:tab/>
    </w:r>
    <w:r w:rsidR="005E2E2B">
      <w:rPr>
        <w:lang w:val="en-US"/>
      </w:rPr>
      <w:t xml:space="preserve">Copyright © </w:t>
    </w:r>
    <w:proofErr w:type="spellStart"/>
    <w:r w:rsidR="005E2E2B">
      <w:rPr>
        <w:lang w:val="en-US"/>
      </w:rPr>
      <w:t>LawPGLU</w:t>
    </w:r>
    <w:proofErr w:type="spellEnd"/>
    <w:r>
      <w:rPr>
        <w:sz w:val="18"/>
      </w:rPr>
      <w:t xml:space="preserve"> </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32E64" w14:textId="79E90A4B" w:rsidR="00491D3A" w:rsidRDefault="009D70DB" w:rsidP="005E2E2B">
    <w:pPr>
      <w:spacing w:after="0" w:line="259" w:lineRule="auto"/>
      <w:ind w:left="286" w:right="0" w:firstLine="0"/>
      <w:jc w:val="right"/>
    </w:pPr>
    <w:r>
      <w:rPr>
        <w:sz w:val="18"/>
      </w:rPr>
      <w:t xml:space="preserve">- </w:t>
    </w:r>
    <w:r w:rsidR="005E2E2B">
      <w:rPr>
        <w:lang w:val="en-US"/>
      </w:rPr>
      <w:t xml:space="preserve">Copyright © </w:t>
    </w:r>
    <w:proofErr w:type="spellStart"/>
    <w:r w:rsidR="005E2E2B">
      <w:rPr>
        <w:lang w:val="en-US"/>
      </w:rPr>
      <w:t>LawPGLU</w:t>
    </w:r>
    <w:proofErr w:type="spellEnd"/>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DBAE3" w14:textId="77777777" w:rsidR="005E2E2B" w:rsidRDefault="005E2E2B" w:rsidP="005E2E2B">
    <w:pPr>
      <w:tabs>
        <w:tab w:val="center" w:pos="301"/>
        <w:tab w:val="center" w:pos="5454"/>
      </w:tabs>
      <w:spacing w:after="0" w:line="259" w:lineRule="auto"/>
      <w:ind w:left="0" w:right="0" w:firstLine="0"/>
      <w:jc w:val="right"/>
    </w:pPr>
    <w:r>
      <w:rPr>
        <w:lang w:val="en-US"/>
      </w:rPr>
      <w:t xml:space="preserve">Copyright © </w:t>
    </w:r>
    <w:proofErr w:type="spellStart"/>
    <w:r>
      <w:rPr>
        <w:lang w:val="en-US"/>
      </w:rPr>
      <w:t>LawPGLU</w:t>
    </w:r>
    <w:proofErr w:type="spellEnd"/>
  </w:p>
  <w:p w14:paraId="53D202C3" w14:textId="77777777" w:rsidR="00491D3A" w:rsidRDefault="00491D3A">
    <w:pPr>
      <w:spacing w:after="160" w:line="259" w:lineRule="auto"/>
      <w:ind w:left="0" w:right="0" w:firstLine="0"/>
      <w:jc w:val="left"/>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5D750" w14:textId="77777777" w:rsidR="005E2E2B" w:rsidRDefault="005E2E2B" w:rsidP="005E2E2B">
    <w:pPr>
      <w:tabs>
        <w:tab w:val="center" w:pos="301"/>
        <w:tab w:val="center" w:pos="5454"/>
      </w:tabs>
      <w:spacing w:after="0" w:line="259" w:lineRule="auto"/>
      <w:ind w:left="0" w:right="0" w:firstLine="0"/>
      <w:jc w:val="right"/>
    </w:pPr>
    <w:r>
      <w:rPr>
        <w:lang w:val="en-US"/>
      </w:rPr>
      <w:t xml:space="preserve">Copyright © </w:t>
    </w:r>
    <w:proofErr w:type="spellStart"/>
    <w:r>
      <w:rPr>
        <w:lang w:val="en-US"/>
      </w:rPr>
      <w:t>LawPGLU</w:t>
    </w:r>
    <w:proofErr w:type="spellEnd"/>
  </w:p>
  <w:p w14:paraId="116201EC" w14:textId="77777777" w:rsidR="00491D3A" w:rsidRDefault="00491D3A" w:rsidP="005E2E2B">
    <w:pPr>
      <w:spacing w:after="160" w:line="259" w:lineRule="auto"/>
      <w:ind w:left="0" w:right="0" w:firstLine="0"/>
      <w:jc w:val="right"/>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B22D6" w14:textId="77777777" w:rsidR="00491D3A" w:rsidRDefault="00491D3A">
    <w:pPr>
      <w:spacing w:after="160" w:line="259" w:lineRule="auto"/>
      <w:ind w:left="0" w:right="0" w:firstLine="0"/>
      <w:jc w:val="left"/>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69A7B" w14:textId="77777777" w:rsidR="005E2E2B" w:rsidRDefault="005E2E2B" w:rsidP="005E2E2B">
    <w:pPr>
      <w:tabs>
        <w:tab w:val="center" w:pos="301"/>
        <w:tab w:val="center" w:pos="5454"/>
      </w:tabs>
      <w:spacing w:after="0" w:line="259" w:lineRule="auto"/>
      <w:ind w:left="0" w:right="0" w:firstLine="0"/>
      <w:jc w:val="right"/>
    </w:pPr>
    <w:r>
      <w:rPr>
        <w:sz w:val="18"/>
      </w:rPr>
      <w:t xml:space="preserve">- </w:t>
    </w:r>
    <w:r>
      <w:rPr>
        <w:lang w:val="en-US"/>
      </w:rPr>
      <w:t xml:space="preserve">Copyright © </w:t>
    </w:r>
    <w:proofErr w:type="spellStart"/>
    <w:r>
      <w:rPr>
        <w:lang w:val="en-US"/>
      </w:rPr>
      <w:t>LawPGLU</w:t>
    </w:r>
    <w:proofErr w:type="spellEnd"/>
  </w:p>
  <w:p w14:paraId="7DCDE7F5" w14:textId="77777777" w:rsidR="00491D3A" w:rsidRDefault="00491D3A">
    <w:pPr>
      <w:spacing w:after="160" w:line="259" w:lineRule="auto"/>
      <w:ind w:left="0" w:right="0" w:firstLine="0"/>
      <w:jc w:val="left"/>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62D2" w14:textId="77777777" w:rsidR="005E2E2B" w:rsidRDefault="009D70DB" w:rsidP="005E2E2B">
    <w:pPr>
      <w:tabs>
        <w:tab w:val="center" w:pos="301"/>
        <w:tab w:val="center" w:pos="5454"/>
      </w:tabs>
      <w:spacing w:after="0" w:line="259" w:lineRule="auto"/>
      <w:ind w:left="0" w:right="0" w:firstLine="0"/>
      <w:jc w:val="right"/>
    </w:pPr>
    <w:r>
      <w:rPr>
        <w:sz w:val="18"/>
      </w:rPr>
      <w:t xml:space="preserve">- </w:t>
    </w:r>
    <w:r w:rsidR="005E2E2B">
      <w:rPr>
        <w:lang w:val="en-US"/>
      </w:rPr>
      <w:t xml:space="preserve">Copyright © </w:t>
    </w:r>
    <w:proofErr w:type="spellStart"/>
    <w:r w:rsidR="005E2E2B">
      <w:rPr>
        <w:lang w:val="en-US"/>
      </w:rPr>
      <w:t>LawPGLU</w:t>
    </w:r>
    <w:proofErr w:type="spellEnd"/>
  </w:p>
  <w:p w14:paraId="008F1C7D" w14:textId="70755C1D" w:rsidR="00491D3A" w:rsidRDefault="00491D3A">
    <w:pPr>
      <w:spacing w:after="0" w:line="259" w:lineRule="auto"/>
      <w:ind w:left="480" w:right="0" w:firstLine="0"/>
      <w:jc w:val="left"/>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22B37" w14:textId="77777777" w:rsidR="00491D3A" w:rsidRDefault="009D70DB">
    <w:pPr>
      <w:spacing w:after="0" w:line="259" w:lineRule="auto"/>
      <w:ind w:left="480" w:right="0" w:firstLine="0"/>
      <w:jc w:val="left"/>
    </w:pPr>
    <w:r>
      <w:rPr>
        <w:sz w:val="18"/>
      </w:rPr>
      <w:t xml:space="preserve">- </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0D76B" w14:textId="77777777" w:rsidR="001265C8" w:rsidRDefault="001265C8" w:rsidP="001265C8">
    <w:pPr>
      <w:tabs>
        <w:tab w:val="center" w:pos="301"/>
        <w:tab w:val="center" w:pos="5454"/>
      </w:tabs>
      <w:spacing w:after="0" w:line="259" w:lineRule="auto"/>
      <w:ind w:left="0" w:right="0" w:firstLine="0"/>
      <w:jc w:val="right"/>
    </w:pPr>
    <w:r>
      <w:rPr>
        <w:sz w:val="18"/>
      </w:rPr>
      <w:t xml:space="preserve">- </w:t>
    </w:r>
    <w:r>
      <w:rPr>
        <w:lang w:val="en-US"/>
      </w:rPr>
      <w:t xml:space="preserve">Copyright © </w:t>
    </w:r>
    <w:proofErr w:type="spellStart"/>
    <w:r>
      <w:rPr>
        <w:lang w:val="en-US"/>
      </w:rPr>
      <w:t>LawPGLU</w:t>
    </w:r>
    <w:proofErr w:type="spellEnd"/>
  </w:p>
  <w:p w14:paraId="18750701" w14:textId="77777777" w:rsidR="001265C8" w:rsidRDefault="001265C8" w:rsidP="001265C8">
    <w:pPr>
      <w:spacing w:after="160" w:line="259" w:lineRule="auto"/>
      <w:ind w:left="0" w:right="0" w:firstLine="0"/>
      <w:jc w:val="left"/>
    </w:pPr>
  </w:p>
  <w:p w14:paraId="5EFA464C" w14:textId="77777777" w:rsidR="00491D3A" w:rsidRDefault="00491D3A">
    <w:pPr>
      <w:spacing w:after="160" w:line="259" w:lineRule="auto"/>
      <w:ind w:left="0" w:right="0" w:firstLine="0"/>
      <w:jc w:val="left"/>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A70C0" w14:textId="77777777" w:rsidR="001265C8" w:rsidRDefault="009D70DB" w:rsidP="001265C8">
    <w:pPr>
      <w:tabs>
        <w:tab w:val="center" w:pos="301"/>
        <w:tab w:val="center" w:pos="5454"/>
      </w:tabs>
      <w:spacing w:after="0" w:line="259" w:lineRule="auto"/>
      <w:ind w:left="0" w:right="0" w:firstLine="0"/>
      <w:jc w:val="right"/>
    </w:pPr>
    <w:r>
      <w:rPr>
        <w:sz w:val="18"/>
      </w:rPr>
      <w:t xml:space="preserve">- </w:t>
    </w:r>
    <w:r w:rsidR="001265C8">
      <w:rPr>
        <w:sz w:val="18"/>
      </w:rPr>
      <w:t xml:space="preserve">- </w:t>
    </w:r>
    <w:r w:rsidR="001265C8">
      <w:rPr>
        <w:lang w:val="en-US"/>
      </w:rPr>
      <w:t xml:space="preserve">Copyright © </w:t>
    </w:r>
    <w:proofErr w:type="spellStart"/>
    <w:r w:rsidR="001265C8">
      <w:rPr>
        <w:lang w:val="en-US"/>
      </w:rPr>
      <w:t>LawPGLU</w:t>
    </w:r>
    <w:proofErr w:type="spellEnd"/>
  </w:p>
  <w:p w14:paraId="2BE46937" w14:textId="77777777" w:rsidR="001265C8" w:rsidRDefault="001265C8" w:rsidP="001265C8">
    <w:pPr>
      <w:spacing w:after="160" w:line="259" w:lineRule="auto"/>
      <w:ind w:left="0" w:right="0" w:firstLine="0"/>
      <w:jc w:val="left"/>
    </w:pPr>
  </w:p>
  <w:p w14:paraId="1FB01ADD" w14:textId="74A5394C" w:rsidR="00491D3A" w:rsidRDefault="00491D3A">
    <w:pPr>
      <w:spacing w:after="0" w:line="259" w:lineRule="auto"/>
      <w:ind w:left="509" w:right="0" w:firstLine="0"/>
      <w:jc w:val="left"/>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14265" w14:textId="77777777" w:rsidR="005E2E2B" w:rsidRDefault="009D70DB" w:rsidP="005E2E2B">
    <w:pPr>
      <w:tabs>
        <w:tab w:val="center" w:pos="301"/>
        <w:tab w:val="center" w:pos="5454"/>
      </w:tabs>
      <w:spacing w:after="0" w:line="259" w:lineRule="auto"/>
      <w:ind w:left="0" w:right="0" w:firstLine="0"/>
      <w:jc w:val="right"/>
    </w:pPr>
    <w:r>
      <w:rPr>
        <w:sz w:val="18"/>
      </w:rPr>
      <w:t xml:space="preserve">- </w:t>
    </w:r>
    <w:r w:rsidR="005E2E2B">
      <w:rPr>
        <w:sz w:val="18"/>
      </w:rPr>
      <w:t xml:space="preserve">- </w:t>
    </w:r>
    <w:r w:rsidR="005E2E2B">
      <w:rPr>
        <w:lang w:val="en-US"/>
      </w:rPr>
      <w:t xml:space="preserve">Copyright © </w:t>
    </w:r>
    <w:proofErr w:type="spellStart"/>
    <w:r w:rsidR="005E2E2B">
      <w:rPr>
        <w:lang w:val="en-US"/>
      </w:rPr>
      <w:t>LawPGLU</w:t>
    </w:r>
    <w:proofErr w:type="spellEnd"/>
  </w:p>
  <w:p w14:paraId="2ABBADBF" w14:textId="507CCAC6" w:rsidR="00491D3A" w:rsidRDefault="00491D3A">
    <w:pPr>
      <w:spacing w:after="0" w:line="259" w:lineRule="auto"/>
      <w:ind w:left="509" w:right="0" w:firstLine="0"/>
      <w:jc w:val="left"/>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CE26D" w14:textId="77777777" w:rsidR="001265C8" w:rsidRDefault="001265C8" w:rsidP="001265C8">
    <w:pPr>
      <w:tabs>
        <w:tab w:val="center" w:pos="301"/>
        <w:tab w:val="center" w:pos="5454"/>
      </w:tabs>
      <w:spacing w:after="0" w:line="259" w:lineRule="auto"/>
      <w:ind w:left="0" w:right="0" w:firstLine="0"/>
      <w:jc w:val="right"/>
    </w:pPr>
    <w:r>
      <w:rPr>
        <w:lang w:val="en-US"/>
      </w:rPr>
      <w:t xml:space="preserve">Copyright © </w:t>
    </w:r>
    <w:proofErr w:type="spellStart"/>
    <w:r>
      <w:rPr>
        <w:lang w:val="en-US"/>
      </w:rPr>
      <w:t>LawPGLU</w:t>
    </w:r>
    <w:proofErr w:type="spellEnd"/>
  </w:p>
  <w:p w14:paraId="53A73056" w14:textId="77777777" w:rsidR="001265C8" w:rsidRDefault="001265C8" w:rsidP="001265C8">
    <w:pPr>
      <w:spacing w:after="160" w:line="259" w:lineRule="auto"/>
      <w:ind w:left="0" w:right="0" w:firstLine="0"/>
      <w:jc w:val="left"/>
    </w:pPr>
  </w:p>
  <w:p w14:paraId="2352BD9C" w14:textId="77777777" w:rsidR="00491D3A" w:rsidRDefault="00491D3A">
    <w:pPr>
      <w:spacing w:after="160" w:line="259" w:lineRule="auto"/>
      <w:ind w:left="0" w:right="0" w:firstLine="0"/>
      <w:jc w:val="left"/>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9B125" w14:textId="77777777" w:rsidR="001265C8" w:rsidRDefault="001265C8" w:rsidP="001265C8">
    <w:pPr>
      <w:tabs>
        <w:tab w:val="center" w:pos="301"/>
        <w:tab w:val="center" w:pos="5454"/>
      </w:tabs>
      <w:spacing w:after="0" w:line="259" w:lineRule="auto"/>
      <w:ind w:left="0" w:right="0" w:firstLine="0"/>
      <w:jc w:val="right"/>
    </w:pPr>
    <w:r>
      <w:rPr>
        <w:lang w:val="en-US"/>
      </w:rPr>
      <w:t xml:space="preserve">Copyright © </w:t>
    </w:r>
    <w:proofErr w:type="spellStart"/>
    <w:r>
      <w:rPr>
        <w:lang w:val="en-US"/>
      </w:rPr>
      <w:t>LawPGLU</w:t>
    </w:r>
    <w:proofErr w:type="spellEnd"/>
  </w:p>
  <w:p w14:paraId="28DDB74D" w14:textId="77777777" w:rsidR="001265C8" w:rsidRDefault="001265C8" w:rsidP="001265C8">
    <w:pPr>
      <w:spacing w:after="160" w:line="259" w:lineRule="auto"/>
      <w:ind w:left="0" w:right="0" w:firstLine="0"/>
      <w:jc w:val="left"/>
    </w:pPr>
  </w:p>
  <w:p w14:paraId="5CCDDD29" w14:textId="77777777" w:rsidR="001265C8" w:rsidRDefault="001265C8" w:rsidP="001265C8">
    <w:pPr>
      <w:spacing w:after="160" w:line="259" w:lineRule="auto"/>
      <w:ind w:left="0" w:right="0" w:firstLine="0"/>
      <w:jc w:val="left"/>
    </w:pPr>
  </w:p>
  <w:p w14:paraId="28F831B5" w14:textId="77777777" w:rsidR="00491D3A" w:rsidRDefault="00491D3A">
    <w:pPr>
      <w:spacing w:after="160" w:line="259" w:lineRule="auto"/>
      <w:ind w:left="0" w:right="0" w:firstLine="0"/>
      <w:jc w:val="left"/>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712D1" w14:textId="77777777" w:rsidR="00491D3A" w:rsidRDefault="00491D3A">
    <w:pPr>
      <w:spacing w:after="160" w:line="259" w:lineRule="auto"/>
      <w:ind w:left="0" w:right="0" w:firstLine="0"/>
      <w:jc w:val="left"/>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4FC64" w14:textId="77777777" w:rsidR="00491D3A" w:rsidRDefault="009D70DB">
    <w:pPr>
      <w:spacing w:after="1" w:line="259" w:lineRule="auto"/>
      <w:ind w:left="406" w:right="0" w:firstLine="0"/>
      <w:jc w:val="left"/>
    </w:pPr>
    <w:r>
      <w:rPr>
        <w:sz w:val="18"/>
      </w:rPr>
      <w:t xml:space="preserve">- </w:t>
    </w:r>
  </w:p>
  <w:p w14:paraId="2E73494B" w14:textId="59F79679" w:rsidR="00491D3A" w:rsidRDefault="009D70DB" w:rsidP="001265C8">
    <w:pPr>
      <w:spacing w:after="0" w:line="259" w:lineRule="auto"/>
      <w:ind w:left="406" w:right="0" w:firstLine="0"/>
      <w:jc w:val="right"/>
    </w:pPr>
    <w:r>
      <w:rPr>
        <w:sz w:val="18"/>
      </w:rPr>
      <w:t xml:space="preserve">- </w:t>
    </w:r>
    <w:r w:rsidR="001265C8">
      <w:rPr>
        <w:lang w:val="en-US"/>
      </w:rPr>
      <w:t xml:space="preserve">Copyright © </w:t>
    </w:r>
    <w:proofErr w:type="spellStart"/>
    <w:r w:rsidR="001265C8">
      <w:rPr>
        <w:lang w:val="en-US"/>
      </w:rPr>
      <w:t>LawPGLU</w:t>
    </w:r>
    <w:proofErr w:type="spellEnd"/>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A0BF0" w14:textId="77777777" w:rsidR="00491D3A" w:rsidRDefault="009D70DB">
    <w:pPr>
      <w:spacing w:after="1" w:line="259" w:lineRule="auto"/>
      <w:ind w:left="406" w:right="0" w:firstLine="0"/>
      <w:jc w:val="left"/>
    </w:pPr>
    <w:r>
      <w:rPr>
        <w:sz w:val="18"/>
      </w:rPr>
      <w:t xml:space="preserve">- </w:t>
    </w:r>
  </w:p>
  <w:p w14:paraId="0481D243" w14:textId="77777777" w:rsidR="001265C8" w:rsidRDefault="009D70DB" w:rsidP="001265C8">
    <w:pPr>
      <w:tabs>
        <w:tab w:val="center" w:pos="301"/>
        <w:tab w:val="center" w:pos="5454"/>
      </w:tabs>
      <w:spacing w:after="0" w:line="259" w:lineRule="auto"/>
      <w:ind w:left="0" w:right="0" w:firstLine="0"/>
      <w:jc w:val="right"/>
    </w:pPr>
    <w:r>
      <w:rPr>
        <w:sz w:val="18"/>
      </w:rPr>
      <w:t xml:space="preserve">- </w:t>
    </w:r>
    <w:r w:rsidR="001265C8">
      <w:rPr>
        <w:lang w:val="en-US"/>
      </w:rPr>
      <w:t xml:space="preserve">Copyright © </w:t>
    </w:r>
    <w:proofErr w:type="spellStart"/>
    <w:r w:rsidR="001265C8">
      <w:rPr>
        <w:lang w:val="en-US"/>
      </w:rPr>
      <w:t>LawPGLU</w:t>
    </w:r>
    <w:proofErr w:type="spellEnd"/>
  </w:p>
  <w:p w14:paraId="036C17A1" w14:textId="77777777" w:rsidR="001265C8" w:rsidRDefault="001265C8" w:rsidP="001265C8">
    <w:pPr>
      <w:spacing w:after="160" w:line="259" w:lineRule="auto"/>
      <w:ind w:left="0" w:right="0" w:firstLine="0"/>
      <w:jc w:val="left"/>
    </w:pPr>
  </w:p>
  <w:p w14:paraId="64D3334F" w14:textId="77777777" w:rsidR="001265C8" w:rsidRDefault="001265C8" w:rsidP="001265C8">
    <w:pPr>
      <w:spacing w:after="160" w:line="259" w:lineRule="auto"/>
      <w:ind w:left="0" w:right="0" w:firstLine="0"/>
      <w:jc w:val="left"/>
    </w:pPr>
  </w:p>
  <w:p w14:paraId="0998BB20" w14:textId="156443E8" w:rsidR="00491D3A" w:rsidRDefault="00491D3A">
    <w:pPr>
      <w:spacing w:after="0" w:line="259" w:lineRule="auto"/>
      <w:ind w:left="406" w:right="0" w:firstLine="0"/>
      <w:jc w:val="left"/>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E3D76" w14:textId="77777777" w:rsidR="00491D3A" w:rsidRDefault="009D70DB">
    <w:pPr>
      <w:spacing w:after="1" w:line="259" w:lineRule="auto"/>
      <w:ind w:left="406" w:right="0" w:firstLine="0"/>
      <w:jc w:val="left"/>
    </w:pPr>
    <w:r>
      <w:rPr>
        <w:sz w:val="18"/>
      </w:rPr>
      <w:t xml:space="preserve">- </w:t>
    </w:r>
  </w:p>
  <w:p w14:paraId="3CE8C497" w14:textId="77777777" w:rsidR="00491D3A" w:rsidRDefault="009D70DB">
    <w:pPr>
      <w:spacing w:after="0" w:line="259" w:lineRule="auto"/>
      <w:ind w:left="406" w:right="0" w:firstLine="0"/>
      <w:jc w:val="left"/>
    </w:pPr>
    <w:r>
      <w:rPr>
        <w:sz w:val="18"/>
      </w:rPr>
      <w:t xml:space="preserve">- </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A526C" w14:textId="77777777" w:rsidR="001265C8"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p w14:paraId="666599D8" w14:textId="77777777" w:rsidR="00491D3A" w:rsidRDefault="00491D3A">
    <w:pPr>
      <w:spacing w:after="160" w:line="259" w:lineRule="auto"/>
      <w:ind w:left="0" w:right="0" w:firstLine="0"/>
      <w:jc w:val="left"/>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2744F" w14:textId="6714F216" w:rsidR="00491D3A"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970B2" w14:textId="77777777" w:rsidR="00491D3A" w:rsidRDefault="00491D3A">
    <w:pPr>
      <w:spacing w:after="160" w:line="259" w:lineRule="auto"/>
      <w:ind w:left="0" w:right="0" w:firstLine="0"/>
      <w:jc w:val="left"/>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FC1F7" w14:textId="77777777" w:rsidR="00491D3A" w:rsidRDefault="009D70DB">
    <w:pPr>
      <w:spacing w:after="25" w:line="259" w:lineRule="auto"/>
      <w:ind w:left="566" w:right="0" w:firstLine="0"/>
      <w:jc w:val="left"/>
    </w:pPr>
    <w:r>
      <w:rPr>
        <w:sz w:val="18"/>
      </w:rPr>
      <w:t>-</w:t>
    </w:r>
  </w:p>
  <w:p w14:paraId="38523496" w14:textId="77777777" w:rsidR="001265C8" w:rsidRDefault="009D70DB" w:rsidP="001265C8">
    <w:pPr>
      <w:spacing w:after="160" w:line="259" w:lineRule="auto"/>
      <w:ind w:left="0" w:right="0" w:firstLine="0"/>
      <w:jc w:val="right"/>
    </w:pPr>
    <w:r>
      <w:rPr>
        <w:rFonts w:ascii="Calibri" w:eastAsia="Calibri" w:hAnsi="Calibri" w:cs="Calibri"/>
      </w:rPr>
      <w:tab/>
    </w:r>
    <w:r>
      <w:rPr>
        <w:sz w:val="18"/>
      </w:rPr>
      <w:t>-</w:t>
    </w:r>
    <w:r>
      <w:rPr>
        <w:sz w:val="18"/>
      </w:rPr>
      <w:tab/>
      <w:t xml:space="preserve"> </w:t>
    </w:r>
    <w:r w:rsidR="001265C8">
      <w:rPr>
        <w:lang w:val="en-US"/>
      </w:rPr>
      <w:t xml:space="preserve">Copyright © </w:t>
    </w:r>
    <w:proofErr w:type="spellStart"/>
    <w:r w:rsidR="001265C8">
      <w:rPr>
        <w:lang w:val="en-US"/>
      </w:rPr>
      <w:t>LawPGLU</w:t>
    </w:r>
    <w:proofErr w:type="spellEnd"/>
  </w:p>
  <w:p w14:paraId="44B83F4D" w14:textId="77777777" w:rsidR="001265C8" w:rsidRDefault="001265C8" w:rsidP="001265C8">
    <w:pPr>
      <w:spacing w:after="160" w:line="259" w:lineRule="auto"/>
      <w:ind w:left="0" w:right="0" w:firstLine="0"/>
      <w:jc w:val="left"/>
    </w:pPr>
  </w:p>
  <w:p w14:paraId="59B0E49D" w14:textId="6B613A85" w:rsidR="00491D3A" w:rsidRDefault="00491D3A">
    <w:pPr>
      <w:tabs>
        <w:tab w:val="center" w:pos="596"/>
        <w:tab w:val="center" w:pos="5881"/>
      </w:tabs>
      <w:spacing w:after="0" w:line="259" w:lineRule="auto"/>
      <w:ind w:left="0" w:right="0" w:firstLine="0"/>
      <w:jc w:val="left"/>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DE18C" w14:textId="77777777" w:rsidR="00491D3A" w:rsidRDefault="009D70DB">
    <w:pPr>
      <w:spacing w:after="25" w:line="259" w:lineRule="auto"/>
      <w:ind w:left="566" w:right="0" w:firstLine="0"/>
      <w:jc w:val="left"/>
    </w:pPr>
    <w:r>
      <w:rPr>
        <w:sz w:val="18"/>
      </w:rPr>
      <w:t>-</w:t>
    </w:r>
  </w:p>
  <w:p w14:paraId="3411EA52" w14:textId="77777777" w:rsidR="001265C8" w:rsidRDefault="009D70DB" w:rsidP="001265C8">
    <w:pPr>
      <w:spacing w:after="160" w:line="259" w:lineRule="auto"/>
      <w:ind w:left="0" w:right="0" w:firstLine="0"/>
      <w:jc w:val="right"/>
    </w:pPr>
    <w:r>
      <w:rPr>
        <w:rFonts w:ascii="Calibri" w:eastAsia="Calibri" w:hAnsi="Calibri" w:cs="Calibri"/>
      </w:rPr>
      <w:tab/>
    </w:r>
    <w:r>
      <w:rPr>
        <w:sz w:val="18"/>
      </w:rPr>
      <w:t>-</w:t>
    </w:r>
    <w:r>
      <w:rPr>
        <w:sz w:val="18"/>
      </w:rPr>
      <w:tab/>
    </w:r>
    <w:r w:rsidR="001265C8">
      <w:rPr>
        <w:lang w:val="en-US"/>
      </w:rPr>
      <w:t xml:space="preserve">Copyright © </w:t>
    </w:r>
    <w:proofErr w:type="spellStart"/>
    <w:r w:rsidR="001265C8">
      <w:rPr>
        <w:lang w:val="en-US"/>
      </w:rPr>
      <w:t>LawPGLU</w:t>
    </w:r>
    <w:proofErr w:type="spellEnd"/>
  </w:p>
  <w:p w14:paraId="2E5711B3" w14:textId="77777777" w:rsidR="001265C8" w:rsidRDefault="001265C8" w:rsidP="001265C8">
    <w:pPr>
      <w:spacing w:after="160" w:line="259" w:lineRule="auto"/>
      <w:ind w:left="0" w:right="0" w:firstLine="0"/>
      <w:jc w:val="left"/>
    </w:pPr>
  </w:p>
  <w:p w14:paraId="7262650A" w14:textId="5D4EC58F" w:rsidR="00491D3A" w:rsidRDefault="009D70DB">
    <w:pPr>
      <w:tabs>
        <w:tab w:val="center" w:pos="596"/>
        <w:tab w:val="center" w:pos="5881"/>
      </w:tabs>
      <w:spacing w:after="0" w:line="259" w:lineRule="auto"/>
      <w:ind w:left="0" w:right="0" w:firstLine="0"/>
      <w:jc w:val="left"/>
    </w:pPr>
    <w:r>
      <w:rPr>
        <w:sz w:val="18"/>
      </w:rPr>
      <w:t xml:space="preserve"> </w: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29213" w14:textId="77777777" w:rsidR="00491D3A" w:rsidRDefault="009D70DB">
    <w:pPr>
      <w:spacing w:after="25" w:line="259" w:lineRule="auto"/>
      <w:ind w:left="566" w:right="0" w:firstLine="0"/>
      <w:jc w:val="left"/>
    </w:pPr>
    <w:r>
      <w:rPr>
        <w:sz w:val="18"/>
      </w:rPr>
      <w:t>-</w:t>
    </w:r>
  </w:p>
  <w:p w14:paraId="0E1AC6B6" w14:textId="77777777" w:rsidR="00491D3A" w:rsidRDefault="009D70DB">
    <w:pPr>
      <w:tabs>
        <w:tab w:val="center" w:pos="596"/>
        <w:tab w:val="center" w:pos="5881"/>
      </w:tabs>
      <w:spacing w:after="0" w:line="259" w:lineRule="auto"/>
      <w:ind w:left="0" w:right="0" w:firstLine="0"/>
      <w:jc w:val="left"/>
    </w:pPr>
    <w:r>
      <w:rPr>
        <w:rFonts w:ascii="Calibri" w:eastAsia="Calibri" w:hAnsi="Calibri" w:cs="Calibri"/>
      </w:rPr>
      <w:tab/>
    </w:r>
    <w:r>
      <w:rPr>
        <w:sz w:val="18"/>
      </w:rPr>
      <w:t>-</w:t>
    </w:r>
    <w:r>
      <w:rPr>
        <w:sz w:val="18"/>
      </w:rPr>
      <w:tab/>
      <w:t xml:space="preserve"> </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E153C" w14:textId="0EF7CB7D" w:rsidR="00491D3A"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E0266" w14:textId="0BF40A34" w:rsidR="00491D3A" w:rsidRDefault="009D70DB" w:rsidP="001265C8">
    <w:pPr>
      <w:spacing w:after="0" w:line="259" w:lineRule="auto"/>
      <w:ind w:left="509" w:right="0" w:firstLine="0"/>
      <w:jc w:val="right"/>
    </w:pPr>
    <w:r>
      <w:rPr>
        <w:sz w:val="18"/>
      </w:rPr>
      <w:t>-</w:t>
    </w:r>
    <w:r w:rsidR="001265C8">
      <w:rPr>
        <w:sz w:val="18"/>
      </w:rPr>
      <w:t xml:space="preserve"> </w:t>
    </w:r>
    <w:r w:rsidR="001265C8">
      <w:rPr>
        <w:lang w:val="en-US"/>
      </w:rPr>
      <w:t xml:space="preserve">Copyright © </w:t>
    </w:r>
    <w:proofErr w:type="spellStart"/>
    <w:r w:rsidR="001265C8">
      <w:rPr>
        <w:lang w:val="en-US"/>
      </w:rPr>
      <w:t>LawPGLU</w:t>
    </w:r>
    <w:proofErr w:type="spellEnd"/>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D153B" w14:textId="4BAD4A8C" w:rsidR="00491D3A" w:rsidRDefault="009D70DB" w:rsidP="001265C8">
    <w:pPr>
      <w:spacing w:after="0" w:line="259" w:lineRule="auto"/>
      <w:ind w:left="509" w:right="0" w:firstLine="0"/>
      <w:jc w:val="right"/>
    </w:pPr>
    <w:r>
      <w:rPr>
        <w:sz w:val="18"/>
      </w:rPr>
      <w:t>-</w:t>
    </w:r>
    <w:r w:rsidR="001265C8">
      <w:rPr>
        <w:sz w:val="18"/>
      </w:rPr>
      <w:t xml:space="preserve"> </w:t>
    </w:r>
    <w:r w:rsidR="001265C8">
      <w:rPr>
        <w:lang w:val="en-US"/>
      </w:rPr>
      <w:t xml:space="preserve">Copyright © </w:t>
    </w:r>
    <w:proofErr w:type="spellStart"/>
    <w:r w:rsidR="001265C8">
      <w:rPr>
        <w:lang w:val="en-US"/>
      </w:rPr>
      <w:t>LawPGLU</w:t>
    </w:r>
    <w:proofErr w:type="spellEnd"/>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85CD8" w14:textId="77777777" w:rsidR="001265C8"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p w14:paraId="1179A6AD" w14:textId="77777777" w:rsidR="00491D3A" w:rsidRDefault="00491D3A">
    <w:pPr>
      <w:spacing w:after="160" w:line="259" w:lineRule="auto"/>
      <w:ind w:left="0" w:right="0" w:firstLine="0"/>
      <w:jc w:val="left"/>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34F2A" w14:textId="2C3828C3" w:rsidR="00491D3A"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0CAC0" w14:textId="77777777" w:rsidR="00491D3A" w:rsidRDefault="00491D3A">
    <w:pPr>
      <w:spacing w:after="160" w:line="259" w:lineRule="auto"/>
      <w:ind w:left="0" w:right="0" w:firstLine="0"/>
      <w:jc w:val="left"/>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2AE5E" w14:textId="77777777" w:rsidR="001265C8" w:rsidRDefault="009D70DB" w:rsidP="001265C8">
    <w:pPr>
      <w:spacing w:after="160" w:line="259" w:lineRule="auto"/>
      <w:ind w:left="0" w:right="0" w:firstLine="0"/>
      <w:jc w:val="right"/>
    </w:pPr>
    <w:r>
      <w:rPr>
        <w:sz w:val="18"/>
      </w:rPr>
      <w:t xml:space="preserve">- </w:t>
    </w:r>
    <w:r w:rsidR="001265C8">
      <w:rPr>
        <w:lang w:val="en-US"/>
      </w:rPr>
      <w:t xml:space="preserve">Copyright © </w:t>
    </w:r>
    <w:proofErr w:type="spellStart"/>
    <w:r w:rsidR="001265C8">
      <w:rPr>
        <w:lang w:val="en-US"/>
      </w:rPr>
      <w:t>LawPGLU</w:t>
    </w:r>
    <w:proofErr w:type="spellEnd"/>
  </w:p>
  <w:p w14:paraId="44E93462" w14:textId="19D81282" w:rsidR="00491D3A" w:rsidRDefault="00491D3A">
    <w:pPr>
      <w:spacing w:after="0" w:line="259" w:lineRule="auto"/>
      <w:ind w:left="434" w:right="0" w:firstLine="0"/>
      <w:jc w:val="left"/>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31354" w14:textId="77777777" w:rsidR="001265C8" w:rsidRDefault="009D70DB" w:rsidP="001265C8">
    <w:pPr>
      <w:spacing w:after="160" w:line="259" w:lineRule="auto"/>
      <w:ind w:left="0" w:right="0" w:firstLine="0"/>
      <w:jc w:val="right"/>
    </w:pPr>
    <w:r>
      <w:rPr>
        <w:sz w:val="18"/>
      </w:rPr>
      <w:t xml:space="preserve">- </w:t>
    </w:r>
    <w:r w:rsidR="001265C8">
      <w:rPr>
        <w:lang w:val="en-US"/>
      </w:rPr>
      <w:t xml:space="preserve">Copyright © </w:t>
    </w:r>
    <w:proofErr w:type="spellStart"/>
    <w:r w:rsidR="001265C8">
      <w:rPr>
        <w:lang w:val="en-US"/>
      </w:rPr>
      <w:t>LawPGLU</w:t>
    </w:r>
    <w:proofErr w:type="spellEnd"/>
  </w:p>
  <w:p w14:paraId="1DC1506A" w14:textId="59E939C2" w:rsidR="00491D3A" w:rsidRDefault="00491D3A">
    <w:pPr>
      <w:spacing w:after="0" w:line="259" w:lineRule="auto"/>
      <w:ind w:left="434" w:right="0" w:firstLine="0"/>
      <w:jc w:val="left"/>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13F4" w14:textId="77777777" w:rsidR="00491D3A" w:rsidRDefault="009D70DB">
    <w:pPr>
      <w:spacing w:after="0" w:line="259" w:lineRule="auto"/>
      <w:ind w:left="434" w:right="0" w:firstLine="0"/>
      <w:jc w:val="left"/>
    </w:pPr>
    <w:r>
      <w:rPr>
        <w:sz w:val="18"/>
      </w:rPr>
      <w:t xml:space="preserve">- </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59DF1" w14:textId="77777777" w:rsidR="001265C8"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p w14:paraId="52E196AE" w14:textId="77777777" w:rsidR="00491D3A" w:rsidRDefault="00491D3A">
    <w:pPr>
      <w:spacing w:after="160" w:line="259" w:lineRule="auto"/>
      <w:ind w:left="0" w:right="0" w:firstLine="0"/>
      <w:jc w:val="left"/>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ACE36" w14:textId="77777777" w:rsidR="001265C8"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p w14:paraId="496B75D1" w14:textId="77777777" w:rsidR="00491D3A" w:rsidRDefault="00491D3A">
    <w:pPr>
      <w:spacing w:after="160" w:line="259" w:lineRule="auto"/>
      <w:ind w:left="0" w:right="0" w:firstLine="0"/>
      <w:jc w:val="left"/>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A0D38" w14:textId="77777777" w:rsidR="00491D3A" w:rsidRDefault="00491D3A">
    <w:pPr>
      <w:spacing w:after="160" w:line="259" w:lineRule="auto"/>
      <w:ind w:left="0" w:right="0" w:firstLine="0"/>
      <w:jc w:val="left"/>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C0D8B" w14:textId="77777777" w:rsidR="00491D3A" w:rsidRDefault="009D70DB">
    <w:pPr>
      <w:spacing w:after="166" w:line="259" w:lineRule="auto"/>
      <w:ind w:left="578" w:right="0" w:firstLine="0"/>
      <w:jc w:val="left"/>
    </w:pPr>
    <w:r>
      <w:rPr>
        <w:sz w:val="18"/>
      </w:rPr>
      <w:t xml:space="preserve">- </w:t>
    </w:r>
  </w:p>
  <w:p w14:paraId="08977C14" w14:textId="77777777" w:rsidR="001265C8" w:rsidRDefault="009D70DB" w:rsidP="001265C8">
    <w:pPr>
      <w:spacing w:after="160" w:line="259" w:lineRule="auto"/>
      <w:ind w:left="0" w:right="0" w:firstLine="0"/>
      <w:jc w:val="right"/>
    </w:pPr>
    <w:r>
      <w:rPr>
        <w:rFonts w:ascii="Calibri" w:eastAsia="Calibri" w:hAnsi="Calibri" w:cs="Calibri"/>
        <w:sz w:val="20"/>
      </w:rPr>
      <w:t xml:space="preserve"> </w:t>
    </w:r>
    <w:r w:rsidR="001265C8">
      <w:rPr>
        <w:lang w:val="en-US"/>
      </w:rPr>
      <w:t xml:space="preserve">Copyright © </w:t>
    </w:r>
    <w:proofErr w:type="spellStart"/>
    <w:r w:rsidR="001265C8">
      <w:rPr>
        <w:lang w:val="en-US"/>
      </w:rPr>
      <w:t>LawPGLU</w:t>
    </w:r>
    <w:proofErr w:type="spellEnd"/>
  </w:p>
  <w:p w14:paraId="6FB06562" w14:textId="367FBA2C" w:rsidR="00491D3A" w:rsidRDefault="00491D3A">
    <w:pPr>
      <w:spacing w:after="0" w:line="259" w:lineRule="auto"/>
      <w:ind w:left="17" w:right="0" w:firstLine="0"/>
      <w:jc w:val="left"/>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43C3B" w14:textId="77777777" w:rsidR="001265C8" w:rsidRDefault="001265C8" w:rsidP="001265C8">
    <w:pPr>
      <w:spacing w:after="160" w:line="259" w:lineRule="auto"/>
      <w:ind w:left="0" w:right="0" w:firstLine="0"/>
      <w:jc w:val="right"/>
    </w:pPr>
    <w:r>
      <w:rPr>
        <w:lang w:val="en-US"/>
      </w:rPr>
      <w:t xml:space="preserve">Copyright © </w:t>
    </w:r>
    <w:proofErr w:type="spellStart"/>
    <w:r>
      <w:rPr>
        <w:lang w:val="en-US"/>
      </w:rPr>
      <w:t>LawPGLU</w:t>
    </w:r>
    <w:proofErr w:type="spellEnd"/>
  </w:p>
  <w:p w14:paraId="57A36C3D" w14:textId="77777777" w:rsidR="00491D3A" w:rsidRDefault="00491D3A">
    <w:pPr>
      <w:spacing w:after="160" w:line="259" w:lineRule="auto"/>
      <w:ind w:left="0" w:right="0" w:firstLine="0"/>
      <w:jc w:val="left"/>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57BA1" w14:textId="77777777" w:rsidR="00491D3A" w:rsidRDefault="009D70DB">
    <w:pPr>
      <w:spacing w:after="166" w:line="259" w:lineRule="auto"/>
      <w:ind w:left="578" w:right="0" w:firstLine="0"/>
      <w:jc w:val="left"/>
    </w:pPr>
    <w:r>
      <w:rPr>
        <w:sz w:val="18"/>
      </w:rPr>
      <w:t xml:space="preserve">- </w:t>
    </w:r>
  </w:p>
  <w:p w14:paraId="44B4A176" w14:textId="77777777" w:rsidR="00491D3A" w:rsidRDefault="009D70DB">
    <w:pPr>
      <w:spacing w:after="0" w:line="259" w:lineRule="auto"/>
      <w:ind w:left="17" w:right="0" w:firstLine="0"/>
      <w:jc w:val="left"/>
    </w:pPr>
    <w:r>
      <w:rPr>
        <w:rFonts w:ascii="Calibri" w:eastAsia="Calibri" w:hAnsi="Calibri" w:cs="Calibri"/>
        <w:sz w:val="20"/>
      </w:rPr>
      <w:t xml:space="preserve"> </w: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2C0FA" w14:textId="77777777" w:rsidR="00491D3A" w:rsidRDefault="009D70DB">
    <w:pPr>
      <w:spacing w:after="166" w:line="259" w:lineRule="auto"/>
      <w:ind w:left="562" w:right="0" w:firstLine="0"/>
      <w:jc w:val="left"/>
    </w:pPr>
    <w:r>
      <w:rPr>
        <w:sz w:val="18"/>
      </w:rPr>
      <w:t xml:space="preserve">- </w:t>
    </w:r>
  </w:p>
  <w:p w14:paraId="549177AF" w14:textId="77777777" w:rsidR="001265C8" w:rsidRDefault="009D70DB" w:rsidP="001265C8">
    <w:pPr>
      <w:spacing w:after="166" w:line="259" w:lineRule="auto"/>
      <w:ind w:left="578" w:right="0" w:firstLine="0"/>
      <w:jc w:val="left"/>
    </w:pPr>
    <w:r>
      <w:rPr>
        <w:rFonts w:ascii="Calibri" w:eastAsia="Calibri" w:hAnsi="Calibri" w:cs="Calibri"/>
        <w:sz w:val="20"/>
      </w:rPr>
      <w:t xml:space="preserve"> </w:t>
    </w:r>
  </w:p>
  <w:p w14:paraId="6BA95B26" w14:textId="77777777" w:rsidR="001265C8" w:rsidRDefault="001265C8" w:rsidP="001265C8">
    <w:pPr>
      <w:spacing w:after="160" w:line="259" w:lineRule="auto"/>
      <w:ind w:left="0" w:right="0" w:firstLine="0"/>
      <w:jc w:val="right"/>
    </w:pPr>
    <w:r>
      <w:rPr>
        <w:rFonts w:ascii="Calibri" w:eastAsia="Calibri" w:hAnsi="Calibri" w:cs="Calibri"/>
        <w:sz w:val="20"/>
      </w:rPr>
      <w:t xml:space="preserve"> </w:t>
    </w:r>
    <w:r>
      <w:rPr>
        <w:lang w:val="en-US"/>
      </w:rPr>
      <w:t xml:space="preserve">Copyright © </w:t>
    </w:r>
    <w:proofErr w:type="spellStart"/>
    <w:r>
      <w:rPr>
        <w:lang w:val="en-US"/>
      </w:rPr>
      <w:t>LawPGLU</w:t>
    </w:r>
    <w:proofErr w:type="spellEnd"/>
  </w:p>
  <w:p w14:paraId="5B1AB431" w14:textId="77777777" w:rsidR="001265C8" w:rsidRDefault="001265C8" w:rsidP="001265C8">
    <w:pPr>
      <w:spacing w:after="0" w:line="259" w:lineRule="auto"/>
      <w:ind w:left="17" w:right="0" w:firstLine="0"/>
      <w:jc w:val="left"/>
    </w:pPr>
  </w:p>
  <w:p w14:paraId="6E21E426" w14:textId="2A7FB184" w:rsidR="00491D3A" w:rsidRDefault="00491D3A">
    <w:pPr>
      <w:spacing w:after="0" w:line="259" w:lineRule="auto"/>
      <w:ind w:left="0" w:right="0" w:firstLine="0"/>
      <w:jc w:val="left"/>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9D623" w14:textId="77777777" w:rsidR="001265C8" w:rsidRDefault="001265C8" w:rsidP="001265C8">
    <w:pPr>
      <w:spacing w:after="166" w:line="259" w:lineRule="auto"/>
      <w:ind w:left="578" w:right="0" w:firstLine="0"/>
      <w:jc w:val="left"/>
    </w:pPr>
  </w:p>
  <w:p w14:paraId="7D28FDF6" w14:textId="77777777" w:rsidR="001265C8" w:rsidRDefault="001265C8" w:rsidP="001265C8">
    <w:pPr>
      <w:spacing w:after="160" w:line="259" w:lineRule="auto"/>
      <w:ind w:left="0" w:right="0" w:firstLine="0"/>
      <w:jc w:val="right"/>
    </w:pPr>
    <w:r>
      <w:rPr>
        <w:rFonts w:ascii="Calibri" w:eastAsia="Calibri" w:hAnsi="Calibri" w:cs="Calibri"/>
        <w:sz w:val="20"/>
      </w:rPr>
      <w:t xml:space="preserve"> </w:t>
    </w:r>
    <w:r>
      <w:rPr>
        <w:lang w:val="en-US"/>
      </w:rPr>
      <w:t xml:space="preserve">Copyright © </w:t>
    </w:r>
    <w:proofErr w:type="spellStart"/>
    <w:r>
      <w:rPr>
        <w:lang w:val="en-US"/>
      </w:rPr>
      <w:t>LawPGLU</w:t>
    </w:r>
    <w:proofErr w:type="spellEnd"/>
  </w:p>
  <w:p w14:paraId="28A3D34F" w14:textId="77777777" w:rsidR="001265C8" w:rsidRDefault="001265C8" w:rsidP="001265C8">
    <w:pPr>
      <w:spacing w:after="0" w:line="259" w:lineRule="auto"/>
      <w:ind w:left="17" w:right="0" w:firstLine="0"/>
      <w:jc w:val="left"/>
    </w:pPr>
  </w:p>
  <w:p w14:paraId="5095B383" w14:textId="77777777" w:rsidR="00491D3A" w:rsidRDefault="00491D3A">
    <w:pPr>
      <w:spacing w:after="160" w:line="259" w:lineRule="auto"/>
      <w:ind w:left="0" w:right="0" w:firstLine="0"/>
      <w:jc w:val="left"/>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3DF5E" w14:textId="77777777" w:rsidR="001265C8" w:rsidRDefault="009D70DB" w:rsidP="001265C8">
    <w:pPr>
      <w:spacing w:after="166" w:line="259" w:lineRule="auto"/>
      <w:ind w:left="578" w:right="0" w:firstLine="0"/>
      <w:jc w:val="left"/>
    </w:pPr>
    <w:r>
      <w:rPr>
        <w:sz w:val="18"/>
      </w:rPr>
      <w:t xml:space="preserve">- </w:t>
    </w:r>
  </w:p>
  <w:p w14:paraId="5EAD0C89" w14:textId="77777777" w:rsidR="001265C8" w:rsidRDefault="001265C8" w:rsidP="001265C8">
    <w:pPr>
      <w:spacing w:after="160" w:line="259" w:lineRule="auto"/>
      <w:ind w:left="0" w:right="0" w:firstLine="0"/>
      <w:jc w:val="right"/>
    </w:pPr>
    <w:r>
      <w:rPr>
        <w:rFonts w:ascii="Calibri" w:eastAsia="Calibri" w:hAnsi="Calibri" w:cs="Calibri"/>
        <w:sz w:val="20"/>
      </w:rPr>
      <w:t xml:space="preserve"> </w:t>
    </w:r>
    <w:r>
      <w:rPr>
        <w:lang w:val="en-US"/>
      </w:rPr>
      <w:t xml:space="preserve">Copyright © </w:t>
    </w:r>
    <w:proofErr w:type="spellStart"/>
    <w:r>
      <w:rPr>
        <w:lang w:val="en-US"/>
      </w:rPr>
      <w:t>LawPGLU</w:t>
    </w:r>
    <w:proofErr w:type="spellEnd"/>
  </w:p>
  <w:p w14:paraId="2FC6D97C" w14:textId="77777777" w:rsidR="001265C8" w:rsidRDefault="001265C8" w:rsidP="001265C8">
    <w:pPr>
      <w:spacing w:after="0" w:line="259" w:lineRule="auto"/>
      <w:ind w:left="17" w:right="0" w:firstLine="0"/>
      <w:jc w:val="left"/>
    </w:pPr>
  </w:p>
  <w:p w14:paraId="58571D00" w14:textId="7A922B3B" w:rsidR="00491D3A" w:rsidRDefault="00491D3A">
    <w:pPr>
      <w:spacing w:after="166" w:line="259" w:lineRule="auto"/>
      <w:ind w:left="562" w:right="0" w:firstLine="0"/>
      <w:jc w:val="left"/>
    </w:pPr>
  </w:p>
  <w:p w14:paraId="210075F3" w14:textId="77777777" w:rsidR="00491D3A" w:rsidRDefault="009D70DB">
    <w:pPr>
      <w:spacing w:after="0" w:line="259" w:lineRule="auto"/>
      <w:ind w:left="0" w:right="0" w:firstLine="0"/>
      <w:jc w:val="left"/>
    </w:pPr>
    <w:r>
      <w:rPr>
        <w:rFonts w:ascii="Calibri" w:eastAsia="Calibri" w:hAnsi="Calibri" w:cs="Calibri"/>
        <w:sz w:val="20"/>
      </w:rPr>
      <w:t xml:space="preserve"> </w: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E4ACD" w14:textId="77777777" w:rsidR="001265C8" w:rsidRDefault="001265C8" w:rsidP="001265C8">
    <w:pPr>
      <w:spacing w:after="166" w:line="259" w:lineRule="auto"/>
      <w:ind w:left="578" w:right="0" w:firstLine="0"/>
      <w:jc w:val="left"/>
    </w:pPr>
  </w:p>
  <w:p w14:paraId="63B870CA" w14:textId="77777777" w:rsidR="001265C8" w:rsidRDefault="001265C8" w:rsidP="001265C8">
    <w:pPr>
      <w:spacing w:after="160" w:line="259" w:lineRule="auto"/>
      <w:ind w:left="0" w:right="0" w:firstLine="0"/>
      <w:jc w:val="right"/>
    </w:pPr>
    <w:r>
      <w:rPr>
        <w:rFonts w:ascii="Calibri" w:eastAsia="Calibri" w:hAnsi="Calibri" w:cs="Calibri"/>
        <w:sz w:val="20"/>
      </w:rPr>
      <w:t xml:space="preserve"> </w:t>
    </w:r>
    <w:r>
      <w:rPr>
        <w:lang w:val="en-US"/>
      </w:rPr>
      <w:t xml:space="preserve">Copyright © </w:t>
    </w:r>
    <w:proofErr w:type="spellStart"/>
    <w:r>
      <w:rPr>
        <w:lang w:val="en-US"/>
      </w:rPr>
      <w:t>LawPGLU</w:t>
    </w:r>
    <w:proofErr w:type="spellEnd"/>
  </w:p>
  <w:p w14:paraId="35CBD8D0" w14:textId="77777777" w:rsidR="001265C8" w:rsidRDefault="001265C8" w:rsidP="001265C8">
    <w:pPr>
      <w:spacing w:after="0" w:line="259" w:lineRule="auto"/>
      <w:ind w:left="17" w:right="0" w:firstLine="0"/>
      <w:jc w:val="left"/>
    </w:pPr>
  </w:p>
  <w:p w14:paraId="7C89C6A0" w14:textId="77777777" w:rsidR="00491D3A" w:rsidRDefault="00491D3A">
    <w:pPr>
      <w:spacing w:after="160" w:line="259" w:lineRule="auto"/>
      <w:ind w:left="0" w:right="0" w:firstLine="0"/>
      <w:jc w:val="left"/>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97ED3" w14:textId="77777777" w:rsidR="001265C8" w:rsidRDefault="001265C8" w:rsidP="001265C8">
    <w:pPr>
      <w:spacing w:after="166" w:line="259" w:lineRule="auto"/>
      <w:ind w:left="578" w:right="0" w:firstLine="0"/>
      <w:jc w:val="left"/>
    </w:pPr>
  </w:p>
  <w:p w14:paraId="669347A1" w14:textId="77777777" w:rsidR="001265C8" w:rsidRDefault="001265C8" w:rsidP="001265C8">
    <w:pPr>
      <w:spacing w:after="160" w:line="259" w:lineRule="auto"/>
      <w:ind w:left="0" w:right="0" w:firstLine="0"/>
      <w:jc w:val="right"/>
    </w:pPr>
    <w:r>
      <w:rPr>
        <w:rFonts w:ascii="Calibri" w:eastAsia="Calibri" w:hAnsi="Calibri" w:cs="Calibri"/>
        <w:sz w:val="20"/>
      </w:rPr>
      <w:t xml:space="preserve"> </w:t>
    </w:r>
    <w:r>
      <w:rPr>
        <w:lang w:val="en-US"/>
      </w:rPr>
      <w:t xml:space="preserve">Copyright © </w:t>
    </w:r>
    <w:proofErr w:type="spellStart"/>
    <w:r>
      <w:rPr>
        <w:lang w:val="en-US"/>
      </w:rPr>
      <w:t>LawPGLU</w:t>
    </w:r>
    <w:proofErr w:type="spellEnd"/>
  </w:p>
  <w:p w14:paraId="3B2FE9AB" w14:textId="77777777" w:rsidR="001265C8" w:rsidRDefault="001265C8" w:rsidP="001265C8">
    <w:pPr>
      <w:spacing w:after="0" w:line="259" w:lineRule="auto"/>
      <w:ind w:left="17" w:right="0" w:firstLine="0"/>
      <w:jc w:val="left"/>
    </w:pPr>
  </w:p>
  <w:p w14:paraId="2CF63C29" w14:textId="77777777" w:rsidR="00491D3A" w:rsidRDefault="00491D3A">
    <w:pPr>
      <w:spacing w:after="160" w:line="259" w:lineRule="auto"/>
      <w:ind w:left="0" w:right="0" w:firstLine="0"/>
      <w:jc w:val="left"/>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D669F" w14:textId="77777777" w:rsidR="00491D3A" w:rsidRDefault="00491D3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DBB6A" w14:textId="77777777" w:rsidR="009D70DB" w:rsidRDefault="009D70DB">
      <w:pPr>
        <w:spacing w:after="0" w:line="260" w:lineRule="auto"/>
        <w:ind w:left="0" w:right="1532" w:firstLine="0"/>
        <w:jc w:val="left"/>
      </w:pPr>
      <w:r>
        <w:separator/>
      </w:r>
    </w:p>
  </w:footnote>
  <w:footnote w:type="continuationSeparator" w:id="0">
    <w:p w14:paraId="7FCE8E9D" w14:textId="77777777" w:rsidR="009D70DB" w:rsidRDefault="009D70DB">
      <w:pPr>
        <w:spacing w:after="0" w:line="260" w:lineRule="auto"/>
        <w:ind w:left="0" w:right="1532" w:firstLine="0"/>
        <w:jc w:val="left"/>
      </w:pPr>
      <w:r>
        <w:continuationSeparator/>
      </w:r>
    </w:p>
  </w:footnote>
  <w:footnote w:id="1">
    <w:p w14:paraId="15DAB026" w14:textId="77777777" w:rsidR="00491D3A" w:rsidRDefault="009D70DB">
      <w:pPr>
        <w:pStyle w:val="footnotedescription"/>
        <w:spacing w:line="260" w:lineRule="auto"/>
        <w:ind w:left="0" w:right="1532"/>
      </w:pPr>
      <w:r>
        <w:rPr>
          <w:rStyle w:val="footnotemark"/>
        </w:rPr>
        <w:footnoteRef/>
      </w:r>
      <w:r>
        <w:t xml:space="preserve"> - </w:t>
      </w:r>
      <w:r>
        <w:rPr>
          <w:color w:val="231F20"/>
        </w:rPr>
        <w:t xml:space="preserve">Substituted by </w:t>
      </w:r>
      <w:r>
        <w:t>t</w:t>
      </w:r>
      <w:r>
        <w:t>he</w:t>
      </w:r>
      <w:r>
        <w:rPr>
          <w:color w:val="231F20"/>
        </w:rPr>
        <w:t xml:space="preserve"> Seventh Amendment to the Constitution Sec. 2(a).  </w:t>
      </w:r>
      <w:r>
        <w:t xml:space="preserve">2 - Substituted by the Seventh Amendment to the Constitution Sec. 2(b). </w:t>
      </w:r>
    </w:p>
  </w:footnote>
  <w:footnote w:id="2">
    <w:p w14:paraId="01A452A9" w14:textId="77777777" w:rsidR="00491D3A" w:rsidRDefault="009D70DB">
      <w:pPr>
        <w:pStyle w:val="footnotedescription"/>
        <w:spacing w:after="2" w:line="260" w:lineRule="auto"/>
        <w:ind w:left="240"/>
      </w:pPr>
      <w:r>
        <w:rPr>
          <w:rStyle w:val="footnotemark"/>
        </w:rPr>
        <w:footnoteRef/>
      </w:r>
      <w:r>
        <w:t xml:space="preserve"> - Renumbered as paragraph (1) by the Thirteenth Amendment to the Constitution    Sec. 2(a).  </w:t>
      </w:r>
    </w:p>
  </w:footnote>
  <w:footnote w:id="3">
    <w:p w14:paraId="1803E15B" w14:textId="77777777" w:rsidR="00491D3A" w:rsidRDefault="009D70DB">
      <w:pPr>
        <w:pStyle w:val="footnotedescription"/>
        <w:ind w:left="240"/>
      </w:pPr>
      <w:r>
        <w:rPr>
          <w:rStyle w:val="footnotemark"/>
        </w:rPr>
        <w:footnoteRef/>
      </w:r>
      <w:r>
        <w:t xml:space="preserve"> - </w:t>
      </w:r>
      <w:r>
        <w:t xml:space="preserve">Inserted by the Thirteenth Amendment to the Constitution Sec. 2(b).  </w:t>
      </w:r>
    </w:p>
  </w:footnote>
  <w:footnote w:id="4">
    <w:p w14:paraId="67E9303B" w14:textId="77777777" w:rsidR="00491D3A" w:rsidRDefault="009D70DB">
      <w:pPr>
        <w:pStyle w:val="footnotedescription"/>
        <w:spacing w:after="3"/>
        <w:ind w:left="240"/>
      </w:pPr>
      <w:r>
        <w:rPr>
          <w:rStyle w:val="footnotemark"/>
        </w:rPr>
        <w:footnoteRef/>
      </w:r>
      <w:r>
        <w:t xml:space="preserve"> - Substituted by the Sixteenth Amendment to the Constitution Sec. 2(1). </w:t>
      </w:r>
    </w:p>
  </w:footnote>
  <w:footnote w:id="5">
    <w:p w14:paraId="77EC3A68" w14:textId="77777777" w:rsidR="00491D3A" w:rsidRDefault="009D70DB">
      <w:pPr>
        <w:pStyle w:val="footnotedescription"/>
        <w:ind w:left="240"/>
      </w:pPr>
      <w:r>
        <w:rPr>
          <w:rStyle w:val="footnotemark"/>
        </w:rPr>
        <w:footnoteRef/>
      </w:r>
      <w:r>
        <w:t xml:space="preserve"> - Substituted by th</w:t>
      </w:r>
      <w:r>
        <w:t xml:space="preserve">e Sixteenth Amendment to the Constitution Section. 2(2). </w:t>
      </w:r>
    </w:p>
  </w:footnote>
  <w:footnote w:id="6">
    <w:p w14:paraId="3C89B0C0" w14:textId="77777777" w:rsidR="00491D3A" w:rsidRDefault="009D70DB">
      <w:pPr>
        <w:pStyle w:val="footnotedescription"/>
        <w:ind w:left="240"/>
      </w:pPr>
      <w:r>
        <w:rPr>
          <w:rStyle w:val="footnotemark"/>
        </w:rPr>
        <w:footnoteRef/>
      </w:r>
      <w:r>
        <w:t xml:space="preserve"> - Substituted by the Sixteenth Amendment to the Constitution Sec. 4(1). </w:t>
      </w:r>
    </w:p>
  </w:footnote>
  <w:footnote w:id="7">
    <w:p w14:paraId="094E9117" w14:textId="77777777" w:rsidR="00491D3A" w:rsidRDefault="009D70DB">
      <w:pPr>
        <w:pStyle w:val="footnotedescription"/>
        <w:ind w:left="0"/>
      </w:pPr>
      <w:r>
        <w:rPr>
          <w:rStyle w:val="footnotemark"/>
        </w:rPr>
        <w:footnoteRef/>
      </w:r>
      <w:r>
        <w:t xml:space="preserve"> Substituted by the Nineteenth Amen</w:t>
      </w:r>
      <w:r>
        <w:t>dment to the Constitution Sec. 4(2)(a)(</w:t>
      </w:r>
      <w:proofErr w:type="spellStart"/>
      <w:r>
        <w:t>i</w:t>
      </w:r>
      <w:proofErr w:type="spellEnd"/>
      <w:r>
        <w:t xml:space="preserve">).  </w:t>
      </w:r>
    </w:p>
  </w:footnote>
  <w:footnote w:id="8">
    <w:p w14:paraId="2620E2F1" w14:textId="77777777" w:rsidR="00491D3A" w:rsidRDefault="009D70DB">
      <w:pPr>
        <w:pStyle w:val="footnotedescription"/>
        <w:spacing w:after="3"/>
        <w:ind w:left="0"/>
      </w:pPr>
      <w:r>
        <w:rPr>
          <w:rStyle w:val="footnotemark"/>
        </w:rPr>
        <w:footnoteRef/>
      </w:r>
      <w:r>
        <w:t xml:space="preserve"> Substituted by the Twentieth Amendment to the Constitution Sec. 2. </w:t>
      </w:r>
    </w:p>
  </w:footnote>
  <w:footnote w:id="9">
    <w:p w14:paraId="56AF0B3F" w14:textId="77777777" w:rsidR="00491D3A" w:rsidRDefault="009D70DB">
      <w:pPr>
        <w:pStyle w:val="footnotedescription"/>
        <w:ind w:left="0"/>
      </w:pPr>
      <w:r>
        <w:rPr>
          <w:rStyle w:val="footnotemark"/>
        </w:rPr>
        <w:footnoteRef/>
      </w:r>
      <w:r>
        <w:t xml:space="preserve"> Repealed by the Nineteenth Amendment to the Constitution Sec. 4(2)(a)(ii). </w:t>
      </w:r>
    </w:p>
  </w:footnote>
  <w:footnote w:id="10">
    <w:p w14:paraId="144F459C" w14:textId="77777777" w:rsidR="00491D3A" w:rsidRDefault="009D70DB">
      <w:pPr>
        <w:pStyle w:val="footnotedescription"/>
        <w:ind w:left="0"/>
      </w:pPr>
      <w:r>
        <w:rPr>
          <w:rStyle w:val="footnotemark"/>
        </w:rPr>
        <w:footnoteRef/>
      </w:r>
      <w:r>
        <w:t xml:space="preserve"> - Substituted by the Third Amendment to the Constitution Sec. 3. </w:t>
      </w:r>
    </w:p>
  </w:footnote>
  <w:footnote w:id="11">
    <w:p w14:paraId="402E1D5B" w14:textId="77777777" w:rsidR="00491D3A" w:rsidRDefault="009D70DB">
      <w:pPr>
        <w:pStyle w:val="footnotedescription"/>
        <w:ind w:left="0"/>
      </w:pPr>
      <w:r>
        <w:rPr>
          <w:rStyle w:val="footnotemark"/>
        </w:rPr>
        <w:footnoteRef/>
      </w:r>
      <w:r>
        <w:t xml:space="preserve"> - </w:t>
      </w:r>
      <w:r>
        <w:t xml:space="preserve">Substituted by the Eighteenth Amendment to the Constitution Sec. 8. </w:t>
      </w:r>
    </w:p>
  </w:footnote>
  <w:footnote w:id="12">
    <w:p w14:paraId="442901ED" w14:textId="77777777" w:rsidR="00491D3A" w:rsidRDefault="009D70DB">
      <w:pPr>
        <w:pStyle w:val="footnotedescription"/>
        <w:spacing w:line="260" w:lineRule="auto"/>
        <w:ind w:left="269" w:right="272"/>
      </w:pPr>
      <w:r>
        <w:rPr>
          <w:rStyle w:val="footnotemark"/>
        </w:rPr>
        <w:footnoteRef/>
      </w:r>
      <w:r>
        <w:t xml:space="preserve"> - Substituted by the Nineteenth Amendment to the Constitution Sec. 11.  42 Substituted by the Nineteenth Amendment to the Constitution Sec. 12.</w:t>
      </w:r>
    </w:p>
  </w:footnote>
  <w:footnote w:id="13">
    <w:p w14:paraId="743BC114" w14:textId="77777777" w:rsidR="00491D3A" w:rsidRDefault="009D70DB">
      <w:pPr>
        <w:pStyle w:val="footnotedescription"/>
        <w:ind w:left="240"/>
      </w:pPr>
      <w:r>
        <w:rPr>
          <w:rStyle w:val="footnotemark"/>
        </w:rPr>
        <w:footnoteRef/>
      </w:r>
      <w:r>
        <w:t xml:space="preserve"> Substituted by the Nineteenth Amendment</w:t>
      </w:r>
      <w:r>
        <w:t xml:space="preserve"> to the Constitution Sec. 13. </w:t>
      </w:r>
    </w:p>
  </w:footnote>
  <w:footnote w:id="14">
    <w:p w14:paraId="336B1041" w14:textId="77777777" w:rsidR="00491D3A" w:rsidRDefault="009D70DB">
      <w:pPr>
        <w:pStyle w:val="footnotedescription"/>
        <w:ind w:left="0"/>
      </w:pPr>
      <w:r>
        <w:rPr>
          <w:rStyle w:val="footnotemark"/>
        </w:rPr>
        <w:footnoteRef/>
      </w:r>
      <w:r>
        <w:t xml:space="preserve"> - Substituted by the Twentieth Amendment to the Constitution Sec. 9. </w:t>
      </w:r>
    </w:p>
  </w:footnote>
  <w:footnote w:id="15">
    <w:p w14:paraId="2D5B6E59" w14:textId="77777777" w:rsidR="00491D3A" w:rsidRDefault="009D70DB">
      <w:pPr>
        <w:pStyle w:val="footnotedescription"/>
        <w:spacing w:after="3"/>
        <w:ind w:left="0"/>
      </w:pPr>
      <w:r>
        <w:rPr>
          <w:rStyle w:val="footnotemark"/>
        </w:rPr>
        <w:footnoteRef/>
      </w:r>
      <w:r>
        <w:t xml:space="preserve"> - Substituted by the Twentieth Amendment to the Constitution Sec. 10.  </w:t>
      </w:r>
    </w:p>
  </w:footnote>
  <w:footnote w:id="16">
    <w:p w14:paraId="27A512EB" w14:textId="77777777" w:rsidR="00491D3A" w:rsidRDefault="009D70DB">
      <w:pPr>
        <w:pStyle w:val="footnotedescription"/>
        <w:spacing w:line="260" w:lineRule="auto"/>
        <w:ind w:left="0" w:right="1100"/>
      </w:pPr>
      <w:r>
        <w:rPr>
          <w:rStyle w:val="footnotemark"/>
        </w:rPr>
        <w:footnoteRef/>
      </w:r>
      <w:r>
        <w:t xml:space="preserve"> Substituted by the Twenty First Amendment to the Constitution Sec. 5.  47 Substituted by the Twenty First Amendment to the Constitution Sec. 6. </w:t>
      </w:r>
    </w:p>
  </w:footnote>
  <w:footnote w:id="17">
    <w:p w14:paraId="02D378E6" w14:textId="77777777" w:rsidR="00491D3A" w:rsidRDefault="009D70DB">
      <w:pPr>
        <w:pStyle w:val="footnotedescription"/>
        <w:ind w:left="134"/>
      </w:pPr>
      <w:r>
        <w:rPr>
          <w:rStyle w:val="footnotemark"/>
        </w:rPr>
        <w:footnoteRef/>
      </w:r>
      <w:r>
        <w:t xml:space="preserve"> Subs</w:t>
      </w:r>
      <w:r>
        <w:t xml:space="preserve">tituted by the Twenty First Amendment to the Constitution Sec. 7(2). </w:t>
      </w:r>
    </w:p>
  </w:footnote>
  <w:footnote w:id="18">
    <w:p w14:paraId="05D1B386" w14:textId="77777777" w:rsidR="00491D3A" w:rsidRDefault="009D70DB">
      <w:pPr>
        <w:pStyle w:val="footnotedescription"/>
        <w:ind w:left="5"/>
      </w:pPr>
      <w:r>
        <w:rPr>
          <w:rStyle w:val="footnotemark"/>
        </w:rPr>
        <w:footnoteRef/>
      </w:r>
      <w:r>
        <w:t xml:space="preserve"> - Substituted by the Twentieth Amendment to the Constitution Sec. 12. </w:t>
      </w:r>
    </w:p>
  </w:footnote>
  <w:footnote w:id="19">
    <w:p w14:paraId="58E0D65A" w14:textId="77777777" w:rsidR="00491D3A" w:rsidRDefault="009D70DB">
      <w:pPr>
        <w:pStyle w:val="footnotedescription"/>
        <w:spacing w:line="260" w:lineRule="auto"/>
        <w:ind w:left="226"/>
      </w:pPr>
      <w:r>
        <w:rPr>
          <w:rStyle w:val="footnotemark"/>
        </w:rPr>
        <w:footnoteRef/>
      </w:r>
      <w:r>
        <w:t xml:space="preserve"> - Substituted by the Twentieth Amendment to the Constitution Sec. 13(1). 55 - Inserted by the Twentieth Amendme</w:t>
      </w:r>
      <w:r>
        <w:t xml:space="preserve">nt to the Constitution Sec. 13(2). </w:t>
      </w:r>
    </w:p>
  </w:footnote>
  <w:footnote w:id="20">
    <w:p w14:paraId="448C0DC8" w14:textId="77777777" w:rsidR="00491D3A" w:rsidRDefault="009D70DB">
      <w:pPr>
        <w:pStyle w:val="footnotedescription"/>
        <w:ind w:left="5"/>
      </w:pPr>
      <w:r>
        <w:rPr>
          <w:rStyle w:val="footnotemark"/>
        </w:rPr>
        <w:footnoteRef/>
      </w:r>
      <w:r>
        <w:t xml:space="preserve"> - Substituted by the Fourteenth Amendment to the Constitution Sec. 4.  </w:t>
      </w:r>
    </w:p>
  </w:footnote>
  <w:footnote w:id="21">
    <w:p w14:paraId="4BF98D12" w14:textId="77777777" w:rsidR="00491D3A" w:rsidRDefault="009D70DB">
      <w:pPr>
        <w:pStyle w:val="footnotedescription"/>
      </w:pPr>
      <w:r>
        <w:rPr>
          <w:rStyle w:val="footnotemark"/>
        </w:rPr>
        <w:footnoteRef/>
      </w:r>
      <w:r>
        <w:t xml:space="preserve"> - Substituted by the Seventeenth Amendment to the Constitution Sec. 6.  </w:t>
      </w:r>
    </w:p>
  </w:footnote>
  <w:footnote w:id="22">
    <w:p w14:paraId="3FA5B618" w14:textId="77777777" w:rsidR="00491D3A" w:rsidRDefault="009D70DB">
      <w:pPr>
        <w:pStyle w:val="footnotedescription"/>
        <w:spacing w:line="260" w:lineRule="auto"/>
        <w:ind w:left="0" w:right="935"/>
      </w:pPr>
      <w:r>
        <w:rPr>
          <w:rStyle w:val="footnotemark"/>
        </w:rPr>
        <w:footnoteRef/>
      </w:r>
      <w:r>
        <w:t xml:space="preserve"> - </w:t>
      </w:r>
      <w:proofErr w:type="gramStart"/>
      <w:r>
        <w:t>Substituted  by</w:t>
      </w:r>
      <w:proofErr w:type="gramEnd"/>
      <w:r>
        <w:t xml:space="preserve"> the Twenty First Amendment to the Constitution Sec.</w:t>
      </w:r>
      <w:r>
        <w:t xml:space="preserve"> 9. 70 - Substituted by the Seventh Amendment to the Constitution Sec. 3. </w:t>
      </w:r>
    </w:p>
  </w:footnote>
  <w:footnote w:id="23">
    <w:p w14:paraId="5347864B" w14:textId="77777777" w:rsidR="00491D3A" w:rsidRDefault="009D70DB">
      <w:pPr>
        <w:pStyle w:val="footnotedescription"/>
        <w:ind w:left="0" w:right="91"/>
        <w:jc w:val="right"/>
      </w:pPr>
      <w:r>
        <w:rPr>
          <w:rStyle w:val="footnotemark"/>
        </w:rPr>
        <w:footnoteRef/>
      </w:r>
      <w:r>
        <w:t xml:space="preserve"> - </w:t>
      </w:r>
      <w:proofErr w:type="gramStart"/>
      <w:r>
        <w:t>Substituted  by</w:t>
      </w:r>
      <w:proofErr w:type="gramEnd"/>
      <w:r>
        <w:t xml:space="preserve"> the Fifteenth Amendment to the Constitution Sec. 3. </w:t>
      </w:r>
    </w:p>
  </w:footnote>
  <w:footnote w:id="24">
    <w:p w14:paraId="79F7C156" w14:textId="77777777" w:rsidR="00491D3A" w:rsidRDefault="009D70DB">
      <w:pPr>
        <w:pStyle w:val="footnotedescription"/>
        <w:spacing w:after="1"/>
        <w:ind w:left="0" w:right="50"/>
        <w:jc w:val="right"/>
      </w:pPr>
      <w:r>
        <w:rPr>
          <w:rStyle w:val="footnotemark"/>
        </w:rPr>
        <w:footnoteRef/>
      </w:r>
      <w:r>
        <w:t xml:space="preserve"> - </w:t>
      </w:r>
      <w:proofErr w:type="gramStart"/>
      <w:r>
        <w:t>Substituted  by</w:t>
      </w:r>
      <w:proofErr w:type="gramEnd"/>
      <w:r>
        <w:t xml:space="preserve"> the Twenty First Amendment to the Constitution Sec. 11. </w:t>
      </w:r>
    </w:p>
  </w:footnote>
  <w:footnote w:id="25">
    <w:p w14:paraId="30C0F522" w14:textId="77777777" w:rsidR="00491D3A" w:rsidRDefault="009D70DB">
      <w:pPr>
        <w:pStyle w:val="footnotedescription"/>
        <w:ind w:left="0" w:right="80"/>
        <w:jc w:val="right"/>
      </w:pPr>
      <w:r>
        <w:rPr>
          <w:rStyle w:val="footnotemark"/>
        </w:rPr>
        <w:footnoteRef/>
      </w:r>
      <w:r>
        <w:t xml:space="preserve"> </w:t>
      </w:r>
      <w:proofErr w:type="gramStart"/>
      <w:r>
        <w:t>Substituted  by</w:t>
      </w:r>
      <w:proofErr w:type="gramEnd"/>
      <w:r>
        <w:t xml:space="preserve"> the Twentieth Amendment to the Constitution Sec. 19(3) </w:t>
      </w:r>
    </w:p>
  </w:footnote>
  <w:footnote w:id="26">
    <w:p w14:paraId="7588DA9C" w14:textId="77777777" w:rsidR="00491D3A" w:rsidRDefault="009D70DB">
      <w:pPr>
        <w:pStyle w:val="footnotedescription"/>
        <w:ind w:left="180"/>
      </w:pPr>
      <w:r>
        <w:rPr>
          <w:rStyle w:val="footnotemark"/>
        </w:rPr>
        <w:footnoteRef/>
      </w:r>
      <w:r>
        <w:t xml:space="preserve"> - Substituted by the Twentieth Amendment to the Constitution Sec. 20(1). </w:t>
      </w:r>
    </w:p>
  </w:footnote>
  <w:footnote w:id="27">
    <w:p w14:paraId="1E379AE5" w14:textId="77777777" w:rsidR="00491D3A" w:rsidRDefault="009D70DB">
      <w:pPr>
        <w:pStyle w:val="footnotedescription"/>
        <w:spacing w:after="1"/>
        <w:ind w:left="180"/>
      </w:pPr>
      <w:r>
        <w:rPr>
          <w:rStyle w:val="footnotemark"/>
        </w:rPr>
        <w:footnoteRef/>
      </w:r>
      <w:r>
        <w:t xml:space="preserve"> Substituted by the Twentieth Am</w:t>
      </w:r>
      <w:r>
        <w:t xml:space="preserve">endment to the Constitution Sec. 21. </w:t>
      </w:r>
    </w:p>
  </w:footnote>
  <w:footnote w:id="28">
    <w:p w14:paraId="563DFF5C" w14:textId="77777777" w:rsidR="00491D3A" w:rsidRDefault="009D70DB">
      <w:pPr>
        <w:pStyle w:val="footnotedescription"/>
        <w:ind w:left="180"/>
      </w:pPr>
      <w:r>
        <w:rPr>
          <w:rStyle w:val="footnotemark"/>
        </w:rPr>
        <w:footnoteRef/>
      </w:r>
      <w:r>
        <w:t xml:space="preserve"> Substituted by the Twenty First Amendment to the Constitution Sec. 12. </w:t>
      </w:r>
    </w:p>
  </w:footnote>
  <w:footnote w:id="29">
    <w:p w14:paraId="237A40CB" w14:textId="77777777" w:rsidR="00491D3A" w:rsidRDefault="009D70DB">
      <w:pPr>
        <w:pStyle w:val="footnotedescription"/>
        <w:ind w:left="180"/>
      </w:pPr>
      <w:r>
        <w:rPr>
          <w:rStyle w:val="footnotemark"/>
        </w:rPr>
        <w:footnoteRef/>
      </w:r>
      <w:r>
        <w:t xml:space="preserve"> - Substituted by the Twenty First Amendment to the </w:t>
      </w:r>
      <w:proofErr w:type="gramStart"/>
      <w:r>
        <w:t>Constitution  Sec.</w:t>
      </w:r>
      <w:proofErr w:type="gramEnd"/>
      <w:r>
        <w:t xml:space="preserve"> 13(2). </w:t>
      </w:r>
    </w:p>
  </w:footnote>
  <w:footnote w:id="30">
    <w:p w14:paraId="24147374" w14:textId="77777777" w:rsidR="00491D3A" w:rsidRDefault="009D70DB">
      <w:pPr>
        <w:pStyle w:val="footnotedescription"/>
        <w:spacing w:after="3"/>
        <w:ind w:left="180"/>
      </w:pPr>
      <w:r>
        <w:rPr>
          <w:rStyle w:val="footnotemark"/>
        </w:rPr>
        <w:footnoteRef/>
      </w:r>
      <w:r>
        <w:t xml:space="preserve"> Substituted by the Eleventh Amendment to the Constitution Sec.</w:t>
      </w:r>
      <w:r>
        <w:t xml:space="preserve"> 2.  </w:t>
      </w:r>
    </w:p>
  </w:footnote>
  <w:footnote w:id="31">
    <w:p w14:paraId="3F9DFC76" w14:textId="77777777" w:rsidR="00491D3A" w:rsidRDefault="009D70DB">
      <w:pPr>
        <w:pStyle w:val="footnotedescription"/>
        <w:ind w:left="180"/>
      </w:pPr>
      <w:r>
        <w:rPr>
          <w:rStyle w:val="footnotemark"/>
        </w:rPr>
        <w:footnoteRef/>
      </w:r>
      <w:r>
        <w:t xml:space="preserve"> Substituted by the Seventeenth Amendment to the </w:t>
      </w:r>
      <w:proofErr w:type="gramStart"/>
      <w:r>
        <w:t>Constitution  Sec.</w:t>
      </w:r>
      <w:proofErr w:type="gramEnd"/>
      <w:r>
        <w:t xml:space="preserve"> 12(1) </w:t>
      </w:r>
    </w:p>
  </w:footnote>
  <w:footnote w:id="32">
    <w:p w14:paraId="2AEB141C" w14:textId="77777777" w:rsidR="00491D3A" w:rsidRDefault="009D70DB">
      <w:pPr>
        <w:pStyle w:val="footnotedescription"/>
        <w:ind w:left="0"/>
      </w:pPr>
      <w:r>
        <w:rPr>
          <w:rStyle w:val="footnotemark"/>
        </w:rPr>
        <w:footnoteRef/>
      </w:r>
      <w:r>
        <w:t xml:space="preserve"> - Inserted by the Seventeenth Amendment to the Constitution Sec. 12(2). </w:t>
      </w:r>
    </w:p>
  </w:footnote>
  <w:footnote w:id="33">
    <w:p w14:paraId="176F3677" w14:textId="77777777" w:rsidR="00491D3A" w:rsidRDefault="009D70DB">
      <w:pPr>
        <w:pStyle w:val="footnotedescription"/>
        <w:spacing w:after="3"/>
        <w:ind w:left="0"/>
      </w:pPr>
      <w:r>
        <w:rPr>
          <w:rStyle w:val="footnotemark"/>
        </w:rPr>
        <w:footnoteRef/>
      </w:r>
      <w:r>
        <w:t xml:space="preserve"> Inserted by the Seventh Amendment to the Constitution Sec. 4. </w:t>
      </w:r>
    </w:p>
  </w:footnote>
  <w:footnote w:id="34">
    <w:p w14:paraId="208920DD" w14:textId="77777777" w:rsidR="00491D3A" w:rsidRDefault="009D70DB">
      <w:pPr>
        <w:pStyle w:val="footnotedescription"/>
        <w:ind w:left="0"/>
      </w:pPr>
      <w:r>
        <w:rPr>
          <w:rStyle w:val="footnotemark"/>
        </w:rPr>
        <w:footnoteRef/>
      </w:r>
      <w:r>
        <w:t xml:space="preserve"> Substituted by the Seventeenth A</w:t>
      </w:r>
      <w:r>
        <w:t xml:space="preserve">mendment to the Constitution Sec. 13.  </w:t>
      </w:r>
    </w:p>
  </w:footnote>
  <w:footnote w:id="35">
    <w:p w14:paraId="47BE8983" w14:textId="77777777" w:rsidR="00491D3A" w:rsidRDefault="009D70DB">
      <w:pPr>
        <w:pStyle w:val="footnotedescription"/>
        <w:ind w:left="240"/>
      </w:pPr>
      <w:r>
        <w:rPr>
          <w:rStyle w:val="footnotemark"/>
        </w:rPr>
        <w:footnoteRef/>
      </w:r>
      <w:r>
        <w:t xml:space="preserve"> - Substituted by the Twenty First Amendment to the Constitution Sec. 16.   </w:t>
      </w:r>
    </w:p>
  </w:footnote>
  <w:footnote w:id="36">
    <w:p w14:paraId="73AE4E83" w14:textId="77777777" w:rsidR="00491D3A" w:rsidRDefault="009D70DB">
      <w:pPr>
        <w:pStyle w:val="footnotedescription"/>
        <w:spacing w:line="286" w:lineRule="auto"/>
        <w:ind w:left="0" w:right="470"/>
      </w:pPr>
      <w:r>
        <w:rPr>
          <w:rStyle w:val="footnotemark"/>
        </w:rPr>
        <w:footnoteRef/>
      </w:r>
      <w:r>
        <w:t xml:space="preserve"> - Articles 112, 113, 113A, 114 and 115 repealed by the Seventeenth Amendment   </w:t>
      </w:r>
      <w:r>
        <w:tab/>
        <w:t xml:space="preserve">to the Constitution Sec. 17. </w:t>
      </w:r>
    </w:p>
  </w:footnote>
  <w:footnote w:id="37">
    <w:p w14:paraId="0106F553" w14:textId="77777777" w:rsidR="00491D3A" w:rsidRDefault="009D70DB">
      <w:pPr>
        <w:pStyle w:val="footnotedescription"/>
        <w:ind w:left="240"/>
      </w:pPr>
      <w:r>
        <w:rPr>
          <w:rStyle w:val="footnotemark"/>
        </w:rPr>
        <w:footnoteRef/>
      </w:r>
      <w:r>
        <w:t xml:space="preserve"> - Substituted by the Twentieth Amendment to the Constitution Sec. 28. </w:t>
      </w:r>
    </w:p>
  </w:footnote>
  <w:footnote w:id="38">
    <w:p w14:paraId="02FE1CD7" w14:textId="77777777" w:rsidR="00491D3A" w:rsidRDefault="009D70DB">
      <w:pPr>
        <w:pStyle w:val="footnotedescription"/>
        <w:ind w:left="137"/>
      </w:pPr>
      <w:r>
        <w:rPr>
          <w:rStyle w:val="footnotemark"/>
        </w:rPr>
        <w:footnoteRef/>
      </w:r>
      <w:r>
        <w:t xml:space="preserve"> - Substituted by the Twentieth Amendment to the Constitution Se</w:t>
      </w:r>
      <w:r>
        <w:t xml:space="preserve">c. 30. </w:t>
      </w:r>
    </w:p>
  </w:footnote>
  <w:footnote w:id="39">
    <w:p w14:paraId="69A5139C" w14:textId="77777777" w:rsidR="00491D3A" w:rsidRDefault="009D70DB">
      <w:pPr>
        <w:pStyle w:val="footnotedescription"/>
        <w:spacing w:after="476"/>
        <w:ind w:left="0"/>
      </w:pPr>
      <w:r>
        <w:rPr>
          <w:rStyle w:val="footnotemark"/>
        </w:rPr>
        <w:footnoteRef/>
      </w:r>
      <w:r>
        <w:t xml:space="preserve"> - Omitted by the Eighth Amendment to the Constitution Sec.3. </w:t>
      </w:r>
    </w:p>
    <w:p w14:paraId="7CEE3327" w14:textId="77777777" w:rsidR="00491D3A" w:rsidRDefault="009D70DB">
      <w:pPr>
        <w:pStyle w:val="footnotedescription"/>
        <w:ind w:left="1904"/>
      </w:pPr>
      <w:r>
        <w:rPr>
          <w:sz w:val="24"/>
        </w:rPr>
        <w:t xml:space="preserve"> </w:t>
      </w:r>
    </w:p>
  </w:footnote>
  <w:footnote w:id="40">
    <w:p w14:paraId="592D4AD7" w14:textId="77777777" w:rsidR="00491D3A" w:rsidRDefault="009D70DB">
      <w:pPr>
        <w:pStyle w:val="footnotedescription"/>
        <w:ind w:left="0"/>
      </w:pPr>
      <w:r>
        <w:rPr>
          <w:rStyle w:val="footnotemark"/>
        </w:rPr>
        <w:footnoteRef/>
      </w:r>
      <w:r>
        <w:t xml:space="preserve"> - </w:t>
      </w:r>
      <w:proofErr w:type="gramStart"/>
      <w:r>
        <w:t>Substituted  by</w:t>
      </w:r>
      <w:proofErr w:type="gramEnd"/>
      <w:r>
        <w:t xml:space="preserve"> the Twentieth Amendment to the Constitution Sec. 31.  </w:t>
      </w:r>
    </w:p>
  </w:footnote>
  <w:footnote w:id="41">
    <w:p w14:paraId="399CF4B2" w14:textId="77777777" w:rsidR="00491D3A" w:rsidRDefault="009D70DB">
      <w:pPr>
        <w:pStyle w:val="footnotedescription"/>
        <w:spacing w:after="3"/>
        <w:ind w:left="0"/>
      </w:pPr>
      <w:r>
        <w:rPr>
          <w:rStyle w:val="footnotemark"/>
        </w:rPr>
        <w:footnoteRef/>
      </w:r>
      <w:r>
        <w:t xml:space="preserve"> - </w:t>
      </w:r>
      <w:r>
        <w:t xml:space="preserve">Substituted by the Thirteenth Amendment to the Constitution Sec. 3(a). </w:t>
      </w:r>
    </w:p>
  </w:footnote>
  <w:footnote w:id="42">
    <w:p w14:paraId="55641B4B" w14:textId="77777777" w:rsidR="00491D3A" w:rsidRDefault="009D70DB">
      <w:pPr>
        <w:pStyle w:val="footnotedescription"/>
        <w:ind w:left="0"/>
      </w:pPr>
      <w:r>
        <w:rPr>
          <w:rStyle w:val="footnotemark"/>
        </w:rPr>
        <w:footnoteRef/>
      </w:r>
      <w:r>
        <w:t xml:space="preserve"> - Substituted by the Thirteenth Amendment to the Constitution Sec. 3(b). </w:t>
      </w:r>
    </w:p>
  </w:footnote>
  <w:footnote w:id="43">
    <w:p w14:paraId="7C77E2C9" w14:textId="77777777" w:rsidR="00491D3A" w:rsidRDefault="009D70DB">
      <w:pPr>
        <w:pStyle w:val="footnotedescription"/>
        <w:ind w:left="180"/>
      </w:pPr>
      <w:r>
        <w:rPr>
          <w:rStyle w:val="footnotemark"/>
        </w:rPr>
        <w:footnoteRef/>
      </w:r>
      <w:r>
        <w:t xml:space="preserve"> - Substituted by the Twentieth Amendment to the Constitution Sec. 32(1). </w:t>
      </w:r>
    </w:p>
  </w:footnote>
  <w:footnote w:id="44">
    <w:p w14:paraId="1E44315B" w14:textId="77777777" w:rsidR="00491D3A" w:rsidRDefault="009D70DB">
      <w:pPr>
        <w:pStyle w:val="footnotedescription"/>
        <w:spacing w:line="262" w:lineRule="auto"/>
        <w:ind w:left="180" w:right="323"/>
      </w:pPr>
      <w:r>
        <w:rPr>
          <w:rStyle w:val="footnotemark"/>
        </w:rPr>
        <w:footnoteRef/>
      </w:r>
      <w:r>
        <w:t xml:space="preserve"> - </w:t>
      </w:r>
      <w:r>
        <w:t xml:space="preserve">Substituted by the Twenty First Amendment to the Constitution Sec. 18(1). 134 - Substituted by the Twentieth Amendment to the Constitution Sec. 32(2). </w:t>
      </w:r>
    </w:p>
  </w:footnote>
  <w:footnote w:id="45">
    <w:p w14:paraId="39263F1C" w14:textId="77777777" w:rsidR="00491D3A" w:rsidRDefault="009D70DB">
      <w:pPr>
        <w:pStyle w:val="footnotedescription"/>
        <w:spacing w:line="263" w:lineRule="auto"/>
        <w:ind w:left="180" w:right="323"/>
      </w:pPr>
      <w:r>
        <w:rPr>
          <w:rStyle w:val="footnotemark"/>
        </w:rPr>
        <w:footnoteRef/>
      </w:r>
      <w:r>
        <w:t xml:space="preserve"> - Subs</w:t>
      </w:r>
      <w:r>
        <w:t xml:space="preserve">tituted by the Twenty First Amendment to the Constitution Sec. 18(2). 136 - Inserted by the Twenty First Amendment to the Constitution Sec. 19. </w:t>
      </w:r>
    </w:p>
  </w:footnote>
  <w:footnote w:id="46">
    <w:p w14:paraId="0B4FE0DA" w14:textId="77777777" w:rsidR="00491D3A" w:rsidRDefault="009D70DB">
      <w:pPr>
        <w:pStyle w:val="footnotedescription"/>
        <w:ind w:left="252"/>
      </w:pPr>
      <w:r>
        <w:rPr>
          <w:rStyle w:val="footnotemark"/>
        </w:rPr>
        <w:footnoteRef/>
      </w:r>
      <w:r>
        <w:t xml:space="preserve"> - Substituted by the Nineteenth Amendment to the Constitution Sec. 36(1). </w:t>
      </w:r>
    </w:p>
  </w:footnote>
  <w:footnote w:id="47">
    <w:p w14:paraId="1271D035" w14:textId="77777777" w:rsidR="00491D3A" w:rsidRDefault="009D70DB">
      <w:pPr>
        <w:pStyle w:val="footnotedescription"/>
        <w:spacing w:after="3"/>
        <w:ind w:left="252"/>
      </w:pPr>
      <w:r>
        <w:rPr>
          <w:rStyle w:val="footnotemark"/>
        </w:rPr>
        <w:footnoteRef/>
      </w:r>
      <w:r>
        <w:t xml:space="preserve"> Substituted by the Twenti</w:t>
      </w:r>
      <w:r>
        <w:t xml:space="preserve">eth Amendment to the Constitution Sec. 41. </w:t>
      </w:r>
    </w:p>
  </w:footnote>
  <w:footnote w:id="48">
    <w:p w14:paraId="334D3FE5" w14:textId="77777777" w:rsidR="00491D3A" w:rsidRDefault="009D70DB">
      <w:pPr>
        <w:pStyle w:val="footnotedescription"/>
        <w:ind w:left="252"/>
      </w:pPr>
      <w:r>
        <w:rPr>
          <w:rStyle w:val="footnotemark"/>
        </w:rPr>
        <w:footnoteRef/>
      </w:r>
      <w:r>
        <w:t xml:space="preserve"> Substituted by the Twenty First Amendment to the Constitution Sec. 20.</w:t>
      </w:r>
    </w:p>
  </w:footnote>
  <w:footnote w:id="49">
    <w:p w14:paraId="35990856" w14:textId="77777777" w:rsidR="00491D3A" w:rsidRDefault="009D70DB">
      <w:pPr>
        <w:pStyle w:val="footnotedescription"/>
        <w:ind w:left="106"/>
      </w:pPr>
      <w:r>
        <w:rPr>
          <w:rStyle w:val="footnotemark"/>
        </w:rPr>
        <w:footnoteRef/>
      </w:r>
      <w:r>
        <w:t xml:space="preserve"> Substituted by the Nineteenth Amendment to the Constitution Sec. 36(3). </w:t>
      </w:r>
    </w:p>
  </w:footnote>
  <w:footnote w:id="50">
    <w:p w14:paraId="4AE1A468" w14:textId="77777777" w:rsidR="00491D3A" w:rsidRDefault="009D70DB">
      <w:pPr>
        <w:pStyle w:val="footnotedescription"/>
        <w:spacing w:after="152"/>
        <w:ind w:left="106"/>
      </w:pPr>
      <w:r>
        <w:rPr>
          <w:rStyle w:val="footnotemark"/>
        </w:rPr>
        <w:footnoteRef/>
      </w:r>
      <w:r>
        <w:t xml:space="preserve"> Substituted by the Nineteenth Amendment to the Constitution Se</w:t>
      </w:r>
      <w:r>
        <w:t>c. 36(3).</w:t>
      </w:r>
    </w:p>
    <w:p w14:paraId="4D6D0977" w14:textId="77777777" w:rsidR="00491D3A" w:rsidRDefault="009D70DB">
      <w:pPr>
        <w:pStyle w:val="footnotedescription"/>
        <w:spacing w:after="68"/>
        <w:ind w:left="480"/>
      </w:pPr>
      <w:r>
        <w:rPr>
          <w:sz w:val="16"/>
        </w:rPr>
        <w:t xml:space="preserve"> </w:t>
      </w:r>
    </w:p>
    <w:p w14:paraId="6B10F258" w14:textId="77777777" w:rsidR="00491D3A" w:rsidRDefault="009D70DB">
      <w:pPr>
        <w:pStyle w:val="footnotedescription"/>
        <w:ind w:left="480"/>
      </w:pPr>
      <w:r>
        <w:rPr>
          <w:sz w:val="22"/>
        </w:rPr>
        <w:t xml:space="preserve"> </w:t>
      </w:r>
    </w:p>
  </w:footnote>
  <w:footnote w:id="51">
    <w:p w14:paraId="042E0B30" w14:textId="77777777" w:rsidR="00491D3A" w:rsidRDefault="009D70DB">
      <w:pPr>
        <w:pStyle w:val="footnotedescription"/>
        <w:ind w:left="0"/>
      </w:pPr>
      <w:r>
        <w:rPr>
          <w:rStyle w:val="footnotemark"/>
        </w:rPr>
        <w:footnoteRef/>
      </w:r>
      <w:r>
        <w:t xml:space="preserve"> - Inserted by the Thirteenth Amendment to the Constitution Sec. 5. </w:t>
      </w:r>
    </w:p>
  </w:footnote>
  <w:footnote w:id="52">
    <w:p w14:paraId="756FF598" w14:textId="77777777" w:rsidR="00491D3A" w:rsidRDefault="009D70DB">
      <w:pPr>
        <w:pStyle w:val="footnotedescription"/>
        <w:ind w:left="0"/>
      </w:pPr>
      <w:r>
        <w:rPr>
          <w:rStyle w:val="footnotemark"/>
        </w:rPr>
        <w:footnoteRef/>
      </w:r>
      <w:r>
        <w:t xml:space="preserve"> - Paras (8) and (9) repealed by the Tenth Amendment to the Constitution Sec. 2(1). </w:t>
      </w:r>
    </w:p>
  </w:footnote>
  <w:footnote w:id="53">
    <w:p w14:paraId="632DBB28" w14:textId="77777777" w:rsidR="00491D3A" w:rsidRDefault="009D70DB">
      <w:pPr>
        <w:pStyle w:val="footnotedescription"/>
        <w:spacing w:after="8"/>
        <w:ind w:left="0"/>
      </w:pPr>
      <w:r>
        <w:rPr>
          <w:rStyle w:val="footnotemark"/>
        </w:rPr>
        <w:footnoteRef/>
      </w:r>
      <w:r>
        <w:t xml:space="preserve"> - Para (10) renumbered as Para (8) by the Tenth Amendment to the Constitution  </w:t>
      </w:r>
    </w:p>
    <w:p w14:paraId="6C71DFF2" w14:textId="77777777" w:rsidR="00491D3A" w:rsidRDefault="009D70DB">
      <w:pPr>
        <w:pStyle w:val="footnotedescription"/>
        <w:tabs>
          <w:tab w:val="center" w:pos="859"/>
        </w:tabs>
        <w:ind w:left="0"/>
      </w:pPr>
      <w:r>
        <w:t xml:space="preserve"> </w:t>
      </w:r>
      <w:r>
        <w:tab/>
        <w:t>Se</w:t>
      </w:r>
      <w:r>
        <w:t xml:space="preserve">c. 2(2). </w:t>
      </w:r>
    </w:p>
    <w:p w14:paraId="67A92EC3" w14:textId="77777777" w:rsidR="00491D3A" w:rsidRDefault="009D70DB">
      <w:pPr>
        <w:pStyle w:val="footnotedescription"/>
        <w:ind w:left="0"/>
      </w:pPr>
      <w:r>
        <w:t xml:space="preserve"> </w:t>
      </w:r>
    </w:p>
  </w:footnote>
  <w:footnote w:id="54">
    <w:p w14:paraId="6073E5C0" w14:textId="77777777" w:rsidR="00491D3A" w:rsidRDefault="009D70DB">
      <w:pPr>
        <w:pStyle w:val="footnotedescription"/>
        <w:spacing w:after="8"/>
        <w:ind w:left="134"/>
      </w:pPr>
      <w:r>
        <w:rPr>
          <w:rStyle w:val="footnotemark"/>
        </w:rPr>
        <w:footnoteRef/>
      </w:r>
      <w:r>
        <w:t xml:space="preserve"> - Para (11) renumbered as Para (9) by the Tenth Amendment to the Constitution  </w:t>
      </w:r>
    </w:p>
    <w:p w14:paraId="5941DAB4" w14:textId="77777777" w:rsidR="00491D3A" w:rsidRDefault="009D70DB">
      <w:pPr>
        <w:pStyle w:val="footnotedescription"/>
        <w:tabs>
          <w:tab w:val="center" w:pos="194"/>
          <w:tab w:val="center" w:pos="1023"/>
        </w:tabs>
        <w:ind w:left="0"/>
      </w:pPr>
      <w:r>
        <w:rPr>
          <w:rFonts w:ascii="Calibri" w:eastAsia="Calibri" w:hAnsi="Calibri" w:cs="Calibri"/>
          <w:sz w:val="22"/>
        </w:rPr>
        <w:tab/>
      </w:r>
      <w:r>
        <w:t xml:space="preserve"> </w:t>
      </w:r>
      <w:r>
        <w:tab/>
        <w:t xml:space="preserve">Sec. 2(2). </w:t>
      </w:r>
    </w:p>
  </w:footnote>
  <w:footnote w:id="55">
    <w:p w14:paraId="4E701111" w14:textId="77777777" w:rsidR="00491D3A" w:rsidRDefault="009D70DB">
      <w:pPr>
        <w:pStyle w:val="footnotedescription"/>
        <w:ind w:left="134"/>
      </w:pPr>
      <w:r>
        <w:rPr>
          <w:rStyle w:val="footnotemark"/>
        </w:rPr>
        <w:footnoteRef/>
      </w:r>
      <w:r>
        <w:t xml:space="preserve"> - Substituted by the Tenth Amendment to the Constitution Sec. 2(3).  </w:t>
      </w:r>
    </w:p>
    <w:p w14:paraId="3C4BA5AC" w14:textId="77777777" w:rsidR="00491D3A" w:rsidRDefault="009D70DB">
      <w:pPr>
        <w:pStyle w:val="footnotedescription"/>
        <w:ind w:left="134"/>
      </w:pPr>
      <w:r>
        <w:t xml:space="preserve"> </w:t>
      </w:r>
    </w:p>
  </w:footnote>
  <w:footnote w:id="56">
    <w:p w14:paraId="3D1F91EC" w14:textId="77777777" w:rsidR="00491D3A" w:rsidRDefault="009D70DB">
      <w:pPr>
        <w:pStyle w:val="footnotedescription"/>
        <w:spacing w:after="8"/>
        <w:ind w:left="0"/>
      </w:pPr>
      <w:r>
        <w:rPr>
          <w:rStyle w:val="footnotemark"/>
        </w:rPr>
        <w:footnoteRef/>
      </w:r>
      <w:r>
        <w:t xml:space="preserve"> - New Chapter </w:t>
      </w:r>
      <w:r>
        <w:rPr>
          <w:sz w:val="17"/>
        </w:rPr>
        <w:t>XVIII A</w:t>
      </w:r>
      <w:r>
        <w:t xml:space="preserve"> </w:t>
      </w:r>
      <w:r>
        <w:t xml:space="preserve">inserted by the Seventeenth Amendment to the Constitution  </w:t>
      </w:r>
    </w:p>
    <w:p w14:paraId="7F2DEDC9" w14:textId="77777777" w:rsidR="00491D3A" w:rsidRDefault="009D70DB">
      <w:pPr>
        <w:pStyle w:val="footnotedescription"/>
        <w:tabs>
          <w:tab w:val="center" w:pos="799"/>
        </w:tabs>
        <w:ind w:left="0"/>
      </w:pPr>
      <w:r>
        <w:t xml:space="preserve"> </w:t>
      </w:r>
      <w:r>
        <w:tab/>
        <w:t xml:space="preserve">Sec. 20. </w:t>
      </w:r>
    </w:p>
  </w:footnote>
  <w:footnote w:id="57">
    <w:p w14:paraId="20083D2B" w14:textId="77777777" w:rsidR="00491D3A" w:rsidRDefault="009D70DB">
      <w:pPr>
        <w:pStyle w:val="footnotedescription"/>
        <w:spacing w:after="2" w:line="240" w:lineRule="auto"/>
        <w:ind w:left="0" w:right="1015"/>
      </w:pPr>
      <w:r>
        <w:rPr>
          <w:rStyle w:val="footnotemark"/>
        </w:rPr>
        <w:footnoteRef/>
      </w:r>
      <w:r>
        <w:t xml:space="preserve"> - Substituted by the Twentieth Amendment to the Constitution Sec. 43 (1). 156 - Substituted by the Twenty First Amendment to the Constitution Sec. 22. </w:t>
      </w:r>
    </w:p>
  </w:footnote>
  <w:footnote w:id="58">
    <w:p w14:paraId="771F6BEA" w14:textId="77777777" w:rsidR="00491D3A" w:rsidRDefault="009D70DB">
      <w:pPr>
        <w:pStyle w:val="footnotedescription"/>
        <w:ind w:left="0"/>
      </w:pPr>
      <w:r>
        <w:rPr>
          <w:rStyle w:val="footnotemark"/>
        </w:rPr>
        <w:footnoteRef/>
      </w:r>
      <w:r>
        <w:t xml:space="preserve"> - Substituted by the Twentie</w:t>
      </w:r>
      <w:r>
        <w:t xml:space="preserve">th Amendment to the Constitution Sec. 43(2).  </w:t>
      </w:r>
    </w:p>
  </w:footnote>
  <w:footnote w:id="59">
    <w:p w14:paraId="0B7BF349" w14:textId="77777777" w:rsidR="00491D3A" w:rsidRDefault="009D70DB">
      <w:pPr>
        <w:pStyle w:val="footnotedescription"/>
        <w:ind w:left="197"/>
      </w:pPr>
      <w:r>
        <w:rPr>
          <w:rStyle w:val="footnotemark"/>
        </w:rPr>
        <w:footnoteRef/>
      </w:r>
      <w:r>
        <w:t xml:space="preserve"> - Substituted by the Twentieth Amendment to the Constitution Sec. 46. </w:t>
      </w:r>
    </w:p>
  </w:footnote>
  <w:footnote w:id="60">
    <w:p w14:paraId="2D30F3FD" w14:textId="77777777" w:rsidR="00491D3A" w:rsidRDefault="009D70DB">
      <w:pPr>
        <w:pStyle w:val="footnotedescription"/>
        <w:ind w:left="197"/>
      </w:pPr>
      <w:r>
        <w:rPr>
          <w:rStyle w:val="footnotemark"/>
        </w:rPr>
        <w:footnoteRef/>
      </w:r>
      <w:r>
        <w:t xml:space="preserve"> - </w:t>
      </w:r>
      <w:proofErr w:type="gramStart"/>
      <w:r>
        <w:t>Inserted  by</w:t>
      </w:r>
      <w:proofErr w:type="gramEnd"/>
      <w:r>
        <w:t xml:space="preserve"> the Twentieth Amendment to the Constitution Sec. 47.  </w:t>
      </w:r>
    </w:p>
  </w:footnote>
  <w:footnote w:id="61">
    <w:p w14:paraId="4A0CFACA" w14:textId="77777777" w:rsidR="00491D3A" w:rsidRDefault="009D70DB">
      <w:pPr>
        <w:pStyle w:val="footnotedescription"/>
        <w:ind w:left="197"/>
      </w:pPr>
      <w:r>
        <w:rPr>
          <w:rStyle w:val="footnotemark"/>
        </w:rPr>
        <w:footnoteRef/>
      </w:r>
      <w:r>
        <w:t xml:space="preserve"> - Inserted by the Eighteenth Amendment to the Constitution Sec</w:t>
      </w:r>
      <w:r>
        <w:t xml:space="preserve">. 27.   </w:t>
      </w:r>
    </w:p>
  </w:footnote>
  <w:footnote w:id="62">
    <w:p w14:paraId="6EFDF4F7" w14:textId="77777777" w:rsidR="00491D3A" w:rsidRDefault="009D70DB">
      <w:pPr>
        <w:pStyle w:val="footnotedescription"/>
        <w:ind w:left="166"/>
      </w:pPr>
      <w:r>
        <w:rPr>
          <w:rStyle w:val="footnotemark"/>
        </w:rPr>
        <w:footnoteRef/>
      </w:r>
      <w:r>
        <w:t xml:space="preserve"> - Substituted by the Twenty First Amendment to the Constitution Sec. 26.          </w:t>
      </w:r>
    </w:p>
  </w:footnote>
  <w:footnote w:id="63">
    <w:p w14:paraId="1FABA2EA" w14:textId="77777777" w:rsidR="00491D3A" w:rsidRDefault="009D70DB">
      <w:pPr>
        <w:pStyle w:val="footnotedescription"/>
        <w:ind w:left="120"/>
      </w:pPr>
      <w:r>
        <w:rPr>
          <w:rStyle w:val="footnotemark"/>
        </w:rPr>
        <w:footnoteRef/>
      </w:r>
      <w:r>
        <w:t xml:space="preserve"> - Substituted by the Twentieth Amendment to the Constitution Sec. 54(1). </w:t>
      </w:r>
    </w:p>
  </w:footnote>
  <w:footnote w:id="64">
    <w:p w14:paraId="1695B62A" w14:textId="77777777" w:rsidR="00491D3A" w:rsidRDefault="009D70DB">
      <w:pPr>
        <w:pStyle w:val="footnotedescription"/>
        <w:ind w:left="120"/>
      </w:pPr>
      <w:r>
        <w:rPr>
          <w:rStyle w:val="footnotemark"/>
        </w:rPr>
        <w:footnoteRef/>
      </w:r>
      <w:r>
        <w:t xml:space="preserve"> Substituted by the Twenty First Amendment to the Constitution Sec. 27(1). </w:t>
      </w:r>
    </w:p>
    <w:p w14:paraId="087A23DB" w14:textId="77777777" w:rsidR="00491D3A" w:rsidRDefault="009D70DB">
      <w:pPr>
        <w:pStyle w:val="footnotedescription"/>
        <w:ind w:left="0"/>
      </w:pPr>
      <w:r>
        <w:t xml:space="preserve"> </w:t>
      </w:r>
    </w:p>
  </w:footnote>
  <w:footnote w:id="65">
    <w:p w14:paraId="50BE3DAF" w14:textId="77777777" w:rsidR="00491D3A" w:rsidRDefault="009D70DB">
      <w:pPr>
        <w:pStyle w:val="footnotedescription"/>
        <w:ind w:left="0"/>
      </w:pPr>
      <w:r>
        <w:rPr>
          <w:rStyle w:val="footnotemark"/>
        </w:rPr>
        <w:footnoteRef/>
      </w:r>
      <w:r>
        <w:t xml:space="preserve"> - Ins</w:t>
      </w:r>
      <w:r>
        <w:t xml:space="preserve">erted by the Sixth Amendment to the Constitution Sec. 3. </w:t>
      </w:r>
    </w:p>
  </w:footnote>
  <w:footnote w:id="66">
    <w:p w14:paraId="2D513419" w14:textId="77777777" w:rsidR="00491D3A" w:rsidRDefault="009D70DB">
      <w:pPr>
        <w:pStyle w:val="footnotedescription"/>
        <w:ind w:left="22"/>
      </w:pPr>
      <w:r>
        <w:rPr>
          <w:rStyle w:val="footnotemark"/>
        </w:rPr>
        <w:footnoteRef/>
      </w:r>
      <w:r>
        <w:t xml:space="preserve"> - Substituted by the Third Amendment to the Constitution Sec. 4.  </w:t>
      </w:r>
    </w:p>
  </w:footnote>
  <w:footnote w:id="67">
    <w:p w14:paraId="1F486E8A" w14:textId="77777777" w:rsidR="00491D3A" w:rsidRDefault="009D70DB">
      <w:pPr>
        <w:pStyle w:val="footnotedescription"/>
        <w:ind w:left="0"/>
      </w:pPr>
      <w:r>
        <w:rPr>
          <w:rStyle w:val="footnotemark"/>
        </w:rPr>
        <w:footnoteRef/>
      </w:r>
      <w:r>
        <w:t xml:space="preserve"> - Substituted by the Second Amendment to the Constitution Sec. 2.  </w:t>
      </w:r>
    </w:p>
  </w:footnote>
  <w:footnote w:id="68">
    <w:p w14:paraId="38C5543D" w14:textId="77777777" w:rsidR="00491D3A" w:rsidRDefault="009D70DB">
      <w:pPr>
        <w:pStyle w:val="footnotedescription"/>
        <w:ind w:left="0"/>
      </w:pPr>
      <w:r>
        <w:rPr>
          <w:rStyle w:val="footnotemark"/>
        </w:rPr>
        <w:footnoteRef/>
      </w:r>
      <w:r>
        <w:t xml:space="preserve"> - </w:t>
      </w:r>
      <w:r>
        <w:t xml:space="preserve">Substituted by the Sixth Amendment to the Constitution Sec. 4(1).  </w:t>
      </w:r>
    </w:p>
  </w:footnote>
  <w:footnote w:id="69">
    <w:p w14:paraId="053D732B" w14:textId="77777777" w:rsidR="00491D3A" w:rsidRDefault="009D70DB">
      <w:pPr>
        <w:pStyle w:val="footnotedescription"/>
        <w:ind w:left="0"/>
      </w:pPr>
      <w:r>
        <w:rPr>
          <w:rStyle w:val="footnotemark"/>
        </w:rPr>
        <w:footnoteRef/>
      </w:r>
      <w:r>
        <w:t xml:space="preserve"> - </w:t>
      </w:r>
      <w:proofErr w:type="gramStart"/>
      <w:r>
        <w:t>Inserted  by</w:t>
      </w:r>
      <w:proofErr w:type="gramEnd"/>
      <w:r>
        <w:t xml:space="preserve"> the Fifth Amendment to the Constitution Sec. 2(b). </w:t>
      </w:r>
    </w:p>
  </w:footnote>
  <w:footnote w:id="70">
    <w:p w14:paraId="2177E548" w14:textId="77777777" w:rsidR="00491D3A" w:rsidRDefault="009D70DB">
      <w:pPr>
        <w:pStyle w:val="footnotedescription"/>
        <w:spacing w:line="243" w:lineRule="auto"/>
        <w:ind w:left="0" w:right="1230"/>
      </w:pPr>
      <w:r>
        <w:rPr>
          <w:rStyle w:val="footnotemark"/>
        </w:rPr>
        <w:footnoteRef/>
      </w:r>
      <w:r>
        <w:t xml:space="preserve"> - </w:t>
      </w:r>
      <w:r>
        <w:t xml:space="preserve">Substituted by the Sixth Amendment to the Constitution, Sec. 4(2)(a). 177 - Substituted by the Sixth Amendment to the Constitution Sec. 4(2)(b). </w:t>
      </w:r>
    </w:p>
  </w:footnote>
  <w:footnote w:id="71">
    <w:p w14:paraId="0FA3B887" w14:textId="77777777" w:rsidR="00491D3A" w:rsidRDefault="009D70DB">
      <w:pPr>
        <w:pStyle w:val="footnotedescription"/>
        <w:ind w:left="0"/>
      </w:pPr>
      <w:r>
        <w:rPr>
          <w:rStyle w:val="footnotemark"/>
        </w:rPr>
        <w:footnoteRef/>
      </w:r>
      <w:r>
        <w:t xml:space="preserve"> - Inserted by the Sixth Amendment to the Constitution Sec. 4(3).  </w:t>
      </w:r>
    </w:p>
  </w:footnote>
  <w:footnote w:id="72">
    <w:p w14:paraId="16EABD75" w14:textId="77777777" w:rsidR="00491D3A" w:rsidRDefault="009D70DB">
      <w:pPr>
        <w:pStyle w:val="footnotedescription"/>
        <w:ind w:left="216"/>
      </w:pPr>
      <w:r>
        <w:rPr>
          <w:rStyle w:val="footnotemark"/>
        </w:rPr>
        <w:footnoteRef/>
      </w:r>
      <w:r>
        <w:t xml:space="preserve"> - Inserted by the Eighth Amendment to t</w:t>
      </w:r>
      <w:r>
        <w:t xml:space="preserve">he Constitution Sec. 4. </w:t>
      </w:r>
    </w:p>
  </w:footnote>
  <w:footnote w:id="73">
    <w:p w14:paraId="4672DDA3" w14:textId="77777777" w:rsidR="00491D3A" w:rsidRDefault="009D70DB">
      <w:pPr>
        <w:pStyle w:val="footnotedescription"/>
        <w:ind w:left="0"/>
      </w:pPr>
      <w:r>
        <w:rPr>
          <w:rStyle w:val="footnotemark"/>
        </w:rPr>
        <w:footnoteRef/>
      </w:r>
      <w:r>
        <w:t xml:space="preserve"> - Substituted by the Seventeenth Amendment to the Constitution Sec. 22(1). </w:t>
      </w:r>
    </w:p>
  </w:footnote>
  <w:footnote w:id="74">
    <w:p w14:paraId="3FAD8F88" w14:textId="77777777" w:rsidR="00491D3A" w:rsidRDefault="009D70DB">
      <w:pPr>
        <w:pStyle w:val="footnotedescription"/>
        <w:ind w:left="0"/>
        <w:jc w:val="both"/>
      </w:pPr>
      <w:r>
        <w:rPr>
          <w:rStyle w:val="footnotemark"/>
        </w:rPr>
        <w:footnoteRef/>
      </w:r>
      <w:r>
        <w:t xml:space="preserve"> - Substituted by the Thirteenth Amendment to the Constitution Sec. 6. </w:t>
      </w:r>
    </w:p>
  </w:footnote>
  <w:footnote w:id="75">
    <w:p w14:paraId="00681BAB" w14:textId="77777777" w:rsidR="00491D3A" w:rsidRDefault="009D70DB">
      <w:pPr>
        <w:pStyle w:val="footnotedescription"/>
        <w:ind w:left="240"/>
      </w:pPr>
      <w:r>
        <w:rPr>
          <w:rStyle w:val="footnotemark"/>
        </w:rPr>
        <w:footnoteRef/>
      </w:r>
      <w:r>
        <w:t xml:space="preserve"> -  Inserted by the Seventeenth Amendment to the Constitution Sec. 23(1).  </w:t>
      </w:r>
    </w:p>
  </w:footnote>
  <w:footnote w:id="76">
    <w:p w14:paraId="34FA18A2" w14:textId="77777777" w:rsidR="00491D3A" w:rsidRDefault="009D70DB">
      <w:pPr>
        <w:pStyle w:val="footnotedescription"/>
        <w:ind w:left="240"/>
      </w:pPr>
      <w:r>
        <w:rPr>
          <w:rStyle w:val="footnotemark"/>
        </w:rPr>
        <w:footnoteRef/>
      </w:r>
      <w:r>
        <w:t xml:space="preserve"> -</w:t>
      </w:r>
      <w:r>
        <w:t xml:space="preserve"> Substituted by the Seventeenth Amendment to the Constitution Sec. 23(2). </w:t>
      </w:r>
    </w:p>
  </w:footnote>
  <w:footnote w:id="77">
    <w:p w14:paraId="798FCA74" w14:textId="77777777" w:rsidR="00491D3A" w:rsidRDefault="009D70DB">
      <w:pPr>
        <w:pStyle w:val="footnotedescription"/>
        <w:spacing w:after="116"/>
        <w:ind w:left="240"/>
      </w:pPr>
      <w:r>
        <w:rPr>
          <w:rStyle w:val="footnotemark"/>
        </w:rPr>
        <w:footnoteRef/>
      </w:r>
      <w:r>
        <w:t xml:space="preserve"> - Substituted by the Seventeenth Amendment to the Constitution Sec. 23(3).  </w:t>
      </w:r>
    </w:p>
    <w:p w14:paraId="1C56B6EF" w14:textId="77777777" w:rsidR="00491D3A" w:rsidRDefault="009D70DB">
      <w:pPr>
        <w:pStyle w:val="footnotedescription"/>
        <w:ind w:left="480"/>
      </w:pPr>
      <w:r>
        <w:rPr>
          <w:sz w:val="12"/>
        </w:rPr>
        <w:t xml:space="preserve"> </w:t>
      </w:r>
    </w:p>
  </w:footnote>
  <w:footnote w:id="78">
    <w:p w14:paraId="45B4ACCA" w14:textId="77777777" w:rsidR="00491D3A" w:rsidRDefault="009D70DB">
      <w:pPr>
        <w:pStyle w:val="footnotedescription"/>
        <w:ind w:left="240"/>
      </w:pPr>
      <w:r>
        <w:rPr>
          <w:rStyle w:val="footnotemark"/>
        </w:rPr>
        <w:footnoteRef/>
      </w:r>
      <w:r>
        <w:t xml:space="preserve"> - Substituted by the Seventeenth Amendment to the Constitution Sec. 23(4).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468D5" w14:textId="43099E4B" w:rsidR="00491D3A" w:rsidRDefault="007B1483">
    <w:pPr>
      <w:spacing w:after="160" w:line="259" w:lineRule="auto"/>
      <w:ind w:left="0" w:right="0" w:firstLine="0"/>
      <w:jc w:val="left"/>
    </w:pPr>
    <w:r>
      <w:rPr>
        <w:noProof/>
      </w:rPr>
      <w:drawing>
        <wp:anchor distT="0" distB="0" distL="114300" distR="114300" simplePos="0" relativeHeight="251663360" behindDoc="1" locked="0" layoutInCell="1" allowOverlap="1" wp14:anchorId="630A6C00" wp14:editId="67BCFB4E">
          <wp:simplePos x="0" y="0"/>
          <wp:positionH relativeFrom="column">
            <wp:posOffset>4576445</wp:posOffset>
          </wp:positionH>
          <wp:positionV relativeFrom="paragraph">
            <wp:posOffset>-510540</wp:posOffset>
          </wp:positionV>
          <wp:extent cx="739140" cy="731520"/>
          <wp:effectExtent l="0" t="0" r="3810" b="0"/>
          <wp:wrapTight wrapText="bothSides">
            <wp:wrapPolygon edited="0">
              <wp:start x="0" y="0"/>
              <wp:lineTo x="0" y="20813"/>
              <wp:lineTo x="21155" y="20813"/>
              <wp:lineTo x="21155" y="0"/>
              <wp:lineTo x="0" y="0"/>
            </wp:wrapPolygon>
          </wp:wrapTight>
          <wp:docPr id="7" name="Picture 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0AD19" w14:textId="18757CCF" w:rsidR="00491D3A" w:rsidRDefault="007B1483">
    <w:pPr>
      <w:tabs>
        <w:tab w:val="center" w:pos="3423"/>
        <w:tab w:val="center" w:pos="6846"/>
      </w:tabs>
      <w:spacing w:after="0" w:line="259" w:lineRule="auto"/>
      <w:ind w:left="0" w:right="0" w:firstLine="0"/>
      <w:jc w:val="left"/>
    </w:pPr>
    <w:r>
      <w:rPr>
        <w:rFonts w:ascii="Calibri" w:eastAsia="Calibri" w:hAnsi="Calibri" w:cs="Calibri"/>
        <w:noProof/>
        <w:sz w:val="20"/>
      </w:rPr>
      <w:drawing>
        <wp:anchor distT="0" distB="0" distL="114300" distR="114300" simplePos="0" relativeHeight="251658240" behindDoc="1" locked="0" layoutInCell="1" allowOverlap="1" wp14:anchorId="6E41E32B" wp14:editId="49E563E6">
          <wp:simplePos x="0" y="0"/>
          <wp:positionH relativeFrom="page">
            <wp:align>right</wp:align>
          </wp:positionH>
          <wp:positionV relativeFrom="paragraph">
            <wp:posOffset>-434340</wp:posOffset>
          </wp:positionV>
          <wp:extent cx="792480" cy="792480"/>
          <wp:effectExtent l="0" t="0" r="7620" b="7620"/>
          <wp:wrapTight wrapText="bothSides">
            <wp:wrapPolygon edited="0">
              <wp:start x="0" y="0"/>
              <wp:lineTo x="0" y="21288"/>
              <wp:lineTo x="21288" y="21288"/>
              <wp:lineTo x="2128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92480" cy="792480"/>
                  </a:xfrm>
                  <a:prstGeom prst="rect">
                    <a:avLst/>
                  </a:prstGeom>
                </pic:spPr>
              </pic:pic>
            </a:graphicData>
          </a:graphic>
          <wp14:sizeRelH relativeFrom="margin">
            <wp14:pctWidth>0</wp14:pctWidth>
          </wp14:sizeRelH>
          <wp14:sizeRelV relativeFrom="margin">
            <wp14:pctHeight>0</wp14:pctHeight>
          </wp14:sizeRelV>
        </wp:anchor>
      </w:drawing>
    </w:r>
    <w:r w:rsidR="009D70DB">
      <w:rPr>
        <w:rFonts w:ascii="Calibri" w:eastAsia="Calibri" w:hAnsi="Calibri" w:cs="Calibri"/>
        <w:sz w:val="20"/>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7CC98" w14:textId="77777777" w:rsidR="00491D3A" w:rsidRDefault="009D70DB">
    <w:pPr>
      <w:tabs>
        <w:tab w:val="center" w:pos="3423"/>
        <w:tab w:val="center" w:pos="6846"/>
      </w:tabs>
      <w:spacing w:after="0" w:line="259" w:lineRule="auto"/>
      <w:ind w:left="0" w:right="0" w:firstLine="0"/>
      <w:jc w:val="left"/>
    </w:pPr>
    <w:r>
      <w:rPr>
        <w:rFonts w:ascii="Calibri" w:eastAsia="Calibri" w:hAnsi="Calibri" w:cs="Calibri"/>
        <w:sz w:val="20"/>
      </w:rPr>
      <w:t xml:space="preserve"> </w:t>
    </w:r>
    <w:r>
      <w:rPr>
        <w:rFonts w:ascii="Calibri" w:eastAsia="Calibri" w:hAnsi="Calibri" w:cs="Calibri"/>
        <w:sz w:val="20"/>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480C3" w14:textId="70A18496" w:rsidR="00491D3A" w:rsidRDefault="007B1483">
    <w:pPr>
      <w:spacing w:after="160" w:line="259" w:lineRule="auto"/>
      <w:ind w:left="0" w:right="0" w:firstLine="0"/>
      <w:jc w:val="left"/>
    </w:pPr>
    <w:r>
      <w:rPr>
        <w:noProof/>
      </w:rPr>
      <w:drawing>
        <wp:anchor distT="0" distB="0" distL="114300" distR="114300" simplePos="0" relativeHeight="251659264" behindDoc="1" locked="0" layoutInCell="1" allowOverlap="1" wp14:anchorId="7F685E5B" wp14:editId="51AA8773">
          <wp:simplePos x="0" y="0"/>
          <wp:positionH relativeFrom="page">
            <wp:align>right</wp:align>
          </wp:positionH>
          <wp:positionV relativeFrom="paragraph">
            <wp:posOffset>-441960</wp:posOffset>
          </wp:positionV>
          <wp:extent cx="739140" cy="731520"/>
          <wp:effectExtent l="0" t="0" r="3810" b="0"/>
          <wp:wrapTight wrapText="bothSides">
            <wp:wrapPolygon edited="0">
              <wp:start x="0" y="0"/>
              <wp:lineTo x="0" y="20813"/>
              <wp:lineTo x="21155" y="20813"/>
              <wp:lineTo x="21155" y="0"/>
              <wp:lineTo x="0" y="0"/>
            </wp:wrapPolygon>
          </wp:wrapTight>
          <wp:docPr id="3" name="Picture 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F06CB" w14:textId="13A8C09B" w:rsidR="00491D3A" w:rsidRDefault="007B1483">
    <w:pPr>
      <w:tabs>
        <w:tab w:val="center" w:pos="3423"/>
        <w:tab w:val="right" w:pos="6836"/>
      </w:tabs>
      <w:spacing w:after="0" w:line="259" w:lineRule="auto"/>
      <w:ind w:left="0" w:right="-11" w:firstLine="0"/>
      <w:jc w:val="left"/>
    </w:pPr>
    <w:r>
      <w:rPr>
        <w:noProof/>
      </w:rPr>
      <w:drawing>
        <wp:inline distT="0" distB="0" distL="0" distR="0" wp14:anchorId="4BF1B833" wp14:editId="133457B8">
          <wp:extent cx="739140" cy="731520"/>
          <wp:effectExtent l="0" t="0" r="3810" b="0"/>
          <wp:docPr id="205" name="Picture 20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inline>
      </w:drawing>
    </w:r>
    <w:r w:rsidR="009D70DB">
      <w:rPr>
        <w:rFonts w:ascii="Calibri" w:eastAsia="Calibri" w:hAnsi="Calibri" w:cs="Calibri"/>
      </w:rPr>
      <w:tab/>
    </w:r>
    <w:r w:rsidR="009D70DB">
      <w:rPr>
        <w:i/>
        <w:sz w:val="20"/>
      </w:rPr>
      <w:t>The Constitution of the Democratic Socialist Republic of Sri Lan</w:t>
    </w:r>
    <w:r w:rsidR="009D70DB">
      <w:rPr>
        <w:i/>
        <w:sz w:val="20"/>
      </w:rPr>
      <w:t>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v</w:t>
    </w:r>
    <w:r w:rsidR="009D70DB">
      <w:rPr>
        <w:rFonts w:ascii="Calibri" w:eastAsia="Calibri" w:hAnsi="Calibri" w:cs="Calibri"/>
        <w:sz w:val="20"/>
      </w:rPr>
      <w:fldChar w:fldCharType="end"/>
    </w:r>
    <w:r w:rsidR="009D70DB">
      <w:rPr>
        <w:rFonts w:ascii="Calibri" w:eastAsia="Calibri" w:hAnsi="Calibri" w:cs="Calibri"/>
        <w:sz w:val="20"/>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74DEB" w14:textId="18BF3515" w:rsidR="00491D3A" w:rsidRDefault="00D42AA5">
    <w:pPr>
      <w:tabs>
        <w:tab w:val="center" w:pos="3423"/>
        <w:tab w:val="right" w:pos="6836"/>
      </w:tabs>
      <w:spacing w:after="0" w:line="259" w:lineRule="auto"/>
      <w:ind w:left="0" w:right="-10" w:firstLine="0"/>
      <w:jc w:val="left"/>
    </w:pPr>
    <w:r>
      <w:rPr>
        <w:rFonts w:ascii="Calibri" w:eastAsia="Calibri" w:hAnsi="Calibri" w:cs="Calibri"/>
        <w:noProof/>
        <w:sz w:val="20"/>
      </w:rPr>
      <w:drawing>
        <wp:anchor distT="0" distB="0" distL="114300" distR="114300" simplePos="0" relativeHeight="251665408" behindDoc="1" locked="0" layoutInCell="1" allowOverlap="1" wp14:anchorId="6B2DFF09" wp14:editId="3F287BCF">
          <wp:simplePos x="0" y="0"/>
          <wp:positionH relativeFrom="page">
            <wp:align>right</wp:align>
          </wp:positionH>
          <wp:positionV relativeFrom="paragraph">
            <wp:posOffset>-457200</wp:posOffset>
          </wp:positionV>
          <wp:extent cx="792480" cy="792480"/>
          <wp:effectExtent l="0" t="0" r="7620" b="7620"/>
          <wp:wrapTight wrapText="bothSides">
            <wp:wrapPolygon edited="0">
              <wp:start x="0" y="0"/>
              <wp:lineTo x="0" y="21288"/>
              <wp:lineTo x="21288" y="21288"/>
              <wp:lineTo x="2128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92480" cy="792480"/>
                  </a:xfrm>
                  <a:prstGeom prst="rect">
                    <a:avLst/>
                  </a:prstGeom>
                </pic:spPr>
              </pic:pic>
            </a:graphicData>
          </a:graphic>
          <wp14:sizeRelH relativeFrom="margin">
            <wp14:pctWidth>0</wp14:pctWidth>
          </wp14:sizeRelH>
          <wp14:sizeRelV relativeFrom="margin">
            <wp14:pctHeight>0</wp14:pctHeight>
          </wp14:sizeRelV>
        </wp:anchor>
      </w:drawing>
    </w:r>
    <w:r w:rsidR="009D70DB">
      <w:rPr>
        <w:rFonts w:ascii="Calibri" w:eastAsia="Calibri" w:hAnsi="Calibri" w:cs="Calibri"/>
        <w:sz w:val="20"/>
      </w:rPr>
      <w:t xml:space="preserve"> </w:t>
    </w:r>
    <w:r w:rsidR="009D70DB">
      <w:rPr>
        <w:rFonts w:ascii="Calibri" w:eastAsia="Calibri" w:hAnsi="Calibri" w:cs="Calibri"/>
        <w:sz w:val="20"/>
      </w:rPr>
      <w:tab/>
    </w:r>
    <w:r w:rsidR="009D70DB">
      <w:rPr>
        <w:i/>
        <w:sz w:val="20"/>
      </w:rPr>
      <w:t>The Constitution of the 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ii</w:t>
    </w:r>
    <w:proofErr w:type="spellStart"/>
    <w:r w:rsidR="009D70DB">
      <w:rPr>
        <w:rFonts w:ascii="Calibri" w:eastAsia="Calibri" w:hAnsi="Calibri" w:cs="Calibri"/>
        <w:sz w:val="20"/>
      </w:rPr>
      <w:t>i</w:t>
    </w:r>
    <w:proofErr w:type="spellEnd"/>
    <w:r w:rsidR="009D70DB">
      <w:rPr>
        <w:rFonts w:ascii="Calibri" w:eastAsia="Calibri" w:hAnsi="Calibri" w:cs="Calibri"/>
        <w:sz w:val="20"/>
      </w:rPr>
      <w:fldChar w:fldCharType="end"/>
    </w:r>
    <w:r w:rsidR="009D70DB">
      <w:rPr>
        <w:rFonts w:ascii="Calibri" w:eastAsia="Calibri" w:hAnsi="Calibri" w:cs="Calibri"/>
        <w:sz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EF739" w14:textId="455ABCF2" w:rsidR="00491D3A" w:rsidRDefault="007B1483">
    <w:pPr>
      <w:tabs>
        <w:tab w:val="center" w:pos="3476"/>
      </w:tabs>
      <w:spacing w:after="665" w:line="259" w:lineRule="auto"/>
      <w:ind w:left="0" w:right="0" w:firstLine="0"/>
      <w:jc w:val="left"/>
    </w:pPr>
    <w:r>
      <w:rPr>
        <w:noProof/>
      </w:rPr>
      <w:drawing>
        <wp:anchor distT="0" distB="0" distL="114300" distR="114300" simplePos="0" relativeHeight="251660288" behindDoc="1" locked="0" layoutInCell="1" allowOverlap="1" wp14:anchorId="6C735853" wp14:editId="75CF909B">
          <wp:simplePos x="0" y="0"/>
          <wp:positionH relativeFrom="page">
            <wp:align>right</wp:align>
          </wp:positionH>
          <wp:positionV relativeFrom="paragraph">
            <wp:posOffset>-802640</wp:posOffset>
          </wp:positionV>
          <wp:extent cx="739140" cy="731520"/>
          <wp:effectExtent l="0" t="0" r="3810" b="0"/>
          <wp:wrapTight wrapText="bothSides">
            <wp:wrapPolygon edited="0">
              <wp:start x="0" y="0"/>
              <wp:lineTo x="0" y="20813"/>
              <wp:lineTo x="21155" y="20813"/>
              <wp:lineTo x="21155" y="0"/>
              <wp:lineTo x="0" y="0"/>
            </wp:wrapPolygon>
          </wp:wrapTight>
          <wp:docPr id="4" name="Picture 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vii</w:t>
    </w:r>
    <w:proofErr w:type="spellStart"/>
    <w:r w:rsidR="009D70DB">
      <w:rPr>
        <w:rFonts w:ascii="Calibri" w:eastAsia="Calibri" w:hAnsi="Calibri" w:cs="Calibri"/>
        <w:sz w:val="20"/>
      </w:rPr>
      <w:t>i</w:t>
    </w:r>
    <w:proofErr w:type="spellEnd"/>
    <w:r w:rsidR="009D70DB">
      <w:rPr>
        <w:rFonts w:ascii="Calibri" w:eastAsia="Calibri" w:hAnsi="Calibri" w:cs="Calibri"/>
        <w:sz w:val="20"/>
      </w:rPr>
      <w:fldChar w:fldCharType="end"/>
    </w:r>
    <w:r w:rsidR="009D70DB">
      <w:rPr>
        <w:rFonts w:ascii="Calibri" w:eastAsia="Calibri" w:hAnsi="Calibri" w:cs="Calibri"/>
        <w:sz w:val="20"/>
      </w:rPr>
      <w:t xml:space="preserve"> </w:t>
    </w:r>
    <w:r w:rsidR="009D70DB">
      <w:rPr>
        <w:rFonts w:ascii="Calibri" w:eastAsia="Calibri" w:hAnsi="Calibri" w:cs="Calibri"/>
        <w:sz w:val="20"/>
      </w:rPr>
      <w:tab/>
    </w:r>
    <w:r w:rsidR="009D70DB">
      <w:rPr>
        <w:i/>
        <w:sz w:val="20"/>
      </w:rPr>
      <w:t>The Constitution of the Democratic Socialist Republic of Sri Lanka</w:t>
    </w:r>
    <w:r w:rsidR="009D70DB">
      <w:rPr>
        <w:sz w:val="20"/>
      </w:rPr>
      <w:t xml:space="preserve"> </w:t>
    </w:r>
  </w:p>
  <w:p w14:paraId="57CF2F94" w14:textId="77777777" w:rsidR="00491D3A" w:rsidRDefault="009D70DB">
    <w:pPr>
      <w:spacing w:after="204" w:line="259" w:lineRule="auto"/>
      <w:ind w:left="0" w:right="2" w:firstLine="0"/>
      <w:jc w:val="right"/>
    </w:pPr>
    <w:r>
      <w:rPr>
        <w:b/>
        <w:i/>
      </w:rPr>
      <w:t>Page</w:t>
    </w:r>
    <w:r>
      <w:t xml:space="preserve"> </w:t>
    </w:r>
  </w:p>
  <w:p w14:paraId="426133DB" w14:textId="77777777" w:rsidR="00491D3A" w:rsidRDefault="009D70DB">
    <w:pPr>
      <w:spacing w:after="0" w:line="259" w:lineRule="auto"/>
      <w:ind w:left="0" w:right="110" w:firstLine="0"/>
      <w:jc w:val="right"/>
    </w:pPr>
    <w:r>
      <w:t xml:space="preserve"> </w:t>
    </w:r>
    <w:r>
      <w:tab/>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D44BA" w14:textId="1E907741" w:rsidR="00491D3A" w:rsidRDefault="00D42AA5">
    <w:pPr>
      <w:tabs>
        <w:tab w:val="center" w:pos="3476"/>
        <w:tab w:val="right" w:pos="6900"/>
      </w:tabs>
      <w:spacing w:after="677" w:line="259" w:lineRule="auto"/>
      <w:ind w:left="0" w:right="0" w:firstLine="0"/>
      <w:jc w:val="left"/>
    </w:pPr>
    <w:r>
      <w:rPr>
        <w:noProof/>
      </w:rPr>
      <w:drawing>
        <wp:anchor distT="0" distB="0" distL="114300" distR="114300" simplePos="0" relativeHeight="251669504" behindDoc="1" locked="0" layoutInCell="1" allowOverlap="1" wp14:anchorId="7C8C5ACA" wp14:editId="7FBA7583">
          <wp:simplePos x="0" y="0"/>
          <wp:positionH relativeFrom="page">
            <wp:align>right</wp:align>
          </wp:positionH>
          <wp:positionV relativeFrom="paragraph">
            <wp:posOffset>-838835</wp:posOffset>
          </wp:positionV>
          <wp:extent cx="739140" cy="731520"/>
          <wp:effectExtent l="0" t="0" r="3810" b="0"/>
          <wp:wrapTight wrapText="bothSides">
            <wp:wrapPolygon edited="0">
              <wp:start x="0" y="0"/>
              <wp:lineTo x="0" y="20813"/>
              <wp:lineTo x="21155" y="20813"/>
              <wp:lineTo x="21155" y="0"/>
              <wp:lineTo x="0" y="0"/>
            </wp:wrapPolygon>
          </wp:wrapTight>
          <wp:docPr id="10" name="Picture 1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w:t>
    </w:r>
    <w:r w:rsidR="009D70DB">
      <w:rPr>
        <w:i/>
        <w:sz w:val="20"/>
      </w:rPr>
      <w:t>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vi</w:t>
    </w:r>
    <w:proofErr w:type="spellStart"/>
    <w:r w:rsidR="009D70DB">
      <w:rPr>
        <w:rFonts w:ascii="Calibri" w:eastAsia="Calibri" w:hAnsi="Calibri" w:cs="Calibri"/>
        <w:sz w:val="20"/>
      </w:rPr>
      <w:t>i</w:t>
    </w:r>
    <w:proofErr w:type="spellEnd"/>
    <w:r w:rsidR="009D70DB">
      <w:rPr>
        <w:rFonts w:ascii="Calibri" w:eastAsia="Calibri" w:hAnsi="Calibri" w:cs="Calibri"/>
        <w:sz w:val="20"/>
      </w:rPr>
      <w:fldChar w:fldCharType="end"/>
    </w:r>
    <w:r w:rsidR="009D70DB">
      <w:rPr>
        <w:rFonts w:ascii="Calibri" w:eastAsia="Calibri" w:hAnsi="Calibri" w:cs="Calibri"/>
        <w:sz w:val="20"/>
      </w:rPr>
      <w:t xml:space="preserve">  </w:t>
    </w:r>
  </w:p>
  <w:p w14:paraId="08126CF7" w14:textId="503528DF" w:rsidR="00491D3A" w:rsidRDefault="009D70DB">
    <w:pPr>
      <w:tabs>
        <w:tab w:val="right" w:pos="6900"/>
      </w:tabs>
      <w:spacing w:after="0" w:line="259" w:lineRule="auto"/>
      <w:ind w:left="0" w:right="0" w:firstLine="0"/>
      <w:jc w:val="left"/>
    </w:pPr>
    <w:r>
      <w:rPr>
        <w:b/>
        <w:i/>
        <w:sz w:val="20"/>
      </w:rPr>
      <w:t xml:space="preserve"> </w:t>
    </w:r>
    <w:r>
      <w:rPr>
        <w:b/>
        <w:i/>
      </w:rPr>
      <w:t xml:space="preserve">Article </w:t>
    </w:r>
    <w:r>
      <w:rPr>
        <w:b/>
        <w:i/>
      </w:rPr>
      <w:tab/>
      <w:t>Page</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58693" w14:textId="5E70F778" w:rsidR="00491D3A" w:rsidRDefault="00D42AA5">
    <w:pPr>
      <w:tabs>
        <w:tab w:val="center" w:pos="3476"/>
      </w:tabs>
      <w:spacing w:after="0" w:line="259" w:lineRule="auto"/>
      <w:ind w:left="0" w:right="0" w:firstLine="0"/>
      <w:jc w:val="left"/>
    </w:pPr>
    <w:r>
      <w:rPr>
        <w:rFonts w:ascii="Calibri" w:eastAsia="Calibri" w:hAnsi="Calibri" w:cs="Calibri"/>
        <w:noProof/>
        <w:sz w:val="20"/>
      </w:rPr>
      <w:drawing>
        <wp:anchor distT="0" distB="0" distL="114300" distR="114300" simplePos="0" relativeHeight="251667456" behindDoc="1" locked="0" layoutInCell="1" allowOverlap="1" wp14:anchorId="3DE62DD4" wp14:editId="3632DA5F">
          <wp:simplePos x="0" y="0"/>
          <wp:positionH relativeFrom="page">
            <wp:align>right</wp:align>
          </wp:positionH>
          <wp:positionV relativeFrom="paragraph">
            <wp:posOffset>-770255</wp:posOffset>
          </wp:positionV>
          <wp:extent cx="792480" cy="792480"/>
          <wp:effectExtent l="0" t="0" r="7620" b="7620"/>
          <wp:wrapTight wrapText="bothSides">
            <wp:wrapPolygon edited="0">
              <wp:start x="0" y="0"/>
              <wp:lineTo x="0" y="21288"/>
              <wp:lineTo x="21288" y="21288"/>
              <wp:lineTo x="21288"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92480" cy="792480"/>
                  </a:xfrm>
                  <a:prstGeom prst="rect">
                    <a:avLst/>
                  </a:prstGeom>
                </pic:spPr>
              </pic:pic>
            </a:graphicData>
          </a:graphic>
          <wp14:sizeRelH relativeFrom="margin">
            <wp14:pctWidth>0</wp14:pctWidth>
          </wp14:sizeRelH>
          <wp14:sizeRelV relativeFrom="margin">
            <wp14:pctHeight>0</wp14:pctHeight>
          </wp14:sizeRelV>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v</w:t>
    </w:r>
    <w:proofErr w:type="spellStart"/>
    <w:r w:rsidR="009D70DB">
      <w:rPr>
        <w:rFonts w:ascii="Calibri" w:eastAsia="Calibri" w:hAnsi="Calibri" w:cs="Calibri"/>
        <w:sz w:val="20"/>
      </w:rPr>
      <w:t>i</w:t>
    </w:r>
    <w:proofErr w:type="spellEnd"/>
    <w:r w:rsidR="009D70DB">
      <w:rPr>
        <w:rFonts w:ascii="Calibri" w:eastAsia="Calibri" w:hAnsi="Calibri" w:cs="Calibri"/>
        <w:sz w:val="20"/>
      </w:rPr>
      <w:fldChar w:fldCharType="end"/>
    </w:r>
    <w:r w:rsidR="009D70DB">
      <w:rPr>
        <w:rFonts w:ascii="Calibri" w:eastAsia="Calibri" w:hAnsi="Calibri" w:cs="Calibri"/>
        <w:sz w:val="20"/>
      </w:rPr>
      <w:t xml:space="preserve"> </w:t>
    </w:r>
    <w:r w:rsidR="009D70DB">
      <w:rPr>
        <w:rFonts w:ascii="Calibri" w:eastAsia="Calibri" w:hAnsi="Calibri" w:cs="Calibri"/>
        <w:sz w:val="20"/>
      </w:rPr>
      <w:tab/>
    </w:r>
    <w:r w:rsidR="009D70DB">
      <w:rPr>
        <w:i/>
        <w:sz w:val="20"/>
      </w:rPr>
      <w:t>The Constitution of the Democratic Socialist Republic of Sri La</w:t>
    </w:r>
    <w:r w:rsidR="009D70DB">
      <w:rPr>
        <w:i/>
        <w:sz w:val="20"/>
      </w:rPr>
      <w:t>nka</w:t>
    </w:r>
    <w:r w:rsidR="009D70DB">
      <w:rPr>
        <w:sz w:val="20"/>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39FBD" w14:textId="21FA6566" w:rsidR="00491D3A" w:rsidRDefault="007B1483">
    <w:pPr>
      <w:tabs>
        <w:tab w:val="center" w:pos="3423"/>
      </w:tabs>
      <w:spacing w:after="678" w:line="259" w:lineRule="auto"/>
      <w:ind w:left="0" w:right="0" w:firstLine="0"/>
      <w:jc w:val="left"/>
    </w:pPr>
    <w:r>
      <w:rPr>
        <w:noProof/>
      </w:rPr>
      <w:drawing>
        <wp:anchor distT="0" distB="0" distL="114300" distR="114300" simplePos="0" relativeHeight="251662336" behindDoc="1" locked="0" layoutInCell="1" allowOverlap="1" wp14:anchorId="7228CD66" wp14:editId="53C0919D">
          <wp:simplePos x="0" y="0"/>
          <wp:positionH relativeFrom="column">
            <wp:posOffset>4743450</wp:posOffset>
          </wp:positionH>
          <wp:positionV relativeFrom="paragraph">
            <wp:posOffset>-812165</wp:posOffset>
          </wp:positionV>
          <wp:extent cx="739140" cy="731520"/>
          <wp:effectExtent l="0" t="0" r="3810" b="0"/>
          <wp:wrapTight wrapText="bothSides">
            <wp:wrapPolygon edited="0">
              <wp:start x="0" y="0"/>
              <wp:lineTo x="0" y="20813"/>
              <wp:lineTo x="21155" y="20813"/>
              <wp:lineTo x="21155" y="0"/>
              <wp:lineTo x="0" y="0"/>
            </wp:wrapPolygon>
          </wp:wrapTight>
          <wp:docPr id="6" name="Picture 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xi</w:t>
    </w:r>
    <w:proofErr w:type="spellStart"/>
    <w:r w:rsidR="009D70DB">
      <w:rPr>
        <w:rFonts w:ascii="Calibri" w:eastAsia="Calibri" w:hAnsi="Calibri" w:cs="Calibri"/>
        <w:sz w:val="20"/>
      </w:rPr>
      <w:t>i</w:t>
    </w:r>
    <w:proofErr w:type="spellEnd"/>
    <w:r w:rsidR="009D70DB">
      <w:rPr>
        <w:rFonts w:ascii="Calibri" w:eastAsia="Calibri" w:hAnsi="Calibri" w:cs="Calibri"/>
        <w:sz w:val="20"/>
      </w:rPr>
      <w:fldChar w:fldCharType="end"/>
    </w:r>
    <w:r w:rsidR="009D70DB">
      <w:rPr>
        <w:rFonts w:ascii="Calibri" w:eastAsia="Calibri" w:hAnsi="Calibri" w:cs="Calibri"/>
        <w:sz w:val="20"/>
      </w:rPr>
      <w:t xml:space="preserve">  </w:t>
    </w:r>
    <w:r w:rsidR="009D70DB">
      <w:rPr>
        <w:rFonts w:ascii="Calibri" w:eastAsia="Calibri" w:hAnsi="Calibri" w:cs="Calibri"/>
        <w:sz w:val="20"/>
      </w:rPr>
      <w:tab/>
    </w:r>
    <w:r w:rsidR="009D70DB">
      <w:rPr>
        <w:i/>
        <w:sz w:val="20"/>
      </w:rPr>
      <w:t>The Constitution of the Democratic Socialist Republic of S</w:t>
    </w:r>
    <w:r w:rsidR="009D70DB">
      <w:rPr>
        <w:i/>
        <w:sz w:val="20"/>
      </w:rPr>
      <w:t>ri Lanka</w:t>
    </w:r>
    <w:r w:rsidR="009D70DB">
      <w:rPr>
        <w:sz w:val="20"/>
      </w:rPr>
      <w:t xml:space="preserve"> </w:t>
    </w:r>
  </w:p>
  <w:p w14:paraId="0B83E084" w14:textId="77777777" w:rsidR="00491D3A" w:rsidRDefault="009D70DB">
    <w:pPr>
      <w:tabs>
        <w:tab w:val="right" w:pos="6881"/>
      </w:tabs>
      <w:spacing w:after="338" w:line="259" w:lineRule="auto"/>
      <w:ind w:left="0" w:right="0" w:firstLine="0"/>
      <w:jc w:val="left"/>
    </w:pPr>
    <w:r>
      <w:rPr>
        <w:b/>
        <w:i/>
        <w:sz w:val="20"/>
      </w:rPr>
      <w:t xml:space="preserve"> </w:t>
    </w:r>
    <w:r>
      <w:rPr>
        <w:b/>
        <w:i/>
      </w:rPr>
      <w:t xml:space="preserve">Article </w:t>
    </w:r>
    <w:r>
      <w:rPr>
        <w:b/>
        <w:i/>
      </w:rPr>
      <w:tab/>
      <w:t>Page</w:t>
    </w:r>
  </w:p>
  <w:p w14:paraId="5D48ED09" w14:textId="77777777" w:rsidR="00491D3A" w:rsidRDefault="009D70DB">
    <w:pPr>
      <w:tabs>
        <w:tab w:val="center" w:pos="576"/>
        <w:tab w:val="center" w:pos="5871"/>
      </w:tabs>
      <w:spacing w:after="0" w:line="259" w:lineRule="auto"/>
      <w:ind w:left="0" w:right="0" w:firstLine="0"/>
      <w:jc w:val="left"/>
    </w:pPr>
    <w:r>
      <w:rPr>
        <w:rFonts w:ascii="Calibri" w:eastAsia="Calibri" w:hAnsi="Calibri" w:cs="Calibri"/>
      </w:rPr>
      <w:tab/>
    </w:r>
    <w:r>
      <w:t xml:space="preserve"> </w:t>
    </w:r>
    <w:r>
      <w:tab/>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E408B" w14:textId="57E51143" w:rsidR="00491D3A" w:rsidRDefault="00D42AA5">
    <w:pPr>
      <w:tabs>
        <w:tab w:val="center" w:pos="3423"/>
        <w:tab w:val="right" w:pos="6881"/>
      </w:tabs>
      <w:spacing w:after="509" w:line="259" w:lineRule="auto"/>
      <w:ind w:left="0" w:right="0" w:firstLine="0"/>
      <w:jc w:val="left"/>
    </w:pPr>
    <w:r>
      <w:rPr>
        <w:noProof/>
      </w:rPr>
      <w:drawing>
        <wp:anchor distT="0" distB="0" distL="114300" distR="114300" simplePos="0" relativeHeight="251671552" behindDoc="1" locked="0" layoutInCell="1" allowOverlap="1" wp14:anchorId="1DEF2D16" wp14:editId="6B49D918">
          <wp:simplePos x="0" y="0"/>
          <wp:positionH relativeFrom="page">
            <wp:posOffset>5774690</wp:posOffset>
          </wp:positionH>
          <wp:positionV relativeFrom="paragraph">
            <wp:posOffset>-922655</wp:posOffset>
          </wp:positionV>
          <wp:extent cx="739140" cy="731520"/>
          <wp:effectExtent l="0" t="0" r="3810" b="0"/>
          <wp:wrapTight wrapText="bothSides">
            <wp:wrapPolygon edited="0">
              <wp:start x="0" y="0"/>
              <wp:lineTo x="0" y="20813"/>
              <wp:lineTo x="21155" y="20813"/>
              <wp:lineTo x="21155" y="0"/>
              <wp:lineTo x="0" y="0"/>
            </wp:wrapPolygon>
          </wp:wrapTight>
          <wp:docPr id="11" name="Picture 1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w:t>
    </w:r>
    <w:r w:rsidR="009D70DB">
      <w:rPr>
        <w:i/>
        <w:sz w:val="20"/>
      </w:rPr>
      <w:t>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31"/>
        <w:vertAlign w:val="superscript"/>
      </w:rPr>
      <w:t>x</w:t>
    </w:r>
    <w:proofErr w:type="spellStart"/>
    <w:r w:rsidR="009D70DB">
      <w:rPr>
        <w:rFonts w:ascii="Calibri" w:eastAsia="Calibri" w:hAnsi="Calibri" w:cs="Calibri"/>
        <w:sz w:val="31"/>
        <w:vertAlign w:val="superscript"/>
      </w:rPr>
      <w:t>i</w:t>
    </w:r>
    <w:proofErr w:type="spellEnd"/>
    <w:r w:rsidR="009D70DB">
      <w:rPr>
        <w:rFonts w:ascii="Calibri" w:eastAsia="Calibri" w:hAnsi="Calibri" w:cs="Calibri"/>
        <w:sz w:val="31"/>
        <w:vertAlign w:val="superscript"/>
      </w:rPr>
      <w:fldChar w:fldCharType="end"/>
    </w:r>
    <w:r w:rsidR="009D70DB">
      <w:rPr>
        <w:rFonts w:ascii="Calibri" w:eastAsia="Calibri" w:hAnsi="Calibri" w:cs="Calibri"/>
        <w:sz w:val="31"/>
        <w:vertAlign w:val="superscript"/>
      </w:rPr>
      <w:t xml:space="preserve"> </w:t>
    </w:r>
  </w:p>
  <w:p w14:paraId="1EBF1467" w14:textId="77777777" w:rsidR="00491D3A" w:rsidRDefault="009D70DB">
    <w:pPr>
      <w:tabs>
        <w:tab w:val="right" w:pos="6881"/>
      </w:tabs>
      <w:spacing w:after="246" w:line="259" w:lineRule="auto"/>
      <w:ind w:left="0" w:right="0" w:firstLine="0"/>
      <w:jc w:val="left"/>
    </w:pPr>
    <w:r>
      <w:rPr>
        <w:b/>
        <w:i/>
        <w:sz w:val="20"/>
      </w:rPr>
      <w:t xml:space="preserve"> </w:t>
    </w:r>
    <w:r>
      <w:rPr>
        <w:b/>
        <w:i/>
      </w:rPr>
      <w:t xml:space="preserve">Article </w:t>
    </w:r>
    <w:r>
      <w:rPr>
        <w:b/>
        <w:i/>
      </w:rPr>
      <w:tab/>
      <w:t>Page</w:t>
    </w:r>
    <w:r>
      <w:t xml:space="preserve"> </w:t>
    </w:r>
  </w:p>
  <w:p w14:paraId="237E694B" w14:textId="77777777" w:rsidR="00491D3A" w:rsidRDefault="009D70DB">
    <w:pPr>
      <w:spacing w:after="129" w:line="259" w:lineRule="auto"/>
      <w:ind w:left="0" w:right="16" w:firstLine="0"/>
      <w:jc w:val="right"/>
    </w:pPr>
    <w:r>
      <w:t xml:space="preserve"> </w:t>
    </w:r>
    <w:r>
      <w:tab/>
      <w:t xml:space="preserve"> </w:t>
    </w:r>
    <w:r>
      <w:tab/>
      <w:t xml:space="preserve"> </w:t>
    </w:r>
    <w:r>
      <w:tab/>
      <w:t xml:space="preserve"> </w:t>
    </w:r>
  </w:p>
  <w:p w14:paraId="439A2CBA" w14:textId="77777777" w:rsidR="00491D3A" w:rsidRDefault="009D70DB">
    <w:pPr>
      <w:spacing w:after="0" w:line="259" w:lineRule="auto"/>
      <w:ind w:left="235" w:right="0" w:firstLine="0"/>
      <w:jc w:val="left"/>
    </w:pPr>
    <w:r>
      <w:t xml:space="preserve"> </w:t>
    </w:r>
    <w:r>
      <w:tab/>
      <w:t xml:space="preserve"> </w:t>
    </w:r>
    <w:r>
      <w:tab/>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4E6BB" w14:textId="66B7A0FE" w:rsidR="00491D3A" w:rsidRDefault="007B1483">
    <w:pPr>
      <w:tabs>
        <w:tab w:val="center" w:pos="3423"/>
      </w:tabs>
      <w:spacing w:after="694" w:line="259" w:lineRule="auto"/>
      <w:ind w:left="0" w:right="0" w:firstLine="0"/>
      <w:jc w:val="left"/>
    </w:pPr>
    <w:r>
      <w:rPr>
        <w:noProof/>
      </w:rPr>
      <w:drawing>
        <wp:anchor distT="0" distB="0" distL="114300" distR="114300" simplePos="0" relativeHeight="251661312" behindDoc="1" locked="0" layoutInCell="1" allowOverlap="1" wp14:anchorId="5F965033" wp14:editId="7F051C4D">
          <wp:simplePos x="0" y="0"/>
          <wp:positionH relativeFrom="page">
            <wp:align>right</wp:align>
          </wp:positionH>
          <wp:positionV relativeFrom="paragraph">
            <wp:posOffset>-812165</wp:posOffset>
          </wp:positionV>
          <wp:extent cx="739140" cy="731520"/>
          <wp:effectExtent l="0" t="0" r="3810" b="0"/>
          <wp:wrapTight wrapText="bothSides">
            <wp:wrapPolygon edited="0">
              <wp:start x="0" y="0"/>
              <wp:lineTo x="0" y="20813"/>
              <wp:lineTo x="21155" y="20813"/>
              <wp:lineTo x="21155" y="0"/>
              <wp:lineTo x="0" y="0"/>
            </wp:wrapPolygon>
          </wp:wrapTight>
          <wp:docPr id="5" name="Picture 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x</w:t>
    </w:r>
    <w:r w:rsidR="009D70DB">
      <w:rPr>
        <w:rFonts w:ascii="Calibri" w:eastAsia="Calibri" w:hAnsi="Calibri" w:cs="Calibri"/>
        <w:sz w:val="20"/>
      </w:rPr>
      <w:fldChar w:fldCharType="end"/>
    </w:r>
    <w:r w:rsidR="009D70DB">
      <w:rPr>
        <w:rFonts w:ascii="Calibri" w:eastAsia="Calibri" w:hAnsi="Calibri" w:cs="Calibri"/>
        <w:sz w:val="20"/>
      </w:rPr>
      <w:t xml:space="preserve"> </w:t>
    </w:r>
    <w:r w:rsidR="009D70DB">
      <w:rPr>
        <w:rFonts w:ascii="Calibri" w:eastAsia="Calibri" w:hAnsi="Calibri" w:cs="Calibri"/>
        <w:sz w:val="20"/>
      </w:rPr>
      <w:tab/>
    </w:r>
    <w:r w:rsidR="009D70DB">
      <w:rPr>
        <w:i/>
        <w:sz w:val="20"/>
      </w:rPr>
      <w:t xml:space="preserve">The Constitution of the Democratic Socialist Republic of </w:t>
    </w:r>
    <w:r w:rsidR="009D70DB">
      <w:rPr>
        <w:i/>
        <w:sz w:val="20"/>
      </w:rPr>
      <w:t>Sri Lanka</w:t>
    </w:r>
    <w:r w:rsidR="009D70DB">
      <w:rPr>
        <w:sz w:val="20"/>
      </w:rPr>
      <w:t xml:space="preserve"> </w:t>
    </w:r>
  </w:p>
  <w:p w14:paraId="73946BF9" w14:textId="77777777" w:rsidR="00491D3A" w:rsidRDefault="009D70DB">
    <w:pPr>
      <w:tabs>
        <w:tab w:val="right" w:pos="6881"/>
      </w:tabs>
      <w:spacing w:after="232" w:line="259" w:lineRule="auto"/>
      <w:ind w:left="0" w:right="0" w:firstLine="0"/>
      <w:jc w:val="left"/>
    </w:pPr>
    <w:r>
      <w:rPr>
        <w:b/>
        <w:i/>
        <w:sz w:val="20"/>
      </w:rPr>
      <w:t xml:space="preserve"> </w:t>
    </w:r>
    <w:r>
      <w:rPr>
        <w:b/>
        <w:i/>
      </w:rPr>
      <w:t xml:space="preserve">Article </w:t>
    </w:r>
    <w:r>
      <w:rPr>
        <w:b/>
        <w:i/>
      </w:rPr>
      <w:tab/>
      <w:t>Page</w:t>
    </w:r>
    <w:r>
      <w:t xml:space="preserve"> </w:t>
    </w:r>
  </w:p>
  <w:p w14:paraId="1FFF19B5" w14:textId="77777777" w:rsidR="00491D3A" w:rsidRDefault="009D70DB">
    <w:pPr>
      <w:spacing w:after="129" w:line="259" w:lineRule="auto"/>
      <w:ind w:left="109" w:right="0" w:firstLine="0"/>
      <w:jc w:val="center"/>
    </w:pPr>
    <w:r>
      <w:t xml:space="preserve"> </w:t>
    </w:r>
    <w:r>
      <w:tab/>
      <w:t xml:space="preserve"> </w:t>
    </w:r>
    <w:r>
      <w:tab/>
      <w:t xml:space="preserve"> </w:t>
    </w:r>
    <w:r>
      <w:tab/>
      <w:t xml:space="preserve"> </w:t>
    </w:r>
  </w:p>
  <w:p w14:paraId="1889FE1D" w14:textId="77777777" w:rsidR="00491D3A" w:rsidRDefault="009D70DB">
    <w:pPr>
      <w:spacing w:after="0" w:line="259" w:lineRule="auto"/>
      <w:ind w:left="235" w:right="0" w:firstLine="0"/>
      <w:jc w:val="left"/>
    </w:pPr>
    <w:r>
      <w:t xml:space="preserve"> </w:t>
    </w:r>
    <w:r>
      <w:tab/>
      <w:t xml:space="preserve"> </w:t>
    </w:r>
    <w:r>
      <w:tab/>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0571D" w14:textId="179390F0" w:rsidR="00491D3A" w:rsidRDefault="00D42AA5">
    <w:pPr>
      <w:tabs>
        <w:tab w:val="center" w:pos="3423"/>
      </w:tabs>
      <w:spacing w:after="695" w:line="259" w:lineRule="auto"/>
      <w:ind w:left="0" w:right="0" w:firstLine="0"/>
      <w:jc w:val="left"/>
    </w:pPr>
    <w:r>
      <w:rPr>
        <w:noProof/>
      </w:rPr>
      <w:drawing>
        <wp:anchor distT="0" distB="0" distL="114300" distR="114300" simplePos="0" relativeHeight="251677696" behindDoc="1" locked="0" layoutInCell="1" allowOverlap="1" wp14:anchorId="5AF63D16" wp14:editId="109081AF">
          <wp:simplePos x="0" y="0"/>
          <wp:positionH relativeFrom="page">
            <wp:align>right</wp:align>
          </wp:positionH>
          <wp:positionV relativeFrom="paragraph">
            <wp:posOffset>-770255</wp:posOffset>
          </wp:positionV>
          <wp:extent cx="739140" cy="731520"/>
          <wp:effectExtent l="0" t="0" r="3810" b="0"/>
          <wp:wrapTight wrapText="bothSides">
            <wp:wrapPolygon edited="0">
              <wp:start x="0" y="0"/>
              <wp:lineTo x="0" y="20813"/>
              <wp:lineTo x="21155" y="20813"/>
              <wp:lineTo x="21155" y="0"/>
              <wp:lineTo x="0" y="0"/>
            </wp:wrapPolygon>
          </wp:wrapTight>
          <wp:docPr id="14" name="Picture 1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xiv</w:t>
    </w:r>
    <w:r w:rsidR="009D70DB">
      <w:rPr>
        <w:rFonts w:ascii="Calibri" w:eastAsia="Calibri" w:hAnsi="Calibri" w:cs="Calibri"/>
        <w:sz w:val="20"/>
      </w:rPr>
      <w:fldChar w:fldCharType="end"/>
    </w:r>
    <w:r w:rsidR="009D70DB">
      <w:rPr>
        <w:rFonts w:ascii="Calibri" w:eastAsia="Calibri" w:hAnsi="Calibri" w:cs="Calibri"/>
        <w:sz w:val="20"/>
      </w:rPr>
      <w:t xml:space="preserve">  </w:t>
    </w:r>
    <w:r w:rsidR="009D70DB">
      <w:rPr>
        <w:rFonts w:ascii="Calibri" w:eastAsia="Calibri" w:hAnsi="Calibri" w:cs="Calibri"/>
        <w:sz w:val="20"/>
      </w:rPr>
      <w:tab/>
    </w:r>
    <w:r w:rsidR="009D70DB">
      <w:rPr>
        <w:i/>
        <w:sz w:val="20"/>
      </w:rPr>
      <w:t>The Constitution of the Democratic Socialist Republic of Sri Lanka</w:t>
    </w:r>
    <w:r w:rsidR="009D70DB">
      <w:rPr>
        <w:sz w:val="20"/>
      </w:rPr>
      <w:t xml:space="preserve"> </w:t>
    </w:r>
  </w:p>
  <w:p w14:paraId="450AD491" w14:textId="77777777" w:rsidR="00491D3A" w:rsidRDefault="009D70DB">
    <w:pPr>
      <w:tabs>
        <w:tab w:val="right" w:pos="6900"/>
      </w:tabs>
      <w:spacing w:after="309" w:line="259" w:lineRule="auto"/>
      <w:ind w:left="0" w:right="0" w:firstLine="0"/>
      <w:jc w:val="left"/>
    </w:pPr>
    <w:r>
      <w:rPr>
        <w:b/>
        <w:i/>
        <w:sz w:val="20"/>
      </w:rPr>
      <w:t xml:space="preserve"> </w:t>
    </w:r>
    <w:r>
      <w:rPr>
        <w:b/>
        <w:i/>
      </w:rPr>
      <w:t xml:space="preserve">Article </w:t>
    </w:r>
    <w:r>
      <w:rPr>
        <w:b/>
        <w:i/>
      </w:rPr>
      <w:tab/>
      <w:t>Page</w:t>
    </w:r>
  </w:p>
  <w:p w14:paraId="4B89A122" w14:textId="77777777" w:rsidR="00491D3A" w:rsidRDefault="009D70DB">
    <w:pPr>
      <w:tabs>
        <w:tab w:val="center" w:pos="586"/>
        <w:tab w:val="center" w:pos="5881"/>
        <w:tab w:val="center" w:pos="6819"/>
      </w:tabs>
      <w:spacing w:after="0" w:line="259" w:lineRule="auto"/>
      <w:ind w:left="0" w:right="0" w:firstLine="0"/>
      <w:jc w:val="left"/>
    </w:pPr>
    <w:r>
      <w:rPr>
        <w:rFonts w:ascii="Calibri" w:eastAsia="Calibri" w:hAnsi="Calibri" w:cs="Calibri"/>
      </w:rPr>
      <w:tab/>
    </w:r>
    <w:r>
      <w:t xml:space="preserve"> </w:t>
    </w:r>
    <w:r>
      <w:tab/>
      <w:t xml:space="preserve">.... </w:t>
    </w:r>
    <w:r>
      <w:tab/>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451F1" w14:textId="003733F6" w:rsidR="00491D3A" w:rsidRDefault="00D42AA5">
    <w:pPr>
      <w:tabs>
        <w:tab w:val="center" w:pos="3423"/>
        <w:tab w:val="right" w:pos="6900"/>
      </w:tabs>
      <w:spacing w:after="551" w:line="259" w:lineRule="auto"/>
      <w:ind w:left="0" w:right="0" w:firstLine="0"/>
      <w:jc w:val="left"/>
    </w:pPr>
    <w:r>
      <w:rPr>
        <w:noProof/>
      </w:rPr>
      <w:drawing>
        <wp:anchor distT="0" distB="0" distL="114300" distR="114300" simplePos="0" relativeHeight="251675648" behindDoc="1" locked="0" layoutInCell="1" allowOverlap="1" wp14:anchorId="3F059C12" wp14:editId="4C03716E">
          <wp:simplePos x="0" y="0"/>
          <wp:positionH relativeFrom="page">
            <wp:align>right</wp:align>
          </wp:positionH>
          <wp:positionV relativeFrom="paragraph">
            <wp:posOffset>-815975</wp:posOffset>
          </wp:positionV>
          <wp:extent cx="739140" cy="731520"/>
          <wp:effectExtent l="0" t="0" r="3810" b="0"/>
          <wp:wrapTight wrapText="bothSides">
            <wp:wrapPolygon edited="0">
              <wp:start x="0" y="0"/>
              <wp:lineTo x="0" y="20813"/>
              <wp:lineTo x="21155" y="20813"/>
              <wp:lineTo x="21155" y="0"/>
              <wp:lineTo x="0" y="0"/>
            </wp:wrapPolygon>
          </wp:wrapTight>
          <wp:docPr id="13" name="Picture 1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31"/>
        <w:vertAlign w:val="superscript"/>
      </w:rPr>
      <w:t>xv</w:t>
    </w:r>
    <w:r w:rsidR="009D70DB">
      <w:rPr>
        <w:rFonts w:ascii="Calibri" w:eastAsia="Calibri" w:hAnsi="Calibri" w:cs="Calibri"/>
        <w:sz w:val="31"/>
        <w:vertAlign w:val="superscript"/>
      </w:rPr>
      <w:fldChar w:fldCharType="end"/>
    </w:r>
    <w:r w:rsidR="009D70DB">
      <w:rPr>
        <w:rFonts w:ascii="Calibri" w:eastAsia="Calibri" w:hAnsi="Calibri" w:cs="Calibri"/>
        <w:sz w:val="31"/>
        <w:vertAlign w:val="superscript"/>
      </w:rPr>
      <w:t xml:space="preserve"> </w:t>
    </w:r>
  </w:p>
  <w:p w14:paraId="2F185D7F" w14:textId="77777777" w:rsidR="00491D3A" w:rsidRDefault="009D70DB">
    <w:pPr>
      <w:tabs>
        <w:tab w:val="right" w:pos="6900"/>
      </w:tabs>
      <w:spacing w:after="270" w:line="259" w:lineRule="auto"/>
      <w:ind w:left="0" w:right="0" w:firstLine="0"/>
      <w:jc w:val="left"/>
    </w:pPr>
    <w:r>
      <w:rPr>
        <w:b/>
        <w:i/>
        <w:sz w:val="20"/>
      </w:rPr>
      <w:t xml:space="preserve"> </w:t>
    </w:r>
    <w:r>
      <w:rPr>
        <w:b/>
        <w:i/>
      </w:rPr>
      <w:t xml:space="preserve">Article </w:t>
    </w:r>
    <w:r>
      <w:rPr>
        <w:b/>
        <w:i/>
      </w:rPr>
      <w:tab/>
      <w:t>Page</w:t>
    </w:r>
    <w:r>
      <w:t xml:space="preserve"> </w:t>
    </w:r>
  </w:p>
  <w:p w14:paraId="54C7ADE6" w14:textId="77777777" w:rsidR="00491D3A" w:rsidRDefault="009D70DB">
    <w:pPr>
      <w:tabs>
        <w:tab w:val="center" w:pos="607"/>
        <w:tab w:val="center" w:pos="5903"/>
        <w:tab w:val="center" w:pos="6841"/>
      </w:tabs>
      <w:spacing w:after="0" w:line="259" w:lineRule="auto"/>
      <w:ind w:left="0" w:right="0" w:firstLine="0"/>
      <w:jc w:val="left"/>
    </w:pPr>
    <w:r>
      <w:rPr>
        <w:rFonts w:ascii="Calibri" w:eastAsia="Calibri" w:hAnsi="Calibri" w:cs="Calibri"/>
      </w:rPr>
      <w:tab/>
    </w:r>
    <w:r>
      <w:t xml:space="preserve"> </w:t>
    </w:r>
    <w:r>
      <w:tab/>
      <w:t>....</w:t>
    </w:r>
    <w:r>
      <w:tab/>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920C1" w14:textId="72F110D0" w:rsidR="00491D3A" w:rsidRDefault="00D42AA5">
    <w:pPr>
      <w:tabs>
        <w:tab w:val="center" w:pos="3423"/>
        <w:tab w:val="right" w:pos="6900"/>
      </w:tabs>
      <w:spacing w:after="1032" w:line="259" w:lineRule="auto"/>
      <w:ind w:left="0" w:right="0" w:firstLine="0"/>
      <w:jc w:val="left"/>
    </w:pPr>
    <w:r>
      <w:rPr>
        <w:noProof/>
      </w:rPr>
      <w:drawing>
        <wp:anchor distT="0" distB="0" distL="114300" distR="114300" simplePos="0" relativeHeight="251673600" behindDoc="1" locked="0" layoutInCell="1" allowOverlap="1" wp14:anchorId="4D8BBB3B" wp14:editId="0BC11535">
          <wp:simplePos x="0" y="0"/>
          <wp:positionH relativeFrom="column">
            <wp:posOffset>4693920</wp:posOffset>
          </wp:positionH>
          <wp:positionV relativeFrom="paragraph">
            <wp:posOffset>-808355</wp:posOffset>
          </wp:positionV>
          <wp:extent cx="739140" cy="731520"/>
          <wp:effectExtent l="0" t="0" r="3810" b="0"/>
          <wp:wrapTight wrapText="bothSides">
            <wp:wrapPolygon edited="0">
              <wp:start x="0" y="0"/>
              <wp:lineTo x="0" y="20813"/>
              <wp:lineTo x="21155" y="20813"/>
              <wp:lineTo x="21155" y="0"/>
              <wp:lineTo x="0" y="0"/>
            </wp:wrapPolygon>
          </wp:wrapTight>
          <wp:docPr id="12" name="Picture 1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w:t>
    </w:r>
    <w:r w:rsidR="009D70DB">
      <w:rPr>
        <w:i/>
        <w:sz w:val="20"/>
      </w:rPr>
      <w:t>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31"/>
        <w:vertAlign w:val="superscript"/>
      </w:rPr>
      <w:t>xii</w:t>
    </w:r>
    <w:proofErr w:type="spellStart"/>
    <w:r w:rsidR="009D70DB">
      <w:rPr>
        <w:rFonts w:ascii="Calibri" w:eastAsia="Calibri" w:hAnsi="Calibri" w:cs="Calibri"/>
        <w:sz w:val="31"/>
        <w:vertAlign w:val="superscript"/>
      </w:rPr>
      <w:t>i</w:t>
    </w:r>
    <w:proofErr w:type="spellEnd"/>
    <w:r w:rsidR="009D70DB">
      <w:rPr>
        <w:rFonts w:ascii="Calibri" w:eastAsia="Calibri" w:hAnsi="Calibri" w:cs="Calibri"/>
        <w:sz w:val="31"/>
        <w:vertAlign w:val="superscript"/>
      </w:rPr>
      <w:fldChar w:fldCharType="end"/>
    </w:r>
    <w:r w:rsidR="009D70DB">
      <w:rPr>
        <w:rFonts w:ascii="Calibri" w:eastAsia="Calibri" w:hAnsi="Calibri" w:cs="Calibri"/>
        <w:sz w:val="31"/>
        <w:vertAlign w:val="superscript"/>
      </w:rPr>
      <w:t xml:space="preserve"> </w:t>
    </w:r>
  </w:p>
  <w:p w14:paraId="627A91C9" w14:textId="77777777" w:rsidR="00491D3A" w:rsidRDefault="009D70DB">
    <w:pPr>
      <w:spacing w:after="0" w:line="259" w:lineRule="auto"/>
      <w:ind w:left="0" w:right="26" w:firstLine="0"/>
      <w:jc w:val="right"/>
    </w:pPr>
    <w:r>
      <w:t xml:space="preserve"> </w:t>
    </w:r>
    <w:r>
      <w:tab/>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2DDC4" w14:textId="5EC18DCB" w:rsidR="00491D3A" w:rsidRDefault="00D42AA5">
    <w:pPr>
      <w:tabs>
        <w:tab w:val="center" w:pos="3440"/>
      </w:tabs>
      <w:spacing w:after="680" w:line="259" w:lineRule="auto"/>
      <w:ind w:left="0" w:right="0" w:firstLine="0"/>
      <w:jc w:val="left"/>
    </w:pPr>
    <w:r>
      <w:rPr>
        <w:noProof/>
      </w:rPr>
      <w:drawing>
        <wp:anchor distT="0" distB="0" distL="114300" distR="114300" simplePos="0" relativeHeight="251681792" behindDoc="1" locked="0" layoutInCell="1" allowOverlap="1" wp14:anchorId="6F1FA001" wp14:editId="5C56272D">
          <wp:simplePos x="0" y="0"/>
          <wp:positionH relativeFrom="page">
            <wp:posOffset>5749290</wp:posOffset>
          </wp:positionH>
          <wp:positionV relativeFrom="paragraph">
            <wp:posOffset>-937895</wp:posOffset>
          </wp:positionV>
          <wp:extent cx="739140" cy="731520"/>
          <wp:effectExtent l="0" t="0" r="3810" b="0"/>
          <wp:wrapTight wrapText="bothSides">
            <wp:wrapPolygon edited="0">
              <wp:start x="0" y="0"/>
              <wp:lineTo x="0" y="20813"/>
              <wp:lineTo x="21155" y="20813"/>
              <wp:lineTo x="21155" y="0"/>
              <wp:lineTo x="0" y="0"/>
            </wp:wrapPolygon>
          </wp:wrapTight>
          <wp:docPr id="16" name="Picture 1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xvii</w:t>
    </w:r>
    <w:proofErr w:type="spellStart"/>
    <w:r w:rsidR="009D70DB">
      <w:rPr>
        <w:rFonts w:ascii="Calibri" w:eastAsia="Calibri" w:hAnsi="Calibri" w:cs="Calibri"/>
        <w:sz w:val="20"/>
      </w:rPr>
      <w:t>i</w:t>
    </w:r>
    <w:proofErr w:type="spellEnd"/>
    <w:r w:rsidR="009D70DB">
      <w:rPr>
        <w:rFonts w:ascii="Calibri" w:eastAsia="Calibri" w:hAnsi="Calibri" w:cs="Calibri"/>
        <w:sz w:val="20"/>
      </w:rPr>
      <w:fldChar w:fldCharType="end"/>
    </w:r>
    <w:r w:rsidR="009D70DB">
      <w:rPr>
        <w:rFonts w:ascii="Calibri" w:eastAsia="Calibri" w:hAnsi="Calibri" w:cs="Calibri"/>
        <w:sz w:val="20"/>
      </w:rPr>
      <w:tab/>
    </w:r>
    <w:r w:rsidR="009D70DB">
      <w:rPr>
        <w:i/>
        <w:sz w:val="20"/>
      </w:rPr>
      <w:t>The Constitution of the Democratic Socialist Republic of Sri Lanka</w:t>
    </w:r>
    <w:r w:rsidR="009D70DB">
      <w:rPr>
        <w:sz w:val="20"/>
      </w:rPr>
      <w:t xml:space="preserve"> </w:t>
    </w:r>
  </w:p>
  <w:p w14:paraId="1D126C2A" w14:textId="77777777" w:rsidR="00491D3A" w:rsidRDefault="009D70DB">
    <w:pPr>
      <w:tabs>
        <w:tab w:val="right" w:pos="6911"/>
      </w:tabs>
      <w:spacing w:after="0" w:line="259" w:lineRule="auto"/>
      <w:ind w:left="0" w:right="0" w:firstLine="0"/>
      <w:jc w:val="left"/>
    </w:pPr>
    <w:r>
      <w:rPr>
        <w:b/>
        <w:i/>
        <w:sz w:val="20"/>
      </w:rPr>
      <w:t xml:space="preserve"> </w:t>
    </w:r>
    <w:r>
      <w:rPr>
        <w:b/>
        <w:i/>
      </w:rPr>
      <w:t xml:space="preserve">Article </w:t>
    </w:r>
    <w:r>
      <w:rPr>
        <w:b/>
        <w:i/>
      </w:rPr>
      <w:tab/>
      <w:t>Page</w:t>
    </w:r>
    <w: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31571" w14:textId="0A0F8260" w:rsidR="00491D3A" w:rsidRDefault="00D42AA5">
    <w:pPr>
      <w:tabs>
        <w:tab w:val="center" w:pos="3440"/>
        <w:tab w:val="right" w:pos="6911"/>
      </w:tabs>
      <w:spacing w:after="450" w:line="259" w:lineRule="auto"/>
      <w:ind w:left="0" w:right="0" w:firstLine="0"/>
      <w:jc w:val="left"/>
    </w:pPr>
    <w:r>
      <w:rPr>
        <w:noProof/>
      </w:rPr>
      <w:drawing>
        <wp:anchor distT="0" distB="0" distL="114300" distR="114300" simplePos="0" relativeHeight="251683840" behindDoc="1" locked="0" layoutInCell="1" allowOverlap="1" wp14:anchorId="6CC9CB2B" wp14:editId="40D949F4">
          <wp:simplePos x="0" y="0"/>
          <wp:positionH relativeFrom="page">
            <wp:posOffset>5763895</wp:posOffset>
          </wp:positionH>
          <wp:positionV relativeFrom="paragraph">
            <wp:posOffset>-701675</wp:posOffset>
          </wp:positionV>
          <wp:extent cx="739140" cy="731520"/>
          <wp:effectExtent l="0" t="0" r="3810" b="0"/>
          <wp:wrapTight wrapText="bothSides">
            <wp:wrapPolygon edited="0">
              <wp:start x="0" y="0"/>
              <wp:lineTo x="0" y="20813"/>
              <wp:lineTo x="21155" y="20813"/>
              <wp:lineTo x="21155" y="0"/>
              <wp:lineTo x="0" y="0"/>
            </wp:wrapPolygon>
          </wp:wrapTight>
          <wp:docPr id="17" name="Picture 1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Democratic Socialist Republic of </w:t>
    </w:r>
    <w:r w:rsidR="009D70DB">
      <w:rPr>
        <w:i/>
        <w:sz w:val="20"/>
      </w:rPr>
      <w:t>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31"/>
        <w:vertAlign w:val="superscript"/>
      </w:rPr>
      <w:t>xix</w:t>
    </w:r>
    <w:r w:rsidR="009D70DB">
      <w:rPr>
        <w:rFonts w:ascii="Calibri" w:eastAsia="Calibri" w:hAnsi="Calibri" w:cs="Calibri"/>
        <w:sz w:val="31"/>
        <w:vertAlign w:val="superscript"/>
      </w:rPr>
      <w:fldChar w:fldCharType="end"/>
    </w:r>
    <w:r w:rsidR="009D70DB">
      <w:rPr>
        <w:rFonts w:ascii="Calibri" w:eastAsia="Calibri" w:hAnsi="Calibri" w:cs="Calibri"/>
        <w:sz w:val="31"/>
        <w:vertAlign w:val="superscript"/>
      </w:rPr>
      <w:t xml:space="preserve"> </w:t>
    </w:r>
  </w:p>
  <w:p w14:paraId="509A5AE7" w14:textId="77777777" w:rsidR="00491D3A" w:rsidRDefault="009D70DB">
    <w:pPr>
      <w:tabs>
        <w:tab w:val="right" w:pos="6911"/>
      </w:tabs>
      <w:spacing w:after="0" w:line="259" w:lineRule="auto"/>
      <w:ind w:left="0" w:right="0" w:firstLine="0"/>
      <w:jc w:val="left"/>
    </w:pPr>
    <w:r>
      <w:rPr>
        <w:b/>
        <w:i/>
        <w:sz w:val="20"/>
      </w:rPr>
      <w:t xml:space="preserve"> </w:t>
    </w:r>
    <w:r>
      <w:rPr>
        <w:b/>
        <w:i/>
      </w:rPr>
      <w:t xml:space="preserve">Article </w:t>
    </w:r>
    <w:r>
      <w:rPr>
        <w:b/>
        <w:i/>
      </w:rPr>
      <w:tab/>
      <w:t>Page</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16092" w14:textId="6E7E35F3" w:rsidR="00491D3A" w:rsidRDefault="00D42AA5">
    <w:pPr>
      <w:tabs>
        <w:tab w:val="center" w:pos="3440"/>
        <w:tab w:val="right" w:pos="6911"/>
      </w:tabs>
      <w:spacing w:after="511" w:line="259" w:lineRule="auto"/>
      <w:ind w:left="0" w:right="0" w:firstLine="0"/>
      <w:jc w:val="left"/>
    </w:pPr>
    <w:r>
      <w:rPr>
        <w:noProof/>
      </w:rPr>
      <w:drawing>
        <wp:anchor distT="0" distB="0" distL="114300" distR="114300" simplePos="0" relativeHeight="251679744" behindDoc="1" locked="0" layoutInCell="1" allowOverlap="1" wp14:anchorId="2528FF89" wp14:editId="6DA1E9B8">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15" name="Picture 1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31"/>
        <w:vertAlign w:val="superscript"/>
      </w:rPr>
      <w:t>xvi</w:t>
    </w:r>
    <w:proofErr w:type="spellStart"/>
    <w:r w:rsidR="009D70DB">
      <w:rPr>
        <w:rFonts w:ascii="Calibri" w:eastAsia="Calibri" w:hAnsi="Calibri" w:cs="Calibri"/>
        <w:sz w:val="31"/>
        <w:vertAlign w:val="superscript"/>
      </w:rPr>
      <w:t>i</w:t>
    </w:r>
    <w:proofErr w:type="spellEnd"/>
    <w:r w:rsidR="009D70DB">
      <w:rPr>
        <w:rFonts w:ascii="Calibri" w:eastAsia="Calibri" w:hAnsi="Calibri" w:cs="Calibri"/>
        <w:sz w:val="31"/>
        <w:vertAlign w:val="superscript"/>
      </w:rPr>
      <w:fldChar w:fldCharType="end"/>
    </w:r>
    <w:r w:rsidR="009D70DB">
      <w:rPr>
        <w:rFonts w:ascii="Calibri" w:eastAsia="Calibri" w:hAnsi="Calibri" w:cs="Calibri"/>
        <w:sz w:val="31"/>
        <w:vertAlign w:val="superscript"/>
      </w:rPr>
      <w:t xml:space="preserve"> </w:t>
    </w:r>
  </w:p>
  <w:p w14:paraId="5D526A40" w14:textId="5CDA2152" w:rsidR="00491D3A" w:rsidRDefault="009D70DB">
    <w:pPr>
      <w:tabs>
        <w:tab w:val="right" w:pos="6911"/>
      </w:tabs>
      <w:spacing w:after="0" w:line="259" w:lineRule="auto"/>
      <w:ind w:left="0" w:right="0" w:firstLine="0"/>
      <w:jc w:val="left"/>
    </w:pPr>
    <w:r>
      <w:rPr>
        <w:b/>
        <w:i/>
        <w:sz w:val="20"/>
      </w:rPr>
      <w:t xml:space="preserve"> </w:t>
    </w:r>
    <w:r>
      <w:rPr>
        <w:b/>
        <w:i/>
      </w:rPr>
      <w:t xml:space="preserve">Article </w:t>
    </w:r>
    <w:r>
      <w:rPr>
        <w:b/>
        <w:i/>
      </w:rPr>
      <w:tab/>
      <w:t>Page</w:t>
    </w:r>
    <w: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348FD" w14:textId="58C8DAD7" w:rsidR="00491D3A" w:rsidRDefault="00D42AA5">
    <w:pPr>
      <w:tabs>
        <w:tab w:val="center" w:pos="3423"/>
      </w:tabs>
      <w:spacing w:after="0" w:line="259" w:lineRule="auto"/>
      <w:ind w:left="0" w:right="0" w:firstLine="0"/>
      <w:jc w:val="left"/>
    </w:pPr>
    <w:r>
      <w:rPr>
        <w:noProof/>
      </w:rPr>
      <w:drawing>
        <wp:anchor distT="0" distB="0" distL="114300" distR="114300" simplePos="0" relativeHeight="251687936" behindDoc="1" locked="0" layoutInCell="1" allowOverlap="1" wp14:anchorId="5BB07207" wp14:editId="1C7656D6">
          <wp:simplePos x="0" y="0"/>
          <wp:positionH relativeFrom="page">
            <wp:align>right</wp:align>
          </wp:positionH>
          <wp:positionV relativeFrom="paragraph">
            <wp:posOffset>-823595</wp:posOffset>
          </wp:positionV>
          <wp:extent cx="739140" cy="731520"/>
          <wp:effectExtent l="0" t="0" r="3810" b="0"/>
          <wp:wrapTight wrapText="bothSides">
            <wp:wrapPolygon edited="0">
              <wp:start x="0" y="0"/>
              <wp:lineTo x="0" y="20813"/>
              <wp:lineTo x="21155" y="20813"/>
              <wp:lineTo x="21155" y="0"/>
              <wp:lineTo x="0" y="0"/>
            </wp:wrapPolygon>
          </wp:wrapTight>
          <wp:docPr id="19" name="Picture 19"/>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rFonts w:ascii="Calibri" w:eastAsia="Calibri" w:hAnsi="Calibri" w:cs="Calibri"/>
        <w:sz w:val="20"/>
      </w:rPr>
      <w:t>xx</w:t>
    </w:r>
    <w:r w:rsidR="009D70DB">
      <w:rPr>
        <w:rFonts w:ascii="Calibri" w:eastAsia="Calibri" w:hAnsi="Calibri" w:cs="Calibri"/>
        <w:sz w:val="20"/>
      </w:rPr>
      <w:fldChar w:fldCharType="end"/>
    </w:r>
    <w:r w:rsidR="009D70DB">
      <w:rPr>
        <w:rFonts w:ascii="Calibri" w:eastAsia="Calibri" w:hAnsi="Calibri" w:cs="Calibri"/>
        <w:sz w:val="20"/>
      </w:rPr>
      <w:tab/>
    </w:r>
    <w:r w:rsidR="009D70DB">
      <w:rPr>
        <w:i/>
        <w:sz w:val="20"/>
      </w:rPr>
      <w:t>The Constitution of the Democratic Socialist Republic of Sri Lanka</w:t>
    </w:r>
    <w:r w:rsidR="009D70DB">
      <w:rPr>
        <w:sz w:val="20"/>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B3DDF" w14:textId="16858CFD" w:rsidR="00491D3A" w:rsidRDefault="00D42AA5">
    <w:pPr>
      <w:tabs>
        <w:tab w:val="center" w:pos="3423"/>
        <w:tab w:val="right" w:pos="6849"/>
      </w:tabs>
      <w:spacing w:after="0" w:line="259" w:lineRule="auto"/>
      <w:ind w:left="0" w:right="0" w:firstLine="0"/>
      <w:jc w:val="left"/>
    </w:pPr>
    <w:r>
      <w:rPr>
        <w:noProof/>
      </w:rPr>
      <w:drawing>
        <wp:anchor distT="0" distB="0" distL="114300" distR="114300" simplePos="0" relativeHeight="251685888" behindDoc="1" locked="0" layoutInCell="1" allowOverlap="1" wp14:anchorId="6612BD9A" wp14:editId="1723C437">
          <wp:simplePos x="0" y="0"/>
          <wp:positionH relativeFrom="page">
            <wp:align>right</wp:align>
          </wp:positionH>
          <wp:positionV relativeFrom="paragraph">
            <wp:posOffset>-808355</wp:posOffset>
          </wp:positionV>
          <wp:extent cx="739140" cy="731520"/>
          <wp:effectExtent l="0" t="0" r="3810" b="0"/>
          <wp:wrapTight wrapText="bothSides">
            <wp:wrapPolygon edited="0">
              <wp:start x="0" y="0"/>
              <wp:lineTo x="0" y="20813"/>
              <wp:lineTo x="21155" y="20813"/>
              <wp:lineTo x="21155" y="0"/>
              <wp:lineTo x="0" y="0"/>
            </wp:wrapPolygon>
          </wp:wrapTight>
          <wp:docPr id="18" name="Picture 18"/>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rFonts w:ascii="Calibri" w:eastAsia="Calibri" w:hAnsi="Calibri" w:cs="Calibri"/>
        <w:sz w:val="31"/>
        <w:vertAlign w:val="superscript"/>
      </w:rPr>
      <w:t>xx</w:t>
    </w:r>
    <w:proofErr w:type="spellStart"/>
    <w:r w:rsidR="009D70DB">
      <w:rPr>
        <w:rFonts w:ascii="Calibri" w:eastAsia="Calibri" w:hAnsi="Calibri" w:cs="Calibri"/>
        <w:sz w:val="31"/>
        <w:vertAlign w:val="superscript"/>
      </w:rPr>
      <w:t>i</w:t>
    </w:r>
    <w:proofErr w:type="spellEnd"/>
    <w:r w:rsidR="009D70DB">
      <w:rPr>
        <w:rFonts w:ascii="Calibri" w:eastAsia="Calibri" w:hAnsi="Calibri" w:cs="Calibri"/>
        <w:sz w:val="31"/>
        <w:vertAlign w:val="superscript"/>
      </w:rPr>
      <w:fldChar w:fldCharType="end"/>
    </w:r>
    <w:r w:rsidR="009D70DB">
      <w:rPr>
        <w:rFonts w:ascii="Calibri" w:eastAsia="Calibri" w:hAnsi="Calibri" w:cs="Calibri"/>
        <w:sz w:val="31"/>
        <w:vertAlign w:val="superscript"/>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5BE9C" w14:textId="77777777" w:rsidR="00491D3A" w:rsidRDefault="009D70DB">
    <w:pPr>
      <w:tabs>
        <w:tab w:val="center" w:pos="3423"/>
      </w:tabs>
      <w:spacing w:after="0" w:line="259" w:lineRule="auto"/>
      <w:ind w:left="0" w:right="0" w:firstLine="0"/>
      <w:jc w:val="left"/>
    </w:pPr>
    <w:r>
      <w:fldChar w:fldCharType="begin"/>
    </w:r>
    <w:r>
      <w:instrText xml:space="preserve"> PAGE   \* MERGEFORMAT </w:instrText>
    </w:r>
    <w:r>
      <w:fldChar w:fldCharType="separate"/>
    </w:r>
    <w:r>
      <w:rPr>
        <w:rFonts w:ascii="Calibri" w:eastAsia="Calibri" w:hAnsi="Calibri" w:cs="Calibri"/>
        <w:sz w:val="20"/>
      </w:rPr>
      <w:t>xx</w:t>
    </w:r>
    <w:r>
      <w:rPr>
        <w:rFonts w:ascii="Calibri" w:eastAsia="Calibri" w:hAnsi="Calibri" w:cs="Calibri"/>
        <w:sz w:val="20"/>
      </w:rPr>
      <w:fldChar w:fldCharType="end"/>
    </w:r>
    <w:r>
      <w:rPr>
        <w:rFonts w:ascii="Calibri" w:eastAsia="Calibri" w:hAnsi="Calibri" w:cs="Calibri"/>
        <w:sz w:val="20"/>
      </w:rPr>
      <w:tab/>
    </w:r>
    <w:r>
      <w:rPr>
        <w:i/>
        <w:sz w:val="20"/>
      </w:rPr>
      <w:t>The Constitution of the Democratic Socialist Republic of Sri Lanka</w:t>
    </w:r>
    <w:r>
      <w:rPr>
        <w:sz w:val="20"/>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50455" w14:textId="4EF67031" w:rsidR="00491D3A" w:rsidRDefault="00D42AA5">
    <w:pPr>
      <w:tabs>
        <w:tab w:val="center" w:pos="3500"/>
      </w:tabs>
      <w:spacing w:after="0" w:line="259" w:lineRule="auto"/>
      <w:ind w:left="0" w:right="0" w:firstLine="0"/>
      <w:jc w:val="left"/>
    </w:pPr>
    <w:r>
      <w:rPr>
        <w:noProof/>
      </w:rPr>
      <w:drawing>
        <wp:anchor distT="0" distB="0" distL="114300" distR="114300" simplePos="0" relativeHeight="251692032" behindDoc="1" locked="0" layoutInCell="1" allowOverlap="1" wp14:anchorId="5DB3E0F0" wp14:editId="29BA6B16">
          <wp:simplePos x="0" y="0"/>
          <wp:positionH relativeFrom="page">
            <wp:align>right</wp:align>
          </wp:positionH>
          <wp:positionV relativeFrom="paragraph">
            <wp:posOffset>-570865</wp:posOffset>
          </wp:positionV>
          <wp:extent cx="739140" cy="731520"/>
          <wp:effectExtent l="0" t="0" r="3810" b="0"/>
          <wp:wrapTight wrapText="bothSides">
            <wp:wrapPolygon edited="0">
              <wp:start x="0" y="0"/>
              <wp:lineTo x="0" y="20813"/>
              <wp:lineTo x="21155" y="20813"/>
              <wp:lineTo x="21155" y="0"/>
              <wp:lineTo x="0" y="0"/>
            </wp:wrapPolygon>
          </wp:wrapTight>
          <wp:docPr id="21" name="Picture 2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F8820" w14:textId="610E8342" w:rsidR="00491D3A" w:rsidRDefault="00D42AA5">
    <w:pPr>
      <w:tabs>
        <w:tab w:val="center" w:pos="3500"/>
        <w:tab w:val="right" w:pos="6970"/>
      </w:tabs>
      <w:spacing w:after="0" w:line="259" w:lineRule="auto"/>
      <w:ind w:left="0" w:right="0" w:firstLine="0"/>
      <w:jc w:val="left"/>
    </w:pPr>
    <w:r>
      <w:rPr>
        <w:noProof/>
      </w:rPr>
      <w:drawing>
        <wp:anchor distT="0" distB="0" distL="114300" distR="114300" simplePos="0" relativeHeight="251694080" behindDoc="1" locked="0" layoutInCell="1" allowOverlap="1" wp14:anchorId="531FF91B" wp14:editId="3B68D788">
          <wp:simplePos x="0" y="0"/>
          <wp:positionH relativeFrom="page">
            <wp:align>right</wp:align>
          </wp:positionH>
          <wp:positionV relativeFrom="paragraph">
            <wp:posOffset>-563880</wp:posOffset>
          </wp:positionV>
          <wp:extent cx="739140" cy="731520"/>
          <wp:effectExtent l="0" t="0" r="3810" b="0"/>
          <wp:wrapTight wrapText="bothSides">
            <wp:wrapPolygon edited="0">
              <wp:start x="0" y="0"/>
              <wp:lineTo x="0" y="20813"/>
              <wp:lineTo x="21155" y="20813"/>
              <wp:lineTo x="21155" y="0"/>
              <wp:lineTo x="0" y="0"/>
            </wp:wrapPolygon>
          </wp:wrapTight>
          <wp:docPr id="22" name="Picture 2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Democratic </w:t>
    </w:r>
    <w:r w:rsidR="009D70DB">
      <w:rPr>
        <w:i/>
        <w:sz w:val="20"/>
      </w:rPr>
      <w:t>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sz w:val="20"/>
      </w:rPr>
      <w:t>3</w:t>
    </w:r>
    <w:r w:rsidR="009D70DB">
      <w:rPr>
        <w:sz w:val="20"/>
      </w:rPr>
      <w:fldChar w:fldCharType="end"/>
    </w:r>
    <w:r w:rsidR="009D70DB">
      <w:rPr>
        <w:rFonts w:ascii="Calibri" w:eastAsia="Calibri" w:hAnsi="Calibri" w:cs="Calibri"/>
        <w:sz w:val="20"/>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DD656" w14:textId="0EE2F7FD" w:rsidR="00491D3A" w:rsidRDefault="00D42AA5">
    <w:pPr>
      <w:tabs>
        <w:tab w:val="center" w:pos="3500"/>
        <w:tab w:val="center" w:pos="6923"/>
      </w:tabs>
      <w:spacing w:after="0" w:line="259" w:lineRule="auto"/>
      <w:ind w:left="0" w:right="0" w:firstLine="0"/>
      <w:jc w:val="left"/>
    </w:pPr>
    <w:r>
      <w:rPr>
        <w:noProof/>
      </w:rPr>
      <w:drawing>
        <wp:anchor distT="0" distB="0" distL="114300" distR="114300" simplePos="0" relativeHeight="251689984" behindDoc="1" locked="0" layoutInCell="1" allowOverlap="1" wp14:anchorId="022ED3CD" wp14:editId="4F5AE85F">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20" name="Picture 2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Democratic Socialist Republic of Sri </w:t>
    </w:r>
    <w:r w:rsidR="009D70DB">
      <w:rPr>
        <w:i/>
        <w:sz w:val="20"/>
      </w:rPr>
      <w:t>Lanka</w:t>
    </w:r>
    <w:r w:rsidR="009D70DB">
      <w:rPr>
        <w:sz w:val="20"/>
      </w:rPr>
      <w:t xml:space="preserve"> </w:t>
    </w:r>
    <w:r w:rsidR="009D70DB">
      <w:rPr>
        <w:sz w:val="20"/>
      </w:rPr>
      <w:tab/>
    </w:r>
    <w:r w:rsidR="009D70DB">
      <w:rPr>
        <w:rFonts w:ascii="Calibri" w:eastAsia="Calibri" w:hAnsi="Calibri" w:cs="Calibri"/>
        <w:sz w:val="20"/>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0B9FB" w14:textId="568D199A" w:rsidR="00491D3A" w:rsidRDefault="00D42AA5">
    <w:pPr>
      <w:tabs>
        <w:tab w:val="center" w:pos="3423"/>
      </w:tabs>
      <w:spacing w:after="0" w:line="259" w:lineRule="auto"/>
      <w:ind w:left="0" w:right="0" w:firstLine="0"/>
      <w:jc w:val="left"/>
    </w:pPr>
    <w:r>
      <w:rPr>
        <w:noProof/>
      </w:rPr>
      <w:drawing>
        <wp:anchor distT="0" distB="0" distL="114300" distR="114300" simplePos="0" relativeHeight="251698176" behindDoc="1" locked="0" layoutInCell="1" allowOverlap="1" wp14:anchorId="3413E0CB" wp14:editId="0A01CB3A">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24" name="Picture 2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D5F4E" w14:textId="764267D2" w:rsidR="00491D3A" w:rsidRDefault="00D42AA5">
    <w:pPr>
      <w:tabs>
        <w:tab w:val="center" w:pos="3423"/>
        <w:tab w:val="right" w:pos="6806"/>
      </w:tabs>
      <w:spacing w:after="0" w:line="259" w:lineRule="auto"/>
      <w:ind w:left="0" w:right="-38" w:firstLine="0"/>
      <w:jc w:val="left"/>
    </w:pPr>
    <w:r>
      <w:rPr>
        <w:noProof/>
      </w:rPr>
      <w:drawing>
        <wp:anchor distT="0" distB="0" distL="114300" distR="114300" simplePos="0" relativeHeight="251696128" behindDoc="1" locked="0" layoutInCell="1" allowOverlap="1" wp14:anchorId="36092578" wp14:editId="7D549289">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23" name="Picture 2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w:t>
    </w:r>
    <w:r w:rsidR="009D70DB">
      <w:rPr>
        <w:i/>
        <w:sz w:val="20"/>
      </w:rPr>
      <w:t xml:space="preserve"> Lanka</w:t>
    </w:r>
    <w:r w:rsidR="009D70DB">
      <w:rPr>
        <w:sz w:val="20"/>
      </w:rPr>
      <w:t xml:space="preserve"> </w:t>
    </w:r>
    <w:r w:rsidR="009D70DB">
      <w:rPr>
        <w:sz w:val="20"/>
      </w:rPr>
      <w:tab/>
    </w:r>
    <w:r w:rsidR="009D70DB">
      <w:fldChar w:fldCharType="begin"/>
    </w:r>
    <w:r w:rsidR="009D70DB">
      <w:instrText xml:space="preserve"> PAGE   \* MERGEF</w:instrText>
    </w:r>
    <w:r w:rsidR="009D70DB">
      <w:instrText xml:space="preserve">ORMAT </w:instrText>
    </w:r>
    <w:r w:rsidR="009D70DB">
      <w:fldChar w:fldCharType="separate"/>
    </w:r>
    <w:r w:rsidR="009D70DB">
      <w:rPr>
        <w:sz w:val="20"/>
      </w:rPr>
      <w:t>3</w:t>
    </w:r>
    <w:r w:rsidR="009D70DB">
      <w:rPr>
        <w:sz w:val="20"/>
      </w:rPr>
      <w:fldChar w:fldCharType="end"/>
    </w:r>
    <w:r w:rsidR="009D70DB">
      <w:rPr>
        <w:rFonts w:ascii="Calibri" w:eastAsia="Calibri" w:hAnsi="Calibri" w:cs="Calibri"/>
        <w:sz w:val="20"/>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A0A76" w14:textId="77777777" w:rsidR="00491D3A" w:rsidRDefault="009D70DB">
    <w:pPr>
      <w:tabs>
        <w:tab w:val="center" w:pos="3423"/>
        <w:tab w:val="right" w:pos="6806"/>
      </w:tabs>
      <w:spacing w:after="0" w:line="259" w:lineRule="auto"/>
      <w:ind w:left="0" w:right="-38"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fldChar w:fldCharType="begin"/>
    </w:r>
    <w:r>
      <w:instrText xml:space="preserve"> PAGE   \* MERGEFORMAT </w:instrText>
    </w:r>
    <w:r>
      <w:fldChar w:fldCharType="separate"/>
    </w:r>
    <w:r>
      <w:rPr>
        <w:sz w:val="20"/>
      </w:rPr>
      <w:t>3</w:t>
    </w:r>
    <w:r>
      <w:rPr>
        <w:sz w:val="20"/>
      </w:rPr>
      <w:fldChar w:fldCharType="end"/>
    </w:r>
    <w:r>
      <w:rPr>
        <w:rFonts w:ascii="Calibri" w:eastAsia="Calibri" w:hAnsi="Calibri" w:cs="Calibri"/>
        <w:sz w:val="20"/>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3E1E7" w14:textId="78DF4AEA" w:rsidR="00491D3A" w:rsidRDefault="00D42AA5">
    <w:pPr>
      <w:tabs>
        <w:tab w:val="center" w:pos="3423"/>
      </w:tabs>
      <w:spacing w:after="0" w:line="259" w:lineRule="auto"/>
      <w:ind w:left="0" w:right="0" w:firstLine="0"/>
      <w:jc w:val="left"/>
    </w:pPr>
    <w:r>
      <w:rPr>
        <w:noProof/>
      </w:rPr>
      <w:drawing>
        <wp:anchor distT="0" distB="0" distL="114300" distR="114300" simplePos="0" relativeHeight="251702272" behindDoc="1" locked="0" layoutInCell="1" allowOverlap="1" wp14:anchorId="73C697A1" wp14:editId="234C7E6B">
          <wp:simplePos x="0" y="0"/>
          <wp:positionH relativeFrom="page">
            <wp:align>right</wp:align>
          </wp:positionH>
          <wp:positionV relativeFrom="paragraph">
            <wp:posOffset>-502920</wp:posOffset>
          </wp:positionV>
          <wp:extent cx="739140" cy="731520"/>
          <wp:effectExtent l="0" t="0" r="3810" b="0"/>
          <wp:wrapTight wrapText="bothSides">
            <wp:wrapPolygon edited="0">
              <wp:start x="0" y="0"/>
              <wp:lineTo x="0" y="20813"/>
              <wp:lineTo x="21155" y="20813"/>
              <wp:lineTo x="21155" y="0"/>
              <wp:lineTo x="0" y="0"/>
            </wp:wrapPolygon>
          </wp:wrapTight>
          <wp:docPr id="27" name="Picture 2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 xml:space="preserve">The Constitution of the Democratic Socialist Republic of Sri </w:t>
    </w:r>
    <w:r w:rsidR="009D70DB">
      <w:rPr>
        <w:i/>
        <w:sz w:val="20"/>
      </w:rPr>
      <w:t>Lanka</w:t>
    </w:r>
    <w:r w:rsidR="009D70DB">
      <w:rPr>
        <w:sz w:val="20"/>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7C913" w14:textId="6A69EC87" w:rsidR="00491D3A" w:rsidRDefault="00D42AA5">
    <w:pPr>
      <w:tabs>
        <w:tab w:val="center" w:pos="3423"/>
        <w:tab w:val="right" w:pos="6861"/>
      </w:tabs>
      <w:spacing w:after="0" w:line="259" w:lineRule="auto"/>
      <w:ind w:left="0" w:right="0" w:firstLine="0"/>
      <w:jc w:val="left"/>
    </w:pPr>
    <w:r>
      <w:rPr>
        <w:noProof/>
      </w:rPr>
      <w:drawing>
        <wp:anchor distT="0" distB="0" distL="114300" distR="114300" simplePos="0" relativeHeight="251700224" behindDoc="1" locked="0" layoutInCell="1" allowOverlap="1" wp14:anchorId="6A153BC0" wp14:editId="0D7F60FF">
          <wp:simplePos x="0" y="0"/>
          <wp:positionH relativeFrom="page">
            <wp:align>right</wp:align>
          </wp:positionH>
          <wp:positionV relativeFrom="paragraph">
            <wp:posOffset>-609600</wp:posOffset>
          </wp:positionV>
          <wp:extent cx="739140" cy="731520"/>
          <wp:effectExtent l="0" t="0" r="3810" b="0"/>
          <wp:wrapTight wrapText="bothSides">
            <wp:wrapPolygon edited="0">
              <wp:start x="0" y="0"/>
              <wp:lineTo x="0" y="20813"/>
              <wp:lineTo x="21155" y="20813"/>
              <wp:lineTo x="21155" y="0"/>
              <wp:lineTo x="0" y="0"/>
            </wp:wrapPolygon>
          </wp:wrapTight>
          <wp:docPr id="26" name="Picture 2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fldChar w:fldCharType="begin"/>
    </w:r>
    <w:r w:rsidR="009D70DB">
      <w:instrText xml:space="preserve"> PAGE   \* MERGEFORMAT </w:instrText>
    </w:r>
    <w:r w:rsidR="009D70DB">
      <w:fldChar w:fldCharType="separate"/>
    </w:r>
    <w:r w:rsidR="009D70DB">
      <w:rPr>
        <w:sz w:val="20"/>
      </w:rPr>
      <w:t>3</w:t>
    </w:r>
    <w:r w:rsidR="009D70DB">
      <w:rPr>
        <w:sz w:val="20"/>
      </w:rPr>
      <w:fldChar w:fldCharType="end"/>
    </w:r>
    <w:r w:rsidR="009D70DB">
      <w:rPr>
        <w:rFonts w:ascii="Calibri" w:eastAsia="Calibri" w:hAnsi="Calibri" w:cs="Calibri"/>
        <w:sz w:val="20"/>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5238" w14:textId="77777777" w:rsidR="00491D3A" w:rsidRDefault="009D70DB">
    <w:pPr>
      <w:tabs>
        <w:tab w:val="center" w:pos="3423"/>
      </w:tabs>
      <w:spacing w:after="0" w:line="259" w:lineRule="auto"/>
      <w:ind w:left="0" w:right="0" w:firstLine="0"/>
      <w:jc w:val="left"/>
    </w:pPr>
    <w:r>
      <w:fldChar w:fldCharType="begin"/>
    </w:r>
    <w:r>
      <w:instrText xml:space="preserve"> PAGE   \* MERGEFORMAT </w:instrText>
    </w:r>
    <w:r>
      <w:fldChar w:fldCharType="separate"/>
    </w:r>
    <w:r>
      <w:rPr>
        <w:sz w:val="20"/>
      </w:rPr>
      <w:t>24</w:t>
    </w:r>
    <w:r>
      <w:rPr>
        <w:sz w:val="20"/>
      </w:rPr>
      <w:fldChar w:fldCharType="end"/>
    </w:r>
    <w:r>
      <w:rPr>
        <w:sz w:val="20"/>
      </w:rPr>
      <w:t xml:space="preserve">  </w:t>
    </w:r>
    <w:r>
      <w:rPr>
        <w:sz w:val="20"/>
      </w:rPr>
      <w:tab/>
    </w:r>
    <w:r>
      <w:rPr>
        <w:i/>
        <w:sz w:val="20"/>
      </w:rPr>
      <w:t>The Constitution of the Democratic Socialist Republic of Sri Lanka</w:t>
    </w:r>
    <w:r>
      <w:rPr>
        <w:sz w:val="20"/>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02E67" w14:textId="21332079" w:rsidR="00491D3A" w:rsidRDefault="00D42AA5">
    <w:pPr>
      <w:tabs>
        <w:tab w:val="center" w:pos="3423"/>
      </w:tabs>
      <w:spacing w:after="0" w:line="259" w:lineRule="auto"/>
      <w:ind w:left="0" w:right="0" w:firstLine="0"/>
      <w:jc w:val="left"/>
    </w:pPr>
    <w:r>
      <w:rPr>
        <w:noProof/>
      </w:rPr>
      <w:drawing>
        <wp:anchor distT="0" distB="0" distL="114300" distR="114300" simplePos="0" relativeHeight="251708416" behindDoc="1" locked="0" layoutInCell="1" allowOverlap="1" wp14:anchorId="345A56C5" wp14:editId="240FFFEA">
          <wp:simplePos x="0" y="0"/>
          <wp:positionH relativeFrom="page">
            <wp:posOffset>5816600</wp:posOffset>
          </wp:positionH>
          <wp:positionV relativeFrom="paragraph">
            <wp:posOffset>-531495</wp:posOffset>
          </wp:positionV>
          <wp:extent cx="739140" cy="731520"/>
          <wp:effectExtent l="0" t="0" r="3810" b="0"/>
          <wp:wrapTight wrapText="bothSides">
            <wp:wrapPolygon edited="0">
              <wp:start x="0" y="0"/>
              <wp:lineTo x="0" y="20813"/>
              <wp:lineTo x="21155" y="20813"/>
              <wp:lineTo x="21155" y="0"/>
              <wp:lineTo x="0" y="0"/>
            </wp:wrapPolygon>
          </wp:wrapTight>
          <wp:docPr id="30" name="Picture 3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20AD4" w14:textId="11E6FADF" w:rsidR="00491D3A" w:rsidRDefault="00D42AA5">
    <w:pPr>
      <w:spacing w:after="0" w:line="259" w:lineRule="auto"/>
      <w:ind w:left="0" w:right="173" w:firstLine="0"/>
      <w:jc w:val="right"/>
    </w:pPr>
    <w:r>
      <w:rPr>
        <w:noProof/>
      </w:rPr>
      <w:drawing>
        <wp:anchor distT="0" distB="0" distL="114300" distR="114300" simplePos="0" relativeHeight="251706368" behindDoc="1" locked="0" layoutInCell="1" allowOverlap="1" wp14:anchorId="70711468" wp14:editId="68FFC950">
          <wp:simplePos x="0" y="0"/>
          <wp:positionH relativeFrom="page">
            <wp:align>right</wp:align>
          </wp:positionH>
          <wp:positionV relativeFrom="paragraph">
            <wp:posOffset>-494665</wp:posOffset>
          </wp:positionV>
          <wp:extent cx="739140" cy="731520"/>
          <wp:effectExtent l="0" t="0" r="3810" b="0"/>
          <wp:wrapTight wrapText="bothSides">
            <wp:wrapPolygon edited="0">
              <wp:start x="0" y="0"/>
              <wp:lineTo x="0" y="20813"/>
              <wp:lineTo x="21155" y="20813"/>
              <wp:lineTo x="21155" y="0"/>
              <wp:lineTo x="0" y="0"/>
            </wp:wrapPolygon>
          </wp:wrapTight>
          <wp:docPr id="29" name="Picture 29"/>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i/>
        <w:sz w:val="20"/>
      </w:rPr>
      <w:t xml:space="preserve">The Constitution of the Democratic Socialist Republic of Sri Lanka           </w:t>
    </w:r>
    <w:r w:rsidR="009D70DB">
      <w:rPr>
        <w:i/>
        <w:sz w:val="20"/>
      </w:rPr>
      <w:t xml:space="preserve">      </w:t>
    </w:r>
    <w:r w:rsidR="009D70DB">
      <w:fldChar w:fldCharType="begin"/>
    </w:r>
    <w:r w:rsidR="009D70DB">
      <w:instrText xml:space="preserve"> PAGE   \* MERGEFORMAT </w:instrText>
    </w:r>
    <w:r w:rsidR="009D70DB">
      <w:fldChar w:fldCharType="separate"/>
    </w:r>
    <w:r w:rsidR="009D70DB">
      <w:rPr>
        <w:sz w:val="20"/>
      </w:rPr>
      <w:t>59</w:t>
    </w:r>
    <w:r w:rsidR="009D70DB">
      <w:rPr>
        <w:sz w:val="20"/>
      </w:rPr>
      <w:fldChar w:fldCharType="end"/>
    </w:r>
    <w:r w:rsidR="009D70DB">
      <w:rPr>
        <w:sz w:val="20"/>
      </w:rPr>
      <w:t xml:space="preserve">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865BB" w14:textId="74665E59" w:rsidR="00491D3A" w:rsidRDefault="00D42AA5">
    <w:pPr>
      <w:spacing w:after="0" w:line="259" w:lineRule="auto"/>
      <w:ind w:left="0" w:right="173" w:firstLine="0"/>
      <w:jc w:val="right"/>
    </w:pPr>
    <w:r>
      <w:rPr>
        <w:noProof/>
      </w:rPr>
      <w:drawing>
        <wp:anchor distT="0" distB="0" distL="114300" distR="114300" simplePos="0" relativeHeight="251704320" behindDoc="1" locked="0" layoutInCell="1" allowOverlap="1" wp14:anchorId="6A876200" wp14:editId="11830AFC">
          <wp:simplePos x="0" y="0"/>
          <wp:positionH relativeFrom="page">
            <wp:align>right</wp:align>
          </wp:positionH>
          <wp:positionV relativeFrom="paragraph">
            <wp:posOffset>-755015</wp:posOffset>
          </wp:positionV>
          <wp:extent cx="739140" cy="731520"/>
          <wp:effectExtent l="0" t="0" r="3810" b="0"/>
          <wp:wrapTight wrapText="bothSides">
            <wp:wrapPolygon edited="0">
              <wp:start x="0" y="0"/>
              <wp:lineTo x="0" y="20813"/>
              <wp:lineTo x="21155" y="20813"/>
              <wp:lineTo x="21155" y="0"/>
              <wp:lineTo x="0" y="0"/>
            </wp:wrapPolygon>
          </wp:wrapTight>
          <wp:docPr id="28" name="Picture 28"/>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i/>
        <w:sz w:val="20"/>
      </w:rPr>
      <w:t xml:space="preserve">The Constitution of the Democratic Socialist Republic of Sri Lanka     </w:t>
    </w:r>
    <w:r w:rsidR="009D70DB">
      <w:rPr>
        <w:i/>
        <w:sz w:val="20"/>
      </w:rPr>
      <w:t xml:space="preserve">            </w:t>
    </w:r>
    <w:r w:rsidR="009D70DB">
      <w:fldChar w:fldCharType="begin"/>
    </w:r>
    <w:r w:rsidR="009D70DB">
      <w:instrText xml:space="preserve"> PAGE   \* MERGEFORMAT </w:instrText>
    </w:r>
    <w:r w:rsidR="009D70DB">
      <w:fldChar w:fldCharType="separate"/>
    </w:r>
    <w:r w:rsidR="009D70DB">
      <w:rPr>
        <w:sz w:val="20"/>
      </w:rPr>
      <w:t>59</w:t>
    </w:r>
    <w:r w:rsidR="009D70DB">
      <w:rPr>
        <w:sz w:val="20"/>
      </w:rPr>
      <w:fldChar w:fldCharType="end"/>
    </w:r>
    <w:r w:rsidR="009D70DB">
      <w:rPr>
        <w:sz w:val="20"/>
      </w:rPr>
      <w:t xml:space="preserve">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31297" w14:textId="3EA530F3" w:rsidR="00491D3A" w:rsidRDefault="00D42AA5">
    <w:pPr>
      <w:tabs>
        <w:tab w:val="center" w:pos="3440"/>
      </w:tabs>
      <w:spacing w:after="0" w:line="259" w:lineRule="auto"/>
      <w:ind w:left="0" w:right="0" w:firstLine="0"/>
      <w:jc w:val="left"/>
    </w:pPr>
    <w:r>
      <w:rPr>
        <w:noProof/>
      </w:rPr>
      <w:drawing>
        <wp:anchor distT="0" distB="0" distL="114300" distR="114300" simplePos="0" relativeHeight="251714560" behindDoc="1" locked="0" layoutInCell="1" allowOverlap="1" wp14:anchorId="0D3C76B7" wp14:editId="2AB5D408">
          <wp:simplePos x="0" y="0"/>
          <wp:positionH relativeFrom="page">
            <wp:align>right</wp:align>
          </wp:positionH>
          <wp:positionV relativeFrom="paragraph">
            <wp:posOffset>-823595</wp:posOffset>
          </wp:positionV>
          <wp:extent cx="739140" cy="731520"/>
          <wp:effectExtent l="0" t="0" r="3810" b="0"/>
          <wp:wrapTight wrapText="bothSides">
            <wp:wrapPolygon edited="0">
              <wp:start x="0" y="0"/>
              <wp:lineTo x="0" y="20813"/>
              <wp:lineTo x="21155" y="20813"/>
              <wp:lineTo x="21155" y="0"/>
              <wp:lineTo x="0" y="0"/>
            </wp:wrapPolygon>
          </wp:wrapTight>
          <wp:docPr id="34" name="Picture 3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F4A95" w14:textId="2DB6C011" w:rsidR="00491D3A" w:rsidRDefault="00D42AA5">
    <w:pPr>
      <w:spacing w:after="0" w:line="259" w:lineRule="auto"/>
      <w:ind w:left="0" w:right="163" w:firstLine="0"/>
      <w:jc w:val="right"/>
    </w:pPr>
    <w:r>
      <w:rPr>
        <w:noProof/>
      </w:rPr>
      <w:drawing>
        <wp:anchor distT="0" distB="0" distL="114300" distR="114300" simplePos="0" relativeHeight="251712512" behindDoc="1" locked="0" layoutInCell="1" allowOverlap="1" wp14:anchorId="516C1AED" wp14:editId="5FBFB16D">
          <wp:simplePos x="0" y="0"/>
          <wp:positionH relativeFrom="page">
            <wp:align>right</wp:align>
          </wp:positionH>
          <wp:positionV relativeFrom="paragraph">
            <wp:posOffset>-815975</wp:posOffset>
          </wp:positionV>
          <wp:extent cx="739140" cy="731520"/>
          <wp:effectExtent l="0" t="0" r="3810" b="0"/>
          <wp:wrapTight wrapText="bothSides">
            <wp:wrapPolygon edited="0">
              <wp:start x="0" y="0"/>
              <wp:lineTo x="0" y="20813"/>
              <wp:lineTo x="21155" y="20813"/>
              <wp:lineTo x="21155" y="0"/>
              <wp:lineTo x="0" y="0"/>
            </wp:wrapPolygon>
          </wp:wrapTight>
          <wp:docPr id="33" name="Picture 3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i/>
        <w:sz w:val="20"/>
      </w:rPr>
      <w:t>The Const</w:t>
    </w:r>
    <w:r w:rsidR="009D70DB">
      <w:rPr>
        <w:i/>
        <w:sz w:val="20"/>
      </w:rPr>
      <w:t xml:space="preserve">itution of the Democratic Socialist Republic of Sri Lanka                 </w:t>
    </w:r>
    <w:r w:rsidR="009D70DB">
      <w:fldChar w:fldCharType="begin"/>
    </w:r>
    <w:r w:rsidR="009D70DB">
      <w:instrText xml:space="preserve"> PAGE   \* MERGEFORMAT </w:instrText>
    </w:r>
    <w:r w:rsidR="009D70DB">
      <w:fldChar w:fldCharType="separate"/>
    </w:r>
    <w:r w:rsidR="009D70DB">
      <w:rPr>
        <w:sz w:val="20"/>
      </w:rPr>
      <w:t>59</w:t>
    </w:r>
    <w:r w:rsidR="009D70DB">
      <w:rPr>
        <w:sz w:val="20"/>
      </w:rPr>
      <w:fldChar w:fldCharType="end"/>
    </w:r>
    <w:r w:rsidR="009D70DB">
      <w:rPr>
        <w:sz w:val="20"/>
      </w:rPr>
      <w:t xml:space="preserve"> </w:t>
    </w:r>
    <w:r w:rsidR="009D70DB">
      <w:rPr>
        <w:sz w:val="20"/>
      </w:rPr>
      <w:t xml:space="preserve">  </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31E94" w14:textId="0E769B4E" w:rsidR="00491D3A" w:rsidRDefault="00D42AA5">
    <w:pPr>
      <w:tabs>
        <w:tab w:val="center" w:pos="3440"/>
      </w:tabs>
      <w:spacing w:after="0" w:line="259" w:lineRule="auto"/>
      <w:ind w:left="0" w:right="0" w:firstLine="0"/>
      <w:jc w:val="left"/>
    </w:pPr>
    <w:r>
      <w:rPr>
        <w:noProof/>
      </w:rPr>
      <w:drawing>
        <wp:anchor distT="0" distB="0" distL="114300" distR="114300" simplePos="0" relativeHeight="251710464" behindDoc="1" locked="0" layoutInCell="1" allowOverlap="1" wp14:anchorId="3D44D4EA" wp14:editId="712EE7A1">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32" name="Picture 3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7DB1A" w14:textId="7520A9CE" w:rsidR="00491D3A" w:rsidRDefault="00D42AA5">
    <w:pPr>
      <w:tabs>
        <w:tab w:val="center" w:pos="3423"/>
      </w:tabs>
      <w:spacing w:after="0" w:line="259" w:lineRule="auto"/>
      <w:ind w:left="0" w:right="0" w:firstLine="0"/>
      <w:jc w:val="left"/>
    </w:pPr>
    <w:r>
      <w:rPr>
        <w:noProof/>
      </w:rPr>
      <w:drawing>
        <wp:anchor distT="0" distB="0" distL="114300" distR="114300" simplePos="0" relativeHeight="251718656" behindDoc="1" locked="0" layoutInCell="1" allowOverlap="1" wp14:anchorId="6D79F87F" wp14:editId="4DB5571C">
          <wp:simplePos x="0" y="0"/>
          <wp:positionH relativeFrom="page">
            <wp:posOffset>5779135</wp:posOffset>
          </wp:positionH>
          <wp:positionV relativeFrom="paragraph">
            <wp:posOffset>-823595</wp:posOffset>
          </wp:positionV>
          <wp:extent cx="739140" cy="731520"/>
          <wp:effectExtent l="0" t="0" r="3810" b="0"/>
          <wp:wrapTight wrapText="bothSides">
            <wp:wrapPolygon edited="0">
              <wp:start x="0" y="0"/>
              <wp:lineTo x="0" y="20813"/>
              <wp:lineTo x="21155" y="20813"/>
              <wp:lineTo x="21155" y="0"/>
              <wp:lineTo x="0" y="0"/>
            </wp:wrapPolygon>
          </wp:wrapTight>
          <wp:docPr id="36" name="Picture 3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w:t>
    </w:r>
    <w:r w:rsidR="009D70DB">
      <w:rPr>
        <w:i/>
        <w:sz w:val="20"/>
      </w:rPr>
      <w:t>cialist Republic of Sri Lanka</w:t>
    </w:r>
    <w:r w:rsidR="009D70DB">
      <w:rPr>
        <w:sz w:val="20"/>
      </w:rPr>
      <w:t xml:space="preserve"> </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1C63B" w14:textId="4BD0E543" w:rsidR="00491D3A" w:rsidRDefault="00D42AA5">
    <w:pPr>
      <w:spacing w:after="0" w:line="259" w:lineRule="auto"/>
      <w:ind w:left="0" w:right="-3" w:firstLine="0"/>
      <w:jc w:val="right"/>
    </w:pPr>
    <w:r>
      <w:rPr>
        <w:noProof/>
      </w:rPr>
      <w:drawing>
        <wp:anchor distT="0" distB="0" distL="114300" distR="114300" simplePos="0" relativeHeight="251720704" behindDoc="1" locked="0" layoutInCell="1" allowOverlap="1" wp14:anchorId="120BC153" wp14:editId="27F80D17">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37" name="Picture 3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i/>
        <w:sz w:val="20"/>
      </w:rPr>
      <w:t xml:space="preserve">The Constitution of the Democratic Socialist Republic of Sri Lanka               </w:t>
    </w:r>
    <w:r w:rsidR="009D70DB">
      <w:rPr>
        <w:i/>
        <w:sz w:val="20"/>
      </w:rPr>
      <w:t xml:space="preserve">  </w:t>
    </w:r>
    <w:r w:rsidR="009D70DB">
      <w:fldChar w:fldCharType="begin"/>
    </w:r>
    <w:r w:rsidR="009D70DB">
      <w:instrText xml:space="preserve"> PAGE   \* MERGEFORMAT </w:instrText>
    </w:r>
    <w:r w:rsidR="009D70DB">
      <w:fldChar w:fldCharType="separate"/>
    </w:r>
    <w:r w:rsidR="009D70DB">
      <w:rPr>
        <w:sz w:val="20"/>
      </w:rPr>
      <w:t>59</w:t>
    </w:r>
    <w:r w:rsidR="009D70DB">
      <w:rPr>
        <w:sz w:val="20"/>
      </w:rPr>
      <w:fldChar w:fldCharType="end"/>
    </w:r>
    <w:r w:rsidR="009D70DB">
      <w:rPr>
        <w:sz w:val="20"/>
      </w:rPr>
      <w:t xml:space="preserve">   </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A11AA" w14:textId="4A66A516" w:rsidR="00491D3A" w:rsidRDefault="00D42AA5">
    <w:pPr>
      <w:spacing w:after="0" w:line="259" w:lineRule="auto"/>
      <w:ind w:left="0" w:right="-3" w:firstLine="0"/>
      <w:jc w:val="right"/>
    </w:pPr>
    <w:r>
      <w:rPr>
        <w:noProof/>
      </w:rPr>
      <w:drawing>
        <wp:anchor distT="0" distB="0" distL="114300" distR="114300" simplePos="0" relativeHeight="251716608" behindDoc="1" locked="0" layoutInCell="1" allowOverlap="1" wp14:anchorId="0A0EF6FE" wp14:editId="23E0CC91">
          <wp:simplePos x="0" y="0"/>
          <wp:positionH relativeFrom="page">
            <wp:align>right</wp:align>
          </wp:positionH>
          <wp:positionV relativeFrom="paragraph">
            <wp:posOffset>-823595</wp:posOffset>
          </wp:positionV>
          <wp:extent cx="739140" cy="731520"/>
          <wp:effectExtent l="0" t="0" r="3810" b="0"/>
          <wp:wrapTight wrapText="bothSides">
            <wp:wrapPolygon edited="0">
              <wp:start x="0" y="0"/>
              <wp:lineTo x="0" y="20813"/>
              <wp:lineTo x="21155" y="20813"/>
              <wp:lineTo x="21155" y="0"/>
              <wp:lineTo x="0" y="0"/>
            </wp:wrapPolygon>
          </wp:wrapTight>
          <wp:docPr id="35" name="Picture 3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i/>
        <w:sz w:val="20"/>
      </w:rPr>
      <w:t xml:space="preserve">The Constitution of the Democratic Socialist Republic of Sri Lanka            </w:t>
    </w:r>
    <w:r w:rsidR="009D70DB">
      <w:rPr>
        <w:i/>
        <w:sz w:val="20"/>
      </w:rPr>
      <w:t xml:space="preserve">     </w:t>
    </w:r>
    <w:r w:rsidR="009D70DB">
      <w:fldChar w:fldCharType="begin"/>
    </w:r>
    <w:r w:rsidR="009D70DB">
      <w:instrText xml:space="preserve"> PAGE   \* MERGEFORMAT </w:instrText>
    </w:r>
    <w:r w:rsidR="009D70DB">
      <w:fldChar w:fldCharType="separate"/>
    </w:r>
    <w:r w:rsidR="009D70DB">
      <w:rPr>
        <w:sz w:val="20"/>
      </w:rPr>
      <w:t>59</w:t>
    </w:r>
    <w:r w:rsidR="009D70DB">
      <w:rPr>
        <w:sz w:val="20"/>
      </w:rPr>
      <w:fldChar w:fldCharType="end"/>
    </w:r>
    <w:r w:rsidR="009D70DB">
      <w:rPr>
        <w:sz w:val="20"/>
      </w:rPr>
      <w:t xml:space="preserve">   </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AAA1B" w14:textId="7E0E49A7" w:rsidR="00491D3A" w:rsidRDefault="005E2E2B">
    <w:pPr>
      <w:tabs>
        <w:tab w:val="center" w:pos="3423"/>
      </w:tabs>
      <w:spacing w:after="0" w:line="259" w:lineRule="auto"/>
      <w:ind w:left="0" w:right="0" w:firstLine="0"/>
      <w:jc w:val="left"/>
    </w:pPr>
    <w:r>
      <w:rPr>
        <w:noProof/>
      </w:rPr>
      <w:drawing>
        <wp:anchor distT="0" distB="0" distL="114300" distR="114300" simplePos="0" relativeHeight="251724800" behindDoc="1" locked="0" layoutInCell="1" allowOverlap="1" wp14:anchorId="0AB88FF2" wp14:editId="718DDC5E">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40" name="Picture 4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w:t>
    </w:r>
    <w:r w:rsidR="009D70DB">
      <w:rPr>
        <w:i/>
        <w:sz w:val="20"/>
      </w:rPr>
      <w:t>st Republic of Sri Lanka</w:t>
    </w:r>
    <w:r w:rsidR="009D70DB">
      <w:rPr>
        <w:sz w:val="20"/>
      </w:rPr>
      <w:t xml:space="preserve"> </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F8BB4" w14:textId="502B6DF8" w:rsidR="00491D3A" w:rsidRDefault="005E2E2B">
    <w:pPr>
      <w:tabs>
        <w:tab w:val="center" w:pos="3423"/>
        <w:tab w:val="right" w:pos="6858"/>
      </w:tabs>
      <w:spacing w:after="0" w:line="259" w:lineRule="auto"/>
      <w:ind w:left="0" w:right="0" w:firstLine="0"/>
      <w:jc w:val="left"/>
    </w:pPr>
    <w:r>
      <w:rPr>
        <w:noProof/>
      </w:rPr>
      <w:drawing>
        <wp:anchor distT="0" distB="0" distL="114300" distR="114300" simplePos="0" relativeHeight="251722752" behindDoc="1" locked="0" layoutInCell="1" allowOverlap="1" wp14:anchorId="3750FFA3" wp14:editId="22A74312">
          <wp:simplePos x="0" y="0"/>
          <wp:positionH relativeFrom="page">
            <wp:posOffset>5736590</wp:posOffset>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39" name="Picture 39"/>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73</w:t>
    </w:r>
    <w:r w:rsidR="009D70DB">
      <w:rPr>
        <w:sz w:val="20"/>
      </w:rPr>
      <w:fldChar w:fldCharType="end"/>
    </w:r>
    <w:r w:rsidR="009D70DB">
      <w:rPr>
        <w:rFonts w:ascii="Calibri" w:eastAsia="Calibri" w:hAnsi="Calibri" w:cs="Calibri"/>
        <w:sz w:val="20"/>
      </w:rPr>
      <w:t xml:space="preserve"> </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CCA14" w14:textId="77777777" w:rsidR="00491D3A" w:rsidRDefault="009D70DB">
    <w:pPr>
      <w:tabs>
        <w:tab w:val="center" w:pos="3423"/>
        <w:tab w:val="right" w:pos="6858"/>
      </w:tabs>
      <w:spacing w:after="0" w:line="259" w:lineRule="auto"/>
      <w:ind w:left="0" w:right="0"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r>
      <w:fldChar w:fldCharType="begin"/>
    </w:r>
    <w:r>
      <w:instrText xml:space="preserve"> PAGE   \* MERGEFORMAT </w:instrText>
    </w:r>
    <w:r>
      <w:fldChar w:fldCharType="separate"/>
    </w:r>
    <w:r>
      <w:rPr>
        <w:sz w:val="20"/>
      </w:rPr>
      <w:t>73</w:t>
    </w:r>
    <w:r>
      <w:rPr>
        <w:sz w:val="20"/>
      </w:rPr>
      <w:fldChar w:fldCharType="end"/>
    </w:r>
    <w:r>
      <w:rPr>
        <w:rFonts w:ascii="Calibri" w:eastAsia="Calibri" w:hAnsi="Calibri" w:cs="Calibri"/>
        <w:sz w:val="20"/>
      </w:rPr>
      <w:t xml:space="preserve"> </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BB186" w14:textId="2EBDF10A" w:rsidR="00491D3A" w:rsidRDefault="005E2E2B">
    <w:pPr>
      <w:tabs>
        <w:tab w:val="center" w:pos="3200"/>
      </w:tabs>
      <w:spacing w:after="0" w:line="259" w:lineRule="auto"/>
      <w:ind w:left="-194" w:right="0" w:firstLine="0"/>
      <w:jc w:val="left"/>
    </w:pPr>
    <w:r>
      <w:rPr>
        <w:noProof/>
      </w:rPr>
      <w:drawing>
        <wp:anchor distT="0" distB="0" distL="114300" distR="114300" simplePos="0" relativeHeight="251730944" behindDoc="1" locked="0" layoutInCell="1" allowOverlap="1" wp14:anchorId="3C05D13F" wp14:editId="74878156">
          <wp:simplePos x="0" y="0"/>
          <wp:positionH relativeFrom="page">
            <wp:align>right</wp:align>
          </wp:positionH>
          <wp:positionV relativeFrom="paragraph">
            <wp:posOffset>-777875</wp:posOffset>
          </wp:positionV>
          <wp:extent cx="739140" cy="731520"/>
          <wp:effectExtent l="0" t="0" r="3810" b="0"/>
          <wp:wrapTight wrapText="bothSides">
            <wp:wrapPolygon edited="0">
              <wp:start x="0" y="0"/>
              <wp:lineTo x="0" y="20813"/>
              <wp:lineTo x="21155" y="20813"/>
              <wp:lineTo x="21155" y="0"/>
              <wp:lineTo x="0" y="0"/>
            </wp:wrapPolygon>
          </wp:wrapTight>
          <wp:docPr id="43" name="Picture 4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B7CC1" w14:textId="50477955" w:rsidR="00491D3A" w:rsidRDefault="005E2E2B">
    <w:pPr>
      <w:tabs>
        <w:tab w:val="center" w:pos="3200"/>
        <w:tab w:val="right" w:pos="6632"/>
      </w:tabs>
      <w:spacing w:after="0" w:line="259" w:lineRule="auto"/>
      <w:ind w:left="0" w:right="0" w:firstLine="0"/>
      <w:jc w:val="left"/>
    </w:pPr>
    <w:r>
      <w:rPr>
        <w:noProof/>
      </w:rPr>
      <w:drawing>
        <wp:anchor distT="0" distB="0" distL="114300" distR="114300" simplePos="0" relativeHeight="251728896" behindDoc="1" locked="0" layoutInCell="1" allowOverlap="1" wp14:anchorId="47A2B712" wp14:editId="75A235BC">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42" name="Picture 4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w:t>
    </w:r>
    <w:r w:rsidR="009D70DB">
      <w:rPr>
        <w:i/>
        <w:sz w:val="20"/>
      </w:rPr>
      <w:t>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73</w:t>
    </w:r>
    <w:r w:rsidR="009D70DB">
      <w:rPr>
        <w:sz w:val="20"/>
      </w:rPr>
      <w:fldChar w:fldCharType="end"/>
    </w:r>
    <w:r w:rsidR="009D70DB">
      <w:rPr>
        <w:rFonts w:ascii="Calibri" w:eastAsia="Calibri" w:hAnsi="Calibri" w:cs="Calibri"/>
        <w:sz w:val="20"/>
      </w:rPr>
      <w:t xml:space="preserve"> </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23BC9" w14:textId="2BA681FB" w:rsidR="00491D3A" w:rsidRPr="005E2E2B" w:rsidRDefault="005E2E2B">
    <w:pPr>
      <w:tabs>
        <w:tab w:val="center" w:pos="3200"/>
        <w:tab w:val="right" w:pos="6632"/>
      </w:tabs>
      <w:spacing w:after="0" w:line="259" w:lineRule="auto"/>
      <w:ind w:left="0" w:right="0" w:firstLine="0"/>
      <w:jc w:val="left"/>
      <w:rPr>
        <w:lang w:val="en-US"/>
      </w:rPr>
    </w:pPr>
    <w:r>
      <w:rPr>
        <w:noProof/>
      </w:rPr>
      <w:drawing>
        <wp:anchor distT="0" distB="0" distL="114300" distR="114300" simplePos="0" relativeHeight="251726848" behindDoc="1" locked="0" layoutInCell="1" allowOverlap="1" wp14:anchorId="37D1E290" wp14:editId="7E5D8E08">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41" name="Picture 4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73</w:t>
    </w:r>
    <w:r w:rsidR="009D70DB">
      <w:rPr>
        <w:sz w:val="20"/>
      </w:rPr>
      <w:fldChar w:fldCharType="end"/>
    </w:r>
    <w:r>
      <w:rPr>
        <w:sz w:val="18"/>
      </w:rPr>
      <w:t xml:space="preserve"> </w:t>
    </w:r>
    <w:r>
      <w:rPr>
        <w:lang w:val="en-US"/>
      </w:rPr>
      <w:t>C</w:t>
    </w:r>
    <w:r w:rsidR="009D70DB">
      <w:rPr>
        <w:rFonts w:ascii="Calibri" w:eastAsia="Calibri" w:hAnsi="Calibri" w:cs="Calibri"/>
        <w:sz w:val="20"/>
      </w:rPr>
      <w:t xml:space="preserve"> </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22CA1" w14:textId="45D7CE41" w:rsidR="00491D3A" w:rsidRDefault="005E2E2B">
    <w:pPr>
      <w:tabs>
        <w:tab w:val="center" w:pos="3423"/>
      </w:tabs>
      <w:spacing w:after="0" w:line="259" w:lineRule="auto"/>
      <w:ind w:left="0" w:right="0" w:firstLine="0"/>
      <w:jc w:val="left"/>
    </w:pPr>
    <w:r>
      <w:rPr>
        <w:noProof/>
      </w:rPr>
      <w:drawing>
        <wp:anchor distT="0" distB="0" distL="114300" distR="114300" simplePos="0" relativeHeight="251735040" behindDoc="1" locked="0" layoutInCell="1" allowOverlap="1" wp14:anchorId="52053477" wp14:editId="6A63D887">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46" name="Picture 4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24</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23730" w14:textId="2B471E26" w:rsidR="00491D3A" w:rsidRDefault="005E2E2B">
    <w:pPr>
      <w:tabs>
        <w:tab w:val="center" w:pos="3423"/>
        <w:tab w:val="right" w:pos="6845"/>
      </w:tabs>
      <w:spacing w:after="0" w:line="259" w:lineRule="auto"/>
      <w:ind w:left="0" w:right="-276" w:firstLine="0"/>
      <w:jc w:val="left"/>
    </w:pPr>
    <w:r>
      <w:rPr>
        <w:noProof/>
      </w:rPr>
      <w:drawing>
        <wp:anchor distT="0" distB="0" distL="114300" distR="114300" simplePos="0" relativeHeight="251732992" behindDoc="1" locked="0" layoutInCell="1" allowOverlap="1" wp14:anchorId="4D1BD28C" wp14:editId="053B54A7">
          <wp:simplePos x="0" y="0"/>
          <wp:positionH relativeFrom="page">
            <wp:posOffset>5774690</wp:posOffset>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44" name="Picture 4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73</w:t>
    </w:r>
    <w:r w:rsidR="009D70DB">
      <w:rPr>
        <w:sz w:val="20"/>
      </w:rPr>
      <w:fldChar w:fldCharType="end"/>
    </w:r>
    <w:r w:rsidR="009D70DB">
      <w:rPr>
        <w:rFonts w:ascii="Calibri" w:eastAsia="Calibri" w:hAnsi="Calibri" w:cs="Calibri"/>
        <w:sz w:val="20"/>
      </w:rPr>
      <w:t xml:space="preserve"> </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0A960" w14:textId="77777777" w:rsidR="00491D3A" w:rsidRDefault="009D70DB">
    <w:pPr>
      <w:tabs>
        <w:tab w:val="center" w:pos="3423"/>
        <w:tab w:val="right" w:pos="6845"/>
      </w:tabs>
      <w:spacing w:after="0" w:line="259" w:lineRule="auto"/>
      <w:ind w:left="0" w:right="-276"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r>
      <w:fldChar w:fldCharType="begin"/>
    </w:r>
    <w:r>
      <w:instrText xml:space="preserve"> PAGE   \* MERGEFORMAT </w:instrText>
    </w:r>
    <w:r>
      <w:fldChar w:fldCharType="separate"/>
    </w:r>
    <w:r>
      <w:rPr>
        <w:sz w:val="20"/>
      </w:rPr>
      <w:t>73</w:t>
    </w:r>
    <w:r>
      <w:rPr>
        <w:sz w:val="20"/>
      </w:rPr>
      <w:fldChar w:fldCharType="end"/>
    </w:r>
    <w:r>
      <w:rPr>
        <w:rFonts w:ascii="Calibri" w:eastAsia="Calibri" w:hAnsi="Calibri" w:cs="Calibri"/>
        <w:sz w:val="20"/>
      </w:rPr>
      <w:t xml:space="preserve"> </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D424C" w14:textId="3899F89D" w:rsidR="00491D3A" w:rsidRDefault="005E2E2B">
    <w:pPr>
      <w:tabs>
        <w:tab w:val="center" w:pos="3394"/>
      </w:tabs>
      <w:spacing w:after="0" w:line="259" w:lineRule="auto"/>
      <w:ind w:left="-29" w:right="0" w:firstLine="0"/>
      <w:jc w:val="left"/>
    </w:pPr>
    <w:r>
      <w:rPr>
        <w:noProof/>
      </w:rPr>
      <w:drawing>
        <wp:anchor distT="0" distB="0" distL="114300" distR="114300" simplePos="0" relativeHeight="251739136" behindDoc="1" locked="0" layoutInCell="1" allowOverlap="1" wp14:anchorId="1315A647" wp14:editId="17CE1D2F">
          <wp:simplePos x="0" y="0"/>
          <wp:positionH relativeFrom="page">
            <wp:align>right</wp:align>
          </wp:positionH>
          <wp:positionV relativeFrom="paragraph">
            <wp:posOffset>-762635</wp:posOffset>
          </wp:positionV>
          <wp:extent cx="739140" cy="731520"/>
          <wp:effectExtent l="0" t="0" r="3810" b="0"/>
          <wp:wrapTight wrapText="bothSides">
            <wp:wrapPolygon edited="0">
              <wp:start x="0" y="0"/>
              <wp:lineTo x="0" y="20813"/>
              <wp:lineTo x="21155" y="20813"/>
              <wp:lineTo x="21155" y="0"/>
              <wp:lineTo x="0" y="0"/>
            </wp:wrapPolygon>
          </wp:wrapTight>
          <wp:docPr id="48" name="Picture 48"/>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 xml:space="preserve">The Constitution of the </w:t>
    </w:r>
    <w:r w:rsidR="009D70DB">
      <w:rPr>
        <w:i/>
        <w:sz w:val="20"/>
      </w:rPr>
      <w:t>Democratic Socialist Republic of Sri Lanka</w:t>
    </w:r>
    <w:r w:rsidR="009D70DB">
      <w:rPr>
        <w:sz w:val="20"/>
      </w:rPr>
      <w:t xml:space="preserve"> </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531D5" w14:textId="51AC7889" w:rsidR="00491D3A" w:rsidRDefault="005E2E2B">
    <w:pPr>
      <w:tabs>
        <w:tab w:val="center" w:pos="3394"/>
        <w:tab w:val="right" w:pos="6772"/>
      </w:tabs>
      <w:spacing w:after="0" w:line="259" w:lineRule="auto"/>
      <w:ind w:left="0" w:right="-44" w:firstLine="0"/>
      <w:jc w:val="left"/>
    </w:pPr>
    <w:r>
      <w:rPr>
        <w:noProof/>
      </w:rPr>
      <w:drawing>
        <wp:anchor distT="0" distB="0" distL="114300" distR="114300" simplePos="0" relativeHeight="251737088" behindDoc="1" locked="0" layoutInCell="1" allowOverlap="1" wp14:anchorId="202E23EF" wp14:editId="0D356653">
          <wp:simplePos x="0" y="0"/>
          <wp:positionH relativeFrom="page">
            <wp:align>right</wp:align>
          </wp:positionH>
          <wp:positionV relativeFrom="paragraph">
            <wp:posOffset>-861695</wp:posOffset>
          </wp:positionV>
          <wp:extent cx="739140" cy="731520"/>
          <wp:effectExtent l="0" t="0" r="3810" b="0"/>
          <wp:wrapTight wrapText="bothSides">
            <wp:wrapPolygon edited="0">
              <wp:start x="0" y="0"/>
              <wp:lineTo x="0" y="20813"/>
              <wp:lineTo x="21155" y="20813"/>
              <wp:lineTo x="21155" y="0"/>
              <wp:lineTo x="0" y="0"/>
            </wp:wrapPolygon>
          </wp:wrapTight>
          <wp:docPr id="47" name="Picture 4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107</w:t>
    </w:r>
    <w:r w:rsidR="009D70DB">
      <w:rPr>
        <w:sz w:val="20"/>
      </w:rPr>
      <w:fldChar w:fldCharType="end"/>
    </w:r>
    <w:r w:rsidR="009D70DB">
      <w:rPr>
        <w:sz w:val="20"/>
      </w:rPr>
      <w:t xml:space="preserve"> </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87957" w14:textId="77777777" w:rsidR="00491D3A" w:rsidRDefault="009D70DB">
    <w:pPr>
      <w:tabs>
        <w:tab w:val="center" w:pos="3394"/>
        <w:tab w:val="right" w:pos="6772"/>
      </w:tabs>
      <w:spacing w:after="0" w:line="259" w:lineRule="auto"/>
      <w:ind w:left="0" w:right="-44"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r>
      <w:fldChar w:fldCharType="begin"/>
    </w:r>
    <w:r>
      <w:instrText xml:space="preserve"> PAGE   \* MERGEFORMAT </w:instrText>
    </w:r>
    <w:r>
      <w:fldChar w:fldCharType="separate"/>
    </w:r>
    <w:r>
      <w:rPr>
        <w:sz w:val="20"/>
      </w:rPr>
      <w:t>107</w:t>
    </w:r>
    <w:r>
      <w:rPr>
        <w:sz w:val="20"/>
      </w:rPr>
      <w:fldChar w:fldCharType="end"/>
    </w:r>
    <w:r>
      <w:rPr>
        <w:sz w:val="20"/>
      </w:rPr>
      <w:t xml:space="preserve"> </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961B1" w14:textId="3B0B350A" w:rsidR="00491D3A" w:rsidRDefault="00A65481">
    <w:pPr>
      <w:tabs>
        <w:tab w:val="center" w:pos="3423"/>
      </w:tabs>
      <w:spacing w:after="0" w:line="259" w:lineRule="auto"/>
      <w:ind w:left="0" w:right="0" w:firstLine="0"/>
      <w:jc w:val="left"/>
    </w:pPr>
    <w:r>
      <w:rPr>
        <w:noProof/>
      </w:rPr>
      <w:drawing>
        <wp:anchor distT="0" distB="0" distL="114300" distR="114300" simplePos="0" relativeHeight="251743232" behindDoc="1" locked="0" layoutInCell="1" allowOverlap="1" wp14:anchorId="25F0FF72" wp14:editId="0D472D42">
          <wp:simplePos x="0" y="0"/>
          <wp:positionH relativeFrom="page">
            <wp:posOffset>5788025</wp:posOffset>
          </wp:positionH>
          <wp:positionV relativeFrom="paragraph">
            <wp:posOffset>-788035</wp:posOffset>
          </wp:positionV>
          <wp:extent cx="739140" cy="731520"/>
          <wp:effectExtent l="0" t="0" r="3810" b="0"/>
          <wp:wrapTight wrapText="bothSides">
            <wp:wrapPolygon edited="0">
              <wp:start x="0" y="0"/>
              <wp:lineTo x="0" y="20813"/>
              <wp:lineTo x="21155" y="20813"/>
              <wp:lineTo x="21155" y="0"/>
              <wp:lineTo x="0" y="0"/>
            </wp:wrapPolygon>
          </wp:wrapTight>
          <wp:docPr id="50" name="Picture 5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w:t>
    </w:r>
    <w:r w:rsidR="009D70DB">
      <w:rPr>
        <w:i/>
        <w:sz w:val="20"/>
      </w:rPr>
      <w:t>ri Lanka</w:t>
    </w:r>
    <w:r w:rsidR="009D70DB">
      <w:rPr>
        <w:sz w:val="20"/>
      </w:rPr>
      <w:t xml:space="preserve"> </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60173" w14:textId="641D805F" w:rsidR="00491D3A" w:rsidRDefault="00A65481">
    <w:pPr>
      <w:tabs>
        <w:tab w:val="center" w:pos="3423"/>
        <w:tab w:val="right" w:pos="6824"/>
      </w:tabs>
      <w:spacing w:after="0" w:line="259" w:lineRule="auto"/>
      <w:ind w:left="0" w:right="-20" w:firstLine="0"/>
      <w:jc w:val="left"/>
    </w:pPr>
    <w:r>
      <w:rPr>
        <w:noProof/>
      </w:rPr>
      <w:drawing>
        <wp:anchor distT="0" distB="0" distL="114300" distR="114300" simplePos="0" relativeHeight="251745280" behindDoc="1" locked="0" layoutInCell="1" allowOverlap="1" wp14:anchorId="0640F437" wp14:editId="378687C5">
          <wp:simplePos x="0" y="0"/>
          <wp:positionH relativeFrom="page">
            <wp:align>right</wp:align>
          </wp:positionH>
          <wp:positionV relativeFrom="paragraph">
            <wp:posOffset>-798195</wp:posOffset>
          </wp:positionV>
          <wp:extent cx="739140" cy="731520"/>
          <wp:effectExtent l="0" t="0" r="3810" b="0"/>
          <wp:wrapTight wrapText="bothSides">
            <wp:wrapPolygon edited="0">
              <wp:start x="0" y="0"/>
              <wp:lineTo x="0" y="20813"/>
              <wp:lineTo x="21155" y="20813"/>
              <wp:lineTo x="21155" y="0"/>
              <wp:lineTo x="0" y="0"/>
            </wp:wrapPolygon>
          </wp:wrapTight>
          <wp:docPr id="51" name="Picture 5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w:t>
    </w:r>
    <w:r w:rsidR="009D70DB">
      <w:rPr>
        <w:i/>
        <w:sz w:val="20"/>
      </w:rPr>
      <w:t>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107</w:t>
    </w:r>
    <w:r w:rsidR="009D70DB">
      <w:rPr>
        <w:sz w:val="20"/>
      </w:rPr>
      <w:fldChar w:fldCharType="end"/>
    </w:r>
    <w:r w:rsidR="009D70DB">
      <w:rPr>
        <w:sz w:val="20"/>
      </w:rPr>
      <w:t xml:space="preserve"> </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9086D" w14:textId="7C748425" w:rsidR="00491D3A" w:rsidRDefault="005E2E2B">
    <w:pPr>
      <w:tabs>
        <w:tab w:val="center" w:pos="3423"/>
      </w:tabs>
      <w:spacing w:after="0" w:line="259" w:lineRule="auto"/>
      <w:ind w:left="0" w:right="0" w:firstLine="0"/>
      <w:jc w:val="left"/>
    </w:pPr>
    <w:r>
      <w:rPr>
        <w:noProof/>
      </w:rPr>
      <w:drawing>
        <wp:anchor distT="0" distB="0" distL="114300" distR="114300" simplePos="0" relativeHeight="251741184" behindDoc="1" locked="0" layoutInCell="1" allowOverlap="1" wp14:anchorId="5DF0C734" wp14:editId="7C0B984E">
          <wp:simplePos x="0" y="0"/>
          <wp:positionH relativeFrom="page">
            <wp:posOffset>5751830</wp:posOffset>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49" name="Picture 49"/>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w:t>
    </w:r>
    <w:r w:rsidR="009D70DB">
      <w:rPr>
        <w:i/>
        <w:sz w:val="20"/>
      </w:rPr>
      <w:t xml:space="preserve"> of Sri Lanka</w:t>
    </w:r>
    <w:r w:rsidR="009D70DB">
      <w:rPr>
        <w:sz w:val="20"/>
      </w:rPr>
      <w:t xml:space="preserve"> </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DAF62" w14:textId="7B3E80F0" w:rsidR="00491D3A" w:rsidRDefault="001265C8">
    <w:pPr>
      <w:tabs>
        <w:tab w:val="center" w:pos="3423"/>
      </w:tabs>
      <w:spacing w:after="0" w:line="259" w:lineRule="auto"/>
      <w:ind w:left="0" w:right="0" w:firstLine="0"/>
      <w:jc w:val="left"/>
    </w:pPr>
    <w:r>
      <w:rPr>
        <w:noProof/>
      </w:rPr>
      <w:drawing>
        <wp:anchor distT="0" distB="0" distL="114300" distR="114300" simplePos="0" relativeHeight="251749376" behindDoc="1" locked="0" layoutInCell="1" allowOverlap="1" wp14:anchorId="002A3BA1" wp14:editId="53355D2F">
          <wp:simplePos x="0" y="0"/>
          <wp:positionH relativeFrom="page">
            <wp:align>right</wp:align>
          </wp:positionH>
          <wp:positionV relativeFrom="paragraph">
            <wp:posOffset>-494665</wp:posOffset>
          </wp:positionV>
          <wp:extent cx="739140" cy="731520"/>
          <wp:effectExtent l="0" t="0" r="3810" b="0"/>
          <wp:wrapTight wrapText="bothSides">
            <wp:wrapPolygon edited="0">
              <wp:start x="0" y="0"/>
              <wp:lineTo x="0" y="20813"/>
              <wp:lineTo x="21155" y="20813"/>
              <wp:lineTo x="21155" y="0"/>
              <wp:lineTo x="0" y="0"/>
            </wp:wrapPolygon>
          </wp:wrapTight>
          <wp:docPr id="53" name="Picture 5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2D0CB" w14:textId="4139874E" w:rsidR="00491D3A" w:rsidRDefault="001265C8">
    <w:pPr>
      <w:tabs>
        <w:tab w:val="center" w:pos="3423"/>
        <w:tab w:val="right" w:pos="6845"/>
      </w:tabs>
      <w:spacing w:after="0" w:line="259" w:lineRule="auto"/>
      <w:ind w:left="0" w:right="-569" w:firstLine="0"/>
      <w:jc w:val="left"/>
    </w:pPr>
    <w:r>
      <w:rPr>
        <w:noProof/>
      </w:rPr>
      <w:drawing>
        <wp:anchor distT="0" distB="0" distL="114300" distR="114300" simplePos="0" relativeHeight="251747328" behindDoc="1" locked="0" layoutInCell="1" allowOverlap="1" wp14:anchorId="15FABF2C" wp14:editId="030EA680">
          <wp:simplePos x="0" y="0"/>
          <wp:positionH relativeFrom="page">
            <wp:align>right</wp:align>
          </wp:positionH>
          <wp:positionV relativeFrom="paragraph">
            <wp:posOffset>-479425</wp:posOffset>
          </wp:positionV>
          <wp:extent cx="739140" cy="731520"/>
          <wp:effectExtent l="0" t="0" r="3810" b="0"/>
          <wp:wrapTight wrapText="bothSides">
            <wp:wrapPolygon edited="0">
              <wp:start x="0" y="0"/>
              <wp:lineTo x="0" y="20813"/>
              <wp:lineTo x="21155" y="20813"/>
              <wp:lineTo x="21155" y="0"/>
              <wp:lineTo x="0" y="0"/>
            </wp:wrapPolygon>
          </wp:wrapTight>
          <wp:docPr id="52" name="Picture 5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107</w:t>
    </w:r>
    <w:r w:rsidR="009D70DB">
      <w:rPr>
        <w:sz w:val="20"/>
      </w:rPr>
      <w:fldChar w:fldCharType="end"/>
    </w:r>
    <w:r w:rsidR="009D70DB">
      <w:rPr>
        <w:sz w:val="20"/>
      </w:rPr>
      <w:t xml:space="preserve"> </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D7750" w14:textId="77777777" w:rsidR="00491D3A" w:rsidRDefault="009D70DB">
    <w:pPr>
      <w:tabs>
        <w:tab w:val="center" w:pos="3423"/>
        <w:tab w:val="right" w:pos="6845"/>
      </w:tabs>
      <w:spacing w:after="0" w:line="259" w:lineRule="auto"/>
      <w:ind w:left="0" w:right="-569"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r>
      <w:fldChar w:fldCharType="begin"/>
    </w:r>
    <w:r>
      <w:instrText xml:space="preserve"> PAGE   \* MERGEFORMAT </w:instrText>
    </w:r>
    <w:r>
      <w:fldChar w:fldCharType="separate"/>
    </w:r>
    <w:r>
      <w:rPr>
        <w:sz w:val="20"/>
      </w:rPr>
      <w:t>107</w:t>
    </w:r>
    <w:r>
      <w:rPr>
        <w:sz w:val="20"/>
      </w:rPr>
      <w:fldChar w:fldCharType="end"/>
    </w:r>
    <w:r>
      <w:rPr>
        <w:sz w:val="20"/>
      </w:rPr>
      <w:t xml:space="preserve"> </w: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B3E9B" w14:textId="26BDCF2F" w:rsidR="00491D3A" w:rsidRDefault="001265C8">
    <w:pPr>
      <w:tabs>
        <w:tab w:val="center" w:pos="3423"/>
      </w:tabs>
      <w:spacing w:after="0" w:line="259" w:lineRule="auto"/>
      <w:ind w:left="0" w:right="0" w:firstLine="0"/>
      <w:jc w:val="left"/>
    </w:pPr>
    <w:r>
      <w:rPr>
        <w:noProof/>
      </w:rPr>
      <w:drawing>
        <wp:anchor distT="0" distB="0" distL="114300" distR="114300" simplePos="0" relativeHeight="251753472" behindDoc="1" locked="0" layoutInCell="1" allowOverlap="1" wp14:anchorId="37A1D753" wp14:editId="396D5A34">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55" name="Picture 5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w:t>
    </w:r>
    <w:r w:rsidR="009D70DB">
      <w:rPr>
        <w:i/>
        <w:sz w:val="20"/>
      </w:rPr>
      <w:t>i Lanka</w:t>
    </w:r>
    <w:r w:rsidR="009D70DB">
      <w:rPr>
        <w:sz w:val="20"/>
      </w:rPr>
      <w:t xml:space="preserve"> </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596A5" w14:textId="7646CDFF" w:rsidR="00491D3A" w:rsidRDefault="001265C8">
    <w:pPr>
      <w:tabs>
        <w:tab w:val="center" w:pos="3423"/>
        <w:tab w:val="right" w:pos="6850"/>
      </w:tabs>
      <w:spacing w:after="0" w:line="259" w:lineRule="auto"/>
      <w:ind w:left="0" w:right="0" w:firstLine="0"/>
      <w:jc w:val="left"/>
    </w:pPr>
    <w:r>
      <w:rPr>
        <w:noProof/>
      </w:rPr>
      <w:drawing>
        <wp:anchor distT="0" distB="0" distL="114300" distR="114300" simplePos="0" relativeHeight="251751424" behindDoc="1" locked="0" layoutInCell="1" allowOverlap="1" wp14:anchorId="0B4CCEB6" wp14:editId="469957D9">
          <wp:simplePos x="0" y="0"/>
          <wp:positionH relativeFrom="page">
            <wp:align>right</wp:align>
          </wp:positionH>
          <wp:positionV relativeFrom="paragraph">
            <wp:posOffset>-800735</wp:posOffset>
          </wp:positionV>
          <wp:extent cx="739140" cy="731520"/>
          <wp:effectExtent l="0" t="0" r="3810" b="0"/>
          <wp:wrapTight wrapText="bothSides">
            <wp:wrapPolygon edited="0">
              <wp:start x="0" y="0"/>
              <wp:lineTo x="0" y="20813"/>
              <wp:lineTo x="21155" y="20813"/>
              <wp:lineTo x="21155" y="0"/>
              <wp:lineTo x="0" y="0"/>
            </wp:wrapPolygon>
          </wp:wrapTight>
          <wp:docPr id="54" name="Picture 5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107</w:t>
    </w:r>
    <w:r w:rsidR="009D70DB">
      <w:rPr>
        <w:sz w:val="20"/>
      </w:rPr>
      <w:fldChar w:fldCharType="end"/>
    </w:r>
    <w:r w:rsidR="009D70DB">
      <w:rPr>
        <w:sz w:val="20"/>
      </w:rPr>
      <w:t xml:space="preserve"> </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0A5E0" w14:textId="77777777" w:rsidR="00491D3A" w:rsidRDefault="009D70DB">
    <w:pPr>
      <w:tabs>
        <w:tab w:val="center" w:pos="3423"/>
        <w:tab w:val="right" w:pos="6850"/>
      </w:tabs>
      <w:spacing w:after="0" w:line="259" w:lineRule="auto"/>
      <w:ind w:left="0" w:right="0"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r>
      <w:fldChar w:fldCharType="begin"/>
    </w:r>
    <w:r>
      <w:instrText xml:space="preserve"> PAGE   \* MERGEFORMAT </w:instrText>
    </w:r>
    <w:r>
      <w:fldChar w:fldCharType="separate"/>
    </w:r>
    <w:r>
      <w:rPr>
        <w:sz w:val="20"/>
      </w:rPr>
      <w:t>107</w:t>
    </w:r>
    <w:r>
      <w:rPr>
        <w:sz w:val="20"/>
      </w:rPr>
      <w:fldChar w:fldCharType="end"/>
    </w:r>
    <w:r>
      <w:rPr>
        <w:sz w:val="20"/>
      </w:rPr>
      <w:t xml:space="preserve"> </w: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5F170" w14:textId="7A4A799C" w:rsidR="00491D3A" w:rsidRDefault="001265C8">
    <w:pPr>
      <w:tabs>
        <w:tab w:val="center" w:pos="3349"/>
      </w:tabs>
      <w:spacing w:after="0" w:line="259" w:lineRule="auto"/>
      <w:ind w:left="-74" w:right="0" w:firstLine="0"/>
      <w:jc w:val="left"/>
    </w:pPr>
    <w:r>
      <w:rPr>
        <w:noProof/>
      </w:rPr>
      <w:drawing>
        <wp:anchor distT="0" distB="0" distL="114300" distR="114300" simplePos="0" relativeHeight="251757568" behindDoc="1" locked="0" layoutInCell="1" allowOverlap="1" wp14:anchorId="2BAB2EB1" wp14:editId="68422B41">
          <wp:simplePos x="0" y="0"/>
          <wp:positionH relativeFrom="page">
            <wp:align>right</wp:align>
          </wp:positionH>
          <wp:positionV relativeFrom="paragraph">
            <wp:posOffset>-532765</wp:posOffset>
          </wp:positionV>
          <wp:extent cx="739140" cy="731520"/>
          <wp:effectExtent l="0" t="0" r="3810" b="0"/>
          <wp:wrapTight wrapText="bothSides">
            <wp:wrapPolygon edited="0">
              <wp:start x="0" y="0"/>
              <wp:lineTo x="0" y="20813"/>
              <wp:lineTo x="21155" y="20813"/>
              <wp:lineTo x="21155" y="0"/>
              <wp:lineTo x="0" y="0"/>
            </wp:wrapPolygon>
          </wp:wrapTight>
          <wp:docPr id="57" name="Picture 5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13775" w14:textId="4BE7069D" w:rsidR="00491D3A" w:rsidRDefault="001265C8">
    <w:pPr>
      <w:tabs>
        <w:tab w:val="center" w:pos="3349"/>
        <w:tab w:val="right" w:pos="6650"/>
      </w:tabs>
      <w:spacing w:after="0" w:line="259" w:lineRule="auto"/>
      <w:ind w:left="0" w:right="-120" w:firstLine="0"/>
      <w:jc w:val="left"/>
    </w:pPr>
    <w:r>
      <w:rPr>
        <w:noProof/>
      </w:rPr>
      <w:drawing>
        <wp:anchor distT="0" distB="0" distL="114300" distR="114300" simplePos="0" relativeHeight="251755520" behindDoc="1" locked="0" layoutInCell="1" allowOverlap="1" wp14:anchorId="6B894068" wp14:editId="4E7894D5">
          <wp:simplePos x="0" y="0"/>
          <wp:positionH relativeFrom="page">
            <wp:align>right</wp:align>
          </wp:positionH>
          <wp:positionV relativeFrom="paragraph">
            <wp:posOffset>-540385</wp:posOffset>
          </wp:positionV>
          <wp:extent cx="739140" cy="731520"/>
          <wp:effectExtent l="0" t="0" r="3810" b="0"/>
          <wp:wrapTight wrapText="bothSides">
            <wp:wrapPolygon edited="0">
              <wp:start x="0" y="0"/>
              <wp:lineTo x="0" y="20813"/>
              <wp:lineTo x="21155" y="20813"/>
              <wp:lineTo x="21155" y="0"/>
              <wp:lineTo x="0" y="0"/>
            </wp:wrapPolygon>
          </wp:wrapTight>
          <wp:docPr id="56" name="Picture 5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w:instrText>
    </w:r>
    <w:r w:rsidR="009D70DB">
      <w:instrText xml:space="preserve"> MERGEFORMAT </w:instrText>
    </w:r>
    <w:r w:rsidR="009D70DB">
      <w:fldChar w:fldCharType="separate"/>
    </w:r>
    <w:r w:rsidR="009D70DB">
      <w:rPr>
        <w:sz w:val="20"/>
      </w:rPr>
      <w:t>107</w:t>
    </w:r>
    <w:r w:rsidR="009D70DB">
      <w:rPr>
        <w:sz w:val="20"/>
      </w:rPr>
      <w:fldChar w:fldCharType="end"/>
    </w:r>
    <w:r w:rsidR="009D70DB">
      <w:rPr>
        <w:sz w:val="20"/>
      </w:rPr>
      <w:t xml:space="preserve"> </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69AA0" w14:textId="77777777" w:rsidR="00491D3A" w:rsidRDefault="009D70DB">
    <w:pPr>
      <w:tabs>
        <w:tab w:val="center" w:pos="3349"/>
        <w:tab w:val="right" w:pos="6650"/>
      </w:tabs>
      <w:spacing w:after="0" w:line="259" w:lineRule="auto"/>
      <w:ind w:left="0" w:right="-120"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r>
    <w:r>
      <w:rPr>
        <w:rFonts w:ascii="Calibri" w:eastAsia="Calibri" w:hAnsi="Calibri" w:cs="Calibri"/>
        <w:sz w:val="20"/>
      </w:rPr>
      <w:t xml:space="preserve"> </w:t>
    </w:r>
    <w:r>
      <w:fldChar w:fldCharType="begin"/>
    </w:r>
    <w:r>
      <w:instrText xml:space="preserve"> PAGE   \* MERGEFORMAT </w:instrText>
    </w:r>
    <w:r>
      <w:fldChar w:fldCharType="separate"/>
    </w:r>
    <w:r>
      <w:rPr>
        <w:sz w:val="20"/>
      </w:rPr>
      <w:t>107</w:t>
    </w:r>
    <w:r>
      <w:rPr>
        <w:sz w:val="20"/>
      </w:rPr>
      <w:fldChar w:fldCharType="end"/>
    </w:r>
    <w:r>
      <w:rPr>
        <w:sz w:val="20"/>
      </w:rPr>
      <w:t xml:space="preserve"> </w: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29F1F" w14:textId="1A5A955F" w:rsidR="00491D3A" w:rsidRDefault="001265C8">
    <w:pPr>
      <w:tabs>
        <w:tab w:val="center" w:pos="3423"/>
      </w:tabs>
      <w:spacing w:after="0" w:line="259" w:lineRule="auto"/>
      <w:ind w:left="0" w:right="0" w:firstLine="0"/>
      <w:jc w:val="left"/>
    </w:pPr>
    <w:r>
      <w:rPr>
        <w:noProof/>
      </w:rPr>
      <w:drawing>
        <wp:anchor distT="0" distB="0" distL="114300" distR="114300" simplePos="0" relativeHeight="251761664" behindDoc="1" locked="0" layoutInCell="1" allowOverlap="1" wp14:anchorId="0C9C39C9" wp14:editId="763B906D">
          <wp:simplePos x="0" y="0"/>
          <wp:positionH relativeFrom="page">
            <wp:align>right</wp:align>
          </wp:positionH>
          <wp:positionV relativeFrom="paragraph">
            <wp:posOffset>-807720</wp:posOffset>
          </wp:positionV>
          <wp:extent cx="739140" cy="731520"/>
          <wp:effectExtent l="0" t="0" r="3810" b="0"/>
          <wp:wrapTight wrapText="bothSides">
            <wp:wrapPolygon edited="0">
              <wp:start x="0" y="0"/>
              <wp:lineTo x="0" y="20813"/>
              <wp:lineTo x="21155" y="20813"/>
              <wp:lineTo x="21155" y="0"/>
              <wp:lineTo x="0" y="0"/>
            </wp:wrapPolygon>
          </wp:wrapTight>
          <wp:docPr id="59" name="Picture 59"/>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52843" w14:textId="14C75CED" w:rsidR="00491D3A" w:rsidRDefault="001265C8">
    <w:pPr>
      <w:tabs>
        <w:tab w:val="center" w:pos="3423"/>
        <w:tab w:val="right" w:pos="6860"/>
      </w:tabs>
      <w:spacing w:after="0" w:line="259" w:lineRule="auto"/>
      <w:ind w:left="0" w:right="0" w:firstLine="0"/>
      <w:jc w:val="left"/>
    </w:pPr>
    <w:r>
      <w:rPr>
        <w:noProof/>
      </w:rPr>
      <w:drawing>
        <wp:anchor distT="0" distB="0" distL="114300" distR="114300" simplePos="0" relativeHeight="251759616" behindDoc="1" locked="0" layoutInCell="1" allowOverlap="1" wp14:anchorId="052C4EF6" wp14:editId="46C8717F">
          <wp:simplePos x="0" y="0"/>
          <wp:positionH relativeFrom="page">
            <wp:align>right</wp:align>
          </wp:positionH>
          <wp:positionV relativeFrom="paragraph">
            <wp:posOffset>-891540</wp:posOffset>
          </wp:positionV>
          <wp:extent cx="739140" cy="731520"/>
          <wp:effectExtent l="0" t="0" r="3810" b="0"/>
          <wp:wrapTight wrapText="bothSides">
            <wp:wrapPolygon edited="0">
              <wp:start x="0" y="0"/>
              <wp:lineTo x="0" y="20813"/>
              <wp:lineTo x="21155" y="20813"/>
              <wp:lineTo x="21155" y="0"/>
              <wp:lineTo x="0" y="0"/>
            </wp:wrapPolygon>
          </wp:wrapTight>
          <wp:docPr id="58" name="Picture 58"/>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t xml:space="preserve"> </w:t>
    </w:r>
    <w:r w:rsidR="009D70DB">
      <w:fldChar w:fldCharType="begin"/>
    </w:r>
    <w:r w:rsidR="009D70DB">
      <w:instrText xml:space="preserve"> PAGE   \* MERGEFORMAT </w:instrText>
    </w:r>
    <w:r w:rsidR="009D70DB">
      <w:fldChar w:fldCharType="separate"/>
    </w:r>
    <w:r w:rsidR="009D70DB">
      <w:rPr>
        <w:sz w:val="20"/>
      </w:rPr>
      <w:t>155</w:t>
    </w:r>
    <w:r w:rsidR="009D70DB">
      <w:rPr>
        <w:sz w:val="20"/>
      </w:rPr>
      <w:fldChar w:fldCharType="end"/>
    </w:r>
    <w:r w:rsidR="009D70DB">
      <w:rPr>
        <w:sz w:val="20"/>
      </w:rPr>
      <w:t xml:space="preserve"> </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89E1E" w14:textId="77777777" w:rsidR="00491D3A" w:rsidRDefault="009D70DB">
    <w:pPr>
      <w:tabs>
        <w:tab w:val="center" w:pos="3423"/>
        <w:tab w:val="right" w:pos="6860"/>
      </w:tabs>
      <w:spacing w:after="0" w:line="259" w:lineRule="auto"/>
      <w:ind w:left="0" w:right="0" w:firstLine="0"/>
      <w:jc w:val="left"/>
    </w:pPr>
    <w:r>
      <w:rPr>
        <w:rFonts w:ascii="Calibri" w:eastAsia="Calibri" w:hAnsi="Calibri" w:cs="Calibri"/>
      </w:rPr>
      <w:tab/>
    </w:r>
    <w:r>
      <w:rPr>
        <w:i/>
        <w:sz w:val="20"/>
      </w:rPr>
      <w:t>The Constitution of the Democratic Socialist Repub</w:t>
    </w:r>
    <w:r>
      <w:rPr>
        <w:i/>
        <w:sz w:val="20"/>
      </w:rPr>
      <w:t>lic of Sri Lanka</w:t>
    </w:r>
    <w:r>
      <w:rPr>
        <w:sz w:val="20"/>
      </w:rPr>
      <w:t xml:space="preserve"> </w:t>
    </w:r>
    <w:r>
      <w:rPr>
        <w:sz w:val="20"/>
      </w:rPr>
      <w:tab/>
      <w:t xml:space="preserve"> </w:t>
    </w:r>
    <w:r>
      <w:fldChar w:fldCharType="begin"/>
    </w:r>
    <w:r>
      <w:instrText xml:space="preserve"> PAGE   \* MERGEFORMAT </w:instrText>
    </w:r>
    <w:r>
      <w:fldChar w:fldCharType="separate"/>
    </w:r>
    <w:r>
      <w:rPr>
        <w:sz w:val="20"/>
      </w:rPr>
      <w:t>155</w:t>
    </w:r>
    <w:r>
      <w:rPr>
        <w:sz w:val="20"/>
      </w:rPr>
      <w:fldChar w:fldCharType="end"/>
    </w:r>
    <w:r>
      <w:rPr>
        <w:sz w:val="20"/>
      </w:rPr>
      <w:t xml:space="preserve"> </w: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20782" w14:textId="7F8727E4" w:rsidR="00491D3A" w:rsidRDefault="001265C8">
    <w:pPr>
      <w:tabs>
        <w:tab w:val="center" w:pos="3363"/>
      </w:tabs>
      <w:spacing w:after="0" w:line="259" w:lineRule="auto"/>
      <w:ind w:left="-60" w:right="0" w:firstLine="0"/>
      <w:jc w:val="left"/>
    </w:pPr>
    <w:r>
      <w:rPr>
        <w:noProof/>
      </w:rPr>
      <w:drawing>
        <wp:anchor distT="0" distB="0" distL="114300" distR="114300" simplePos="0" relativeHeight="251765760" behindDoc="1" locked="0" layoutInCell="1" allowOverlap="1" wp14:anchorId="6486AFD8" wp14:editId="0ADCD1B6">
          <wp:simplePos x="0" y="0"/>
          <wp:positionH relativeFrom="page">
            <wp:posOffset>5906770</wp:posOffset>
          </wp:positionH>
          <wp:positionV relativeFrom="paragraph">
            <wp:posOffset>-807720</wp:posOffset>
          </wp:positionV>
          <wp:extent cx="739140" cy="731520"/>
          <wp:effectExtent l="0" t="0" r="3810" b="0"/>
          <wp:wrapTight wrapText="bothSides">
            <wp:wrapPolygon edited="0">
              <wp:start x="0" y="0"/>
              <wp:lineTo x="0" y="20813"/>
              <wp:lineTo x="21155" y="20813"/>
              <wp:lineTo x="21155" y="0"/>
              <wp:lineTo x="0" y="0"/>
            </wp:wrapPolygon>
          </wp:wrapTight>
          <wp:docPr id="61" name="Picture 6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8BBF8" w14:textId="498B9AD6" w:rsidR="00491D3A" w:rsidRDefault="001265C8">
    <w:pPr>
      <w:tabs>
        <w:tab w:val="center" w:pos="3363"/>
        <w:tab w:val="right" w:pos="6730"/>
      </w:tabs>
      <w:spacing w:after="0" w:line="259" w:lineRule="auto"/>
      <w:ind w:left="0" w:right="-55" w:firstLine="0"/>
      <w:jc w:val="left"/>
    </w:pPr>
    <w:r>
      <w:rPr>
        <w:noProof/>
      </w:rPr>
      <w:drawing>
        <wp:anchor distT="0" distB="0" distL="114300" distR="114300" simplePos="0" relativeHeight="251767808" behindDoc="1" locked="0" layoutInCell="1" allowOverlap="1" wp14:anchorId="37374AAE" wp14:editId="7A6FAD22">
          <wp:simplePos x="0" y="0"/>
          <wp:positionH relativeFrom="page">
            <wp:posOffset>5782310</wp:posOffset>
          </wp:positionH>
          <wp:positionV relativeFrom="paragraph">
            <wp:posOffset>-807720</wp:posOffset>
          </wp:positionV>
          <wp:extent cx="739140" cy="731520"/>
          <wp:effectExtent l="0" t="0" r="3810" b="0"/>
          <wp:wrapTight wrapText="bothSides">
            <wp:wrapPolygon edited="0">
              <wp:start x="0" y="0"/>
              <wp:lineTo x="0" y="20813"/>
              <wp:lineTo x="21155" y="20813"/>
              <wp:lineTo x="21155" y="0"/>
              <wp:lineTo x="0" y="0"/>
            </wp:wrapPolygon>
          </wp:wrapTight>
          <wp:docPr id="62" name="Picture 6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t xml:space="preserve"> </w:t>
    </w:r>
    <w:r w:rsidR="009D70DB">
      <w:fldChar w:fldCharType="begin"/>
    </w:r>
    <w:r w:rsidR="009D70DB">
      <w:instrText xml:space="preserve"> PAGE   \* MERGEFORMAT </w:instrText>
    </w:r>
    <w:r w:rsidR="009D70DB">
      <w:fldChar w:fldCharType="separate"/>
    </w:r>
    <w:r w:rsidR="009D70DB">
      <w:rPr>
        <w:sz w:val="20"/>
      </w:rPr>
      <w:t>155</w:t>
    </w:r>
    <w:r w:rsidR="009D70DB">
      <w:rPr>
        <w:sz w:val="20"/>
      </w:rPr>
      <w:fldChar w:fldCharType="end"/>
    </w:r>
    <w:r w:rsidR="009D70DB">
      <w:rPr>
        <w:sz w:val="20"/>
      </w:rPr>
      <w:t xml:space="preserve"> </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50CBD" w14:textId="26BD1680" w:rsidR="00491D3A" w:rsidRDefault="001265C8" w:rsidP="001265C8">
    <w:pPr>
      <w:spacing w:after="160" w:line="259" w:lineRule="auto"/>
      <w:ind w:left="0" w:right="0" w:firstLine="0"/>
      <w:jc w:val="right"/>
    </w:pPr>
    <w:r>
      <w:rPr>
        <w:noProof/>
      </w:rPr>
      <w:drawing>
        <wp:anchor distT="0" distB="0" distL="114300" distR="114300" simplePos="0" relativeHeight="251763712" behindDoc="1" locked="0" layoutInCell="1" allowOverlap="1" wp14:anchorId="4CE10764" wp14:editId="2D8180BC">
          <wp:simplePos x="0" y="0"/>
          <wp:positionH relativeFrom="page">
            <wp:align>right</wp:align>
          </wp:positionH>
          <wp:positionV relativeFrom="paragraph">
            <wp:posOffset>-807720</wp:posOffset>
          </wp:positionV>
          <wp:extent cx="739140" cy="731520"/>
          <wp:effectExtent l="0" t="0" r="3810" b="0"/>
          <wp:wrapTight wrapText="bothSides">
            <wp:wrapPolygon edited="0">
              <wp:start x="0" y="0"/>
              <wp:lineTo x="0" y="20813"/>
              <wp:lineTo x="21155" y="20813"/>
              <wp:lineTo x="21155" y="0"/>
              <wp:lineTo x="0" y="0"/>
            </wp:wrapPolygon>
          </wp:wrapTight>
          <wp:docPr id="60" name="Picture 6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 xml:space="preserve">The Constitution of the Democratic Socialist </w:t>
    </w:r>
    <w:r w:rsidR="009D70DB">
      <w:rPr>
        <w:i/>
        <w:sz w:val="20"/>
      </w:rPr>
      <w:t xml:space="preserve">Republic of Sri </w:t>
    </w:r>
    <w:r w:rsidR="009D70DB">
      <w:rPr>
        <w:i/>
        <w:sz w:val="20"/>
      </w:rPr>
      <w:t>Lanka</w:t>
    </w:r>
    <w:r w:rsidR="009D70DB">
      <w:rPr>
        <w:sz w:val="20"/>
      </w:rPr>
      <w:t xml:space="preserve"> </w: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6419F" w14:textId="28470196" w:rsidR="00491D3A" w:rsidRDefault="001265C8">
    <w:pPr>
      <w:tabs>
        <w:tab w:val="center" w:pos="3469"/>
      </w:tabs>
      <w:spacing w:after="0" w:line="259" w:lineRule="auto"/>
      <w:ind w:left="0" w:right="0" w:firstLine="0"/>
      <w:jc w:val="left"/>
    </w:pPr>
    <w:r>
      <w:rPr>
        <w:noProof/>
      </w:rPr>
      <w:drawing>
        <wp:anchor distT="0" distB="0" distL="114300" distR="114300" simplePos="0" relativeHeight="251771904" behindDoc="1" locked="0" layoutInCell="1" allowOverlap="1" wp14:anchorId="01280219" wp14:editId="72405F2C">
          <wp:simplePos x="0" y="0"/>
          <wp:positionH relativeFrom="page">
            <wp:posOffset>5892165</wp:posOffset>
          </wp:positionH>
          <wp:positionV relativeFrom="paragraph">
            <wp:posOffset>-914400</wp:posOffset>
          </wp:positionV>
          <wp:extent cx="739140" cy="731520"/>
          <wp:effectExtent l="0" t="0" r="3810" b="0"/>
          <wp:wrapTight wrapText="bothSides">
            <wp:wrapPolygon edited="0">
              <wp:start x="0" y="0"/>
              <wp:lineTo x="0" y="20813"/>
              <wp:lineTo x="21155" y="20813"/>
              <wp:lineTo x="21155" y="0"/>
              <wp:lineTo x="0" y="0"/>
            </wp:wrapPolygon>
          </wp:wrapTight>
          <wp:docPr id="64" name="Picture 6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DEDF4" w14:textId="5B523178" w:rsidR="00491D3A" w:rsidRDefault="001265C8">
    <w:pPr>
      <w:tabs>
        <w:tab w:val="center" w:pos="3469"/>
        <w:tab w:val="right" w:pos="6890"/>
      </w:tabs>
      <w:spacing w:after="0" w:line="259" w:lineRule="auto"/>
      <w:ind w:left="0" w:right="-212" w:firstLine="0"/>
      <w:jc w:val="left"/>
    </w:pPr>
    <w:r>
      <w:rPr>
        <w:noProof/>
      </w:rPr>
      <w:drawing>
        <wp:anchor distT="0" distB="0" distL="114300" distR="114300" simplePos="0" relativeHeight="251769856" behindDoc="1" locked="0" layoutInCell="1" allowOverlap="1" wp14:anchorId="1199EC00" wp14:editId="2FFDB46A">
          <wp:simplePos x="0" y="0"/>
          <wp:positionH relativeFrom="page">
            <wp:posOffset>5791200</wp:posOffset>
          </wp:positionH>
          <wp:positionV relativeFrom="paragraph">
            <wp:posOffset>-807720</wp:posOffset>
          </wp:positionV>
          <wp:extent cx="739140" cy="731520"/>
          <wp:effectExtent l="0" t="0" r="3810" b="0"/>
          <wp:wrapTight wrapText="bothSides">
            <wp:wrapPolygon edited="0">
              <wp:start x="0" y="0"/>
              <wp:lineTo x="0" y="20813"/>
              <wp:lineTo x="21155" y="20813"/>
              <wp:lineTo x="21155" y="0"/>
              <wp:lineTo x="0" y="0"/>
            </wp:wrapPolygon>
          </wp:wrapTight>
          <wp:docPr id="63" name="Picture 6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Democratic Socialist Republic of Sri </w:t>
    </w:r>
    <w:r w:rsidR="009D70DB">
      <w:rPr>
        <w:i/>
        <w:sz w:val="20"/>
      </w:rPr>
      <w:t>Lanka</w:t>
    </w:r>
    <w:r w:rsidR="009D70DB">
      <w:rPr>
        <w:sz w:val="20"/>
      </w:rPr>
      <w:t xml:space="preserve"> </w:t>
    </w:r>
    <w:r w:rsidR="009D70DB">
      <w:rPr>
        <w:sz w:val="20"/>
      </w:rPr>
      <w:tab/>
      <w:t xml:space="preserve"> </w:t>
    </w:r>
    <w:r w:rsidR="009D70DB">
      <w:fldChar w:fldCharType="begin"/>
    </w:r>
    <w:r w:rsidR="009D70DB">
      <w:instrText xml:space="preserve"> PAGE   \* MERGEFORMAT </w:instrText>
    </w:r>
    <w:r w:rsidR="009D70DB">
      <w:fldChar w:fldCharType="separate"/>
    </w:r>
    <w:r w:rsidR="009D70DB">
      <w:rPr>
        <w:sz w:val="20"/>
      </w:rPr>
      <w:t>155</w:t>
    </w:r>
    <w:r w:rsidR="009D70DB">
      <w:rPr>
        <w:sz w:val="20"/>
      </w:rPr>
      <w:fldChar w:fldCharType="end"/>
    </w:r>
    <w:r w:rsidR="009D70DB">
      <w:rPr>
        <w:sz w:val="20"/>
      </w:rPr>
      <w:t xml:space="preserve"> </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BCFCF" w14:textId="77777777" w:rsidR="00491D3A" w:rsidRDefault="009D70DB">
    <w:pPr>
      <w:tabs>
        <w:tab w:val="center" w:pos="3469"/>
        <w:tab w:val="right" w:pos="6890"/>
      </w:tabs>
      <w:spacing w:after="0" w:line="259" w:lineRule="auto"/>
      <w:ind w:left="0" w:right="-212"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t xml:space="preserve"> </w:t>
    </w:r>
    <w:r>
      <w:fldChar w:fldCharType="begin"/>
    </w:r>
    <w:r>
      <w:instrText xml:space="preserve"> PAGE   \* MERGEFORMAT </w:instrText>
    </w:r>
    <w:r>
      <w:fldChar w:fldCharType="separate"/>
    </w:r>
    <w:r>
      <w:rPr>
        <w:sz w:val="20"/>
      </w:rPr>
      <w:t>155</w:t>
    </w:r>
    <w:r>
      <w:rPr>
        <w:sz w:val="20"/>
      </w:rPr>
      <w:fldChar w:fldCharType="end"/>
    </w:r>
    <w:r>
      <w:rPr>
        <w:sz w:val="20"/>
      </w:rPr>
      <w:t xml:space="preserve"> </w: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9A2D0" w14:textId="3E42A6D6" w:rsidR="001265C8" w:rsidRDefault="001265C8" w:rsidP="001265C8">
    <w:pPr>
      <w:spacing w:after="160" w:line="259" w:lineRule="auto"/>
      <w:ind w:left="0" w:right="0" w:firstLine="0"/>
      <w:jc w:val="right"/>
    </w:pPr>
    <w:r>
      <w:rPr>
        <w:noProof/>
      </w:rPr>
      <w:drawing>
        <wp:anchor distT="0" distB="0" distL="114300" distR="114300" simplePos="0" relativeHeight="251776000" behindDoc="1" locked="0" layoutInCell="1" allowOverlap="1" wp14:anchorId="231C2D5E" wp14:editId="1777CE71">
          <wp:simplePos x="0" y="0"/>
          <wp:positionH relativeFrom="page">
            <wp:align>right</wp:align>
          </wp:positionH>
          <wp:positionV relativeFrom="paragraph">
            <wp:posOffset>-807085</wp:posOffset>
          </wp:positionV>
          <wp:extent cx="739140" cy="731520"/>
          <wp:effectExtent l="0" t="0" r="3810" b="0"/>
          <wp:wrapTight wrapText="bothSides">
            <wp:wrapPolygon edited="0">
              <wp:start x="0" y="0"/>
              <wp:lineTo x="0" y="20813"/>
              <wp:lineTo x="21155" y="20813"/>
              <wp:lineTo x="21155" y="0"/>
              <wp:lineTo x="0" y="0"/>
            </wp:wrapPolygon>
          </wp:wrapTight>
          <wp:docPr id="66" name="Picture 66"/>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p>
  <w:p w14:paraId="6A3B7FBF" w14:textId="7D7CF7FD" w:rsidR="00491D3A" w:rsidRDefault="009D70DB">
    <w:pPr>
      <w:tabs>
        <w:tab w:val="center" w:pos="3260"/>
      </w:tabs>
      <w:spacing w:after="0" w:line="259" w:lineRule="auto"/>
      <w:ind w:left="-163"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 xml:space="preserve">  </w:t>
    </w:r>
    <w:r>
      <w:rPr>
        <w:sz w:val="20"/>
      </w:rPr>
      <w:tab/>
    </w:r>
    <w:r>
      <w:rPr>
        <w:i/>
        <w:sz w:val="20"/>
      </w:rPr>
      <w:t xml:space="preserve">The </w:t>
    </w:r>
    <w:r>
      <w:rPr>
        <w:i/>
        <w:sz w:val="20"/>
      </w:rPr>
      <w:t>Constitution of the Democratic Socialist Republic of Sri Lanka</w:t>
    </w:r>
    <w:r>
      <w:rPr>
        <w:sz w:val="20"/>
      </w:rPr>
      <w:t xml:space="preserve"> </w: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744A" w14:textId="5C410814" w:rsidR="00491D3A" w:rsidRDefault="001265C8">
    <w:pPr>
      <w:tabs>
        <w:tab w:val="center" w:pos="3260"/>
        <w:tab w:val="right" w:pos="6686"/>
      </w:tabs>
      <w:spacing w:after="0" w:line="259" w:lineRule="auto"/>
      <w:ind w:left="0" w:right="0" w:firstLine="0"/>
      <w:jc w:val="left"/>
    </w:pPr>
    <w:r>
      <w:rPr>
        <w:noProof/>
      </w:rPr>
      <w:drawing>
        <wp:anchor distT="0" distB="0" distL="114300" distR="114300" simplePos="0" relativeHeight="251773952" behindDoc="1" locked="0" layoutInCell="1" allowOverlap="1" wp14:anchorId="53C1CA08" wp14:editId="38F13CFF">
          <wp:simplePos x="0" y="0"/>
          <wp:positionH relativeFrom="page">
            <wp:align>right</wp:align>
          </wp:positionH>
          <wp:positionV relativeFrom="paragraph">
            <wp:posOffset>-807720</wp:posOffset>
          </wp:positionV>
          <wp:extent cx="739140" cy="731520"/>
          <wp:effectExtent l="0" t="0" r="3810" b="0"/>
          <wp:wrapTight wrapText="bothSides">
            <wp:wrapPolygon edited="0">
              <wp:start x="0" y="0"/>
              <wp:lineTo x="0" y="20813"/>
              <wp:lineTo x="21155" y="20813"/>
              <wp:lineTo x="21155" y="0"/>
              <wp:lineTo x="0" y="0"/>
            </wp:wrapPolygon>
          </wp:wrapTight>
          <wp:docPr id="65" name="Picture 6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t xml:space="preserve"> </w:t>
    </w:r>
    <w:r w:rsidR="009D70DB">
      <w:fldChar w:fldCharType="begin"/>
    </w:r>
    <w:r w:rsidR="009D70DB">
      <w:instrText xml:space="preserve"> PAGE   \* MERGEFORMAT </w:instrText>
    </w:r>
    <w:r w:rsidR="009D70DB">
      <w:fldChar w:fldCharType="separate"/>
    </w:r>
    <w:r w:rsidR="009D70DB">
      <w:rPr>
        <w:sz w:val="20"/>
      </w:rPr>
      <w:t>155</w:t>
    </w:r>
    <w:r w:rsidR="009D70DB">
      <w:rPr>
        <w:sz w:val="20"/>
      </w:rPr>
      <w:fldChar w:fldCharType="end"/>
    </w:r>
    <w:r w:rsidR="009D70DB">
      <w:rPr>
        <w:sz w:val="20"/>
      </w:rPr>
      <w:t xml:space="preserve"> </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03567" w14:textId="77777777" w:rsidR="00491D3A" w:rsidRDefault="009D70DB">
    <w:pPr>
      <w:tabs>
        <w:tab w:val="center" w:pos="3260"/>
      </w:tabs>
      <w:spacing w:after="0" w:line="259" w:lineRule="auto"/>
      <w:ind w:left="-163"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 xml:space="preserve">  </w:t>
    </w:r>
    <w:r>
      <w:rPr>
        <w:sz w:val="20"/>
      </w:rPr>
      <w:tab/>
    </w:r>
    <w:r>
      <w:rPr>
        <w:i/>
        <w:sz w:val="20"/>
      </w:rPr>
      <w:t xml:space="preserve">The Constitution of the Democratic Socialist Republic of </w:t>
    </w:r>
    <w:r>
      <w:rPr>
        <w:i/>
        <w:sz w:val="20"/>
      </w:rPr>
      <w:t>Sri Lanka</w:t>
    </w:r>
    <w:r>
      <w:rPr>
        <w:sz w:val="20"/>
      </w:rPr>
      <w:t xml:space="preserve"> </w: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51308" w14:textId="3095FD57" w:rsidR="00491D3A" w:rsidRDefault="001265C8">
    <w:pPr>
      <w:tabs>
        <w:tab w:val="center" w:pos="3440"/>
      </w:tabs>
      <w:spacing w:after="0" w:line="259" w:lineRule="auto"/>
      <w:ind w:left="0" w:right="0" w:firstLine="0"/>
      <w:jc w:val="left"/>
    </w:pPr>
    <w:r>
      <w:rPr>
        <w:noProof/>
      </w:rPr>
      <w:drawing>
        <wp:anchor distT="0" distB="0" distL="114300" distR="114300" simplePos="0" relativeHeight="251780096" behindDoc="1" locked="0" layoutInCell="1" allowOverlap="1" wp14:anchorId="7CE09266" wp14:editId="699A0329">
          <wp:simplePos x="0" y="0"/>
          <wp:positionH relativeFrom="page">
            <wp:posOffset>5885180</wp:posOffset>
          </wp:positionH>
          <wp:positionV relativeFrom="paragraph">
            <wp:posOffset>-555625</wp:posOffset>
          </wp:positionV>
          <wp:extent cx="739140" cy="731520"/>
          <wp:effectExtent l="0" t="0" r="3810" b="0"/>
          <wp:wrapTight wrapText="bothSides">
            <wp:wrapPolygon edited="0">
              <wp:start x="0" y="0"/>
              <wp:lineTo x="0" y="20813"/>
              <wp:lineTo x="21155" y="20813"/>
              <wp:lineTo x="21155" y="0"/>
              <wp:lineTo x="0" y="0"/>
            </wp:wrapPolygon>
          </wp:wrapTight>
          <wp:docPr id="68" name="Picture 68"/>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B3674" w14:textId="252EBB68" w:rsidR="00491D3A" w:rsidRDefault="001265C8">
    <w:pPr>
      <w:tabs>
        <w:tab w:val="center" w:pos="3440"/>
        <w:tab w:val="right" w:pos="6917"/>
      </w:tabs>
      <w:spacing w:after="0" w:line="259" w:lineRule="auto"/>
      <w:ind w:left="0" w:right="0" w:firstLine="0"/>
      <w:jc w:val="left"/>
    </w:pPr>
    <w:r>
      <w:rPr>
        <w:noProof/>
      </w:rPr>
      <w:drawing>
        <wp:anchor distT="0" distB="0" distL="114300" distR="114300" simplePos="0" relativeHeight="251778048" behindDoc="1" locked="0" layoutInCell="1" allowOverlap="1" wp14:anchorId="3A4022D3" wp14:editId="0398135D">
          <wp:simplePos x="0" y="0"/>
          <wp:positionH relativeFrom="page">
            <wp:posOffset>5824855</wp:posOffset>
          </wp:positionH>
          <wp:positionV relativeFrom="paragraph">
            <wp:posOffset>-608965</wp:posOffset>
          </wp:positionV>
          <wp:extent cx="739140" cy="731520"/>
          <wp:effectExtent l="0" t="0" r="3810" b="0"/>
          <wp:wrapTight wrapText="bothSides">
            <wp:wrapPolygon edited="0">
              <wp:start x="0" y="0"/>
              <wp:lineTo x="0" y="20813"/>
              <wp:lineTo x="21155" y="20813"/>
              <wp:lineTo x="21155" y="0"/>
              <wp:lineTo x="0" y="0"/>
            </wp:wrapPolygon>
          </wp:wrapTight>
          <wp:docPr id="67" name="Picture 67"/>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t xml:space="preserve"> </w:t>
    </w:r>
    <w:r w:rsidR="009D70DB">
      <w:fldChar w:fldCharType="begin"/>
    </w:r>
    <w:r w:rsidR="009D70DB">
      <w:instrText xml:space="preserve"> PAGE   \* MERGEFORMAT </w:instrText>
    </w:r>
    <w:r w:rsidR="009D70DB">
      <w:fldChar w:fldCharType="separate"/>
    </w:r>
    <w:r w:rsidR="009D70DB">
      <w:rPr>
        <w:sz w:val="20"/>
      </w:rPr>
      <w:t>155</w:t>
    </w:r>
    <w:r w:rsidR="009D70DB">
      <w:rPr>
        <w:sz w:val="20"/>
      </w:rPr>
      <w:fldChar w:fldCharType="end"/>
    </w:r>
    <w:r w:rsidR="009D70DB">
      <w:rPr>
        <w:sz w:val="20"/>
      </w:rPr>
      <w:t xml:space="preserve"> </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B6025" w14:textId="77777777" w:rsidR="00491D3A" w:rsidRDefault="009D70DB">
    <w:pPr>
      <w:tabs>
        <w:tab w:val="center" w:pos="3440"/>
        <w:tab w:val="right" w:pos="6917"/>
      </w:tabs>
      <w:spacing w:after="0" w:line="259" w:lineRule="auto"/>
      <w:ind w:left="0" w:right="0" w:firstLine="0"/>
      <w:jc w:val="left"/>
    </w:pPr>
    <w:r>
      <w:rPr>
        <w:rFonts w:ascii="Calibri" w:eastAsia="Calibri" w:hAnsi="Calibri" w:cs="Calibri"/>
      </w:rPr>
      <w:tab/>
    </w:r>
    <w:r>
      <w:rPr>
        <w:i/>
        <w:sz w:val="20"/>
      </w:rPr>
      <w:t>The Constitution of the Democratic Socialist Republic of Sri Lanka</w:t>
    </w:r>
    <w:r>
      <w:rPr>
        <w:sz w:val="20"/>
      </w:rPr>
      <w:t xml:space="preserve"> </w:t>
    </w:r>
    <w:r>
      <w:rPr>
        <w:sz w:val="20"/>
      </w:rPr>
      <w:tab/>
      <w:t xml:space="preserve"> </w:t>
    </w:r>
    <w:r>
      <w:fldChar w:fldCharType="begin"/>
    </w:r>
    <w:r>
      <w:instrText xml:space="preserve"> PAGE   \* MERGEFORMAT </w:instrText>
    </w:r>
    <w:r>
      <w:fldChar w:fldCharType="separate"/>
    </w:r>
    <w:r>
      <w:rPr>
        <w:sz w:val="20"/>
      </w:rPr>
      <w:t>155</w:t>
    </w:r>
    <w:r>
      <w:rPr>
        <w:sz w:val="20"/>
      </w:rPr>
      <w:fldChar w:fldCharType="end"/>
    </w:r>
    <w:r>
      <w:rPr>
        <w:sz w:val="20"/>
      </w:rPr>
      <w:t xml:space="preserve"> </w: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5E567" w14:textId="3905C523" w:rsidR="00491D3A" w:rsidRDefault="001265C8">
    <w:pPr>
      <w:tabs>
        <w:tab w:val="center" w:pos="3440"/>
      </w:tabs>
      <w:spacing w:after="0" w:line="259" w:lineRule="auto"/>
      <w:ind w:left="0" w:right="0" w:firstLine="0"/>
      <w:jc w:val="left"/>
    </w:pPr>
    <w:r>
      <w:rPr>
        <w:noProof/>
      </w:rPr>
      <w:drawing>
        <wp:anchor distT="0" distB="0" distL="114300" distR="114300" simplePos="0" relativeHeight="251784192" behindDoc="1" locked="0" layoutInCell="1" allowOverlap="1" wp14:anchorId="5F43D484" wp14:editId="2EA7BC28">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70" name="Picture 70"/>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Democratic Socialist Republic of Sri Lanka</w:t>
    </w:r>
    <w:r w:rsidR="009D70DB">
      <w:rPr>
        <w:sz w:val="20"/>
      </w:rPr>
      <w:t xml:space="preserve"> </w: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E2FF1" w14:textId="614ED37A" w:rsidR="00491D3A" w:rsidRDefault="001265C8">
    <w:pPr>
      <w:tabs>
        <w:tab w:val="center" w:pos="3440"/>
        <w:tab w:val="right" w:pos="6879"/>
      </w:tabs>
      <w:spacing w:after="0" w:line="259" w:lineRule="auto"/>
      <w:ind w:left="0" w:right="0" w:firstLine="0"/>
      <w:jc w:val="left"/>
    </w:pPr>
    <w:r>
      <w:rPr>
        <w:noProof/>
      </w:rPr>
      <w:drawing>
        <wp:anchor distT="0" distB="0" distL="114300" distR="114300" simplePos="0" relativeHeight="251782144" behindDoc="1" locked="0" layoutInCell="1" allowOverlap="1" wp14:anchorId="52F5CE57" wp14:editId="5EE6D6C5">
          <wp:simplePos x="0" y="0"/>
          <wp:positionH relativeFrom="page">
            <wp:align>right</wp:align>
          </wp:positionH>
          <wp:positionV relativeFrom="paragraph">
            <wp:posOffset>-770255</wp:posOffset>
          </wp:positionV>
          <wp:extent cx="739140" cy="731520"/>
          <wp:effectExtent l="0" t="0" r="3810" b="0"/>
          <wp:wrapTight wrapText="bothSides">
            <wp:wrapPolygon edited="0">
              <wp:start x="0" y="0"/>
              <wp:lineTo x="0" y="20813"/>
              <wp:lineTo x="21155" y="20813"/>
              <wp:lineTo x="21155" y="0"/>
              <wp:lineTo x="0" y="0"/>
            </wp:wrapPolygon>
          </wp:wrapTight>
          <wp:docPr id="69" name="Picture 69"/>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 xml:space="preserve">The Constitution of the </w:t>
    </w:r>
    <w:r w:rsidR="009D70DB">
      <w:rPr>
        <w:i/>
        <w:sz w:val="20"/>
      </w:rPr>
      <w:t>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247</w:t>
    </w:r>
    <w:r w:rsidR="009D70DB">
      <w:rPr>
        <w:sz w:val="20"/>
      </w:rPr>
      <w:fldChar w:fldCharType="end"/>
    </w:r>
    <w:r w:rsidR="009D70DB">
      <w:rPr>
        <w:rFonts w:ascii="Calibri" w:eastAsia="Calibri" w:hAnsi="Calibri" w:cs="Calibri"/>
        <w:sz w:val="20"/>
      </w:rPr>
      <w:t xml:space="preserve"> </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66651" w14:textId="77777777" w:rsidR="00491D3A" w:rsidRDefault="009D70DB">
    <w:pPr>
      <w:tabs>
        <w:tab w:val="center" w:pos="3440"/>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 xml:space="preserve">  </w:t>
    </w:r>
    <w:r>
      <w:rPr>
        <w:sz w:val="20"/>
      </w:rPr>
      <w:tab/>
    </w:r>
    <w:r>
      <w:rPr>
        <w:i/>
        <w:sz w:val="20"/>
      </w:rPr>
      <w:t>The Constitution of the Democratic Socialist Republic of Sri Lanka</w:t>
    </w:r>
    <w:r>
      <w:rPr>
        <w:sz w:val="20"/>
      </w:rPr>
      <w:t xml:space="preserve"> </w:t>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B154E" w14:textId="269F362C" w:rsidR="00491D3A" w:rsidRDefault="001265C8">
    <w:pPr>
      <w:tabs>
        <w:tab w:val="center" w:pos="3423"/>
      </w:tabs>
      <w:spacing w:after="0" w:line="259" w:lineRule="auto"/>
      <w:ind w:left="0" w:right="0" w:firstLine="0"/>
      <w:jc w:val="left"/>
    </w:pPr>
    <w:r>
      <w:rPr>
        <w:noProof/>
      </w:rPr>
      <w:drawing>
        <wp:anchor distT="0" distB="0" distL="114300" distR="114300" simplePos="0" relativeHeight="251790336" behindDoc="1" locked="0" layoutInCell="1" allowOverlap="1" wp14:anchorId="65468EF1" wp14:editId="7C4A3487">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73" name="Picture 73"/>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The Constitution of the D</w:t>
    </w:r>
    <w:r w:rsidR="009D70DB">
      <w:rPr>
        <w:i/>
        <w:sz w:val="20"/>
      </w:rPr>
      <w:t>emocratic Socialist Republic of Sri Lanka</w:t>
    </w:r>
    <w:r w:rsidR="009D70DB">
      <w:rPr>
        <w:sz w:val="20"/>
      </w:rPr>
      <w:t xml:space="preserve"> </w: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B0288" w14:textId="42974509" w:rsidR="00491D3A" w:rsidRDefault="001265C8">
    <w:pPr>
      <w:tabs>
        <w:tab w:val="center" w:pos="3423"/>
        <w:tab w:val="right" w:pos="6846"/>
      </w:tabs>
      <w:spacing w:after="0" w:line="259" w:lineRule="auto"/>
      <w:ind w:left="0" w:right="0" w:firstLine="0"/>
      <w:jc w:val="left"/>
    </w:pPr>
    <w:r>
      <w:rPr>
        <w:noProof/>
      </w:rPr>
      <w:drawing>
        <wp:anchor distT="0" distB="0" distL="114300" distR="114300" simplePos="0" relativeHeight="251788288" behindDoc="1" locked="0" layoutInCell="1" allowOverlap="1" wp14:anchorId="7F76B215" wp14:editId="05CB3141">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72" name="Picture 72"/>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247</w:t>
    </w:r>
    <w:r w:rsidR="009D70DB">
      <w:rPr>
        <w:sz w:val="20"/>
      </w:rPr>
      <w:fldChar w:fldCharType="end"/>
    </w:r>
    <w:r w:rsidR="009D70DB">
      <w:rPr>
        <w:rFonts w:ascii="Calibri" w:eastAsia="Calibri" w:hAnsi="Calibri" w:cs="Calibri"/>
        <w:sz w:val="20"/>
      </w:rPr>
      <w:t xml:space="preserve"> </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42E7D" w14:textId="0359E075" w:rsidR="00491D3A" w:rsidRDefault="001265C8">
    <w:pPr>
      <w:tabs>
        <w:tab w:val="center" w:pos="3423"/>
        <w:tab w:val="right" w:pos="6846"/>
      </w:tabs>
      <w:spacing w:after="0" w:line="259" w:lineRule="auto"/>
      <w:ind w:left="0" w:right="0" w:firstLine="0"/>
      <w:jc w:val="left"/>
    </w:pPr>
    <w:r>
      <w:rPr>
        <w:noProof/>
      </w:rPr>
      <w:drawing>
        <wp:anchor distT="0" distB="0" distL="114300" distR="114300" simplePos="0" relativeHeight="251786240" behindDoc="1" locked="0" layoutInCell="1" allowOverlap="1" wp14:anchorId="4479219C" wp14:editId="59EC53A2">
          <wp:simplePos x="0" y="0"/>
          <wp:positionH relativeFrom="page">
            <wp:align>right</wp:align>
          </wp:positionH>
          <wp:positionV relativeFrom="paragraph">
            <wp:posOffset>-785495</wp:posOffset>
          </wp:positionV>
          <wp:extent cx="739140" cy="731520"/>
          <wp:effectExtent l="0" t="0" r="3810" b="0"/>
          <wp:wrapTight wrapText="bothSides">
            <wp:wrapPolygon edited="0">
              <wp:start x="0" y="0"/>
              <wp:lineTo x="0" y="20813"/>
              <wp:lineTo x="21155" y="20813"/>
              <wp:lineTo x="21155" y="0"/>
              <wp:lineTo x="0" y="0"/>
            </wp:wrapPolygon>
          </wp:wrapTight>
          <wp:docPr id="71" name="Picture 7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247</w:t>
    </w:r>
    <w:r w:rsidR="009D70DB">
      <w:rPr>
        <w:sz w:val="20"/>
      </w:rPr>
      <w:fldChar w:fldCharType="end"/>
    </w:r>
    <w:r w:rsidR="009D70DB">
      <w:rPr>
        <w:rFonts w:ascii="Calibri" w:eastAsia="Calibri" w:hAnsi="Calibri" w:cs="Calibri"/>
        <w:sz w:val="20"/>
      </w:rPr>
      <w:t xml:space="preserve"> </w:t>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75CCD" w14:textId="1029EF56" w:rsidR="00491D3A" w:rsidRDefault="001265C8">
    <w:pPr>
      <w:tabs>
        <w:tab w:val="center" w:pos="3423"/>
      </w:tabs>
      <w:spacing w:after="0" w:line="259" w:lineRule="auto"/>
      <w:ind w:left="0" w:right="0" w:firstLine="0"/>
      <w:jc w:val="left"/>
    </w:pPr>
    <w:r>
      <w:rPr>
        <w:noProof/>
      </w:rPr>
      <w:drawing>
        <wp:anchor distT="0" distB="0" distL="114300" distR="114300" simplePos="0" relativeHeight="251792384" behindDoc="1" locked="0" layoutInCell="1" allowOverlap="1" wp14:anchorId="5A541565" wp14:editId="3CA3FCE5">
          <wp:simplePos x="0" y="0"/>
          <wp:positionH relativeFrom="page">
            <wp:align>right</wp:align>
          </wp:positionH>
          <wp:positionV relativeFrom="paragraph">
            <wp:posOffset>-762635</wp:posOffset>
          </wp:positionV>
          <wp:extent cx="739140" cy="731520"/>
          <wp:effectExtent l="0" t="0" r="3810" b="0"/>
          <wp:wrapTight wrapText="bothSides">
            <wp:wrapPolygon edited="0">
              <wp:start x="0" y="0"/>
              <wp:lineTo x="0" y="20813"/>
              <wp:lineTo x="21155" y="20813"/>
              <wp:lineTo x="21155" y="0"/>
              <wp:lineTo x="0" y="0"/>
            </wp:wrapPolygon>
          </wp:wrapTight>
          <wp:docPr id="74" name="Picture 74"/>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fldChar w:fldCharType="begin"/>
    </w:r>
    <w:r w:rsidR="009D70DB">
      <w:instrText xml:space="preserve"> PAGE   \* MERGEFORMAT </w:instrText>
    </w:r>
    <w:r w:rsidR="009D70DB">
      <w:fldChar w:fldCharType="separate"/>
    </w:r>
    <w:r w:rsidR="009D70DB">
      <w:rPr>
        <w:sz w:val="20"/>
      </w:rPr>
      <w:t>108</w:t>
    </w:r>
    <w:r w:rsidR="009D70DB">
      <w:rPr>
        <w:sz w:val="20"/>
      </w:rPr>
      <w:fldChar w:fldCharType="end"/>
    </w:r>
    <w:r w:rsidR="009D70DB">
      <w:rPr>
        <w:sz w:val="20"/>
      </w:rPr>
      <w:t xml:space="preserve">  </w:t>
    </w:r>
    <w:r w:rsidR="009D70DB">
      <w:rPr>
        <w:sz w:val="20"/>
      </w:rPr>
      <w:tab/>
    </w:r>
    <w:r w:rsidR="009D70DB">
      <w:rPr>
        <w:i/>
        <w:sz w:val="20"/>
      </w:rPr>
      <w:t xml:space="preserve">The Constitution of the Democratic Socialist </w:t>
    </w:r>
    <w:r w:rsidR="009D70DB">
      <w:rPr>
        <w:i/>
        <w:sz w:val="20"/>
      </w:rPr>
      <w:t>Republic of Sri Lanka</w:t>
    </w:r>
    <w:r w:rsidR="009D70DB">
      <w:rPr>
        <w:sz w:val="20"/>
      </w:rPr>
      <w:t xml:space="preserve"> </w: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00852" w14:textId="16728914" w:rsidR="00491D3A" w:rsidRDefault="001265C8">
    <w:pPr>
      <w:tabs>
        <w:tab w:val="center" w:pos="3423"/>
        <w:tab w:val="right" w:pos="6859"/>
      </w:tabs>
      <w:spacing w:after="0" w:line="259" w:lineRule="auto"/>
      <w:ind w:left="0" w:right="0" w:firstLine="0"/>
      <w:jc w:val="left"/>
    </w:pPr>
    <w:r>
      <w:rPr>
        <w:noProof/>
      </w:rPr>
      <w:drawing>
        <wp:anchor distT="0" distB="0" distL="114300" distR="114300" simplePos="0" relativeHeight="251794432" behindDoc="1" locked="0" layoutInCell="1" allowOverlap="1" wp14:anchorId="2AD01D11" wp14:editId="009CFFA4">
          <wp:simplePos x="0" y="0"/>
          <wp:positionH relativeFrom="page">
            <wp:align>right</wp:align>
          </wp:positionH>
          <wp:positionV relativeFrom="paragraph">
            <wp:posOffset>-755015</wp:posOffset>
          </wp:positionV>
          <wp:extent cx="739140" cy="731520"/>
          <wp:effectExtent l="0" t="0" r="3810" b="0"/>
          <wp:wrapTight wrapText="bothSides">
            <wp:wrapPolygon edited="0">
              <wp:start x="0" y="0"/>
              <wp:lineTo x="0" y="20813"/>
              <wp:lineTo x="21155" y="20813"/>
              <wp:lineTo x="21155" y="0"/>
              <wp:lineTo x="0" y="0"/>
            </wp:wrapPolygon>
          </wp:wrapTight>
          <wp:docPr id="75" name="Picture 7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anchor>
      </w:drawing>
    </w:r>
    <w:r w:rsidR="009D70DB">
      <w:rPr>
        <w:rFonts w:ascii="Calibri" w:eastAsia="Calibri" w:hAnsi="Calibri" w:cs="Calibri"/>
      </w:rPr>
      <w:tab/>
    </w:r>
    <w:r w:rsidR="009D70DB">
      <w:rPr>
        <w:i/>
        <w:sz w:val="20"/>
      </w:rPr>
      <w:t>The Constitution of the Democratic Socialist Republic of Sri Lanka</w:t>
    </w:r>
    <w:r w:rsidR="009D70DB">
      <w:rPr>
        <w:sz w:val="20"/>
      </w:rPr>
      <w:t xml:space="preserve"> </w:t>
    </w:r>
    <w:r w:rsidR="009D70DB">
      <w:rPr>
        <w:sz w:val="20"/>
      </w:rPr>
      <w:tab/>
    </w:r>
    <w:r w:rsidR="009D70DB">
      <w:rPr>
        <w:rFonts w:ascii="Calibri" w:eastAsia="Calibri" w:hAnsi="Calibri" w:cs="Calibri"/>
        <w:sz w:val="20"/>
      </w:rPr>
      <w:t xml:space="preserve"> </w:t>
    </w:r>
    <w:r w:rsidR="009D70DB">
      <w:fldChar w:fldCharType="begin"/>
    </w:r>
    <w:r w:rsidR="009D70DB">
      <w:instrText xml:space="preserve"> PAGE   \* MERGEFORMAT </w:instrText>
    </w:r>
    <w:r w:rsidR="009D70DB">
      <w:fldChar w:fldCharType="separate"/>
    </w:r>
    <w:r w:rsidR="009D70DB">
      <w:rPr>
        <w:sz w:val="20"/>
      </w:rPr>
      <w:t>247</w:t>
    </w:r>
    <w:r w:rsidR="009D70DB">
      <w:rPr>
        <w:sz w:val="20"/>
      </w:rPr>
      <w:fldChar w:fldCharType="end"/>
    </w:r>
    <w:r w:rsidR="009D70DB">
      <w:rPr>
        <w:rFonts w:ascii="Calibri" w:eastAsia="Calibri" w:hAnsi="Calibri" w:cs="Calibri"/>
        <w:sz w:val="20"/>
      </w:rPr>
      <w:t xml:space="preserve"> </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1FC7B" w14:textId="77777777" w:rsidR="00491D3A" w:rsidRDefault="009D70DB">
    <w:pPr>
      <w:tabs>
        <w:tab w:val="center" w:pos="3423"/>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 xml:space="preserve">  </w:t>
    </w:r>
    <w:r>
      <w:rPr>
        <w:sz w:val="20"/>
      </w:rPr>
      <w:tab/>
    </w:r>
    <w:r>
      <w:rPr>
        <w:i/>
        <w:sz w:val="20"/>
      </w:rPr>
      <w:t>The Constitution of the Democratic Socialist Republic of Sri Lanka</w:t>
    </w:r>
    <w:r>
      <w:rPr>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90E95"/>
    <w:multiLevelType w:val="hybridMultilevel"/>
    <w:tmpl w:val="40D21A42"/>
    <w:lvl w:ilvl="0" w:tplc="C632DE0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405510">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8AA09A">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EED822">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580A16">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4485DA">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CEC6A8">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B46DE2">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80B2AA">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F9005F"/>
    <w:multiLevelType w:val="hybridMultilevel"/>
    <w:tmpl w:val="D1983102"/>
    <w:lvl w:ilvl="0" w:tplc="878A487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FAA1BAA">
      <w:start w:val="2"/>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A4CBF8">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CE4712">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FCA8A0">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7E7B7E">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28A65E">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8A6B10">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7404C04">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11D6411"/>
    <w:multiLevelType w:val="hybridMultilevel"/>
    <w:tmpl w:val="4544ABAE"/>
    <w:lvl w:ilvl="0" w:tplc="C08658F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7020EE">
      <w:start w:val="1"/>
      <w:numFmt w:val="lowerLetter"/>
      <w:lvlText w:val="%2"/>
      <w:lvlJc w:val="left"/>
      <w:pPr>
        <w:ind w:left="10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38C2A70">
      <w:start w:val="1"/>
      <w:numFmt w:val="lowerRoman"/>
      <w:lvlText w:val="%3"/>
      <w:lvlJc w:val="left"/>
      <w:pPr>
        <w:ind w:left="1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6C170A">
      <w:start w:val="2"/>
      <w:numFmt w:val="lowerLetter"/>
      <w:lvlRestart w:val="0"/>
      <w:lvlText w:val="(%4)"/>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3284C80">
      <w:start w:val="1"/>
      <w:numFmt w:val="lowerLetter"/>
      <w:lvlText w:val="%5"/>
      <w:lvlJc w:val="left"/>
      <w:pPr>
        <w:ind w:left="30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054F544">
      <w:start w:val="1"/>
      <w:numFmt w:val="lowerRoman"/>
      <w:lvlText w:val="%6"/>
      <w:lvlJc w:val="left"/>
      <w:pPr>
        <w:ind w:left="37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BEBEE2">
      <w:start w:val="1"/>
      <w:numFmt w:val="decimal"/>
      <w:lvlText w:val="%7"/>
      <w:lvlJc w:val="left"/>
      <w:pPr>
        <w:ind w:left="44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4E51C8">
      <w:start w:val="1"/>
      <w:numFmt w:val="lowerLetter"/>
      <w:lvlText w:val="%8"/>
      <w:lvlJc w:val="left"/>
      <w:pPr>
        <w:ind w:left="5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E83B22">
      <w:start w:val="1"/>
      <w:numFmt w:val="lowerRoman"/>
      <w:lvlText w:val="%9"/>
      <w:lvlJc w:val="left"/>
      <w:pPr>
        <w:ind w:left="5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13452CD"/>
    <w:multiLevelType w:val="hybridMultilevel"/>
    <w:tmpl w:val="8948337E"/>
    <w:lvl w:ilvl="0" w:tplc="B6B6E97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62F8B0">
      <w:start w:val="1"/>
      <w:numFmt w:val="lowerLetter"/>
      <w:lvlText w:val="(%2)"/>
      <w:lvlJc w:val="left"/>
      <w:pPr>
        <w:ind w:left="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A293AE">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241592">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3EBD6A">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868764">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9493B2">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70EEAE">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7EAF4C">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1763E1A"/>
    <w:multiLevelType w:val="hybridMultilevel"/>
    <w:tmpl w:val="6ED8CE08"/>
    <w:lvl w:ilvl="0" w:tplc="85DE12A8">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8EA252">
      <w:start w:val="1"/>
      <w:numFmt w:val="lowerLetter"/>
      <w:lvlText w:val="%2"/>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C6B504">
      <w:start w:val="1"/>
      <w:numFmt w:val="lowerRoman"/>
      <w:lvlText w:val="%3"/>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A408AE">
      <w:start w:val="1"/>
      <w:numFmt w:val="decimal"/>
      <w:lvlText w:val="%4"/>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962A1C">
      <w:start w:val="1"/>
      <w:numFmt w:val="lowerLetter"/>
      <w:lvlText w:val="%5"/>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FA8E10">
      <w:start w:val="1"/>
      <w:numFmt w:val="lowerRoman"/>
      <w:lvlText w:val="%6"/>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A07C32">
      <w:start w:val="1"/>
      <w:numFmt w:val="decimal"/>
      <w:lvlText w:val="%7"/>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981BE4">
      <w:start w:val="1"/>
      <w:numFmt w:val="lowerLetter"/>
      <w:lvlText w:val="%8"/>
      <w:lvlJc w:val="left"/>
      <w:pPr>
        <w:ind w:left="73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3873C6">
      <w:start w:val="1"/>
      <w:numFmt w:val="lowerRoman"/>
      <w:lvlText w:val="%9"/>
      <w:lvlJc w:val="left"/>
      <w:pPr>
        <w:ind w:left="80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1961153"/>
    <w:multiLevelType w:val="hybridMultilevel"/>
    <w:tmpl w:val="B9B84A50"/>
    <w:lvl w:ilvl="0" w:tplc="7134512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FE8A86">
      <w:start w:val="1"/>
      <w:numFmt w:val="lowerLetter"/>
      <w:lvlText w:val="%2"/>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1AF500">
      <w:start w:val="1"/>
      <w:numFmt w:val="lowerRoman"/>
      <w:lvlText w:val="%3"/>
      <w:lvlJc w:val="left"/>
      <w:pPr>
        <w:ind w:left="1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A8C8FA">
      <w:start w:val="2"/>
      <w:numFmt w:val="decimal"/>
      <w:lvlRestart w:val="0"/>
      <w:lvlText w:val="(%4)"/>
      <w:lvlJc w:val="left"/>
      <w:pPr>
        <w:ind w:left="1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386AC96">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8B476F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642302">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BA8664C">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3409BE4">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238412A"/>
    <w:multiLevelType w:val="hybridMultilevel"/>
    <w:tmpl w:val="409624B2"/>
    <w:lvl w:ilvl="0" w:tplc="01EC134A">
      <w:start w:val="22"/>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9B01B02">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6692D0">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D42FC30">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BCF0E4">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D45C56">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642DC0">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221ADC">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36B19E">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25A6F53"/>
    <w:multiLevelType w:val="hybridMultilevel"/>
    <w:tmpl w:val="14EC1226"/>
    <w:lvl w:ilvl="0" w:tplc="8DD4799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60ABD8">
      <w:start w:val="1"/>
      <w:numFmt w:val="lowerLetter"/>
      <w:lvlText w:val="%2"/>
      <w:lvlJc w:val="left"/>
      <w:pPr>
        <w:ind w:left="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F9E3054">
      <w:start w:val="1"/>
      <w:numFmt w:val="lowerLetter"/>
      <w:lvlRestart w:val="0"/>
      <w:lvlText w:val="(%3)"/>
      <w:lvlJc w:val="left"/>
      <w:pPr>
        <w:ind w:left="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8A5860">
      <w:start w:val="1"/>
      <w:numFmt w:val="decimal"/>
      <w:lvlText w:val="%4"/>
      <w:lvlJc w:val="left"/>
      <w:pPr>
        <w:ind w:left="1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74DE6A">
      <w:start w:val="1"/>
      <w:numFmt w:val="lowerLetter"/>
      <w:lvlText w:val="%5"/>
      <w:lvlJc w:val="left"/>
      <w:pPr>
        <w:ind w:left="2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EA2256">
      <w:start w:val="1"/>
      <w:numFmt w:val="lowerRoman"/>
      <w:lvlText w:val="%6"/>
      <w:lvlJc w:val="left"/>
      <w:pPr>
        <w:ind w:left="2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9446C2A">
      <w:start w:val="1"/>
      <w:numFmt w:val="decimal"/>
      <w:lvlText w:val="%7"/>
      <w:lvlJc w:val="left"/>
      <w:pPr>
        <w:ind w:left="3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4641B6">
      <w:start w:val="1"/>
      <w:numFmt w:val="lowerLetter"/>
      <w:lvlText w:val="%8"/>
      <w:lvlJc w:val="left"/>
      <w:pPr>
        <w:ind w:left="4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74005E">
      <w:start w:val="1"/>
      <w:numFmt w:val="lowerRoman"/>
      <w:lvlText w:val="%9"/>
      <w:lvlJc w:val="left"/>
      <w:pPr>
        <w:ind w:left="5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29366EC"/>
    <w:multiLevelType w:val="hybridMultilevel"/>
    <w:tmpl w:val="8F787CC8"/>
    <w:lvl w:ilvl="0" w:tplc="7BBC624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F2C1A4">
      <w:start w:val="1"/>
      <w:numFmt w:val="lowerLetter"/>
      <w:lvlText w:val="%2"/>
      <w:lvlJc w:val="left"/>
      <w:pPr>
        <w:ind w:left="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04CA60">
      <w:start w:val="1"/>
      <w:numFmt w:val="lowerLetter"/>
      <w:lvlRestart w:val="0"/>
      <w:lvlText w:val="(%3)"/>
      <w:lvlJc w:val="left"/>
      <w:pPr>
        <w:ind w:left="1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04C96C2">
      <w:start w:val="1"/>
      <w:numFmt w:val="decimal"/>
      <w:lvlText w:val="%4"/>
      <w:lvlJc w:val="left"/>
      <w:pPr>
        <w:ind w:left="1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BB692C6">
      <w:start w:val="1"/>
      <w:numFmt w:val="lowerLetter"/>
      <w:lvlText w:val="%5"/>
      <w:lvlJc w:val="left"/>
      <w:pPr>
        <w:ind w:left="2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309F12">
      <w:start w:val="1"/>
      <w:numFmt w:val="lowerRoman"/>
      <w:lvlText w:val="%6"/>
      <w:lvlJc w:val="left"/>
      <w:pPr>
        <w:ind w:left="29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92465BE">
      <w:start w:val="1"/>
      <w:numFmt w:val="decimal"/>
      <w:lvlText w:val="%7"/>
      <w:lvlJc w:val="left"/>
      <w:pPr>
        <w:ind w:left="37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D6983A">
      <w:start w:val="1"/>
      <w:numFmt w:val="lowerLetter"/>
      <w:lvlText w:val="%8"/>
      <w:lvlJc w:val="left"/>
      <w:pPr>
        <w:ind w:left="44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008D9E">
      <w:start w:val="1"/>
      <w:numFmt w:val="lowerRoman"/>
      <w:lvlText w:val="%9"/>
      <w:lvlJc w:val="left"/>
      <w:pPr>
        <w:ind w:left="51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2A658DF"/>
    <w:multiLevelType w:val="hybridMultilevel"/>
    <w:tmpl w:val="7C1CA304"/>
    <w:lvl w:ilvl="0" w:tplc="5E765818">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51E1964">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123570">
      <w:start w:val="1"/>
      <w:numFmt w:val="lowerRoman"/>
      <w:lvlText w:val="(%3)"/>
      <w:lvlJc w:val="left"/>
      <w:pPr>
        <w:ind w:left="1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DE56AC">
      <w:start w:val="1"/>
      <w:numFmt w:val="decimal"/>
      <w:lvlText w:val="%4"/>
      <w:lvlJc w:val="left"/>
      <w:pPr>
        <w:ind w:left="23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1EB4AC">
      <w:start w:val="1"/>
      <w:numFmt w:val="lowerLetter"/>
      <w:lvlText w:val="%5"/>
      <w:lvlJc w:val="left"/>
      <w:pPr>
        <w:ind w:left="3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BA555A">
      <w:start w:val="1"/>
      <w:numFmt w:val="lowerRoman"/>
      <w:lvlText w:val="%6"/>
      <w:lvlJc w:val="left"/>
      <w:pPr>
        <w:ind w:left="3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EAB746">
      <w:start w:val="1"/>
      <w:numFmt w:val="decimal"/>
      <w:lvlText w:val="%7"/>
      <w:lvlJc w:val="left"/>
      <w:pPr>
        <w:ind w:left="4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DC3460">
      <w:start w:val="1"/>
      <w:numFmt w:val="lowerLetter"/>
      <w:lvlText w:val="%8"/>
      <w:lvlJc w:val="left"/>
      <w:pPr>
        <w:ind w:left="5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640568">
      <w:start w:val="1"/>
      <w:numFmt w:val="lowerRoman"/>
      <w:lvlText w:val="%9"/>
      <w:lvlJc w:val="left"/>
      <w:pPr>
        <w:ind w:left="5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3213E5F"/>
    <w:multiLevelType w:val="hybridMultilevel"/>
    <w:tmpl w:val="FC6A016A"/>
    <w:lvl w:ilvl="0" w:tplc="7D103C4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D847ACC">
      <w:start w:val="2"/>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502F20">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70D79C">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685272">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2DA0B6A">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F08130">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7C3702">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CC5580">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3557E7C"/>
    <w:multiLevelType w:val="hybridMultilevel"/>
    <w:tmpl w:val="3F4822F6"/>
    <w:lvl w:ilvl="0" w:tplc="B52C00EE">
      <w:start w:val="95"/>
      <w:numFmt w:val="decimal"/>
      <w:lvlText w:val="%1"/>
      <w:lvlJc w:val="left"/>
      <w:pPr>
        <w:ind w:left="3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97A9D4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A24F5F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684DD6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E96E34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D7AAD5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38C512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2DAC8D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F4F04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040D12DF"/>
    <w:multiLevelType w:val="hybridMultilevel"/>
    <w:tmpl w:val="4E440156"/>
    <w:lvl w:ilvl="0" w:tplc="C096D162">
      <w:start w:val="1"/>
      <w:numFmt w:val="lowerLetter"/>
      <w:lvlText w:val="(%1)"/>
      <w:lvlJc w:val="left"/>
      <w:pPr>
        <w:ind w:left="12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35A1F6C">
      <w:start w:val="1"/>
      <w:numFmt w:val="lowerLetter"/>
      <w:lvlText w:val="%2"/>
      <w:lvlJc w:val="left"/>
      <w:pPr>
        <w:ind w:left="1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50C5F6">
      <w:start w:val="1"/>
      <w:numFmt w:val="lowerRoman"/>
      <w:lvlText w:val="%3"/>
      <w:lvlJc w:val="left"/>
      <w:pPr>
        <w:ind w:left="2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DA66F8">
      <w:start w:val="1"/>
      <w:numFmt w:val="decimal"/>
      <w:lvlText w:val="%4"/>
      <w:lvlJc w:val="left"/>
      <w:pPr>
        <w:ind w:left="3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2A75AC">
      <w:start w:val="1"/>
      <w:numFmt w:val="lowerLetter"/>
      <w:lvlText w:val="%5"/>
      <w:lvlJc w:val="left"/>
      <w:pPr>
        <w:ind w:left="3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DE4098">
      <w:start w:val="1"/>
      <w:numFmt w:val="lowerRoman"/>
      <w:lvlText w:val="%6"/>
      <w:lvlJc w:val="left"/>
      <w:pPr>
        <w:ind w:left="4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A0BEA0">
      <w:start w:val="1"/>
      <w:numFmt w:val="decimal"/>
      <w:lvlText w:val="%7"/>
      <w:lvlJc w:val="left"/>
      <w:pPr>
        <w:ind w:left="5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6AAFC8">
      <w:start w:val="1"/>
      <w:numFmt w:val="lowerLetter"/>
      <w:lvlText w:val="%8"/>
      <w:lvlJc w:val="left"/>
      <w:pPr>
        <w:ind w:left="6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1A92F0">
      <w:start w:val="1"/>
      <w:numFmt w:val="lowerRoman"/>
      <w:lvlText w:val="%9"/>
      <w:lvlJc w:val="left"/>
      <w:pPr>
        <w:ind w:left="6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44F0995"/>
    <w:multiLevelType w:val="hybridMultilevel"/>
    <w:tmpl w:val="791E0E2C"/>
    <w:lvl w:ilvl="0" w:tplc="25407C7C">
      <w:start w:val="2"/>
      <w:numFmt w:val="decimal"/>
      <w:lvlText w:val="(%1)"/>
      <w:lvlJc w:val="left"/>
      <w:pPr>
        <w:ind w:left="1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4C04AA">
      <w:start w:val="1"/>
      <w:numFmt w:val="lowerLetter"/>
      <w:lvlText w:val="(%2)"/>
      <w:lvlJc w:val="left"/>
      <w:pPr>
        <w:ind w:left="25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4CD93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7EDF6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F6068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189AF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F0ADE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68D34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056ADE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06187F0E"/>
    <w:multiLevelType w:val="hybridMultilevel"/>
    <w:tmpl w:val="41445200"/>
    <w:lvl w:ilvl="0" w:tplc="1D10494A">
      <w:start w:val="107"/>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A94FCF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DC6D3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74DA0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546A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788AB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7C629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29A193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124F95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68E27D1"/>
    <w:multiLevelType w:val="hybridMultilevel"/>
    <w:tmpl w:val="69766144"/>
    <w:lvl w:ilvl="0" w:tplc="D1A4FE6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846B0E8">
      <w:start w:val="1"/>
      <w:numFmt w:val="lowerLetter"/>
      <w:lvlText w:val="%2"/>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58B4CC">
      <w:start w:val="1"/>
      <w:numFmt w:val="lowerLetter"/>
      <w:lvlRestart w:val="0"/>
      <w:lvlText w:val="(%3)"/>
      <w:lvlJc w:val="left"/>
      <w:pPr>
        <w:ind w:left="2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D8A7E9C">
      <w:start w:val="1"/>
      <w:numFmt w:val="decimal"/>
      <w:lvlText w:val="%4"/>
      <w:lvlJc w:val="left"/>
      <w:pPr>
        <w:ind w:left="32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28B3EE">
      <w:start w:val="1"/>
      <w:numFmt w:val="lowerLetter"/>
      <w:lvlText w:val="%5"/>
      <w:lvlJc w:val="left"/>
      <w:pPr>
        <w:ind w:left="39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48C36C">
      <w:start w:val="1"/>
      <w:numFmt w:val="lowerRoman"/>
      <w:lvlText w:val="%6"/>
      <w:lvlJc w:val="left"/>
      <w:pPr>
        <w:ind w:left="4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16E74A">
      <w:start w:val="1"/>
      <w:numFmt w:val="decimal"/>
      <w:lvlText w:val="%7"/>
      <w:lvlJc w:val="left"/>
      <w:pPr>
        <w:ind w:left="5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02F4B2">
      <w:start w:val="1"/>
      <w:numFmt w:val="lowerLetter"/>
      <w:lvlText w:val="%8"/>
      <w:lvlJc w:val="left"/>
      <w:pPr>
        <w:ind w:left="6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40857A">
      <w:start w:val="1"/>
      <w:numFmt w:val="lowerRoman"/>
      <w:lvlText w:val="%9"/>
      <w:lvlJc w:val="left"/>
      <w:pPr>
        <w:ind w:left="6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6E93636"/>
    <w:multiLevelType w:val="hybridMultilevel"/>
    <w:tmpl w:val="FD4A8C8A"/>
    <w:lvl w:ilvl="0" w:tplc="092E899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F00250">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4A41CE">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DEE160">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0886D6">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D16C29A">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D8A7C2">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B2F07A">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62DCE4">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6E94F1C"/>
    <w:multiLevelType w:val="hybridMultilevel"/>
    <w:tmpl w:val="7ADCD268"/>
    <w:lvl w:ilvl="0" w:tplc="63AA062E">
      <w:start w:val="116"/>
      <w:numFmt w:val="decimal"/>
      <w:lvlText w:val="[%1."/>
      <w:lvlJc w:val="left"/>
      <w:pPr>
        <w:ind w:left="12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468146">
      <w:start w:val="1"/>
      <w:numFmt w:val="lowerLetter"/>
      <w:lvlText w:val="%2"/>
      <w:lvlJc w:val="left"/>
      <w:pPr>
        <w:ind w:left="15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42538">
      <w:start w:val="1"/>
      <w:numFmt w:val="lowerRoman"/>
      <w:lvlText w:val="%3"/>
      <w:lvlJc w:val="left"/>
      <w:pPr>
        <w:ind w:left="2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7A530E">
      <w:start w:val="1"/>
      <w:numFmt w:val="decimal"/>
      <w:lvlText w:val="%4"/>
      <w:lvlJc w:val="left"/>
      <w:pPr>
        <w:ind w:left="2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8BA195C">
      <w:start w:val="1"/>
      <w:numFmt w:val="lowerLetter"/>
      <w:lvlText w:val="%5"/>
      <w:lvlJc w:val="left"/>
      <w:pPr>
        <w:ind w:left="3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6A3134">
      <w:start w:val="1"/>
      <w:numFmt w:val="lowerRoman"/>
      <w:lvlText w:val="%6"/>
      <w:lvlJc w:val="left"/>
      <w:pPr>
        <w:ind w:left="4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DA8F5CE">
      <w:start w:val="1"/>
      <w:numFmt w:val="decimal"/>
      <w:lvlText w:val="%7"/>
      <w:lvlJc w:val="left"/>
      <w:pPr>
        <w:ind w:left="51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2AF184">
      <w:start w:val="1"/>
      <w:numFmt w:val="lowerLetter"/>
      <w:lvlText w:val="%8"/>
      <w:lvlJc w:val="left"/>
      <w:pPr>
        <w:ind w:left="58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048460">
      <w:start w:val="1"/>
      <w:numFmt w:val="lowerRoman"/>
      <w:lvlText w:val="%9"/>
      <w:lvlJc w:val="left"/>
      <w:pPr>
        <w:ind w:left="65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070C01DA"/>
    <w:multiLevelType w:val="hybridMultilevel"/>
    <w:tmpl w:val="75060370"/>
    <w:lvl w:ilvl="0" w:tplc="189A471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5A53E0">
      <w:start w:val="1"/>
      <w:numFmt w:val="lowerLetter"/>
      <w:lvlText w:val="%2"/>
      <w:lvlJc w:val="left"/>
      <w:pPr>
        <w:ind w:left="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0C4F7C">
      <w:start w:val="1"/>
      <w:numFmt w:val="lowerRoman"/>
      <w:lvlText w:val="%3"/>
      <w:lvlJc w:val="left"/>
      <w:pPr>
        <w:ind w:left="1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3A9E68">
      <w:start w:val="1"/>
      <w:numFmt w:val="decimal"/>
      <w:lvlText w:val="%4"/>
      <w:lvlJc w:val="left"/>
      <w:pPr>
        <w:ind w:left="21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14A140">
      <w:start w:val="1"/>
      <w:numFmt w:val="lowerRoman"/>
      <w:lvlRestart w:val="0"/>
      <w:lvlText w:val="(%5)"/>
      <w:lvlJc w:val="left"/>
      <w:pPr>
        <w:ind w:left="29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406DC4">
      <w:start w:val="1"/>
      <w:numFmt w:val="lowerRoman"/>
      <w:lvlText w:val="%6"/>
      <w:lvlJc w:val="left"/>
      <w:pPr>
        <w:ind w:left="34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46D85A">
      <w:start w:val="1"/>
      <w:numFmt w:val="decimal"/>
      <w:lvlText w:val="%7"/>
      <w:lvlJc w:val="left"/>
      <w:pPr>
        <w:ind w:left="4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FCBF42">
      <w:start w:val="1"/>
      <w:numFmt w:val="lowerLetter"/>
      <w:lvlText w:val="%8"/>
      <w:lvlJc w:val="left"/>
      <w:pPr>
        <w:ind w:left="48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78334E">
      <w:start w:val="1"/>
      <w:numFmt w:val="lowerRoman"/>
      <w:lvlText w:val="%9"/>
      <w:lvlJc w:val="left"/>
      <w:pPr>
        <w:ind w:left="5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084B509E"/>
    <w:multiLevelType w:val="hybridMultilevel"/>
    <w:tmpl w:val="071E5A12"/>
    <w:lvl w:ilvl="0" w:tplc="E2E85E78">
      <w:start w:val="5"/>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C8AB84">
      <w:start w:val="8"/>
      <w:numFmt w:val="decimal"/>
      <w:lvlText w:val="(%2)"/>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80CFB2">
      <w:start w:val="1"/>
      <w:numFmt w:val="lowerRoman"/>
      <w:lvlText w:val="%3"/>
      <w:lvlJc w:val="left"/>
      <w:pPr>
        <w:ind w:left="2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B48AAC">
      <w:start w:val="1"/>
      <w:numFmt w:val="decimal"/>
      <w:lvlText w:val="%4"/>
      <w:lvlJc w:val="left"/>
      <w:pPr>
        <w:ind w:left="3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FCD3AA">
      <w:start w:val="1"/>
      <w:numFmt w:val="lowerLetter"/>
      <w:lvlText w:val="%5"/>
      <w:lvlJc w:val="left"/>
      <w:pPr>
        <w:ind w:left="4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22B6CE">
      <w:start w:val="1"/>
      <w:numFmt w:val="lowerRoman"/>
      <w:lvlText w:val="%6"/>
      <w:lvlJc w:val="left"/>
      <w:pPr>
        <w:ind w:left="5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40B64E">
      <w:start w:val="1"/>
      <w:numFmt w:val="decimal"/>
      <w:lvlText w:val="%7"/>
      <w:lvlJc w:val="left"/>
      <w:pPr>
        <w:ind w:left="5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FA5912">
      <w:start w:val="1"/>
      <w:numFmt w:val="lowerLetter"/>
      <w:lvlText w:val="%8"/>
      <w:lvlJc w:val="left"/>
      <w:pPr>
        <w:ind w:left="6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F667E8">
      <w:start w:val="1"/>
      <w:numFmt w:val="lowerRoman"/>
      <w:lvlText w:val="%9"/>
      <w:lvlJc w:val="left"/>
      <w:pPr>
        <w:ind w:left="7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9842EAF"/>
    <w:multiLevelType w:val="hybridMultilevel"/>
    <w:tmpl w:val="58F4F942"/>
    <w:lvl w:ilvl="0" w:tplc="E13E8552">
      <w:start w:val="14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72C7A4E">
      <w:start w:val="1"/>
      <w:numFmt w:val="lowerLetter"/>
      <w:lvlText w:val="%2"/>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A4EC342">
      <w:start w:val="1"/>
      <w:numFmt w:val="lowerRoman"/>
      <w:lvlText w:val="%3"/>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42A56EE">
      <w:start w:val="1"/>
      <w:numFmt w:val="decimal"/>
      <w:lvlText w:val="%4"/>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3546080">
      <w:start w:val="1"/>
      <w:numFmt w:val="lowerLetter"/>
      <w:lvlText w:val="%5"/>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E3055D6">
      <w:start w:val="1"/>
      <w:numFmt w:val="lowerRoman"/>
      <w:lvlText w:val="%6"/>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D682230">
      <w:start w:val="1"/>
      <w:numFmt w:val="decimal"/>
      <w:lvlText w:val="%7"/>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0021CBA">
      <w:start w:val="1"/>
      <w:numFmt w:val="lowerLetter"/>
      <w:lvlText w:val="%8"/>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8D40F26">
      <w:start w:val="1"/>
      <w:numFmt w:val="lowerRoman"/>
      <w:lvlText w:val="%9"/>
      <w:lvlJc w:val="left"/>
      <w:pPr>
        <w:ind w:left="6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09C03672"/>
    <w:multiLevelType w:val="hybridMultilevel"/>
    <w:tmpl w:val="D71863AA"/>
    <w:lvl w:ilvl="0" w:tplc="03D2E3F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9474D0">
      <w:start w:val="1"/>
      <w:numFmt w:val="lowerLetter"/>
      <w:lvlText w:val="%2"/>
      <w:lvlJc w:val="left"/>
      <w:pPr>
        <w:ind w:left="1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24518C">
      <w:start w:val="2"/>
      <w:numFmt w:val="decimal"/>
      <w:lvlRestart w:val="0"/>
      <w:lvlText w:val="(%3)"/>
      <w:lvlJc w:val="left"/>
      <w:pPr>
        <w:ind w:left="1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E8B7BE">
      <w:start w:val="1"/>
      <w:numFmt w:val="decimal"/>
      <w:lvlText w:val="%4"/>
      <w:lvlJc w:val="left"/>
      <w:pPr>
        <w:ind w:left="2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8AFFCE">
      <w:start w:val="1"/>
      <w:numFmt w:val="lowerLetter"/>
      <w:lvlText w:val="%5"/>
      <w:lvlJc w:val="left"/>
      <w:pPr>
        <w:ind w:left="3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0AF1D4">
      <w:start w:val="1"/>
      <w:numFmt w:val="lowerRoman"/>
      <w:lvlText w:val="%6"/>
      <w:lvlJc w:val="left"/>
      <w:pPr>
        <w:ind w:left="4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24C4C">
      <w:start w:val="1"/>
      <w:numFmt w:val="decimal"/>
      <w:lvlText w:val="%7"/>
      <w:lvlJc w:val="left"/>
      <w:pPr>
        <w:ind w:left="4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6E986C">
      <w:start w:val="1"/>
      <w:numFmt w:val="lowerLetter"/>
      <w:lvlText w:val="%8"/>
      <w:lvlJc w:val="left"/>
      <w:pPr>
        <w:ind w:left="54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DAD960">
      <w:start w:val="1"/>
      <w:numFmt w:val="lowerRoman"/>
      <w:lvlText w:val="%9"/>
      <w:lvlJc w:val="left"/>
      <w:pPr>
        <w:ind w:left="62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0A60234A"/>
    <w:multiLevelType w:val="hybridMultilevel"/>
    <w:tmpl w:val="0EF088DE"/>
    <w:lvl w:ilvl="0" w:tplc="47CCE98A">
      <w:start w:val="16"/>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13458A2">
      <w:start w:val="1"/>
      <w:numFmt w:val="lowerLetter"/>
      <w:lvlText w:val="%2"/>
      <w:lvlJc w:val="left"/>
      <w:pPr>
        <w:ind w:left="1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260024">
      <w:start w:val="1"/>
      <w:numFmt w:val="lowerRoman"/>
      <w:lvlText w:val="%3"/>
      <w:lvlJc w:val="left"/>
      <w:pPr>
        <w:ind w:left="1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4442F6">
      <w:start w:val="1"/>
      <w:numFmt w:val="decimal"/>
      <w:lvlText w:val="%4"/>
      <w:lvlJc w:val="left"/>
      <w:pPr>
        <w:ind w:left="2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9E2F950">
      <w:start w:val="1"/>
      <w:numFmt w:val="lowerLetter"/>
      <w:lvlText w:val="%5"/>
      <w:lvlJc w:val="left"/>
      <w:pPr>
        <w:ind w:left="3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1E0488">
      <w:start w:val="1"/>
      <w:numFmt w:val="lowerRoman"/>
      <w:lvlText w:val="%6"/>
      <w:lvlJc w:val="left"/>
      <w:pPr>
        <w:ind w:left="3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2EB5F0">
      <w:start w:val="1"/>
      <w:numFmt w:val="decimal"/>
      <w:lvlText w:val="%7"/>
      <w:lvlJc w:val="left"/>
      <w:pPr>
        <w:ind w:left="4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7835EC">
      <w:start w:val="1"/>
      <w:numFmt w:val="lowerLetter"/>
      <w:lvlText w:val="%8"/>
      <w:lvlJc w:val="left"/>
      <w:pPr>
        <w:ind w:left="5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5686A6">
      <w:start w:val="1"/>
      <w:numFmt w:val="lowerRoman"/>
      <w:lvlText w:val="%9"/>
      <w:lvlJc w:val="left"/>
      <w:pPr>
        <w:ind w:left="6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0B237ABB"/>
    <w:multiLevelType w:val="hybridMultilevel"/>
    <w:tmpl w:val="3330091E"/>
    <w:lvl w:ilvl="0" w:tplc="3F423438">
      <w:start w:val="11"/>
      <w:numFmt w:val="lowerLetter"/>
      <w:lvlText w:val="(%1)"/>
      <w:lvlJc w:val="left"/>
      <w:pPr>
        <w:ind w:left="31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8EC62C">
      <w:start w:val="1"/>
      <w:numFmt w:val="lowerLetter"/>
      <w:lvlText w:val="%2"/>
      <w:lvlJc w:val="left"/>
      <w:pPr>
        <w:ind w:left="37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DACD96">
      <w:start w:val="1"/>
      <w:numFmt w:val="lowerRoman"/>
      <w:lvlText w:val="%3"/>
      <w:lvlJc w:val="left"/>
      <w:pPr>
        <w:ind w:left="44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972A6E6">
      <w:start w:val="1"/>
      <w:numFmt w:val="decimal"/>
      <w:lvlText w:val="%4"/>
      <w:lvlJc w:val="left"/>
      <w:pPr>
        <w:ind w:left="51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CAE080">
      <w:start w:val="1"/>
      <w:numFmt w:val="lowerLetter"/>
      <w:lvlText w:val="%5"/>
      <w:lvlJc w:val="left"/>
      <w:pPr>
        <w:ind w:left="59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7A9838">
      <w:start w:val="1"/>
      <w:numFmt w:val="lowerRoman"/>
      <w:lvlText w:val="%6"/>
      <w:lvlJc w:val="left"/>
      <w:pPr>
        <w:ind w:left="66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A03F4C">
      <w:start w:val="1"/>
      <w:numFmt w:val="decimal"/>
      <w:lvlText w:val="%7"/>
      <w:lvlJc w:val="left"/>
      <w:pPr>
        <w:ind w:left="73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5AC40A">
      <w:start w:val="1"/>
      <w:numFmt w:val="lowerLetter"/>
      <w:lvlText w:val="%8"/>
      <w:lvlJc w:val="left"/>
      <w:pPr>
        <w:ind w:left="80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6212E0">
      <w:start w:val="1"/>
      <w:numFmt w:val="lowerRoman"/>
      <w:lvlText w:val="%9"/>
      <w:lvlJc w:val="left"/>
      <w:pPr>
        <w:ind w:left="8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0C7A663B"/>
    <w:multiLevelType w:val="hybridMultilevel"/>
    <w:tmpl w:val="60E24ACC"/>
    <w:lvl w:ilvl="0" w:tplc="D9CCFBF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C4FD62">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141838">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6E4A60">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70CF82">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AC0016">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3C0AA4">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ED8435A">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A44586">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0C7E69D1"/>
    <w:multiLevelType w:val="hybridMultilevel"/>
    <w:tmpl w:val="A72A7F54"/>
    <w:lvl w:ilvl="0" w:tplc="2B76A634">
      <w:start w:val="110"/>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3CAFE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0E3A1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C2AD5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1C428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F0B80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D343C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B447B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EE0A7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0CA94F70"/>
    <w:multiLevelType w:val="hybridMultilevel"/>
    <w:tmpl w:val="85324D92"/>
    <w:lvl w:ilvl="0" w:tplc="4A82E6CC">
      <w:start w:val="1"/>
      <w:numFmt w:val="lowerLetter"/>
      <w:lvlText w:val="(%1)"/>
      <w:lvlJc w:val="left"/>
      <w:pPr>
        <w:ind w:left="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242C8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6802FD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48C4A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05E2B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244F0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76647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984E9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0E0F8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0D15052C"/>
    <w:multiLevelType w:val="hybridMultilevel"/>
    <w:tmpl w:val="1CB6ECE4"/>
    <w:lvl w:ilvl="0" w:tplc="A2484C80">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32BD5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367DE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E0B07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8E828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7273E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BA675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DD8339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A86A6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0D89753D"/>
    <w:multiLevelType w:val="hybridMultilevel"/>
    <w:tmpl w:val="0192B00E"/>
    <w:lvl w:ilvl="0" w:tplc="928EC74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ECA35A">
      <w:start w:val="1"/>
      <w:numFmt w:val="lowerLetter"/>
      <w:lvlText w:val="%2"/>
      <w:lvlJc w:val="left"/>
      <w:pPr>
        <w:ind w:left="5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50E9A6">
      <w:start w:val="1"/>
      <w:numFmt w:val="lowerLetter"/>
      <w:lvlRestart w:val="0"/>
      <w:lvlText w:val="(%3)"/>
      <w:lvlJc w:val="left"/>
      <w:pPr>
        <w:ind w:left="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2EBAA2">
      <w:start w:val="1"/>
      <w:numFmt w:val="decimal"/>
      <w:lvlText w:val="%4"/>
      <w:lvlJc w:val="left"/>
      <w:pPr>
        <w:ind w:left="13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55AB7BE">
      <w:start w:val="1"/>
      <w:numFmt w:val="lowerLetter"/>
      <w:lvlText w:val="%5"/>
      <w:lvlJc w:val="left"/>
      <w:pPr>
        <w:ind w:left="2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FE518C">
      <w:start w:val="1"/>
      <w:numFmt w:val="lowerRoman"/>
      <w:lvlText w:val="%6"/>
      <w:lvlJc w:val="left"/>
      <w:pPr>
        <w:ind w:left="28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4623DC4">
      <w:start w:val="1"/>
      <w:numFmt w:val="decimal"/>
      <w:lvlText w:val="%7"/>
      <w:lvlJc w:val="left"/>
      <w:pPr>
        <w:ind w:left="35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FE2C5F4">
      <w:start w:val="1"/>
      <w:numFmt w:val="lowerLetter"/>
      <w:lvlText w:val="%8"/>
      <w:lvlJc w:val="left"/>
      <w:pPr>
        <w:ind w:left="4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B215EE">
      <w:start w:val="1"/>
      <w:numFmt w:val="lowerRoman"/>
      <w:lvlText w:val="%9"/>
      <w:lvlJc w:val="left"/>
      <w:pPr>
        <w:ind w:left="4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0D9D714E"/>
    <w:multiLevelType w:val="hybridMultilevel"/>
    <w:tmpl w:val="17322054"/>
    <w:lvl w:ilvl="0" w:tplc="B40254C4">
      <w:start w:val="147"/>
      <w:numFmt w:val="decimal"/>
      <w:lvlText w:val="%1"/>
      <w:lvlJc w:val="left"/>
      <w:pPr>
        <w:ind w:left="3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8D4768E">
      <w:start w:val="1"/>
      <w:numFmt w:val="lowerLetter"/>
      <w:lvlText w:val="%2"/>
      <w:lvlJc w:val="left"/>
      <w:pPr>
        <w:ind w:left="1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F4CA680">
      <w:start w:val="1"/>
      <w:numFmt w:val="lowerRoman"/>
      <w:lvlText w:val="%3"/>
      <w:lvlJc w:val="left"/>
      <w:pPr>
        <w:ind w:left="2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770856A">
      <w:start w:val="1"/>
      <w:numFmt w:val="decimal"/>
      <w:lvlText w:val="%4"/>
      <w:lvlJc w:val="left"/>
      <w:pPr>
        <w:ind w:left="2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BCD6CFE4">
      <w:start w:val="1"/>
      <w:numFmt w:val="lowerLetter"/>
      <w:lvlText w:val="%5"/>
      <w:lvlJc w:val="left"/>
      <w:pPr>
        <w:ind w:left="3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5D252F2">
      <w:start w:val="1"/>
      <w:numFmt w:val="lowerRoman"/>
      <w:lvlText w:val="%6"/>
      <w:lvlJc w:val="left"/>
      <w:pPr>
        <w:ind w:left="42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48487CA">
      <w:start w:val="1"/>
      <w:numFmt w:val="decimal"/>
      <w:lvlText w:val="%7"/>
      <w:lvlJc w:val="left"/>
      <w:pPr>
        <w:ind w:left="49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768365C">
      <w:start w:val="1"/>
      <w:numFmt w:val="lowerLetter"/>
      <w:lvlText w:val="%8"/>
      <w:lvlJc w:val="left"/>
      <w:pPr>
        <w:ind w:left="56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AAEF1F2">
      <w:start w:val="1"/>
      <w:numFmt w:val="lowerRoman"/>
      <w:lvlText w:val="%9"/>
      <w:lvlJc w:val="left"/>
      <w:pPr>
        <w:ind w:left="6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0" w15:restartNumberingAfterBreak="0">
    <w:nsid w:val="0E05134F"/>
    <w:multiLevelType w:val="hybridMultilevel"/>
    <w:tmpl w:val="E5D83F22"/>
    <w:lvl w:ilvl="0" w:tplc="5E4C156A">
      <w:start w:val="2"/>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8ED1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18C537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D4AFC9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E45C9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42D9B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C81B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A4020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8458D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0EA179AB"/>
    <w:multiLevelType w:val="hybridMultilevel"/>
    <w:tmpl w:val="F1586264"/>
    <w:lvl w:ilvl="0" w:tplc="F39892F0">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E9CCB7A">
      <w:start w:val="1"/>
      <w:numFmt w:val="lowerLetter"/>
      <w:lvlText w:val="(%2)"/>
      <w:lvlJc w:val="left"/>
      <w:pPr>
        <w:ind w:left="7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5A61B4">
      <w:start w:val="1"/>
      <w:numFmt w:val="lowerRoman"/>
      <w:lvlText w:val="%3"/>
      <w:lvlJc w:val="left"/>
      <w:pPr>
        <w:ind w:left="2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188D02">
      <w:start w:val="1"/>
      <w:numFmt w:val="decimal"/>
      <w:lvlText w:val="%4"/>
      <w:lvlJc w:val="left"/>
      <w:pPr>
        <w:ind w:left="3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E47606">
      <w:start w:val="1"/>
      <w:numFmt w:val="lowerLetter"/>
      <w:lvlText w:val="%5"/>
      <w:lvlJc w:val="left"/>
      <w:pPr>
        <w:ind w:left="3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343CC4">
      <w:start w:val="1"/>
      <w:numFmt w:val="lowerRoman"/>
      <w:lvlText w:val="%6"/>
      <w:lvlJc w:val="left"/>
      <w:pPr>
        <w:ind w:left="4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EE8A38">
      <w:start w:val="1"/>
      <w:numFmt w:val="decimal"/>
      <w:lvlText w:val="%7"/>
      <w:lvlJc w:val="left"/>
      <w:pPr>
        <w:ind w:left="5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B8627A">
      <w:start w:val="1"/>
      <w:numFmt w:val="lowerLetter"/>
      <w:lvlText w:val="%8"/>
      <w:lvlJc w:val="left"/>
      <w:pPr>
        <w:ind w:left="6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AE7710">
      <w:start w:val="1"/>
      <w:numFmt w:val="lowerRoman"/>
      <w:lvlText w:val="%9"/>
      <w:lvlJc w:val="left"/>
      <w:pPr>
        <w:ind w:left="68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0EAF7982"/>
    <w:multiLevelType w:val="hybridMultilevel"/>
    <w:tmpl w:val="60D8AFFC"/>
    <w:lvl w:ilvl="0" w:tplc="C90698F8">
      <w:start w:val="1"/>
      <w:numFmt w:val="lowerLetter"/>
      <w:lvlText w:val="(%1)"/>
      <w:lvlJc w:val="left"/>
      <w:pPr>
        <w:ind w:left="1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F605398">
      <w:start w:val="1"/>
      <w:numFmt w:val="lowerLetter"/>
      <w:lvlText w:val="%2"/>
      <w:lvlJc w:val="left"/>
      <w:pPr>
        <w:ind w:left="23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16C5F2">
      <w:start w:val="1"/>
      <w:numFmt w:val="lowerRoman"/>
      <w:lvlText w:val="%3"/>
      <w:lvlJc w:val="left"/>
      <w:pPr>
        <w:ind w:left="3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30C110">
      <w:start w:val="1"/>
      <w:numFmt w:val="decimal"/>
      <w:lvlText w:val="%4"/>
      <w:lvlJc w:val="left"/>
      <w:pPr>
        <w:ind w:left="3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6E7F68">
      <w:start w:val="1"/>
      <w:numFmt w:val="lowerLetter"/>
      <w:lvlText w:val="%5"/>
      <w:lvlJc w:val="left"/>
      <w:pPr>
        <w:ind w:left="4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B676E8">
      <w:start w:val="1"/>
      <w:numFmt w:val="lowerRoman"/>
      <w:lvlText w:val="%6"/>
      <w:lvlJc w:val="left"/>
      <w:pPr>
        <w:ind w:left="5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6A64D8">
      <w:start w:val="1"/>
      <w:numFmt w:val="decimal"/>
      <w:lvlText w:val="%7"/>
      <w:lvlJc w:val="left"/>
      <w:pPr>
        <w:ind w:left="5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141B02">
      <w:start w:val="1"/>
      <w:numFmt w:val="lowerLetter"/>
      <w:lvlText w:val="%8"/>
      <w:lvlJc w:val="left"/>
      <w:pPr>
        <w:ind w:left="6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446138">
      <w:start w:val="1"/>
      <w:numFmt w:val="lowerRoman"/>
      <w:lvlText w:val="%9"/>
      <w:lvlJc w:val="left"/>
      <w:pPr>
        <w:ind w:left="7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0EF57AE3"/>
    <w:multiLevelType w:val="hybridMultilevel"/>
    <w:tmpl w:val="44F2720A"/>
    <w:lvl w:ilvl="0" w:tplc="8424E48C">
      <w:start w:val="101"/>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02909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3C51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DCF48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628859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628EB3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204D1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B8882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8CF23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0F585901"/>
    <w:multiLevelType w:val="hybridMultilevel"/>
    <w:tmpl w:val="652EEBFE"/>
    <w:lvl w:ilvl="0" w:tplc="FE56BE3A">
      <w:start w:val="1"/>
      <w:numFmt w:val="lowerLetter"/>
      <w:lvlText w:val="(%1)"/>
      <w:lvlJc w:val="left"/>
      <w:pPr>
        <w:ind w:left="2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DEE2FA">
      <w:start w:val="1"/>
      <w:numFmt w:val="lowerRoman"/>
      <w:lvlText w:val="(%2)"/>
      <w:lvlJc w:val="left"/>
      <w:pPr>
        <w:ind w:left="2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FC7C14">
      <w:start w:val="1"/>
      <w:numFmt w:val="lowerRoman"/>
      <w:lvlText w:val="%3"/>
      <w:lvlJc w:val="left"/>
      <w:pPr>
        <w:ind w:left="31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9A6594">
      <w:start w:val="1"/>
      <w:numFmt w:val="decimal"/>
      <w:lvlText w:val="%4"/>
      <w:lvlJc w:val="left"/>
      <w:pPr>
        <w:ind w:left="38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9A743E">
      <w:start w:val="1"/>
      <w:numFmt w:val="lowerLetter"/>
      <w:lvlText w:val="%5"/>
      <w:lvlJc w:val="left"/>
      <w:pPr>
        <w:ind w:left="4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86A45E">
      <w:start w:val="1"/>
      <w:numFmt w:val="lowerRoman"/>
      <w:lvlText w:val="%6"/>
      <w:lvlJc w:val="left"/>
      <w:pPr>
        <w:ind w:left="52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7693E4">
      <w:start w:val="1"/>
      <w:numFmt w:val="decimal"/>
      <w:lvlText w:val="%7"/>
      <w:lvlJc w:val="left"/>
      <w:pPr>
        <w:ind w:left="59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56782C">
      <w:start w:val="1"/>
      <w:numFmt w:val="lowerLetter"/>
      <w:lvlText w:val="%8"/>
      <w:lvlJc w:val="left"/>
      <w:pPr>
        <w:ind w:left="6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8AE8EE">
      <w:start w:val="1"/>
      <w:numFmt w:val="lowerRoman"/>
      <w:lvlText w:val="%9"/>
      <w:lvlJc w:val="left"/>
      <w:pPr>
        <w:ind w:left="74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0FC10E03"/>
    <w:multiLevelType w:val="hybridMultilevel"/>
    <w:tmpl w:val="956CBD96"/>
    <w:lvl w:ilvl="0" w:tplc="D7927856">
      <w:start w:val="5"/>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42BC30">
      <w:start w:val="1"/>
      <w:numFmt w:val="lowerLetter"/>
      <w:lvlText w:val="(%2)"/>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660D52">
      <w:start w:val="1"/>
      <w:numFmt w:val="lowerRoman"/>
      <w:lvlText w:val="%3"/>
      <w:lvlJc w:val="left"/>
      <w:pPr>
        <w:ind w:left="3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784430C">
      <w:start w:val="1"/>
      <w:numFmt w:val="decimal"/>
      <w:lvlText w:val="%4"/>
      <w:lvlJc w:val="left"/>
      <w:pPr>
        <w:ind w:left="3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048C2C">
      <w:start w:val="1"/>
      <w:numFmt w:val="lowerLetter"/>
      <w:lvlText w:val="%5"/>
      <w:lvlJc w:val="left"/>
      <w:pPr>
        <w:ind w:left="4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D020A16">
      <w:start w:val="1"/>
      <w:numFmt w:val="lowerRoman"/>
      <w:lvlText w:val="%6"/>
      <w:lvlJc w:val="left"/>
      <w:pPr>
        <w:ind w:left="5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50A244">
      <w:start w:val="1"/>
      <w:numFmt w:val="decimal"/>
      <w:lvlText w:val="%7"/>
      <w:lvlJc w:val="left"/>
      <w:pPr>
        <w:ind w:left="6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6CC2A0">
      <w:start w:val="1"/>
      <w:numFmt w:val="lowerLetter"/>
      <w:lvlText w:val="%8"/>
      <w:lvlJc w:val="left"/>
      <w:pPr>
        <w:ind w:left="6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AC2FD6">
      <w:start w:val="1"/>
      <w:numFmt w:val="lowerRoman"/>
      <w:lvlText w:val="%9"/>
      <w:lvlJc w:val="left"/>
      <w:pPr>
        <w:ind w:left="7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102B7431"/>
    <w:multiLevelType w:val="hybridMultilevel"/>
    <w:tmpl w:val="8FB2311A"/>
    <w:lvl w:ilvl="0" w:tplc="3724CE74">
      <w:start w:val="1"/>
      <w:numFmt w:val="lowerLetter"/>
      <w:lvlText w:val="(%1)"/>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7D01EEA">
      <w:start w:val="1"/>
      <w:numFmt w:val="lowerLetter"/>
      <w:lvlText w:val="%2"/>
      <w:lvlJc w:val="left"/>
      <w:pPr>
        <w:ind w:left="3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418B51A">
      <w:start w:val="1"/>
      <w:numFmt w:val="lowerRoman"/>
      <w:lvlText w:val="%3"/>
      <w:lvlJc w:val="left"/>
      <w:pPr>
        <w:ind w:left="3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CAC604">
      <w:start w:val="1"/>
      <w:numFmt w:val="decimal"/>
      <w:lvlText w:val="%4"/>
      <w:lvlJc w:val="left"/>
      <w:pPr>
        <w:ind w:left="4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EC3E7E">
      <w:start w:val="1"/>
      <w:numFmt w:val="lowerLetter"/>
      <w:lvlText w:val="%5"/>
      <w:lvlJc w:val="left"/>
      <w:pPr>
        <w:ind w:left="5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84D604">
      <w:start w:val="1"/>
      <w:numFmt w:val="lowerRoman"/>
      <w:lvlText w:val="%6"/>
      <w:lvlJc w:val="left"/>
      <w:pPr>
        <w:ind w:left="59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669080">
      <w:start w:val="1"/>
      <w:numFmt w:val="decimal"/>
      <w:lvlText w:val="%7"/>
      <w:lvlJc w:val="left"/>
      <w:pPr>
        <w:ind w:left="66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9C4F34">
      <w:start w:val="1"/>
      <w:numFmt w:val="lowerLetter"/>
      <w:lvlText w:val="%8"/>
      <w:lvlJc w:val="left"/>
      <w:pPr>
        <w:ind w:left="73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7C6BF4">
      <w:start w:val="1"/>
      <w:numFmt w:val="lowerRoman"/>
      <w:lvlText w:val="%9"/>
      <w:lvlJc w:val="left"/>
      <w:pPr>
        <w:ind w:left="8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10816A69"/>
    <w:multiLevelType w:val="hybridMultilevel"/>
    <w:tmpl w:val="2F9268F4"/>
    <w:lvl w:ilvl="0" w:tplc="CE2CF54A">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B20D2E">
      <w:start w:val="1"/>
      <w:numFmt w:val="lowerLetter"/>
      <w:lvlText w:val="%2"/>
      <w:lvlJc w:val="left"/>
      <w:pPr>
        <w:ind w:left="15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E46B2A">
      <w:start w:val="1"/>
      <w:numFmt w:val="lowerRoman"/>
      <w:lvlText w:val="%3"/>
      <w:lvlJc w:val="left"/>
      <w:pPr>
        <w:ind w:left="22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04F5DE">
      <w:start w:val="1"/>
      <w:numFmt w:val="decimal"/>
      <w:lvlText w:val="%4"/>
      <w:lvlJc w:val="left"/>
      <w:pPr>
        <w:ind w:left="29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0720C24">
      <w:start w:val="1"/>
      <w:numFmt w:val="lowerLetter"/>
      <w:lvlText w:val="%5"/>
      <w:lvlJc w:val="left"/>
      <w:pPr>
        <w:ind w:left="37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CA45D0">
      <w:start w:val="1"/>
      <w:numFmt w:val="lowerRoman"/>
      <w:lvlText w:val="%6"/>
      <w:lvlJc w:val="left"/>
      <w:pPr>
        <w:ind w:left="4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1C790E">
      <w:start w:val="1"/>
      <w:numFmt w:val="decimal"/>
      <w:lvlText w:val="%7"/>
      <w:lvlJc w:val="left"/>
      <w:pPr>
        <w:ind w:left="5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0873AA">
      <w:start w:val="1"/>
      <w:numFmt w:val="lowerLetter"/>
      <w:lvlText w:val="%8"/>
      <w:lvlJc w:val="left"/>
      <w:pPr>
        <w:ind w:left="5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825282">
      <w:start w:val="1"/>
      <w:numFmt w:val="lowerRoman"/>
      <w:lvlText w:val="%9"/>
      <w:lvlJc w:val="left"/>
      <w:pPr>
        <w:ind w:left="6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108D21E3"/>
    <w:multiLevelType w:val="hybridMultilevel"/>
    <w:tmpl w:val="78EA1828"/>
    <w:lvl w:ilvl="0" w:tplc="38A4696C">
      <w:start w:val="7"/>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620D3E">
      <w:start w:val="1"/>
      <w:numFmt w:val="lowerLetter"/>
      <w:lvlText w:val="%2"/>
      <w:lvlJc w:val="left"/>
      <w:pPr>
        <w:ind w:left="1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23AA8E2">
      <w:start w:val="1"/>
      <w:numFmt w:val="lowerRoman"/>
      <w:lvlText w:val="%3"/>
      <w:lvlJc w:val="left"/>
      <w:pPr>
        <w:ind w:left="18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9E277E">
      <w:start w:val="1"/>
      <w:numFmt w:val="decimal"/>
      <w:lvlText w:val="%4"/>
      <w:lvlJc w:val="left"/>
      <w:pPr>
        <w:ind w:left="25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347CD0">
      <w:start w:val="1"/>
      <w:numFmt w:val="lowerLetter"/>
      <w:lvlText w:val="%5"/>
      <w:lvlJc w:val="left"/>
      <w:pPr>
        <w:ind w:left="32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2AFFBE">
      <w:start w:val="1"/>
      <w:numFmt w:val="lowerRoman"/>
      <w:lvlText w:val="%6"/>
      <w:lvlJc w:val="left"/>
      <w:pPr>
        <w:ind w:left="40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36C6D6">
      <w:start w:val="1"/>
      <w:numFmt w:val="decimal"/>
      <w:lvlText w:val="%7"/>
      <w:lvlJc w:val="left"/>
      <w:pPr>
        <w:ind w:left="47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DCC94E">
      <w:start w:val="1"/>
      <w:numFmt w:val="lowerLetter"/>
      <w:lvlText w:val="%8"/>
      <w:lvlJc w:val="left"/>
      <w:pPr>
        <w:ind w:left="54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B0B14A">
      <w:start w:val="1"/>
      <w:numFmt w:val="lowerRoman"/>
      <w:lvlText w:val="%9"/>
      <w:lvlJc w:val="left"/>
      <w:pPr>
        <w:ind w:left="6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124F0F84"/>
    <w:multiLevelType w:val="hybridMultilevel"/>
    <w:tmpl w:val="BF049DDE"/>
    <w:lvl w:ilvl="0" w:tplc="E1E2556C">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EA8264">
      <w:start w:val="1"/>
      <w:numFmt w:val="lowerLetter"/>
      <w:lvlText w:val="(%2)"/>
      <w:lvlJc w:val="left"/>
      <w:pPr>
        <w:ind w:left="1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CC3652">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5D0AB8A">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90DF76">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F0426E">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6ED01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EAED44">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8C5C54">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12FE5994"/>
    <w:multiLevelType w:val="hybridMultilevel"/>
    <w:tmpl w:val="9766D3D2"/>
    <w:lvl w:ilvl="0" w:tplc="9F0867F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792F5CA">
      <w:start w:val="1"/>
      <w:numFmt w:val="lowerLetter"/>
      <w:lvlText w:val="%2"/>
      <w:lvlJc w:val="left"/>
      <w:pPr>
        <w:ind w:left="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100198">
      <w:start w:val="1"/>
      <w:numFmt w:val="lowerLetter"/>
      <w:lvlRestart w:val="0"/>
      <w:lvlText w:val="(%3)"/>
      <w:lvlJc w:val="left"/>
      <w:pPr>
        <w:ind w:left="1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ECD9E2">
      <w:start w:val="1"/>
      <w:numFmt w:val="decimal"/>
      <w:lvlText w:val="%4"/>
      <w:lvlJc w:val="left"/>
      <w:pPr>
        <w:ind w:left="2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84C492">
      <w:start w:val="1"/>
      <w:numFmt w:val="lowerLetter"/>
      <w:lvlText w:val="%5"/>
      <w:lvlJc w:val="left"/>
      <w:pPr>
        <w:ind w:left="2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CC8A22">
      <w:start w:val="1"/>
      <w:numFmt w:val="lowerRoman"/>
      <w:lvlText w:val="%6"/>
      <w:lvlJc w:val="left"/>
      <w:pPr>
        <w:ind w:left="3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16F7A2">
      <w:start w:val="1"/>
      <w:numFmt w:val="decimal"/>
      <w:lvlText w:val="%7"/>
      <w:lvlJc w:val="left"/>
      <w:pPr>
        <w:ind w:left="4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E6367E">
      <w:start w:val="1"/>
      <w:numFmt w:val="lowerLetter"/>
      <w:lvlText w:val="%8"/>
      <w:lvlJc w:val="left"/>
      <w:pPr>
        <w:ind w:left="5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7A393C">
      <w:start w:val="1"/>
      <w:numFmt w:val="lowerRoman"/>
      <w:lvlText w:val="%9"/>
      <w:lvlJc w:val="left"/>
      <w:pPr>
        <w:ind w:left="5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131D04F1"/>
    <w:multiLevelType w:val="hybridMultilevel"/>
    <w:tmpl w:val="9E3ABDC6"/>
    <w:lvl w:ilvl="0" w:tplc="F74830CC">
      <w:start w:val="67"/>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B28DC8">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02B12A">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0AFDB6">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8AE205A">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3C4222">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68CCB8">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B00304">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225D58">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14A232C7"/>
    <w:multiLevelType w:val="hybridMultilevel"/>
    <w:tmpl w:val="8830403A"/>
    <w:lvl w:ilvl="0" w:tplc="49BC13CE">
      <w:start w:val="2"/>
      <w:numFmt w:val="decimal"/>
      <w:lvlText w:val="(%1)"/>
      <w:lvlJc w:val="left"/>
      <w:pPr>
        <w:ind w:left="1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B60838">
      <w:start w:val="1"/>
      <w:numFmt w:val="lowerLetter"/>
      <w:lvlText w:val="%2"/>
      <w:lvlJc w:val="left"/>
      <w:pPr>
        <w:ind w:left="2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ACA306">
      <w:start w:val="1"/>
      <w:numFmt w:val="lowerRoman"/>
      <w:lvlText w:val="%3"/>
      <w:lvlJc w:val="left"/>
      <w:pPr>
        <w:ind w:left="3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68F938">
      <w:start w:val="1"/>
      <w:numFmt w:val="decimal"/>
      <w:lvlText w:val="%4"/>
      <w:lvlJc w:val="left"/>
      <w:pPr>
        <w:ind w:left="4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7CA8E0">
      <w:start w:val="1"/>
      <w:numFmt w:val="lowerLetter"/>
      <w:lvlText w:val="%5"/>
      <w:lvlJc w:val="left"/>
      <w:pPr>
        <w:ind w:left="5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C8FCD6">
      <w:start w:val="1"/>
      <w:numFmt w:val="lowerRoman"/>
      <w:lvlText w:val="%6"/>
      <w:lvlJc w:val="left"/>
      <w:pPr>
        <w:ind w:left="5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1405AC">
      <w:start w:val="1"/>
      <w:numFmt w:val="decimal"/>
      <w:lvlText w:val="%7"/>
      <w:lvlJc w:val="left"/>
      <w:pPr>
        <w:ind w:left="6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A484C8E">
      <w:start w:val="1"/>
      <w:numFmt w:val="lowerLetter"/>
      <w:lvlText w:val="%8"/>
      <w:lvlJc w:val="left"/>
      <w:pPr>
        <w:ind w:left="7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F244FE">
      <w:start w:val="1"/>
      <w:numFmt w:val="lowerRoman"/>
      <w:lvlText w:val="%9"/>
      <w:lvlJc w:val="left"/>
      <w:pPr>
        <w:ind w:left="7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14D611DC"/>
    <w:multiLevelType w:val="hybridMultilevel"/>
    <w:tmpl w:val="B2808586"/>
    <w:lvl w:ilvl="0" w:tplc="D6FE7BAC">
      <w:start w:val="131"/>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CABE7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2C5C4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82FC6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42C6D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C29CD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8AC55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13C3B9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9091D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15244AA1"/>
    <w:multiLevelType w:val="hybridMultilevel"/>
    <w:tmpl w:val="9AEE1DEC"/>
    <w:lvl w:ilvl="0" w:tplc="5AACD68C">
      <w:start w:val="13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5726D0E">
      <w:start w:val="1"/>
      <w:numFmt w:val="lowerLetter"/>
      <w:lvlText w:val="%2"/>
      <w:lvlJc w:val="left"/>
      <w:pPr>
        <w:ind w:left="15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2B6A67A">
      <w:start w:val="1"/>
      <w:numFmt w:val="lowerRoman"/>
      <w:lvlText w:val="%3"/>
      <w:lvlJc w:val="left"/>
      <w:pPr>
        <w:ind w:left="22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2E82BF4">
      <w:start w:val="1"/>
      <w:numFmt w:val="decimal"/>
      <w:lvlText w:val="%4"/>
      <w:lvlJc w:val="left"/>
      <w:pPr>
        <w:ind w:left="30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28EB6D2">
      <w:start w:val="1"/>
      <w:numFmt w:val="lowerLetter"/>
      <w:lvlText w:val="%5"/>
      <w:lvlJc w:val="left"/>
      <w:pPr>
        <w:ind w:left="37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54A0350">
      <w:start w:val="1"/>
      <w:numFmt w:val="lowerRoman"/>
      <w:lvlText w:val="%6"/>
      <w:lvlJc w:val="left"/>
      <w:pPr>
        <w:ind w:left="444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D04CFE6">
      <w:start w:val="1"/>
      <w:numFmt w:val="decimal"/>
      <w:lvlText w:val="%7"/>
      <w:lvlJc w:val="left"/>
      <w:pPr>
        <w:ind w:left="51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07864AE">
      <w:start w:val="1"/>
      <w:numFmt w:val="lowerLetter"/>
      <w:lvlText w:val="%8"/>
      <w:lvlJc w:val="left"/>
      <w:pPr>
        <w:ind w:left="5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F2C7B5C">
      <w:start w:val="1"/>
      <w:numFmt w:val="lowerRoman"/>
      <w:lvlText w:val="%9"/>
      <w:lvlJc w:val="left"/>
      <w:pPr>
        <w:ind w:left="66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15285393"/>
    <w:multiLevelType w:val="hybridMultilevel"/>
    <w:tmpl w:val="C868B656"/>
    <w:lvl w:ilvl="0" w:tplc="843676D8">
      <w:start w:val="2"/>
      <w:numFmt w:val="decimal"/>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096051C">
      <w:start w:val="1"/>
      <w:numFmt w:val="lowerLetter"/>
      <w:lvlText w:val="%2"/>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1C092CA">
      <w:start w:val="1"/>
      <w:numFmt w:val="lowerRoman"/>
      <w:lvlText w:val="%3"/>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B0AB34">
      <w:start w:val="1"/>
      <w:numFmt w:val="decimal"/>
      <w:lvlText w:val="%4"/>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728F28">
      <w:start w:val="1"/>
      <w:numFmt w:val="lowerLetter"/>
      <w:lvlText w:val="%5"/>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D0A4A16">
      <w:start w:val="1"/>
      <w:numFmt w:val="lowerRoman"/>
      <w:lvlText w:val="%6"/>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66E81C">
      <w:start w:val="1"/>
      <w:numFmt w:val="decimal"/>
      <w:lvlText w:val="%7"/>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AEDA02">
      <w:start w:val="1"/>
      <w:numFmt w:val="lowerLetter"/>
      <w:lvlText w:val="%8"/>
      <w:lvlJc w:val="left"/>
      <w:pPr>
        <w:ind w:left="73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386F82">
      <w:start w:val="1"/>
      <w:numFmt w:val="lowerRoman"/>
      <w:lvlText w:val="%9"/>
      <w:lvlJc w:val="left"/>
      <w:pPr>
        <w:ind w:left="80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160A4427"/>
    <w:multiLevelType w:val="hybridMultilevel"/>
    <w:tmpl w:val="9B2A2780"/>
    <w:lvl w:ilvl="0" w:tplc="D4D6A642">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1861C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C85F5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80F1A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4E2B2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3D43E7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6C150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8CB75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22516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16BC5BC4"/>
    <w:multiLevelType w:val="hybridMultilevel"/>
    <w:tmpl w:val="8976F2D4"/>
    <w:lvl w:ilvl="0" w:tplc="390E1E72">
      <w:start w:val="3"/>
      <w:numFmt w:val="decimal"/>
      <w:lvlText w:val="(%1)"/>
      <w:lvlJc w:val="left"/>
      <w:pPr>
        <w:ind w:left="9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269398">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6BACCC6">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A006BE">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927CAE">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544170">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2A63EC">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E52EC66">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E205740">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184666A7"/>
    <w:multiLevelType w:val="hybridMultilevel"/>
    <w:tmpl w:val="C180DA64"/>
    <w:lvl w:ilvl="0" w:tplc="B4C44F22">
      <w:start w:val="1"/>
      <w:numFmt w:val="lowerLetter"/>
      <w:lvlText w:val="(%1)"/>
      <w:lvlJc w:val="left"/>
      <w:pPr>
        <w:ind w:left="1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9767B0E">
      <w:start w:val="1"/>
      <w:numFmt w:val="lowerLetter"/>
      <w:lvlText w:val="%2"/>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625108">
      <w:start w:val="1"/>
      <w:numFmt w:val="lowerRoman"/>
      <w:lvlText w:val="%3"/>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40D4D0">
      <w:start w:val="1"/>
      <w:numFmt w:val="decimal"/>
      <w:lvlText w:val="%4"/>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158CCB0">
      <w:start w:val="1"/>
      <w:numFmt w:val="lowerLetter"/>
      <w:lvlText w:val="%5"/>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3FCFBEC">
      <w:start w:val="1"/>
      <w:numFmt w:val="lowerRoman"/>
      <w:lvlText w:val="%6"/>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8828A0">
      <w:start w:val="1"/>
      <w:numFmt w:val="decimal"/>
      <w:lvlText w:val="%7"/>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F5A4FB6">
      <w:start w:val="1"/>
      <w:numFmt w:val="lowerLetter"/>
      <w:lvlText w:val="%8"/>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534320A">
      <w:start w:val="1"/>
      <w:numFmt w:val="lowerRoman"/>
      <w:lvlText w:val="%9"/>
      <w:lvlJc w:val="left"/>
      <w:pPr>
        <w:ind w:left="68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18DE2786"/>
    <w:multiLevelType w:val="hybridMultilevel"/>
    <w:tmpl w:val="EE7C9D0C"/>
    <w:lvl w:ilvl="0" w:tplc="7EF86046">
      <w:start w:val="135"/>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D9AE17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4C5F0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3466A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F67BB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B62D4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54D4C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36452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8841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18E5330E"/>
    <w:multiLevelType w:val="hybridMultilevel"/>
    <w:tmpl w:val="D0F284AC"/>
    <w:lvl w:ilvl="0" w:tplc="1CDA1FC0">
      <w:start w:val="1"/>
      <w:numFmt w:val="lowerLetter"/>
      <w:lvlText w:val="(%1)"/>
      <w:lvlJc w:val="left"/>
      <w:pPr>
        <w:ind w:left="2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F295AE">
      <w:start w:val="1"/>
      <w:numFmt w:val="lowerLetter"/>
      <w:lvlText w:val="%2"/>
      <w:lvlJc w:val="left"/>
      <w:pPr>
        <w:ind w:left="37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2670A2">
      <w:start w:val="1"/>
      <w:numFmt w:val="lowerRoman"/>
      <w:lvlText w:val="%3"/>
      <w:lvlJc w:val="left"/>
      <w:pPr>
        <w:ind w:left="44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320044">
      <w:start w:val="1"/>
      <w:numFmt w:val="decimal"/>
      <w:lvlText w:val="%4"/>
      <w:lvlJc w:val="left"/>
      <w:pPr>
        <w:ind w:left="51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F6697C">
      <w:start w:val="1"/>
      <w:numFmt w:val="lowerLetter"/>
      <w:lvlText w:val="%5"/>
      <w:lvlJc w:val="left"/>
      <w:pPr>
        <w:ind w:left="59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CAF2F0">
      <w:start w:val="1"/>
      <w:numFmt w:val="lowerRoman"/>
      <w:lvlText w:val="%6"/>
      <w:lvlJc w:val="left"/>
      <w:pPr>
        <w:ind w:left="66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53A6B22">
      <w:start w:val="1"/>
      <w:numFmt w:val="decimal"/>
      <w:lvlText w:val="%7"/>
      <w:lvlJc w:val="left"/>
      <w:pPr>
        <w:ind w:left="73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423410">
      <w:start w:val="1"/>
      <w:numFmt w:val="lowerLetter"/>
      <w:lvlText w:val="%8"/>
      <w:lvlJc w:val="left"/>
      <w:pPr>
        <w:ind w:left="80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DA72A6">
      <w:start w:val="1"/>
      <w:numFmt w:val="lowerRoman"/>
      <w:lvlText w:val="%9"/>
      <w:lvlJc w:val="left"/>
      <w:pPr>
        <w:ind w:left="87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19F02F55"/>
    <w:multiLevelType w:val="hybridMultilevel"/>
    <w:tmpl w:val="F90855A0"/>
    <w:lvl w:ilvl="0" w:tplc="66D8DA0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7A0178">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64D960">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FB09DB2">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929A0A">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6450E0">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B2B0A0">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325218">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801560">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19F3224F"/>
    <w:multiLevelType w:val="hybridMultilevel"/>
    <w:tmpl w:val="D39CAB42"/>
    <w:lvl w:ilvl="0" w:tplc="79AAFFE2">
      <w:start w:val="1"/>
      <w:numFmt w:val="lowerLetter"/>
      <w:lvlText w:val="(%1)"/>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D6C8E2">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EC8BCA">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488474">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CEFF2C">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6D4394E">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E22C2E">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B909706">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B12A9EC">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1C2E3917"/>
    <w:multiLevelType w:val="hybridMultilevel"/>
    <w:tmpl w:val="D4B00138"/>
    <w:lvl w:ilvl="0" w:tplc="1B2A9A5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D2AB1C">
      <w:start w:val="1"/>
      <w:numFmt w:val="lowerLetter"/>
      <w:lvlText w:val="(%2)"/>
      <w:lvlJc w:val="left"/>
      <w:pPr>
        <w:ind w:left="1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A033E2">
      <w:start w:val="1"/>
      <w:numFmt w:val="lowerRoman"/>
      <w:lvlText w:val="%3"/>
      <w:lvlJc w:val="left"/>
      <w:pPr>
        <w:ind w:left="23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E48692">
      <w:start w:val="1"/>
      <w:numFmt w:val="decimal"/>
      <w:lvlText w:val="%4"/>
      <w:lvlJc w:val="left"/>
      <w:pPr>
        <w:ind w:left="3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1207CE">
      <w:start w:val="1"/>
      <w:numFmt w:val="lowerLetter"/>
      <w:lvlText w:val="%5"/>
      <w:lvlJc w:val="left"/>
      <w:pPr>
        <w:ind w:left="3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8CC342">
      <w:start w:val="1"/>
      <w:numFmt w:val="lowerRoman"/>
      <w:lvlText w:val="%6"/>
      <w:lvlJc w:val="left"/>
      <w:pPr>
        <w:ind w:left="4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1C9382">
      <w:start w:val="1"/>
      <w:numFmt w:val="decimal"/>
      <w:lvlText w:val="%7"/>
      <w:lvlJc w:val="left"/>
      <w:pPr>
        <w:ind w:left="5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488DC2">
      <w:start w:val="1"/>
      <w:numFmt w:val="lowerLetter"/>
      <w:lvlText w:val="%8"/>
      <w:lvlJc w:val="left"/>
      <w:pPr>
        <w:ind w:left="5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EA8BFC">
      <w:start w:val="1"/>
      <w:numFmt w:val="lowerRoman"/>
      <w:lvlText w:val="%9"/>
      <w:lvlJc w:val="left"/>
      <w:pPr>
        <w:ind w:left="6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1C3B33B0"/>
    <w:multiLevelType w:val="hybridMultilevel"/>
    <w:tmpl w:val="2F2E4F70"/>
    <w:lvl w:ilvl="0" w:tplc="0FF0F1A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C0F92E">
      <w:start w:val="1"/>
      <w:numFmt w:val="lowerLetter"/>
      <w:lvlText w:val="%2"/>
      <w:lvlJc w:val="left"/>
      <w:pPr>
        <w:ind w:left="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FEC320">
      <w:start w:val="1"/>
      <w:numFmt w:val="lowerRoman"/>
      <w:lvlText w:val="%3"/>
      <w:lvlJc w:val="left"/>
      <w:pPr>
        <w:ind w:left="10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5A2B6D6">
      <w:start w:val="1"/>
      <w:numFmt w:val="lowerRoman"/>
      <w:lvlRestart w:val="0"/>
      <w:lvlText w:val="(%4)"/>
      <w:lvlJc w:val="left"/>
      <w:pPr>
        <w:ind w:left="1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36FE90">
      <w:start w:val="1"/>
      <w:numFmt w:val="lowerLetter"/>
      <w:lvlText w:val="%5"/>
      <w:lvlJc w:val="left"/>
      <w:pPr>
        <w:ind w:left="2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6CA496">
      <w:start w:val="1"/>
      <w:numFmt w:val="lowerRoman"/>
      <w:lvlText w:val="%6"/>
      <w:lvlJc w:val="left"/>
      <w:pPr>
        <w:ind w:left="2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2F06B14">
      <w:start w:val="1"/>
      <w:numFmt w:val="decimal"/>
      <w:lvlText w:val="%7"/>
      <w:lvlJc w:val="left"/>
      <w:pPr>
        <w:ind w:left="3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62B7B6">
      <w:start w:val="1"/>
      <w:numFmt w:val="lowerLetter"/>
      <w:lvlText w:val="%8"/>
      <w:lvlJc w:val="left"/>
      <w:pPr>
        <w:ind w:left="4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68F888">
      <w:start w:val="1"/>
      <w:numFmt w:val="lowerRoman"/>
      <w:lvlText w:val="%9"/>
      <w:lvlJc w:val="left"/>
      <w:pPr>
        <w:ind w:left="4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1C552E4C"/>
    <w:multiLevelType w:val="hybridMultilevel"/>
    <w:tmpl w:val="87BA6660"/>
    <w:lvl w:ilvl="0" w:tplc="DE4A390C">
      <w:start w:val="6"/>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66D3D8">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2ACDC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E8F03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E2B22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C0CC7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AC60F5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88CB4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E2076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1D254483"/>
    <w:multiLevelType w:val="hybridMultilevel"/>
    <w:tmpl w:val="0A8E612A"/>
    <w:lvl w:ilvl="0" w:tplc="11567A78">
      <w:start w:val="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EAED15A">
      <w:start w:val="1"/>
      <w:numFmt w:val="lowerLetter"/>
      <w:lvlText w:val="%2"/>
      <w:lvlJc w:val="left"/>
      <w:pPr>
        <w:ind w:left="15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35E7120">
      <w:start w:val="1"/>
      <w:numFmt w:val="lowerRoman"/>
      <w:lvlText w:val="%3"/>
      <w:lvlJc w:val="left"/>
      <w:pPr>
        <w:ind w:left="22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44AF318">
      <w:start w:val="1"/>
      <w:numFmt w:val="decimal"/>
      <w:lvlText w:val="%4"/>
      <w:lvlJc w:val="left"/>
      <w:pPr>
        <w:ind w:left="30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C80CCE0">
      <w:start w:val="1"/>
      <w:numFmt w:val="lowerLetter"/>
      <w:lvlText w:val="%5"/>
      <w:lvlJc w:val="left"/>
      <w:pPr>
        <w:ind w:left="37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C4A7010">
      <w:start w:val="1"/>
      <w:numFmt w:val="lowerRoman"/>
      <w:lvlText w:val="%6"/>
      <w:lvlJc w:val="left"/>
      <w:pPr>
        <w:ind w:left="444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BC47408">
      <w:start w:val="1"/>
      <w:numFmt w:val="decimal"/>
      <w:lvlText w:val="%7"/>
      <w:lvlJc w:val="left"/>
      <w:pPr>
        <w:ind w:left="51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B9C96DA">
      <w:start w:val="1"/>
      <w:numFmt w:val="lowerLetter"/>
      <w:lvlText w:val="%8"/>
      <w:lvlJc w:val="left"/>
      <w:pPr>
        <w:ind w:left="5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564BA3A">
      <w:start w:val="1"/>
      <w:numFmt w:val="lowerRoman"/>
      <w:lvlText w:val="%9"/>
      <w:lvlJc w:val="left"/>
      <w:pPr>
        <w:ind w:left="66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1DCE0F65"/>
    <w:multiLevelType w:val="hybridMultilevel"/>
    <w:tmpl w:val="89C0095A"/>
    <w:lvl w:ilvl="0" w:tplc="074C56C6">
      <w:start w:val="130"/>
      <w:numFmt w:val="decimal"/>
      <w:lvlText w:val="%1"/>
      <w:lvlJc w:val="left"/>
      <w:pPr>
        <w:ind w:left="1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226E75A">
      <w:start w:val="1"/>
      <w:numFmt w:val="lowerLetter"/>
      <w:lvlText w:val="%2"/>
      <w:lvlJc w:val="left"/>
      <w:pPr>
        <w:ind w:left="143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2B27264">
      <w:start w:val="1"/>
      <w:numFmt w:val="lowerRoman"/>
      <w:lvlText w:val="%3"/>
      <w:lvlJc w:val="left"/>
      <w:pPr>
        <w:ind w:left="21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5FE343A">
      <w:start w:val="1"/>
      <w:numFmt w:val="decimal"/>
      <w:lvlText w:val="%4"/>
      <w:lvlJc w:val="left"/>
      <w:pPr>
        <w:ind w:left="28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FC61B68">
      <w:start w:val="1"/>
      <w:numFmt w:val="lowerLetter"/>
      <w:lvlText w:val="%5"/>
      <w:lvlJc w:val="left"/>
      <w:pPr>
        <w:ind w:left="359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F8A20CE">
      <w:start w:val="1"/>
      <w:numFmt w:val="lowerRoman"/>
      <w:lvlText w:val="%6"/>
      <w:lvlJc w:val="left"/>
      <w:pPr>
        <w:ind w:left="431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658553C">
      <w:start w:val="1"/>
      <w:numFmt w:val="decimal"/>
      <w:lvlText w:val="%7"/>
      <w:lvlJc w:val="left"/>
      <w:pPr>
        <w:ind w:left="503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9BCB75E">
      <w:start w:val="1"/>
      <w:numFmt w:val="lowerLetter"/>
      <w:lvlText w:val="%8"/>
      <w:lvlJc w:val="left"/>
      <w:pPr>
        <w:ind w:left="57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CCE2B1C">
      <w:start w:val="1"/>
      <w:numFmt w:val="lowerRoman"/>
      <w:lvlText w:val="%9"/>
      <w:lvlJc w:val="left"/>
      <w:pPr>
        <w:ind w:left="64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8" w15:restartNumberingAfterBreak="0">
    <w:nsid w:val="1DE51ADC"/>
    <w:multiLevelType w:val="hybridMultilevel"/>
    <w:tmpl w:val="3756280C"/>
    <w:lvl w:ilvl="0" w:tplc="C4E6352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C0EAA0">
      <w:start w:val="3"/>
      <w:numFmt w:val="decimal"/>
      <w:lvlRestart w:val="0"/>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BC60F0E">
      <w:start w:val="1"/>
      <w:numFmt w:val="lowerRoman"/>
      <w:lvlText w:val="%3"/>
      <w:lvlJc w:val="left"/>
      <w:pPr>
        <w:ind w:left="2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FCBB2C">
      <w:start w:val="1"/>
      <w:numFmt w:val="decimal"/>
      <w:lvlText w:val="%4"/>
      <w:lvlJc w:val="left"/>
      <w:pPr>
        <w:ind w:left="3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5E3E64">
      <w:start w:val="1"/>
      <w:numFmt w:val="lowerLetter"/>
      <w:lvlText w:val="%5"/>
      <w:lvlJc w:val="left"/>
      <w:pPr>
        <w:ind w:left="42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92EE7C">
      <w:start w:val="1"/>
      <w:numFmt w:val="lowerRoman"/>
      <w:lvlText w:val="%6"/>
      <w:lvlJc w:val="left"/>
      <w:pPr>
        <w:ind w:left="49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24DF3E">
      <w:start w:val="1"/>
      <w:numFmt w:val="decimal"/>
      <w:lvlText w:val="%7"/>
      <w:lvlJc w:val="left"/>
      <w:pPr>
        <w:ind w:left="5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A0C9C2">
      <w:start w:val="1"/>
      <w:numFmt w:val="lowerLetter"/>
      <w:lvlText w:val="%8"/>
      <w:lvlJc w:val="left"/>
      <w:pPr>
        <w:ind w:left="6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4C69D04">
      <w:start w:val="1"/>
      <w:numFmt w:val="lowerRoman"/>
      <w:lvlText w:val="%9"/>
      <w:lvlJc w:val="left"/>
      <w:pPr>
        <w:ind w:left="71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1E6F425F"/>
    <w:multiLevelType w:val="hybridMultilevel"/>
    <w:tmpl w:val="0804F67C"/>
    <w:lvl w:ilvl="0" w:tplc="A17C95E6">
      <w:start w:val="73"/>
      <w:numFmt w:val="decimal"/>
      <w:lvlText w:val="%1"/>
      <w:lvlJc w:val="left"/>
      <w:pPr>
        <w:ind w:left="2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A1CF20E">
      <w:start w:val="7"/>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F54C176">
      <w:start w:val="2"/>
      <w:numFmt w:val="lowerLetter"/>
      <w:lvlText w:val="(%3)"/>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3CFE4E">
      <w:start w:val="1"/>
      <w:numFmt w:val="decimal"/>
      <w:lvlText w:val="%4"/>
      <w:lvlJc w:val="left"/>
      <w:pPr>
        <w:ind w:left="20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59E5F28">
      <w:start w:val="1"/>
      <w:numFmt w:val="lowerLetter"/>
      <w:lvlText w:val="%5"/>
      <w:lvlJc w:val="left"/>
      <w:pPr>
        <w:ind w:left="27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AA4F456">
      <w:start w:val="1"/>
      <w:numFmt w:val="lowerRoman"/>
      <w:lvlText w:val="%6"/>
      <w:lvlJc w:val="left"/>
      <w:pPr>
        <w:ind w:left="34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B0DD60">
      <w:start w:val="1"/>
      <w:numFmt w:val="decimal"/>
      <w:lvlText w:val="%7"/>
      <w:lvlJc w:val="left"/>
      <w:pPr>
        <w:ind w:left="42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3E9984">
      <w:start w:val="1"/>
      <w:numFmt w:val="lowerLetter"/>
      <w:lvlText w:val="%8"/>
      <w:lvlJc w:val="left"/>
      <w:pPr>
        <w:ind w:left="49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F84128">
      <w:start w:val="1"/>
      <w:numFmt w:val="lowerRoman"/>
      <w:lvlText w:val="%9"/>
      <w:lvlJc w:val="left"/>
      <w:pPr>
        <w:ind w:left="56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1F1655BC"/>
    <w:multiLevelType w:val="hybridMultilevel"/>
    <w:tmpl w:val="D0643DC2"/>
    <w:lvl w:ilvl="0" w:tplc="A6E6336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D618D2">
      <w:start w:val="1"/>
      <w:numFmt w:val="lowerLetter"/>
      <w:lvlText w:val="%2"/>
      <w:lvlJc w:val="left"/>
      <w:pPr>
        <w:ind w:left="8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627FFA">
      <w:start w:val="1"/>
      <w:numFmt w:val="lowerRoman"/>
      <w:lvlText w:val="%3"/>
      <w:lvlJc w:val="left"/>
      <w:pPr>
        <w:ind w:left="1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CEE0D6">
      <w:start w:val="1"/>
      <w:numFmt w:val="lowerLetter"/>
      <w:lvlRestart w:val="0"/>
      <w:lvlText w:val="(%4)"/>
      <w:lvlJc w:val="left"/>
      <w:pPr>
        <w:ind w:left="2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0E363C">
      <w:start w:val="1"/>
      <w:numFmt w:val="lowerLetter"/>
      <w:lvlText w:val="%5"/>
      <w:lvlJc w:val="left"/>
      <w:pPr>
        <w:ind w:left="25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ECC0E4">
      <w:start w:val="1"/>
      <w:numFmt w:val="lowerRoman"/>
      <w:lvlText w:val="%6"/>
      <w:lvlJc w:val="left"/>
      <w:pPr>
        <w:ind w:left="32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A4B0DA">
      <w:start w:val="1"/>
      <w:numFmt w:val="decimal"/>
      <w:lvlText w:val="%7"/>
      <w:lvlJc w:val="left"/>
      <w:pPr>
        <w:ind w:left="39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926A2E">
      <w:start w:val="1"/>
      <w:numFmt w:val="lowerLetter"/>
      <w:lvlText w:val="%8"/>
      <w:lvlJc w:val="left"/>
      <w:pPr>
        <w:ind w:left="46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208D28">
      <w:start w:val="1"/>
      <w:numFmt w:val="lowerRoman"/>
      <w:lvlText w:val="%9"/>
      <w:lvlJc w:val="left"/>
      <w:pPr>
        <w:ind w:left="54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1FA40FAB"/>
    <w:multiLevelType w:val="hybridMultilevel"/>
    <w:tmpl w:val="9BCC7984"/>
    <w:lvl w:ilvl="0" w:tplc="18D617E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B60B10">
      <w:start w:val="1"/>
      <w:numFmt w:val="lowerLetter"/>
      <w:lvlRestart w:val="0"/>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8052B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4E2980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EE365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0C5E1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804FC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6470B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F466EF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20127AB8"/>
    <w:multiLevelType w:val="hybridMultilevel"/>
    <w:tmpl w:val="49CC9A22"/>
    <w:lvl w:ilvl="0" w:tplc="7C38E910">
      <w:start w:val="116"/>
      <w:numFmt w:val="decimal"/>
      <w:lvlText w:val="%1"/>
      <w:lvlJc w:val="left"/>
      <w:pPr>
        <w:ind w:left="3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D944620">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BA9194">
      <w:start w:val="1"/>
      <w:numFmt w:val="lowerRoman"/>
      <w:lvlText w:val="%3"/>
      <w:lvlJc w:val="left"/>
      <w:pPr>
        <w:ind w:left="21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D493DE">
      <w:start w:val="1"/>
      <w:numFmt w:val="decimal"/>
      <w:lvlText w:val="%4"/>
      <w:lvlJc w:val="left"/>
      <w:pPr>
        <w:ind w:left="28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6E3E62">
      <w:start w:val="1"/>
      <w:numFmt w:val="lowerLetter"/>
      <w:lvlText w:val="%5"/>
      <w:lvlJc w:val="left"/>
      <w:pPr>
        <w:ind w:left="3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0C9EAC">
      <w:start w:val="1"/>
      <w:numFmt w:val="lowerRoman"/>
      <w:lvlText w:val="%6"/>
      <w:lvlJc w:val="left"/>
      <w:pPr>
        <w:ind w:left="42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66ADA2">
      <w:start w:val="1"/>
      <w:numFmt w:val="decimal"/>
      <w:lvlText w:val="%7"/>
      <w:lvlJc w:val="left"/>
      <w:pPr>
        <w:ind w:left="50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D0AA8A">
      <w:start w:val="1"/>
      <w:numFmt w:val="lowerLetter"/>
      <w:lvlText w:val="%8"/>
      <w:lvlJc w:val="left"/>
      <w:pPr>
        <w:ind w:left="57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760E3C">
      <w:start w:val="1"/>
      <w:numFmt w:val="lowerRoman"/>
      <w:lvlText w:val="%9"/>
      <w:lvlJc w:val="left"/>
      <w:pPr>
        <w:ind w:left="64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204E06B3"/>
    <w:multiLevelType w:val="hybridMultilevel"/>
    <w:tmpl w:val="5B7ABFFA"/>
    <w:lvl w:ilvl="0" w:tplc="531A8A56">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6AC83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AAE57A">
      <w:start w:val="1"/>
      <w:numFmt w:val="lowerRoman"/>
      <w:lvlText w:val="%3"/>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E64442">
      <w:start w:val="1"/>
      <w:numFmt w:val="decimal"/>
      <w:lvlText w:val="%4"/>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16C055E">
      <w:start w:val="1"/>
      <w:numFmt w:val="lowerLetter"/>
      <w:lvlText w:val="%5"/>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826A9A">
      <w:start w:val="1"/>
      <w:numFmt w:val="lowerRoman"/>
      <w:lvlText w:val="%6"/>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56D4F8">
      <w:start w:val="1"/>
      <w:numFmt w:val="decimal"/>
      <w:lvlText w:val="%7"/>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38AC6E">
      <w:start w:val="1"/>
      <w:numFmt w:val="lowerLetter"/>
      <w:lvlText w:val="%8"/>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C29044">
      <w:start w:val="1"/>
      <w:numFmt w:val="lowerRoman"/>
      <w:lvlText w:val="%9"/>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21C95EB6"/>
    <w:multiLevelType w:val="hybridMultilevel"/>
    <w:tmpl w:val="5FE0AA9A"/>
    <w:lvl w:ilvl="0" w:tplc="6AF80530">
      <w:start w:val="3"/>
      <w:numFmt w:val="decimal"/>
      <w:lvlText w:val="(%1)"/>
      <w:lvlJc w:val="left"/>
      <w:pPr>
        <w:ind w:left="2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0BC5E64">
      <w:start w:val="1"/>
      <w:numFmt w:val="lowerLetter"/>
      <w:lvlText w:val="%2"/>
      <w:lvlJc w:val="left"/>
      <w:pPr>
        <w:ind w:left="18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9EC97C">
      <w:start w:val="1"/>
      <w:numFmt w:val="lowerRoman"/>
      <w:lvlText w:val="%3"/>
      <w:lvlJc w:val="left"/>
      <w:pPr>
        <w:ind w:left="26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C0197C">
      <w:start w:val="1"/>
      <w:numFmt w:val="decimal"/>
      <w:lvlText w:val="%4"/>
      <w:lvlJc w:val="left"/>
      <w:pPr>
        <w:ind w:left="33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7E40D6">
      <w:start w:val="1"/>
      <w:numFmt w:val="lowerLetter"/>
      <w:lvlText w:val="%5"/>
      <w:lvlJc w:val="left"/>
      <w:pPr>
        <w:ind w:left="40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168968">
      <w:start w:val="1"/>
      <w:numFmt w:val="lowerRoman"/>
      <w:lvlText w:val="%6"/>
      <w:lvlJc w:val="left"/>
      <w:pPr>
        <w:ind w:left="47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121290">
      <w:start w:val="1"/>
      <w:numFmt w:val="decimal"/>
      <w:lvlText w:val="%7"/>
      <w:lvlJc w:val="left"/>
      <w:pPr>
        <w:ind w:left="54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A8E67A">
      <w:start w:val="1"/>
      <w:numFmt w:val="lowerLetter"/>
      <w:lvlText w:val="%8"/>
      <w:lvlJc w:val="left"/>
      <w:pPr>
        <w:ind w:left="62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CA25E6">
      <w:start w:val="1"/>
      <w:numFmt w:val="lowerRoman"/>
      <w:lvlText w:val="%9"/>
      <w:lvlJc w:val="left"/>
      <w:pPr>
        <w:ind w:left="69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226B0B88"/>
    <w:multiLevelType w:val="hybridMultilevel"/>
    <w:tmpl w:val="02C490C8"/>
    <w:lvl w:ilvl="0" w:tplc="BC825FAC">
      <w:start w:val="26"/>
      <w:numFmt w:val="decimal"/>
      <w:lvlText w:val="%1"/>
      <w:lvlJc w:val="left"/>
      <w:pPr>
        <w:ind w:left="2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6CC240E">
      <w:start w:val="1"/>
      <w:numFmt w:val="lowerLetter"/>
      <w:lvlText w:val="%2"/>
      <w:lvlJc w:val="left"/>
      <w:pPr>
        <w:ind w:left="10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EE0B49C">
      <w:start w:val="1"/>
      <w:numFmt w:val="lowerRoman"/>
      <w:lvlText w:val="%3"/>
      <w:lvlJc w:val="left"/>
      <w:pPr>
        <w:ind w:left="18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EC2766C">
      <w:start w:val="1"/>
      <w:numFmt w:val="decimal"/>
      <w:lvlText w:val="%4"/>
      <w:lvlJc w:val="left"/>
      <w:pPr>
        <w:ind w:left="25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1C287C0">
      <w:start w:val="1"/>
      <w:numFmt w:val="lowerLetter"/>
      <w:lvlText w:val="%5"/>
      <w:lvlJc w:val="left"/>
      <w:pPr>
        <w:ind w:left="32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000D4DC">
      <w:start w:val="1"/>
      <w:numFmt w:val="lowerRoman"/>
      <w:lvlText w:val="%6"/>
      <w:lvlJc w:val="left"/>
      <w:pPr>
        <w:ind w:left="39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478E8A2">
      <w:start w:val="1"/>
      <w:numFmt w:val="decimal"/>
      <w:lvlText w:val="%7"/>
      <w:lvlJc w:val="left"/>
      <w:pPr>
        <w:ind w:left="46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286ACE8">
      <w:start w:val="1"/>
      <w:numFmt w:val="lowerLetter"/>
      <w:lvlText w:val="%8"/>
      <w:lvlJc w:val="left"/>
      <w:pPr>
        <w:ind w:left="54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44242DC">
      <w:start w:val="1"/>
      <w:numFmt w:val="lowerRoman"/>
      <w:lvlText w:val="%9"/>
      <w:lvlJc w:val="left"/>
      <w:pPr>
        <w:ind w:left="61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6" w15:restartNumberingAfterBreak="0">
    <w:nsid w:val="23505D4E"/>
    <w:multiLevelType w:val="hybridMultilevel"/>
    <w:tmpl w:val="757EE35C"/>
    <w:lvl w:ilvl="0" w:tplc="E2F08D12">
      <w:start w:val="1"/>
      <w:numFmt w:val="decimal"/>
      <w:lvlText w:val="%1"/>
      <w:lvlJc w:val="left"/>
      <w:pPr>
        <w:ind w:left="2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72C5C48">
      <w:start w:val="1"/>
      <w:numFmt w:val="lowerLetter"/>
      <w:lvlText w:val="%2"/>
      <w:lvlJc w:val="left"/>
      <w:pPr>
        <w:ind w:left="29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1CF6DA">
      <w:start w:val="1"/>
      <w:numFmt w:val="lowerRoman"/>
      <w:lvlText w:val="%3"/>
      <w:lvlJc w:val="left"/>
      <w:pPr>
        <w:ind w:left="3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1A2A40">
      <w:start w:val="1"/>
      <w:numFmt w:val="decimal"/>
      <w:lvlText w:val="%4"/>
      <w:lvlJc w:val="left"/>
      <w:pPr>
        <w:ind w:left="4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4CD59A">
      <w:start w:val="1"/>
      <w:numFmt w:val="lowerLetter"/>
      <w:lvlText w:val="%5"/>
      <w:lvlJc w:val="left"/>
      <w:pPr>
        <w:ind w:left="5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101FA2">
      <w:start w:val="1"/>
      <w:numFmt w:val="lowerRoman"/>
      <w:lvlText w:val="%6"/>
      <w:lvlJc w:val="left"/>
      <w:pPr>
        <w:ind w:left="5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767216">
      <w:start w:val="1"/>
      <w:numFmt w:val="decimal"/>
      <w:lvlText w:val="%7"/>
      <w:lvlJc w:val="left"/>
      <w:pPr>
        <w:ind w:left="6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DABC12">
      <w:start w:val="1"/>
      <w:numFmt w:val="lowerLetter"/>
      <w:lvlText w:val="%8"/>
      <w:lvlJc w:val="left"/>
      <w:pPr>
        <w:ind w:left="7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2F8122A">
      <w:start w:val="1"/>
      <w:numFmt w:val="lowerRoman"/>
      <w:lvlText w:val="%9"/>
      <w:lvlJc w:val="left"/>
      <w:pPr>
        <w:ind w:left="7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23CA3506"/>
    <w:multiLevelType w:val="hybridMultilevel"/>
    <w:tmpl w:val="E9B67B06"/>
    <w:lvl w:ilvl="0" w:tplc="F6E08A74">
      <w:start w:val="16"/>
      <w:numFmt w:val="decimal"/>
      <w:lvlText w:val="%1"/>
      <w:lvlJc w:val="left"/>
      <w:pPr>
        <w:ind w:left="5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6A4B8AE">
      <w:start w:val="4"/>
      <w:numFmt w:val="lowerLetter"/>
      <w:lvlText w:val="(%2)"/>
      <w:lvlJc w:val="left"/>
      <w:pPr>
        <w:ind w:left="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481C8C">
      <w:start w:val="1"/>
      <w:numFmt w:val="lowerRoman"/>
      <w:lvlText w:val="(%3)"/>
      <w:lvlJc w:val="left"/>
      <w:pPr>
        <w:ind w:left="20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4EBA22">
      <w:start w:val="1"/>
      <w:numFmt w:val="decimal"/>
      <w:lvlText w:val="%4"/>
      <w:lvlJc w:val="left"/>
      <w:pPr>
        <w:ind w:left="18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EC2F6A">
      <w:start w:val="1"/>
      <w:numFmt w:val="lowerLetter"/>
      <w:lvlText w:val="%5"/>
      <w:lvlJc w:val="left"/>
      <w:pPr>
        <w:ind w:left="2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5A6532">
      <w:start w:val="1"/>
      <w:numFmt w:val="lowerRoman"/>
      <w:lvlText w:val="%6"/>
      <w:lvlJc w:val="left"/>
      <w:pPr>
        <w:ind w:left="3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6E8ADC">
      <w:start w:val="1"/>
      <w:numFmt w:val="decimal"/>
      <w:lvlText w:val="%7"/>
      <w:lvlJc w:val="left"/>
      <w:pPr>
        <w:ind w:left="4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0DA3D16">
      <w:start w:val="1"/>
      <w:numFmt w:val="lowerLetter"/>
      <w:lvlText w:val="%8"/>
      <w:lvlJc w:val="left"/>
      <w:pPr>
        <w:ind w:left="4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C6B346">
      <w:start w:val="1"/>
      <w:numFmt w:val="lowerRoman"/>
      <w:lvlText w:val="%9"/>
      <w:lvlJc w:val="left"/>
      <w:pPr>
        <w:ind w:left="5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245F7B24"/>
    <w:multiLevelType w:val="hybridMultilevel"/>
    <w:tmpl w:val="CA0EF7A6"/>
    <w:lvl w:ilvl="0" w:tplc="3A80C314">
      <w:start w:val="3"/>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3A20332">
      <w:start w:val="4"/>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AE2FA8">
      <w:start w:val="2"/>
      <w:numFmt w:val="decimal"/>
      <w:lvlText w:val="(%3)"/>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746AA8">
      <w:start w:val="1"/>
      <w:numFmt w:val="decimal"/>
      <w:lvlText w:val="%4"/>
      <w:lvlJc w:val="left"/>
      <w:pPr>
        <w:ind w:left="25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4E57D4">
      <w:start w:val="1"/>
      <w:numFmt w:val="lowerLetter"/>
      <w:lvlText w:val="%5"/>
      <w:lvlJc w:val="left"/>
      <w:pPr>
        <w:ind w:left="32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626DA34">
      <w:start w:val="1"/>
      <w:numFmt w:val="lowerRoman"/>
      <w:lvlText w:val="%6"/>
      <w:lvlJc w:val="left"/>
      <w:pPr>
        <w:ind w:left="39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DE3FE8">
      <w:start w:val="1"/>
      <w:numFmt w:val="decimal"/>
      <w:lvlText w:val="%7"/>
      <w:lvlJc w:val="left"/>
      <w:pPr>
        <w:ind w:left="46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CE6AC0">
      <w:start w:val="1"/>
      <w:numFmt w:val="lowerLetter"/>
      <w:lvlText w:val="%8"/>
      <w:lvlJc w:val="left"/>
      <w:pPr>
        <w:ind w:left="5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38C452">
      <w:start w:val="1"/>
      <w:numFmt w:val="lowerRoman"/>
      <w:lvlText w:val="%9"/>
      <w:lvlJc w:val="left"/>
      <w:pPr>
        <w:ind w:left="61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249F251B"/>
    <w:multiLevelType w:val="hybridMultilevel"/>
    <w:tmpl w:val="610ECE8C"/>
    <w:lvl w:ilvl="0" w:tplc="76EE1416">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741C98">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E0D152">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ACBD60">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8C55D2">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42D50E">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90A4098">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12AFD6">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9AACF2">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26856958"/>
    <w:multiLevelType w:val="hybridMultilevel"/>
    <w:tmpl w:val="3B80F246"/>
    <w:lvl w:ilvl="0" w:tplc="1F9C2AA2">
      <w:start w:val="14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6583C26">
      <w:start w:val="1"/>
      <w:numFmt w:val="lowerLetter"/>
      <w:lvlText w:val="%2"/>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8B65320">
      <w:start w:val="1"/>
      <w:numFmt w:val="lowerRoman"/>
      <w:lvlText w:val="%3"/>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72A34AE">
      <w:start w:val="1"/>
      <w:numFmt w:val="decimal"/>
      <w:lvlText w:val="%4"/>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D167C1A">
      <w:start w:val="1"/>
      <w:numFmt w:val="lowerLetter"/>
      <w:lvlText w:val="%5"/>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B1ED022">
      <w:start w:val="1"/>
      <w:numFmt w:val="lowerRoman"/>
      <w:lvlText w:val="%6"/>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B3C8B62">
      <w:start w:val="1"/>
      <w:numFmt w:val="decimal"/>
      <w:lvlText w:val="%7"/>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56CB4EC">
      <w:start w:val="1"/>
      <w:numFmt w:val="lowerLetter"/>
      <w:lvlText w:val="%8"/>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858A776">
      <w:start w:val="1"/>
      <w:numFmt w:val="lowerRoman"/>
      <w:lvlText w:val="%9"/>
      <w:lvlJc w:val="left"/>
      <w:pPr>
        <w:ind w:left="6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276043DC"/>
    <w:multiLevelType w:val="hybridMultilevel"/>
    <w:tmpl w:val="0C00B7A0"/>
    <w:lvl w:ilvl="0" w:tplc="E4F04CC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506A9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52EDDC">
      <w:start w:val="1"/>
      <w:numFmt w:val="lowerLetter"/>
      <w:lvlText w:val="(%3)"/>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40D7CC">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BCF15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E0181A">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F4118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5EEC3F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7487C3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27BD3D80"/>
    <w:multiLevelType w:val="hybridMultilevel"/>
    <w:tmpl w:val="52E6CB94"/>
    <w:lvl w:ilvl="0" w:tplc="763C6F8C">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9AA8B2">
      <w:start w:val="1"/>
      <w:numFmt w:val="lowerLetter"/>
      <w:lvlText w:val="%2"/>
      <w:lvlJc w:val="left"/>
      <w:pPr>
        <w:ind w:left="1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30C9A2">
      <w:start w:val="1"/>
      <w:numFmt w:val="lowerRoman"/>
      <w:lvlText w:val="%3"/>
      <w:lvlJc w:val="left"/>
      <w:pPr>
        <w:ind w:left="1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AE04D8">
      <w:start w:val="1"/>
      <w:numFmt w:val="decimal"/>
      <w:lvlText w:val="%4"/>
      <w:lvlJc w:val="left"/>
      <w:pPr>
        <w:ind w:left="2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5EC606">
      <w:start w:val="1"/>
      <w:numFmt w:val="lowerLetter"/>
      <w:lvlText w:val="%5"/>
      <w:lvlJc w:val="left"/>
      <w:pPr>
        <w:ind w:left="3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7C717E">
      <w:start w:val="1"/>
      <w:numFmt w:val="lowerRoman"/>
      <w:lvlText w:val="%6"/>
      <w:lvlJc w:val="left"/>
      <w:pPr>
        <w:ind w:left="4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7AACCE">
      <w:start w:val="1"/>
      <w:numFmt w:val="decimal"/>
      <w:lvlText w:val="%7"/>
      <w:lvlJc w:val="left"/>
      <w:pPr>
        <w:ind w:left="4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868C40">
      <w:start w:val="1"/>
      <w:numFmt w:val="lowerLetter"/>
      <w:lvlText w:val="%8"/>
      <w:lvlJc w:val="left"/>
      <w:pPr>
        <w:ind w:left="5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CC7ECE">
      <w:start w:val="1"/>
      <w:numFmt w:val="lowerRoman"/>
      <w:lvlText w:val="%9"/>
      <w:lvlJc w:val="left"/>
      <w:pPr>
        <w:ind w:left="6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2816073D"/>
    <w:multiLevelType w:val="hybridMultilevel"/>
    <w:tmpl w:val="DE40F0EE"/>
    <w:lvl w:ilvl="0" w:tplc="71009344">
      <w:start w:val="1"/>
      <w:numFmt w:val="decimal"/>
      <w:lvlText w:val="%1."/>
      <w:lvlJc w:val="left"/>
      <w:pPr>
        <w:ind w:left="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0D2C4C2">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9CB784">
      <w:start w:val="1"/>
      <w:numFmt w:val="lowerRoman"/>
      <w:lvlText w:val="%3"/>
      <w:lvlJc w:val="left"/>
      <w:pPr>
        <w:ind w:left="2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304BEA">
      <w:start w:val="1"/>
      <w:numFmt w:val="decimal"/>
      <w:lvlText w:val="%4"/>
      <w:lvlJc w:val="left"/>
      <w:pPr>
        <w:ind w:left="2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CAE9F4">
      <w:start w:val="1"/>
      <w:numFmt w:val="lowerLetter"/>
      <w:lvlText w:val="%5"/>
      <w:lvlJc w:val="left"/>
      <w:pPr>
        <w:ind w:left="3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48FA6E">
      <w:start w:val="1"/>
      <w:numFmt w:val="lowerRoman"/>
      <w:lvlText w:val="%6"/>
      <w:lvlJc w:val="left"/>
      <w:pPr>
        <w:ind w:left="4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FE6174">
      <w:start w:val="1"/>
      <w:numFmt w:val="decimal"/>
      <w:lvlText w:val="%7"/>
      <w:lvlJc w:val="left"/>
      <w:pPr>
        <w:ind w:left="4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27826">
      <w:start w:val="1"/>
      <w:numFmt w:val="lowerLetter"/>
      <w:lvlText w:val="%8"/>
      <w:lvlJc w:val="left"/>
      <w:pPr>
        <w:ind w:left="5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827A72">
      <w:start w:val="1"/>
      <w:numFmt w:val="lowerRoman"/>
      <w:lvlText w:val="%9"/>
      <w:lvlJc w:val="left"/>
      <w:pPr>
        <w:ind w:left="6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287D03C2"/>
    <w:multiLevelType w:val="hybridMultilevel"/>
    <w:tmpl w:val="8EEC6766"/>
    <w:lvl w:ilvl="0" w:tplc="4A783860">
      <w:start w:val="87"/>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047A34">
      <w:start w:val="1"/>
      <w:numFmt w:val="lowerLetter"/>
      <w:lvlText w:val="%2"/>
      <w:lvlJc w:val="left"/>
      <w:pPr>
        <w:ind w:left="1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9677B0">
      <w:start w:val="1"/>
      <w:numFmt w:val="lowerRoman"/>
      <w:lvlText w:val="%3"/>
      <w:lvlJc w:val="left"/>
      <w:pPr>
        <w:ind w:left="1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140C772">
      <w:start w:val="1"/>
      <w:numFmt w:val="decimal"/>
      <w:lvlText w:val="%4"/>
      <w:lvlJc w:val="left"/>
      <w:pPr>
        <w:ind w:left="2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146A2A">
      <w:start w:val="1"/>
      <w:numFmt w:val="lowerLetter"/>
      <w:lvlText w:val="%5"/>
      <w:lvlJc w:val="left"/>
      <w:pPr>
        <w:ind w:left="3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8CEC58">
      <w:start w:val="1"/>
      <w:numFmt w:val="lowerRoman"/>
      <w:lvlText w:val="%6"/>
      <w:lvlJc w:val="left"/>
      <w:pPr>
        <w:ind w:left="3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9925922">
      <w:start w:val="1"/>
      <w:numFmt w:val="decimal"/>
      <w:lvlText w:val="%7"/>
      <w:lvlJc w:val="left"/>
      <w:pPr>
        <w:ind w:left="4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E8BBAE">
      <w:start w:val="1"/>
      <w:numFmt w:val="lowerLetter"/>
      <w:lvlText w:val="%8"/>
      <w:lvlJc w:val="left"/>
      <w:pPr>
        <w:ind w:left="5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5726524">
      <w:start w:val="1"/>
      <w:numFmt w:val="lowerRoman"/>
      <w:lvlText w:val="%9"/>
      <w:lvlJc w:val="left"/>
      <w:pPr>
        <w:ind w:left="6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28A50849"/>
    <w:multiLevelType w:val="hybridMultilevel"/>
    <w:tmpl w:val="2B223A56"/>
    <w:lvl w:ilvl="0" w:tplc="686A0E30">
      <w:start w:val="14"/>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2866D98">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886208A">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AC21C48">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40F708">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0EDA60">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7E7AA0">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48E14C">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0424DAE">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2928283D"/>
    <w:multiLevelType w:val="hybridMultilevel"/>
    <w:tmpl w:val="E2C07BA2"/>
    <w:lvl w:ilvl="0" w:tplc="601A2592">
      <w:start w:val="4"/>
      <w:numFmt w:val="decimal"/>
      <w:lvlText w:val="(%1)"/>
      <w:lvlJc w:val="left"/>
      <w:pPr>
        <w:ind w:left="14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38CFFB4">
      <w:start w:val="1"/>
      <w:numFmt w:val="lowerLetter"/>
      <w:lvlText w:val="(%2)"/>
      <w:lvlJc w:val="left"/>
      <w:pPr>
        <w:ind w:left="25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6286A0">
      <w:start w:val="1"/>
      <w:numFmt w:val="lowerRoman"/>
      <w:lvlText w:val="(%3)"/>
      <w:lvlJc w:val="left"/>
      <w:pPr>
        <w:ind w:left="3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76AAA0">
      <w:start w:val="1"/>
      <w:numFmt w:val="decimal"/>
      <w:lvlText w:val="%4"/>
      <w:lvlJc w:val="left"/>
      <w:pPr>
        <w:ind w:left="2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18C08A">
      <w:start w:val="1"/>
      <w:numFmt w:val="lowerLetter"/>
      <w:lvlText w:val="%5"/>
      <w:lvlJc w:val="left"/>
      <w:pPr>
        <w:ind w:left="2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16DBB2">
      <w:start w:val="1"/>
      <w:numFmt w:val="lowerRoman"/>
      <w:lvlText w:val="%6"/>
      <w:lvlJc w:val="left"/>
      <w:pPr>
        <w:ind w:left="3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6809A6">
      <w:start w:val="1"/>
      <w:numFmt w:val="decimal"/>
      <w:lvlText w:val="%7"/>
      <w:lvlJc w:val="left"/>
      <w:pPr>
        <w:ind w:left="4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DBA91B2">
      <w:start w:val="1"/>
      <w:numFmt w:val="lowerLetter"/>
      <w:lvlText w:val="%8"/>
      <w:lvlJc w:val="left"/>
      <w:pPr>
        <w:ind w:left="5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640CCC">
      <w:start w:val="1"/>
      <w:numFmt w:val="lowerRoman"/>
      <w:lvlText w:val="%9"/>
      <w:lvlJc w:val="left"/>
      <w:pPr>
        <w:ind w:left="5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296A7C12"/>
    <w:multiLevelType w:val="hybridMultilevel"/>
    <w:tmpl w:val="1E10CD52"/>
    <w:lvl w:ilvl="0" w:tplc="6818D48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B22D38">
      <w:start w:val="1"/>
      <w:numFmt w:val="lowerLetter"/>
      <w:lvlRestart w:val="0"/>
      <w:lvlText w:val="(%2)"/>
      <w:lvlJc w:val="left"/>
      <w:pPr>
        <w:ind w:left="2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CCE8DA">
      <w:start w:val="1"/>
      <w:numFmt w:val="lowerRoman"/>
      <w:lvlText w:val="%3"/>
      <w:lvlJc w:val="left"/>
      <w:pPr>
        <w:ind w:left="3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588900">
      <w:start w:val="1"/>
      <w:numFmt w:val="decimal"/>
      <w:lvlText w:val="%4"/>
      <w:lvlJc w:val="left"/>
      <w:pPr>
        <w:ind w:left="3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AEEF24">
      <w:start w:val="1"/>
      <w:numFmt w:val="lowerLetter"/>
      <w:lvlText w:val="%5"/>
      <w:lvlJc w:val="left"/>
      <w:pPr>
        <w:ind w:left="4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FA1A20">
      <w:start w:val="1"/>
      <w:numFmt w:val="lowerRoman"/>
      <w:lvlText w:val="%6"/>
      <w:lvlJc w:val="left"/>
      <w:pPr>
        <w:ind w:left="5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34BD18">
      <w:start w:val="1"/>
      <w:numFmt w:val="decimal"/>
      <w:lvlText w:val="%7"/>
      <w:lvlJc w:val="left"/>
      <w:pPr>
        <w:ind w:left="60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3C398A">
      <w:start w:val="1"/>
      <w:numFmt w:val="lowerLetter"/>
      <w:lvlText w:val="%8"/>
      <w:lvlJc w:val="left"/>
      <w:pPr>
        <w:ind w:left="67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BAADFA">
      <w:start w:val="1"/>
      <w:numFmt w:val="lowerRoman"/>
      <w:lvlText w:val="%9"/>
      <w:lvlJc w:val="left"/>
      <w:pPr>
        <w:ind w:left="74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29891A85"/>
    <w:multiLevelType w:val="hybridMultilevel"/>
    <w:tmpl w:val="1C9CF642"/>
    <w:lvl w:ilvl="0" w:tplc="FAD2E8EA">
      <w:start w:val="1"/>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16BE2E">
      <w:start w:val="1"/>
      <w:numFmt w:val="lowerLetter"/>
      <w:lvlText w:val="%2"/>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180F6E">
      <w:start w:val="1"/>
      <w:numFmt w:val="lowerRoman"/>
      <w:lvlText w:val="%3"/>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129E82">
      <w:start w:val="1"/>
      <w:numFmt w:val="decimal"/>
      <w:lvlText w:val="%4"/>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988972">
      <w:start w:val="1"/>
      <w:numFmt w:val="lowerLetter"/>
      <w:lvlText w:val="%5"/>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DEF4BA">
      <w:start w:val="1"/>
      <w:numFmt w:val="lowerRoman"/>
      <w:lvlText w:val="%6"/>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D66632">
      <w:start w:val="1"/>
      <w:numFmt w:val="decimal"/>
      <w:lvlText w:val="%7"/>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50F2D6">
      <w:start w:val="1"/>
      <w:numFmt w:val="lowerLetter"/>
      <w:lvlText w:val="%8"/>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F3C85C6">
      <w:start w:val="1"/>
      <w:numFmt w:val="lowerRoman"/>
      <w:lvlText w:val="%9"/>
      <w:lvlJc w:val="left"/>
      <w:pPr>
        <w:ind w:left="6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29A71E5E"/>
    <w:multiLevelType w:val="hybridMultilevel"/>
    <w:tmpl w:val="68F63160"/>
    <w:lvl w:ilvl="0" w:tplc="78BAF272">
      <w:start w:val="1"/>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36641C">
      <w:start w:val="1"/>
      <w:numFmt w:val="lowerLetter"/>
      <w:lvlText w:val="%2"/>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91A4ED8">
      <w:start w:val="1"/>
      <w:numFmt w:val="lowerRoman"/>
      <w:lvlText w:val="%3"/>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C6E91CC">
      <w:start w:val="1"/>
      <w:numFmt w:val="decimal"/>
      <w:lvlText w:val="%4"/>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F290BC">
      <w:start w:val="1"/>
      <w:numFmt w:val="lowerLetter"/>
      <w:lvlText w:val="%5"/>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F60B9E">
      <w:start w:val="1"/>
      <w:numFmt w:val="lowerRoman"/>
      <w:lvlText w:val="%6"/>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FC4E7A">
      <w:start w:val="1"/>
      <w:numFmt w:val="decimal"/>
      <w:lvlText w:val="%7"/>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24BAB2">
      <w:start w:val="1"/>
      <w:numFmt w:val="lowerLetter"/>
      <w:lvlText w:val="%8"/>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7004F6">
      <w:start w:val="1"/>
      <w:numFmt w:val="lowerRoman"/>
      <w:lvlText w:val="%9"/>
      <w:lvlJc w:val="left"/>
      <w:pPr>
        <w:ind w:left="6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2B064188"/>
    <w:multiLevelType w:val="hybridMultilevel"/>
    <w:tmpl w:val="68B087B2"/>
    <w:lvl w:ilvl="0" w:tplc="62C0E094">
      <w:start w:val="2"/>
      <w:numFmt w:val="decimal"/>
      <w:lvlText w:val="(%1)"/>
      <w:lvlJc w:val="left"/>
      <w:pPr>
        <w:ind w:left="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2AAC38">
      <w:start w:val="1"/>
      <w:numFmt w:val="lowerLetter"/>
      <w:lvlText w:val="(%2)"/>
      <w:lvlJc w:val="left"/>
      <w:pPr>
        <w:ind w:left="2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6BC1C34">
      <w:start w:val="1"/>
      <w:numFmt w:val="lowerRoman"/>
      <w:lvlText w:val="%3"/>
      <w:lvlJc w:val="left"/>
      <w:pPr>
        <w:ind w:left="26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C28B956">
      <w:start w:val="1"/>
      <w:numFmt w:val="decimal"/>
      <w:lvlText w:val="%4"/>
      <w:lvlJc w:val="left"/>
      <w:pPr>
        <w:ind w:left="33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E03FC6">
      <w:start w:val="1"/>
      <w:numFmt w:val="lowerLetter"/>
      <w:lvlText w:val="%5"/>
      <w:lvlJc w:val="left"/>
      <w:pPr>
        <w:ind w:left="40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62EBB2">
      <w:start w:val="1"/>
      <w:numFmt w:val="lowerRoman"/>
      <w:lvlText w:val="%6"/>
      <w:lvlJc w:val="left"/>
      <w:pPr>
        <w:ind w:left="47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68F976">
      <w:start w:val="1"/>
      <w:numFmt w:val="decimal"/>
      <w:lvlText w:val="%7"/>
      <w:lvlJc w:val="left"/>
      <w:pPr>
        <w:ind w:left="55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5E1D4C">
      <w:start w:val="1"/>
      <w:numFmt w:val="lowerLetter"/>
      <w:lvlText w:val="%8"/>
      <w:lvlJc w:val="left"/>
      <w:pPr>
        <w:ind w:left="6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7E3852">
      <w:start w:val="1"/>
      <w:numFmt w:val="lowerRoman"/>
      <w:lvlText w:val="%9"/>
      <w:lvlJc w:val="left"/>
      <w:pPr>
        <w:ind w:left="69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2B2A173B"/>
    <w:multiLevelType w:val="hybridMultilevel"/>
    <w:tmpl w:val="C6BCA79A"/>
    <w:lvl w:ilvl="0" w:tplc="4B6036CE">
      <w:start w:val="1"/>
      <w:numFmt w:val="lowerRoman"/>
      <w:lvlText w:val="(%1)"/>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7DCBE18">
      <w:start w:val="1"/>
      <w:numFmt w:val="lowerLetter"/>
      <w:lvlText w:val="%2"/>
      <w:lvlJc w:val="left"/>
      <w:pPr>
        <w:ind w:left="17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BD05ED0">
      <w:start w:val="1"/>
      <w:numFmt w:val="lowerRoman"/>
      <w:lvlText w:val="%3"/>
      <w:lvlJc w:val="left"/>
      <w:pPr>
        <w:ind w:left="24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F03ABA">
      <w:start w:val="1"/>
      <w:numFmt w:val="decimal"/>
      <w:lvlText w:val="%4"/>
      <w:lvlJc w:val="left"/>
      <w:pPr>
        <w:ind w:left="3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1638DC">
      <w:start w:val="1"/>
      <w:numFmt w:val="lowerLetter"/>
      <w:lvlText w:val="%5"/>
      <w:lvlJc w:val="left"/>
      <w:pPr>
        <w:ind w:left="3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6367CC6">
      <w:start w:val="1"/>
      <w:numFmt w:val="lowerRoman"/>
      <w:lvlText w:val="%6"/>
      <w:lvlJc w:val="left"/>
      <w:pPr>
        <w:ind w:left="46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5E7D74">
      <w:start w:val="1"/>
      <w:numFmt w:val="decimal"/>
      <w:lvlText w:val="%7"/>
      <w:lvlJc w:val="left"/>
      <w:pPr>
        <w:ind w:left="53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084D5A">
      <w:start w:val="1"/>
      <w:numFmt w:val="lowerLetter"/>
      <w:lvlText w:val="%8"/>
      <w:lvlJc w:val="left"/>
      <w:pPr>
        <w:ind w:left="60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6F00AEA">
      <w:start w:val="1"/>
      <w:numFmt w:val="lowerRoman"/>
      <w:lvlText w:val="%9"/>
      <w:lvlJc w:val="left"/>
      <w:pPr>
        <w:ind w:left="67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2B3141B4"/>
    <w:multiLevelType w:val="hybridMultilevel"/>
    <w:tmpl w:val="AF3C3656"/>
    <w:lvl w:ilvl="0" w:tplc="E3BC60F4">
      <w:start w:val="6"/>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A6EBCE">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A65004">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EA3BE8">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EC83C8">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4CFCE8">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C0E93A">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DE64908">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FC8D14">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2B673A32"/>
    <w:multiLevelType w:val="hybridMultilevel"/>
    <w:tmpl w:val="B85426EC"/>
    <w:lvl w:ilvl="0" w:tplc="A3C07FE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68C7EC">
      <w:start w:val="1"/>
      <w:numFmt w:val="lowerLetter"/>
      <w:lvlText w:val="%2"/>
      <w:lvlJc w:val="left"/>
      <w:pPr>
        <w:ind w:left="8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6A7D96">
      <w:start w:val="1"/>
      <w:numFmt w:val="lowerRoman"/>
      <w:lvlText w:val="%3"/>
      <w:lvlJc w:val="left"/>
      <w:pPr>
        <w:ind w:left="1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2A1820">
      <w:start w:val="1"/>
      <w:numFmt w:val="decimal"/>
      <w:lvlText w:val="%4"/>
      <w:lvlJc w:val="left"/>
      <w:pPr>
        <w:ind w:left="1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E034B2">
      <w:start w:val="2"/>
      <w:numFmt w:val="decimal"/>
      <w:lvlRestart w:val="0"/>
      <w:lvlText w:val="(%5)"/>
      <w:lvlJc w:val="left"/>
      <w:pPr>
        <w:ind w:left="2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0629BC">
      <w:start w:val="1"/>
      <w:numFmt w:val="lowerRoman"/>
      <w:lvlText w:val="%6"/>
      <w:lvlJc w:val="left"/>
      <w:pPr>
        <w:ind w:left="2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2A7658">
      <w:start w:val="1"/>
      <w:numFmt w:val="decimal"/>
      <w:lvlText w:val="%7"/>
      <w:lvlJc w:val="left"/>
      <w:pPr>
        <w:ind w:left="3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F9AC118">
      <w:start w:val="1"/>
      <w:numFmt w:val="lowerLetter"/>
      <w:lvlText w:val="%8"/>
      <w:lvlJc w:val="left"/>
      <w:pPr>
        <w:ind w:left="4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D4211C">
      <w:start w:val="1"/>
      <w:numFmt w:val="lowerRoman"/>
      <w:lvlText w:val="%9"/>
      <w:lvlJc w:val="left"/>
      <w:pPr>
        <w:ind w:left="5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2B6B6C67"/>
    <w:multiLevelType w:val="hybridMultilevel"/>
    <w:tmpl w:val="181C6462"/>
    <w:lvl w:ilvl="0" w:tplc="65D2A3E8">
      <w:start w:val="145"/>
      <w:numFmt w:val="decimal"/>
      <w:lvlText w:val="%1"/>
      <w:lvlJc w:val="left"/>
      <w:pPr>
        <w:ind w:left="50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A4864208">
      <w:start w:val="2"/>
      <w:numFmt w:val="decimal"/>
      <w:lvlText w:val="(%2)"/>
      <w:lvlJc w:val="left"/>
      <w:pPr>
        <w:ind w:left="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24A882">
      <w:start w:val="2"/>
      <w:numFmt w:val="lowerLetter"/>
      <w:lvlText w:val="(%3)"/>
      <w:lvlJc w:val="left"/>
      <w:pPr>
        <w:ind w:left="1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D830E2">
      <w:start w:val="1"/>
      <w:numFmt w:val="decimal"/>
      <w:lvlText w:val="%4"/>
      <w:lvlJc w:val="left"/>
      <w:pPr>
        <w:ind w:left="19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1AB790">
      <w:start w:val="1"/>
      <w:numFmt w:val="lowerLetter"/>
      <w:lvlText w:val="%5"/>
      <w:lvlJc w:val="left"/>
      <w:pPr>
        <w:ind w:left="26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8A8E278">
      <w:start w:val="1"/>
      <w:numFmt w:val="lowerRoman"/>
      <w:lvlText w:val="%6"/>
      <w:lvlJc w:val="left"/>
      <w:pPr>
        <w:ind w:left="3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02385C">
      <w:start w:val="1"/>
      <w:numFmt w:val="decimal"/>
      <w:lvlText w:val="%7"/>
      <w:lvlJc w:val="left"/>
      <w:pPr>
        <w:ind w:left="4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418CD5C">
      <w:start w:val="1"/>
      <w:numFmt w:val="lowerLetter"/>
      <w:lvlText w:val="%8"/>
      <w:lvlJc w:val="left"/>
      <w:pPr>
        <w:ind w:left="4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A8F6BC">
      <w:start w:val="1"/>
      <w:numFmt w:val="lowerRoman"/>
      <w:lvlText w:val="%9"/>
      <w:lvlJc w:val="left"/>
      <w:pPr>
        <w:ind w:left="5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2BB2051A"/>
    <w:multiLevelType w:val="hybridMultilevel"/>
    <w:tmpl w:val="A8961FBA"/>
    <w:lvl w:ilvl="0" w:tplc="A3DCBFB8">
      <w:start w:val="2"/>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AA34EA">
      <w:start w:val="1"/>
      <w:numFmt w:val="lowerLetter"/>
      <w:lvlText w:val="%2"/>
      <w:lvlJc w:val="left"/>
      <w:pPr>
        <w:ind w:left="3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56EA9C">
      <w:start w:val="1"/>
      <w:numFmt w:val="lowerRoman"/>
      <w:lvlText w:val="%3"/>
      <w:lvlJc w:val="left"/>
      <w:pPr>
        <w:ind w:left="40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D207252">
      <w:start w:val="1"/>
      <w:numFmt w:val="decimal"/>
      <w:lvlText w:val="%4"/>
      <w:lvlJc w:val="left"/>
      <w:pPr>
        <w:ind w:left="47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B65820">
      <w:start w:val="1"/>
      <w:numFmt w:val="lowerLetter"/>
      <w:lvlText w:val="%5"/>
      <w:lvlJc w:val="left"/>
      <w:pPr>
        <w:ind w:left="54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E4E4DC">
      <w:start w:val="1"/>
      <w:numFmt w:val="lowerRoman"/>
      <w:lvlText w:val="%6"/>
      <w:lvlJc w:val="left"/>
      <w:pPr>
        <w:ind w:left="6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72D2D6">
      <w:start w:val="1"/>
      <w:numFmt w:val="decimal"/>
      <w:lvlText w:val="%7"/>
      <w:lvlJc w:val="left"/>
      <w:pPr>
        <w:ind w:left="6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BC5F3C">
      <w:start w:val="1"/>
      <w:numFmt w:val="lowerLetter"/>
      <w:lvlText w:val="%8"/>
      <w:lvlJc w:val="left"/>
      <w:pPr>
        <w:ind w:left="7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C0DC6C">
      <w:start w:val="1"/>
      <w:numFmt w:val="lowerRoman"/>
      <w:lvlText w:val="%9"/>
      <w:lvlJc w:val="left"/>
      <w:pPr>
        <w:ind w:left="8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2BD54884"/>
    <w:multiLevelType w:val="hybridMultilevel"/>
    <w:tmpl w:val="8D1E558A"/>
    <w:lvl w:ilvl="0" w:tplc="F5DE0DBA">
      <w:start w:val="48"/>
      <w:numFmt w:val="decimal"/>
      <w:lvlText w:val="%1"/>
      <w:lvlJc w:val="left"/>
      <w:pPr>
        <w:ind w:left="45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F3E7406">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CEA06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69ADCE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DACB5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A4F1A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54A00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0A917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4815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2C295467"/>
    <w:multiLevelType w:val="hybridMultilevel"/>
    <w:tmpl w:val="8EACDD32"/>
    <w:lvl w:ilvl="0" w:tplc="6840E7E2">
      <w:start w:val="12"/>
      <w:numFmt w:val="decimal"/>
      <w:lvlText w:val="%1"/>
      <w:lvlJc w:val="left"/>
      <w:pPr>
        <w:ind w:left="2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4EEF38">
      <w:start w:val="1"/>
      <w:numFmt w:val="lowerLetter"/>
      <w:lvlText w:val="%2"/>
      <w:lvlJc w:val="left"/>
      <w:pPr>
        <w:ind w:left="29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82E2C8">
      <w:start w:val="1"/>
      <w:numFmt w:val="lowerRoman"/>
      <w:lvlText w:val="%3"/>
      <w:lvlJc w:val="left"/>
      <w:pPr>
        <w:ind w:left="3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5A49A1E">
      <w:start w:val="1"/>
      <w:numFmt w:val="decimal"/>
      <w:lvlText w:val="%4"/>
      <w:lvlJc w:val="left"/>
      <w:pPr>
        <w:ind w:left="4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8A7FFE">
      <w:start w:val="1"/>
      <w:numFmt w:val="lowerLetter"/>
      <w:lvlText w:val="%5"/>
      <w:lvlJc w:val="left"/>
      <w:pPr>
        <w:ind w:left="5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6BE1EF0">
      <w:start w:val="1"/>
      <w:numFmt w:val="lowerRoman"/>
      <w:lvlText w:val="%6"/>
      <w:lvlJc w:val="left"/>
      <w:pPr>
        <w:ind w:left="5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4C4EF6">
      <w:start w:val="1"/>
      <w:numFmt w:val="decimal"/>
      <w:lvlText w:val="%7"/>
      <w:lvlJc w:val="left"/>
      <w:pPr>
        <w:ind w:left="6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D865F6">
      <w:start w:val="1"/>
      <w:numFmt w:val="lowerLetter"/>
      <w:lvlText w:val="%8"/>
      <w:lvlJc w:val="left"/>
      <w:pPr>
        <w:ind w:left="7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D885DA">
      <w:start w:val="1"/>
      <w:numFmt w:val="lowerRoman"/>
      <w:lvlText w:val="%9"/>
      <w:lvlJc w:val="left"/>
      <w:pPr>
        <w:ind w:left="7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2C382A4C"/>
    <w:multiLevelType w:val="hybridMultilevel"/>
    <w:tmpl w:val="BCA6C27C"/>
    <w:lvl w:ilvl="0" w:tplc="87BEE62E">
      <w:start w:val="140"/>
      <w:numFmt w:val="decimal"/>
      <w:lvlText w:val="%1"/>
      <w:lvlJc w:val="left"/>
      <w:pPr>
        <w:ind w:left="3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488CD6C">
      <w:start w:val="1"/>
      <w:numFmt w:val="lowerRoman"/>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C4742C">
      <w:start w:val="6"/>
      <w:numFmt w:val="decimal"/>
      <w:lvlText w:val="(%3)"/>
      <w:lvlJc w:val="left"/>
      <w:pPr>
        <w:ind w:left="1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A24652">
      <w:start w:val="1"/>
      <w:numFmt w:val="lowerLetter"/>
      <w:lvlText w:val="(%4)"/>
      <w:lvlJc w:val="left"/>
      <w:pPr>
        <w:ind w:left="2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08DB00">
      <w:start w:val="1"/>
      <w:numFmt w:val="lowerLetter"/>
      <w:lvlText w:val="%5"/>
      <w:lvlJc w:val="left"/>
      <w:pPr>
        <w:ind w:left="3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BC492A">
      <w:start w:val="1"/>
      <w:numFmt w:val="lowerRoman"/>
      <w:lvlText w:val="%6"/>
      <w:lvlJc w:val="left"/>
      <w:pPr>
        <w:ind w:left="3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5E838A">
      <w:start w:val="1"/>
      <w:numFmt w:val="decimal"/>
      <w:lvlText w:val="%7"/>
      <w:lvlJc w:val="left"/>
      <w:pPr>
        <w:ind w:left="4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F6E938">
      <w:start w:val="1"/>
      <w:numFmt w:val="lowerLetter"/>
      <w:lvlText w:val="%8"/>
      <w:lvlJc w:val="left"/>
      <w:pPr>
        <w:ind w:left="5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7E4D42">
      <w:start w:val="1"/>
      <w:numFmt w:val="lowerRoman"/>
      <w:lvlText w:val="%9"/>
      <w:lvlJc w:val="left"/>
      <w:pPr>
        <w:ind w:left="6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2CDD52D6"/>
    <w:multiLevelType w:val="hybridMultilevel"/>
    <w:tmpl w:val="59C67746"/>
    <w:lvl w:ilvl="0" w:tplc="41BAFFE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30E200">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2AB000">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A4819C">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76ED54A">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3A1838">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42AF04">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E2E50D0">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D61026">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2CF97CF1"/>
    <w:multiLevelType w:val="hybridMultilevel"/>
    <w:tmpl w:val="14A095FE"/>
    <w:lvl w:ilvl="0" w:tplc="A9D615A2">
      <w:start w:val="1"/>
      <w:numFmt w:val="lowerLetter"/>
      <w:lvlText w:val="(%1)"/>
      <w:lvlJc w:val="left"/>
      <w:pPr>
        <w:ind w:left="2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44E452">
      <w:start w:val="1"/>
      <w:numFmt w:val="lowerLetter"/>
      <w:lvlText w:val="%2"/>
      <w:lvlJc w:val="left"/>
      <w:pPr>
        <w:ind w:left="31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98105A">
      <w:start w:val="1"/>
      <w:numFmt w:val="lowerRoman"/>
      <w:lvlText w:val="%3"/>
      <w:lvlJc w:val="left"/>
      <w:pPr>
        <w:ind w:left="39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960FD0">
      <w:start w:val="1"/>
      <w:numFmt w:val="decimal"/>
      <w:lvlText w:val="%4"/>
      <w:lvlJc w:val="left"/>
      <w:pPr>
        <w:ind w:left="46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CE4DA6">
      <w:start w:val="1"/>
      <w:numFmt w:val="lowerLetter"/>
      <w:lvlText w:val="%5"/>
      <w:lvlJc w:val="left"/>
      <w:pPr>
        <w:ind w:left="5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C81140">
      <w:start w:val="1"/>
      <w:numFmt w:val="lowerRoman"/>
      <w:lvlText w:val="%6"/>
      <w:lvlJc w:val="left"/>
      <w:pPr>
        <w:ind w:left="60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9E5238">
      <w:start w:val="1"/>
      <w:numFmt w:val="decimal"/>
      <w:lvlText w:val="%7"/>
      <w:lvlJc w:val="left"/>
      <w:pPr>
        <w:ind w:left="67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A292B8">
      <w:start w:val="1"/>
      <w:numFmt w:val="lowerLetter"/>
      <w:lvlText w:val="%8"/>
      <w:lvlJc w:val="left"/>
      <w:pPr>
        <w:ind w:left="75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DC485A">
      <w:start w:val="1"/>
      <w:numFmt w:val="lowerRoman"/>
      <w:lvlText w:val="%9"/>
      <w:lvlJc w:val="left"/>
      <w:pPr>
        <w:ind w:left="8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2D4900A0"/>
    <w:multiLevelType w:val="hybridMultilevel"/>
    <w:tmpl w:val="493A84B6"/>
    <w:lvl w:ilvl="0" w:tplc="C0F072D2">
      <w:start w:val="1"/>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6BCF694">
      <w:start w:val="1"/>
      <w:numFmt w:val="lowerLetter"/>
      <w:lvlText w:val="%2"/>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D2A7AC6">
      <w:start w:val="1"/>
      <w:numFmt w:val="lowerRoman"/>
      <w:lvlText w:val="%3"/>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047F36">
      <w:start w:val="1"/>
      <w:numFmt w:val="decimal"/>
      <w:lvlText w:val="%4"/>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F01238">
      <w:start w:val="1"/>
      <w:numFmt w:val="lowerLetter"/>
      <w:lvlText w:val="%5"/>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60CE06">
      <w:start w:val="1"/>
      <w:numFmt w:val="lowerRoman"/>
      <w:lvlText w:val="%6"/>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CEDCA0">
      <w:start w:val="1"/>
      <w:numFmt w:val="decimal"/>
      <w:lvlText w:val="%7"/>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9ABD6E">
      <w:start w:val="1"/>
      <w:numFmt w:val="lowerLetter"/>
      <w:lvlText w:val="%8"/>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4A601A">
      <w:start w:val="1"/>
      <w:numFmt w:val="lowerRoman"/>
      <w:lvlText w:val="%9"/>
      <w:lvlJc w:val="left"/>
      <w:pPr>
        <w:ind w:left="6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2F784CCA"/>
    <w:multiLevelType w:val="hybridMultilevel"/>
    <w:tmpl w:val="29D4FB76"/>
    <w:lvl w:ilvl="0" w:tplc="A86A539E">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B681A4">
      <w:start w:val="1"/>
      <w:numFmt w:val="lowerLetter"/>
      <w:lvlText w:val="%2"/>
      <w:lvlJc w:val="left"/>
      <w:pPr>
        <w:ind w:left="2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C0C16">
      <w:start w:val="1"/>
      <w:numFmt w:val="lowerRoman"/>
      <w:lvlText w:val="%3"/>
      <w:lvlJc w:val="left"/>
      <w:pPr>
        <w:ind w:left="2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B0D734">
      <w:start w:val="1"/>
      <w:numFmt w:val="decimal"/>
      <w:lvlText w:val="%4"/>
      <w:lvlJc w:val="left"/>
      <w:pPr>
        <w:ind w:left="3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7AFAEE">
      <w:start w:val="1"/>
      <w:numFmt w:val="lowerLetter"/>
      <w:lvlText w:val="%5"/>
      <w:lvlJc w:val="left"/>
      <w:pPr>
        <w:ind w:left="42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C0945A">
      <w:start w:val="1"/>
      <w:numFmt w:val="lowerRoman"/>
      <w:lvlText w:val="%6"/>
      <w:lvlJc w:val="left"/>
      <w:pPr>
        <w:ind w:left="4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D4B38A">
      <w:start w:val="1"/>
      <w:numFmt w:val="decimal"/>
      <w:lvlText w:val="%7"/>
      <w:lvlJc w:val="left"/>
      <w:pPr>
        <w:ind w:left="5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B0A5E7E">
      <w:start w:val="1"/>
      <w:numFmt w:val="lowerLetter"/>
      <w:lvlText w:val="%8"/>
      <w:lvlJc w:val="left"/>
      <w:pPr>
        <w:ind w:left="6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DE8FD8">
      <w:start w:val="1"/>
      <w:numFmt w:val="lowerRoman"/>
      <w:lvlText w:val="%9"/>
      <w:lvlJc w:val="left"/>
      <w:pPr>
        <w:ind w:left="7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2FCE21F7"/>
    <w:multiLevelType w:val="hybridMultilevel"/>
    <w:tmpl w:val="92C86F9C"/>
    <w:lvl w:ilvl="0" w:tplc="55C2441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42C41D0">
      <w:start w:val="1"/>
      <w:numFmt w:val="lowerLetter"/>
      <w:lvlText w:val="%2"/>
      <w:lvlJc w:val="left"/>
      <w:pPr>
        <w:ind w:left="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7E22E2">
      <w:start w:val="1"/>
      <w:numFmt w:val="lowerRoman"/>
      <w:lvlText w:val="%3"/>
      <w:lvlJc w:val="left"/>
      <w:pPr>
        <w:ind w:left="7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D8EA6D6">
      <w:start w:val="1"/>
      <w:numFmt w:val="lowerLetter"/>
      <w:lvlRestart w:val="0"/>
      <w:lvlText w:val="(%4)"/>
      <w:lvlJc w:val="left"/>
      <w:pPr>
        <w:ind w:left="10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6AB376">
      <w:start w:val="1"/>
      <w:numFmt w:val="lowerLetter"/>
      <w:lvlText w:val="%5"/>
      <w:lvlJc w:val="left"/>
      <w:pPr>
        <w:ind w:left="1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3EBFFE">
      <w:start w:val="1"/>
      <w:numFmt w:val="lowerRoman"/>
      <w:lvlText w:val="%6"/>
      <w:lvlJc w:val="left"/>
      <w:pPr>
        <w:ind w:left="2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58C8D4">
      <w:start w:val="1"/>
      <w:numFmt w:val="decimal"/>
      <w:lvlText w:val="%7"/>
      <w:lvlJc w:val="left"/>
      <w:pPr>
        <w:ind w:left="3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D2EE12">
      <w:start w:val="1"/>
      <w:numFmt w:val="lowerLetter"/>
      <w:lvlText w:val="%8"/>
      <w:lvlJc w:val="left"/>
      <w:pPr>
        <w:ind w:left="3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FC5F36">
      <w:start w:val="1"/>
      <w:numFmt w:val="lowerRoman"/>
      <w:lvlText w:val="%9"/>
      <w:lvlJc w:val="left"/>
      <w:pPr>
        <w:ind w:left="4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303108E9"/>
    <w:multiLevelType w:val="hybridMultilevel"/>
    <w:tmpl w:val="EB7EE09A"/>
    <w:lvl w:ilvl="0" w:tplc="FD228BC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FE373C">
      <w:start w:val="2"/>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8C26726">
      <w:start w:val="1"/>
      <w:numFmt w:val="lowerRoman"/>
      <w:lvlText w:val="%3"/>
      <w:lvlJc w:val="left"/>
      <w:pPr>
        <w:ind w:left="18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6812F6">
      <w:start w:val="1"/>
      <w:numFmt w:val="decimal"/>
      <w:lvlText w:val="%4"/>
      <w:lvlJc w:val="left"/>
      <w:pPr>
        <w:ind w:left="26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BC95F8">
      <w:start w:val="1"/>
      <w:numFmt w:val="lowerLetter"/>
      <w:lvlText w:val="%5"/>
      <w:lvlJc w:val="left"/>
      <w:pPr>
        <w:ind w:left="3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802D64">
      <w:start w:val="1"/>
      <w:numFmt w:val="lowerRoman"/>
      <w:lvlText w:val="%6"/>
      <w:lvlJc w:val="left"/>
      <w:pPr>
        <w:ind w:left="40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66E96C">
      <w:start w:val="1"/>
      <w:numFmt w:val="decimal"/>
      <w:lvlText w:val="%7"/>
      <w:lvlJc w:val="left"/>
      <w:pPr>
        <w:ind w:left="47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FA1914">
      <w:start w:val="1"/>
      <w:numFmt w:val="lowerLetter"/>
      <w:lvlText w:val="%8"/>
      <w:lvlJc w:val="left"/>
      <w:pPr>
        <w:ind w:left="54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CE1698">
      <w:start w:val="1"/>
      <w:numFmt w:val="lowerRoman"/>
      <w:lvlText w:val="%9"/>
      <w:lvlJc w:val="left"/>
      <w:pPr>
        <w:ind w:left="62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304921BA"/>
    <w:multiLevelType w:val="hybridMultilevel"/>
    <w:tmpl w:val="0BD4047A"/>
    <w:lvl w:ilvl="0" w:tplc="1ABAD260">
      <w:start w:val="81"/>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64E6EC">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C206E6">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FCE264">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20758">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2A7410">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96E222">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A0F3F0">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3AC10A">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30CD639E"/>
    <w:multiLevelType w:val="hybridMultilevel"/>
    <w:tmpl w:val="C6486958"/>
    <w:lvl w:ilvl="0" w:tplc="D2022020">
      <w:start w:val="1"/>
      <w:numFmt w:val="bullet"/>
      <w:lvlText w:val="*"/>
      <w:lvlJc w:val="left"/>
      <w:pPr>
        <w:ind w:left="74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AB82D6E">
      <w:start w:val="1"/>
      <w:numFmt w:val="bullet"/>
      <w:lvlText w:val="o"/>
      <w:lvlJc w:val="left"/>
      <w:pPr>
        <w:ind w:left="191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B8618AC">
      <w:start w:val="1"/>
      <w:numFmt w:val="bullet"/>
      <w:lvlText w:val="▪"/>
      <w:lvlJc w:val="left"/>
      <w:pPr>
        <w:ind w:left="263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E9472E8">
      <w:start w:val="1"/>
      <w:numFmt w:val="bullet"/>
      <w:lvlText w:val="•"/>
      <w:lvlJc w:val="left"/>
      <w:pPr>
        <w:ind w:left="335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632047E">
      <w:start w:val="1"/>
      <w:numFmt w:val="bullet"/>
      <w:lvlText w:val="o"/>
      <w:lvlJc w:val="left"/>
      <w:pPr>
        <w:ind w:left="407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41E3962">
      <w:start w:val="1"/>
      <w:numFmt w:val="bullet"/>
      <w:lvlText w:val="▪"/>
      <w:lvlJc w:val="left"/>
      <w:pPr>
        <w:ind w:left="479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6747B2A">
      <w:start w:val="1"/>
      <w:numFmt w:val="bullet"/>
      <w:lvlText w:val="•"/>
      <w:lvlJc w:val="left"/>
      <w:pPr>
        <w:ind w:left="551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2E42C30">
      <w:start w:val="1"/>
      <w:numFmt w:val="bullet"/>
      <w:lvlText w:val="o"/>
      <w:lvlJc w:val="left"/>
      <w:pPr>
        <w:ind w:left="623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B34B550">
      <w:start w:val="1"/>
      <w:numFmt w:val="bullet"/>
      <w:lvlText w:val="▪"/>
      <w:lvlJc w:val="left"/>
      <w:pPr>
        <w:ind w:left="695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31205A17"/>
    <w:multiLevelType w:val="hybridMultilevel"/>
    <w:tmpl w:val="F80A6328"/>
    <w:lvl w:ilvl="0" w:tplc="8092C28E">
      <w:start w:val="4"/>
      <w:numFmt w:val="decimal"/>
      <w:lvlText w:val="%1."/>
      <w:lvlJc w:val="left"/>
      <w:pPr>
        <w:ind w:left="3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0680DC8">
      <w:start w:val="1"/>
      <w:numFmt w:val="lowerLetter"/>
      <w:lvlText w:val="%2"/>
      <w:lvlJc w:val="left"/>
      <w:pPr>
        <w:ind w:left="1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B1C41A8">
      <w:start w:val="1"/>
      <w:numFmt w:val="lowerRoman"/>
      <w:lvlText w:val="%3"/>
      <w:lvlJc w:val="left"/>
      <w:pPr>
        <w:ind w:left="1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ECE400">
      <w:start w:val="1"/>
      <w:numFmt w:val="decimal"/>
      <w:lvlText w:val="%4"/>
      <w:lvlJc w:val="left"/>
      <w:pPr>
        <w:ind w:left="2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52D5BE">
      <w:start w:val="1"/>
      <w:numFmt w:val="lowerLetter"/>
      <w:lvlText w:val="%5"/>
      <w:lvlJc w:val="left"/>
      <w:pPr>
        <w:ind w:left="3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8A8DE2">
      <w:start w:val="1"/>
      <w:numFmt w:val="lowerRoman"/>
      <w:lvlText w:val="%6"/>
      <w:lvlJc w:val="left"/>
      <w:pPr>
        <w:ind w:left="3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C46442">
      <w:start w:val="1"/>
      <w:numFmt w:val="decimal"/>
      <w:lvlText w:val="%7"/>
      <w:lvlJc w:val="left"/>
      <w:pPr>
        <w:ind w:left="4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126B14">
      <w:start w:val="1"/>
      <w:numFmt w:val="lowerLetter"/>
      <w:lvlText w:val="%8"/>
      <w:lvlJc w:val="left"/>
      <w:pPr>
        <w:ind w:left="5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C2E801A">
      <w:start w:val="1"/>
      <w:numFmt w:val="lowerRoman"/>
      <w:lvlText w:val="%9"/>
      <w:lvlJc w:val="left"/>
      <w:pPr>
        <w:ind w:left="6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312C2AB3"/>
    <w:multiLevelType w:val="hybridMultilevel"/>
    <w:tmpl w:val="98CC6B0E"/>
    <w:lvl w:ilvl="0" w:tplc="8D9046F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2DE714A">
      <w:start w:val="1"/>
      <w:numFmt w:val="lowerLetter"/>
      <w:lvlText w:val="%2"/>
      <w:lvlJc w:val="left"/>
      <w:pPr>
        <w:ind w:left="9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F67F4E">
      <w:start w:val="2"/>
      <w:numFmt w:val="decimal"/>
      <w:lvlRestart w:val="0"/>
      <w:lvlText w:val="(%3)"/>
      <w:lvlJc w:val="left"/>
      <w:pPr>
        <w:ind w:left="1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4CBED2">
      <w:start w:val="1"/>
      <w:numFmt w:val="decimal"/>
      <w:lvlText w:val="%4"/>
      <w:lvlJc w:val="left"/>
      <w:pPr>
        <w:ind w:left="22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580068">
      <w:start w:val="1"/>
      <w:numFmt w:val="lowerLetter"/>
      <w:lvlText w:val="%5"/>
      <w:lvlJc w:val="left"/>
      <w:pPr>
        <w:ind w:left="29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2EB4D4">
      <w:start w:val="1"/>
      <w:numFmt w:val="lowerRoman"/>
      <w:lvlText w:val="%6"/>
      <w:lvlJc w:val="left"/>
      <w:pPr>
        <w:ind w:left="37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6C3F1C">
      <w:start w:val="1"/>
      <w:numFmt w:val="decimal"/>
      <w:lvlText w:val="%7"/>
      <w:lvlJc w:val="left"/>
      <w:pPr>
        <w:ind w:left="44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20C1B0">
      <w:start w:val="1"/>
      <w:numFmt w:val="lowerLetter"/>
      <w:lvlText w:val="%8"/>
      <w:lvlJc w:val="left"/>
      <w:pPr>
        <w:ind w:left="51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12CB8A">
      <w:start w:val="1"/>
      <w:numFmt w:val="lowerRoman"/>
      <w:lvlText w:val="%9"/>
      <w:lvlJc w:val="left"/>
      <w:pPr>
        <w:ind w:left="58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315F5592"/>
    <w:multiLevelType w:val="hybridMultilevel"/>
    <w:tmpl w:val="01F6B656"/>
    <w:lvl w:ilvl="0" w:tplc="A8322F30">
      <w:start w:val="1"/>
      <w:numFmt w:val="lowerLetter"/>
      <w:lvlText w:val="(%1)"/>
      <w:lvlJc w:val="left"/>
      <w:pPr>
        <w:ind w:left="4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FDAF2AC">
      <w:start w:val="1"/>
      <w:numFmt w:val="lowerLetter"/>
      <w:lvlText w:val="%2"/>
      <w:lvlJc w:val="left"/>
      <w:pPr>
        <w:ind w:left="12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7480A6">
      <w:start w:val="1"/>
      <w:numFmt w:val="lowerRoman"/>
      <w:lvlText w:val="%3"/>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DF6988E">
      <w:start w:val="1"/>
      <w:numFmt w:val="decimal"/>
      <w:lvlText w:val="%4"/>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A83F3C">
      <w:start w:val="1"/>
      <w:numFmt w:val="lowerLetter"/>
      <w:lvlText w:val="%5"/>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C28FF78">
      <w:start w:val="1"/>
      <w:numFmt w:val="lowerRoman"/>
      <w:lvlText w:val="%6"/>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3DEF00C">
      <w:start w:val="1"/>
      <w:numFmt w:val="decimal"/>
      <w:lvlText w:val="%7"/>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1A1914">
      <w:start w:val="1"/>
      <w:numFmt w:val="lowerLetter"/>
      <w:lvlText w:val="%8"/>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450A81E">
      <w:start w:val="1"/>
      <w:numFmt w:val="lowerRoman"/>
      <w:lvlText w:val="%9"/>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319A159C"/>
    <w:multiLevelType w:val="hybridMultilevel"/>
    <w:tmpl w:val="481001E0"/>
    <w:lvl w:ilvl="0" w:tplc="681EBE00">
      <w:start w:val="57"/>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AB45154">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348B50">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1CAA67E">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566EDC">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6986416">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1459CE">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901A32">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6A5EBE">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321626A6"/>
    <w:multiLevelType w:val="hybridMultilevel"/>
    <w:tmpl w:val="D0AA9552"/>
    <w:lvl w:ilvl="0" w:tplc="F13E6EDC">
      <w:start w:val="59"/>
      <w:numFmt w:val="decimal"/>
      <w:lvlText w:val="%1"/>
      <w:lvlJc w:val="left"/>
      <w:pPr>
        <w:ind w:left="2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270000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7382B2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BDA199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3809E9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5F207A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8FCDA5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0A06482">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6FECF1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2" w15:restartNumberingAfterBreak="0">
    <w:nsid w:val="32DF4D9C"/>
    <w:multiLevelType w:val="hybridMultilevel"/>
    <w:tmpl w:val="5D3E7FA8"/>
    <w:lvl w:ilvl="0" w:tplc="CE9CAFCE">
      <w:start w:val="1"/>
      <w:numFmt w:val="decimal"/>
      <w:lvlText w:val="%1."/>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3483CE">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1A22F8">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CC4CB8">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9C8C6E">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189A4E">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BE6FE0">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669180">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AEEDF0">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333D6668"/>
    <w:multiLevelType w:val="hybridMultilevel"/>
    <w:tmpl w:val="E7BC9626"/>
    <w:lvl w:ilvl="0" w:tplc="96D61F8C">
      <w:start w:val="1"/>
      <w:numFmt w:val="lowerRoman"/>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9AAC3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2C8532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54F50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C9E46D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5EAE0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825E9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44887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94CDE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353B66D6"/>
    <w:multiLevelType w:val="hybridMultilevel"/>
    <w:tmpl w:val="D136A39A"/>
    <w:lvl w:ilvl="0" w:tplc="D9AC4EC8">
      <w:start w:val="13"/>
      <w:numFmt w:val="lowerLetter"/>
      <w:lvlText w:val="(%1)"/>
      <w:lvlJc w:val="left"/>
      <w:pPr>
        <w:ind w:left="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282B56">
      <w:start w:val="1"/>
      <w:numFmt w:val="lowerLetter"/>
      <w:lvlText w:val="%2"/>
      <w:lvlJc w:val="left"/>
      <w:pPr>
        <w:ind w:left="1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7C0A46">
      <w:start w:val="1"/>
      <w:numFmt w:val="lowerRoman"/>
      <w:lvlText w:val="%3"/>
      <w:lvlJc w:val="left"/>
      <w:pPr>
        <w:ind w:left="2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CCAB5C">
      <w:start w:val="1"/>
      <w:numFmt w:val="decimal"/>
      <w:lvlText w:val="%4"/>
      <w:lvlJc w:val="left"/>
      <w:pPr>
        <w:ind w:left="3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2FC5946">
      <w:start w:val="1"/>
      <w:numFmt w:val="lowerLetter"/>
      <w:lvlText w:val="%5"/>
      <w:lvlJc w:val="left"/>
      <w:pPr>
        <w:ind w:left="4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4C7262">
      <w:start w:val="1"/>
      <w:numFmt w:val="lowerRoman"/>
      <w:lvlText w:val="%6"/>
      <w:lvlJc w:val="left"/>
      <w:pPr>
        <w:ind w:left="48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04A9A2">
      <w:start w:val="1"/>
      <w:numFmt w:val="decimal"/>
      <w:lvlText w:val="%7"/>
      <w:lvlJc w:val="left"/>
      <w:pPr>
        <w:ind w:left="55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5DE5F02">
      <w:start w:val="1"/>
      <w:numFmt w:val="lowerLetter"/>
      <w:lvlText w:val="%8"/>
      <w:lvlJc w:val="left"/>
      <w:pPr>
        <w:ind w:left="6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0E82C6">
      <w:start w:val="1"/>
      <w:numFmt w:val="lowerRoman"/>
      <w:lvlText w:val="%9"/>
      <w:lvlJc w:val="left"/>
      <w:pPr>
        <w:ind w:left="70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355C384D"/>
    <w:multiLevelType w:val="hybridMultilevel"/>
    <w:tmpl w:val="5EA093D0"/>
    <w:lvl w:ilvl="0" w:tplc="2006C5FC">
      <w:start w:val="2"/>
      <w:numFmt w:val="decimal"/>
      <w:lvlText w:val="(%1)"/>
      <w:lvlJc w:val="left"/>
      <w:pPr>
        <w:ind w:left="9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1A1258">
      <w:start w:val="1"/>
      <w:numFmt w:val="lowerLetter"/>
      <w:lvlText w:val="(%2)"/>
      <w:lvlJc w:val="left"/>
      <w:pPr>
        <w:ind w:left="2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24E7C7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68166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1405C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36E62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CC60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B4DA2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786CC0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3588564B"/>
    <w:multiLevelType w:val="hybridMultilevel"/>
    <w:tmpl w:val="8828F6C2"/>
    <w:lvl w:ilvl="0" w:tplc="F6C43E40">
      <w:start w:val="2"/>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545680">
      <w:start w:val="3"/>
      <w:numFmt w:val="decimal"/>
      <w:lvlText w:val="(%2)"/>
      <w:lvlJc w:val="left"/>
      <w:pPr>
        <w:ind w:left="1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1CE3A4">
      <w:start w:val="1"/>
      <w:numFmt w:val="lowerRoman"/>
      <w:lvlText w:val="%3"/>
      <w:lvlJc w:val="left"/>
      <w:pPr>
        <w:ind w:left="22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F4F38A">
      <w:start w:val="1"/>
      <w:numFmt w:val="decimal"/>
      <w:lvlText w:val="%4"/>
      <w:lvlJc w:val="left"/>
      <w:pPr>
        <w:ind w:left="29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889C80">
      <w:start w:val="1"/>
      <w:numFmt w:val="lowerLetter"/>
      <w:lvlText w:val="%5"/>
      <w:lvlJc w:val="left"/>
      <w:pPr>
        <w:ind w:left="37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7A9446">
      <w:start w:val="1"/>
      <w:numFmt w:val="lowerRoman"/>
      <w:lvlText w:val="%6"/>
      <w:lvlJc w:val="left"/>
      <w:pPr>
        <w:ind w:left="44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BEA9F0">
      <w:start w:val="1"/>
      <w:numFmt w:val="decimal"/>
      <w:lvlText w:val="%7"/>
      <w:lvlJc w:val="left"/>
      <w:pPr>
        <w:ind w:left="51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3E19C4">
      <w:start w:val="1"/>
      <w:numFmt w:val="lowerLetter"/>
      <w:lvlText w:val="%8"/>
      <w:lvlJc w:val="left"/>
      <w:pPr>
        <w:ind w:left="58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BA72D6">
      <w:start w:val="1"/>
      <w:numFmt w:val="lowerRoman"/>
      <w:lvlText w:val="%9"/>
      <w:lvlJc w:val="left"/>
      <w:pPr>
        <w:ind w:left="65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35A941F0"/>
    <w:multiLevelType w:val="hybridMultilevel"/>
    <w:tmpl w:val="BBA8A122"/>
    <w:lvl w:ilvl="0" w:tplc="360CF2F2">
      <w:start w:val="14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92ADFFA">
      <w:start w:val="1"/>
      <w:numFmt w:val="lowerLetter"/>
      <w:lvlText w:val="%2"/>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D54B3FA">
      <w:start w:val="1"/>
      <w:numFmt w:val="lowerRoman"/>
      <w:lvlText w:val="%3"/>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2C62FC4E">
      <w:start w:val="1"/>
      <w:numFmt w:val="decimal"/>
      <w:lvlText w:val="%4"/>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080786C">
      <w:start w:val="1"/>
      <w:numFmt w:val="lowerLetter"/>
      <w:lvlText w:val="%5"/>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D1C45E8">
      <w:start w:val="1"/>
      <w:numFmt w:val="lowerRoman"/>
      <w:lvlText w:val="%6"/>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ECEB5E8">
      <w:start w:val="1"/>
      <w:numFmt w:val="decimal"/>
      <w:lvlText w:val="%7"/>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52A8FE2">
      <w:start w:val="1"/>
      <w:numFmt w:val="lowerLetter"/>
      <w:lvlText w:val="%8"/>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810D3A4">
      <w:start w:val="1"/>
      <w:numFmt w:val="lowerRoman"/>
      <w:lvlText w:val="%9"/>
      <w:lvlJc w:val="left"/>
      <w:pPr>
        <w:ind w:left="6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35CA3656"/>
    <w:multiLevelType w:val="hybridMultilevel"/>
    <w:tmpl w:val="92C414EE"/>
    <w:lvl w:ilvl="0" w:tplc="3236889E">
      <w:start w:val="4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B94EB22">
      <w:start w:val="1"/>
      <w:numFmt w:val="lowerLetter"/>
      <w:lvlText w:val="%2"/>
      <w:lvlJc w:val="left"/>
      <w:pPr>
        <w:ind w:left="15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53E09BC">
      <w:start w:val="1"/>
      <w:numFmt w:val="lowerRoman"/>
      <w:lvlText w:val="%3"/>
      <w:lvlJc w:val="left"/>
      <w:pPr>
        <w:ind w:left="22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E6E3626">
      <w:start w:val="1"/>
      <w:numFmt w:val="decimal"/>
      <w:lvlText w:val="%4"/>
      <w:lvlJc w:val="left"/>
      <w:pPr>
        <w:ind w:left="30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2D080FE">
      <w:start w:val="1"/>
      <w:numFmt w:val="lowerLetter"/>
      <w:lvlText w:val="%5"/>
      <w:lvlJc w:val="left"/>
      <w:pPr>
        <w:ind w:left="37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5DAC0A8">
      <w:start w:val="1"/>
      <w:numFmt w:val="lowerRoman"/>
      <w:lvlText w:val="%6"/>
      <w:lvlJc w:val="left"/>
      <w:pPr>
        <w:ind w:left="444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F683484">
      <w:start w:val="1"/>
      <w:numFmt w:val="decimal"/>
      <w:lvlText w:val="%7"/>
      <w:lvlJc w:val="left"/>
      <w:pPr>
        <w:ind w:left="51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DF0E3E4">
      <w:start w:val="1"/>
      <w:numFmt w:val="lowerLetter"/>
      <w:lvlText w:val="%8"/>
      <w:lvlJc w:val="left"/>
      <w:pPr>
        <w:ind w:left="5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B0020A0">
      <w:start w:val="1"/>
      <w:numFmt w:val="lowerRoman"/>
      <w:lvlText w:val="%9"/>
      <w:lvlJc w:val="left"/>
      <w:pPr>
        <w:ind w:left="66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36B73BF4"/>
    <w:multiLevelType w:val="hybridMultilevel"/>
    <w:tmpl w:val="87B23494"/>
    <w:lvl w:ilvl="0" w:tplc="691A6C2C">
      <w:start w:val="1"/>
      <w:numFmt w:val="lowerLetter"/>
      <w:lvlText w:val="(%1)"/>
      <w:lvlJc w:val="left"/>
      <w:pPr>
        <w:ind w:left="2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3E2426">
      <w:start w:val="1"/>
      <w:numFmt w:val="lowerLetter"/>
      <w:lvlText w:val="%2"/>
      <w:lvlJc w:val="left"/>
      <w:pPr>
        <w:ind w:left="2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0AD762">
      <w:start w:val="1"/>
      <w:numFmt w:val="lowerRoman"/>
      <w:lvlText w:val="%3"/>
      <w:lvlJc w:val="left"/>
      <w:pPr>
        <w:ind w:left="3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AB0D15A">
      <w:start w:val="1"/>
      <w:numFmt w:val="decimal"/>
      <w:lvlText w:val="%4"/>
      <w:lvlJc w:val="left"/>
      <w:pPr>
        <w:ind w:left="4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02DBB6">
      <w:start w:val="1"/>
      <w:numFmt w:val="lowerLetter"/>
      <w:lvlText w:val="%5"/>
      <w:lvlJc w:val="left"/>
      <w:pPr>
        <w:ind w:left="4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6092E2">
      <w:start w:val="1"/>
      <w:numFmt w:val="lowerRoman"/>
      <w:lvlText w:val="%6"/>
      <w:lvlJc w:val="left"/>
      <w:pPr>
        <w:ind w:left="5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EEF526">
      <w:start w:val="1"/>
      <w:numFmt w:val="decimal"/>
      <w:lvlText w:val="%7"/>
      <w:lvlJc w:val="left"/>
      <w:pPr>
        <w:ind w:left="6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34A07A">
      <w:start w:val="1"/>
      <w:numFmt w:val="lowerLetter"/>
      <w:lvlText w:val="%8"/>
      <w:lvlJc w:val="left"/>
      <w:pPr>
        <w:ind w:left="7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6A740E">
      <w:start w:val="1"/>
      <w:numFmt w:val="lowerRoman"/>
      <w:lvlText w:val="%9"/>
      <w:lvlJc w:val="left"/>
      <w:pPr>
        <w:ind w:left="7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3765656E"/>
    <w:multiLevelType w:val="hybridMultilevel"/>
    <w:tmpl w:val="EC983770"/>
    <w:lvl w:ilvl="0" w:tplc="2674BBDA">
      <w:start w:val="2"/>
      <w:numFmt w:val="decimal"/>
      <w:lvlText w:val="(%1)"/>
      <w:lvlJc w:val="left"/>
      <w:pPr>
        <w:ind w:left="13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0225FA">
      <w:start w:val="1"/>
      <w:numFmt w:val="lowerLetter"/>
      <w:lvlText w:val="%2"/>
      <w:lvlJc w:val="left"/>
      <w:pPr>
        <w:ind w:left="29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4C21366">
      <w:start w:val="1"/>
      <w:numFmt w:val="lowerRoman"/>
      <w:lvlText w:val="%3"/>
      <w:lvlJc w:val="left"/>
      <w:pPr>
        <w:ind w:left="36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E464C8">
      <w:start w:val="1"/>
      <w:numFmt w:val="decimal"/>
      <w:lvlText w:val="%4"/>
      <w:lvlJc w:val="left"/>
      <w:pPr>
        <w:ind w:left="43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26DAAE">
      <w:start w:val="1"/>
      <w:numFmt w:val="lowerLetter"/>
      <w:lvlText w:val="%5"/>
      <w:lvlJc w:val="left"/>
      <w:pPr>
        <w:ind w:left="50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24D31A">
      <w:start w:val="1"/>
      <w:numFmt w:val="lowerRoman"/>
      <w:lvlText w:val="%6"/>
      <w:lvlJc w:val="left"/>
      <w:pPr>
        <w:ind w:left="57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8697DA">
      <w:start w:val="1"/>
      <w:numFmt w:val="decimal"/>
      <w:lvlText w:val="%7"/>
      <w:lvlJc w:val="left"/>
      <w:pPr>
        <w:ind w:left="65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5A5BF4">
      <w:start w:val="1"/>
      <w:numFmt w:val="lowerLetter"/>
      <w:lvlText w:val="%8"/>
      <w:lvlJc w:val="left"/>
      <w:pPr>
        <w:ind w:left="72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B466A38">
      <w:start w:val="1"/>
      <w:numFmt w:val="lowerRoman"/>
      <w:lvlText w:val="%9"/>
      <w:lvlJc w:val="left"/>
      <w:pPr>
        <w:ind w:left="79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383500F5"/>
    <w:multiLevelType w:val="hybridMultilevel"/>
    <w:tmpl w:val="B212F262"/>
    <w:lvl w:ilvl="0" w:tplc="37AE9A4E">
      <w:start w:val="3"/>
      <w:numFmt w:val="decimal"/>
      <w:lvlText w:val="(%1)"/>
      <w:lvlJc w:val="left"/>
      <w:pPr>
        <w:ind w:left="1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C4C3B8">
      <w:start w:val="1"/>
      <w:numFmt w:val="lowerLetter"/>
      <w:lvlText w:val="(%2)"/>
      <w:lvlJc w:val="left"/>
      <w:pPr>
        <w:ind w:left="2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A68A40">
      <w:start w:val="1"/>
      <w:numFmt w:val="lowerRoman"/>
      <w:lvlText w:val="%3"/>
      <w:lvlJc w:val="left"/>
      <w:pPr>
        <w:ind w:left="3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4AE1F6">
      <w:start w:val="1"/>
      <w:numFmt w:val="decimal"/>
      <w:lvlText w:val="%4"/>
      <w:lvlJc w:val="left"/>
      <w:pPr>
        <w:ind w:left="3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FE656E">
      <w:start w:val="1"/>
      <w:numFmt w:val="lowerLetter"/>
      <w:lvlText w:val="%5"/>
      <w:lvlJc w:val="left"/>
      <w:pPr>
        <w:ind w:left="4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32199C">
      <w:start w:val="1"/>
      <w:numFmt w:val="lowerRoman"/>
      <w:lvlText w:val="%6"/>
      <w:lvlJc w:val="left"/>
      <w:pPr>
        <w:ind w:left="5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86C17B6">
      <w:start w:val="1"/>
      <w:numFmt w:val="decimal"/>
      <w:lvlText w:val="%7"/>
      <w:lvlJc w:val="left"/>
      <w:pPr>
        <w:ind w:left="6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F94D398">
      <w:start w:val="1"/>
      <w:numFmt w:val="lowerLetter"/>
      <w:lvlText w:val="%8"/>
      <w:lvlJc w:val="left"/>
      <w:pPr>
        <w:ind w:left="6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D232AE">
      <w:start w:val="1"/>
      <w:numFmt w:val="lowerRoman"/>
      <w:lvlText w:val="%9"/>
      <w:lvlJc w:val="left"/>
      <w:pPr>
        <w:ind w:left="7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384729D5"/>
    <w:multiLevelType w:val="hybridMultilevel"/>
    <w:tmpl w:val="1244F792"/>
    <w:lvl w:ilvl="0" w:tplc="1E423E7E">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E2B93A">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DCB1BA">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14243A">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969372">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449D3A">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1E8A5C">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42AFA4">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6E400E">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3" w15:restartNumberingAfterBreak="0">
    <w:nsid w:val="385E2B28"/>
    <w:multiLevelType w:val="hybridMultilevel"/>
    <w:tmpl w:val="A97A1E66"/>
    <w:lvl w:ilvl="0" w:tplc="86ACD65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18DEAE">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B2132E">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34F59A">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FC7AAC">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74AAE2">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14AA3C">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042044">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E4A6BE">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38820268"/>
    <w:multiLevelType w:val="hybridMultilevel"/>
    <w:tmpl w:val="EF24F356"/>
    <w:lvl w:ilvl="0" w:tplc="D512CD06">
      <w:start w:val="26"/>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E44BCA">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E725FE4">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6F0179E">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3ADEDA">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4CB60A">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F8E2D6">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BC9AF6">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74EA9B2">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39B47730"/>
    <w:multiLevelType w:val="hybridMultilevel"/>
    <w:tmpl w:val="8F2C3214"/>
    <w:lvl w:ilvl="0" w:tplc="6FCC4ED6">
      <w:start w:val="157"/>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DAC3F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D4681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0AC00F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A34961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EC42A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64619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7CACD5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F7AF9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3A156C99"/>
    <w:multiLevelType w:val="hybridMultilevel"/>
    <w:tmpl w:val="D20CAC18"/>
    <w:lvl w:ilvl="0" w:tplc="94C84292">
      <w:start w:val="2"/>
      <w:numFmt w:val="decimal"/>
      <w:lvlText w:val="(%1)"/>
      <w:lvlJc w:val="left"/>
      <w:pPr>
        <w:ind w:left="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342E088">
      <w:start w:val="1"/>
      <w:numFmt w:val="lowerLetter"/>
      <w:lvlText w:val="%2"/>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EE04C8A">
      <w:start w:val="1"/>
      <w:numFmt w:val="lowerRoman"/>
      <w:lvlText w:val="%3"/>
      <w:lvlJc w:val="left"/>
      <w:pPr>
        <w:ind w:left="2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3485A58">
      <w:start w:val="1"/>
      <w:numFmt w:val="decimal"/>
      <w:lvlText w:val="%4"/>
      <w:lvlJc w:val="left"/>
      <w:pPr>
        <w:ind w:left="3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53AEF6C">
      <w:start w:val="1"/>
      <w:numFmt w:val="lowerLetter"/>
      <w:lvlText w:val="%5"/>
      <w:lvlJc w:val="left"/>
      <w:pPr>
        <w:ind w:left="3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61679FE">
      <w:start w:val="1"/>
      <w:numFmt w:val="lowerRoman"/>
      <w:lvlText w:val="%6"/>
      <w:lvlJc w:val="left"/>
      <w:pPr>
        <w:ind w:left="4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5D6D23A">
      <w:start w:val="1"/>
      <w:numFmt w:val="decimal"/>
      <w:lvlText w:val="%7"/>
      <w:lvlJc w:val="left"/>
      <w:pPr>
        <w:ind w:left="5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322EE0E">
      <w:start w:val="1"/>
      <w:numFmt w:val="lowerLetter"/>
      <w:lvlText w:val="%8"/>
      <w:lvlJc w:val="left"/>
      <w:pPr>
        <w:ind w:left="5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B688F6E">
      <w:start w:val="1"/>
      <w:numFmt w:val="lowerRoman"/>
      <w:lvlText w:val="%9"/>
      <w:lvlJc w:val="left"/>
      <w:pPr>
        <w:ind w:left="6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7" w15:restartNumberingAfterBreak="0">
    <w:nsid w:val="3AB202B1"/>
    <w:multiLevelType w:val="hybridMultilevel"/>
    <w:tmpl w:val="BF20D1A4"/>
    <w:lvl w:ilvl="0" w:tplc="36641B8A">
      <w:start w:val="6"/>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F8ECF12">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DE12D8">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A89384">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360F96">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38A71C">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4A2C64">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1E2364">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FA683A0">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3B1A2031"/>
    <w:multiLevelType w:val="hybridMultilevel"/>
    <w:tmpl w:val="6A40A0EA"/>
    <w:lvl w:ilvl="0" w:tplc="A230860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927786">
      <w:start w:val="1"/>
      <w:numFmt w:val="lowerLetter"/>
      <w:lvlText w:val="%2"/>
      <w:lvlJc w:val="left"/>
      <w:pPr>
        <w:ind w:left="8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C8D930">
      <w:start w:val="1"/>
      <w:numFmt w:val="lowerRoman"/>
      <w:lvlText w:val="%3"/>
      <w:lvlJc w:val="left"/>
      <w:pPr>
        <w:ind w:left="1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48C9726">
      <w:start w:val="1"/>
      <w:numFmt w:val="decimal"/>
      <w:lvlText w:val="%4"/>
      <w:lvlJc w:val="left"/>
      <w:pPr>
        <w:ind w:left="1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7A4A48">
      <w:start w:val="1"/>
      <w:numFmt w:val="lowerLetter"/>
      <w:lvlText w:val="%5"/>
      <w:lvlJc w:val="left"/>
      <w:pPr>
        <w:ind w:left="24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123D7A">
      <w:start w:val="1"/>
      <w:numFmt w:val="lowerLetter"/>
      <w:lvlRestart w:val="0"/>
      <w:lvlText w:val="(%6)"/>
      <w:lvlJc w:val="left"/>
      <w:pPr>
        <w:ind w:left="27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74E1C6">
      <w:start w:val="1"/>
      <w:numFmt w:val="decimal"/>
      <w:lvlText w:val="%7"/>
      <w:lvlJc w:val="left"/>
      <w:pPr>
        <w:ind w:left="3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A82842">
      <w:start w:val="1"/>
      <w:numFmt w:val="lowerLetter"/>
      <w:lvlText w:val="%8"/>
      <w:lvlJc w:val="left"/>
      <w:pPr>
        <w:ind w:left="4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EEC5B4">
      <w:start w:val="1"/>
      <w:numFmt w:val="lowerRoman"/>
      <w:lvlText w:val="%9"/>
      <w:lvlJc w:val="left"/>
      <w:pPr>
        <w:ind w:left="5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3C1369BD"/>
    <w:multiLevelType w:val="hybridMultilevel"/>
    <w:tmpl w:val="82FC9650"/>
    <w:lvl w:ilvl="0" w:tplc="10F0192E">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1486EE">
      <w:start w:val="1"/>
      <w:numFmt w:val="lowerLetter"/>
      <w:lvlText w:val="%2"/>
      <w:lvlJc w:val="left"/>
      <w:pPr>
        <w:ind w:left="1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F42EBA">
      <w:start w:val="1"/>
      <w:numFmt w:val="lowerRoman"/>
      <w:lvlText w:val="%3"/>
      <w:lvlJc w:val="left"/>
      <w:pPr>
        <w:ind w:left="2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1503C30">
      <w:start w:val="1"/>
      <w:numFmt w:val="decimal"/>
      <w:lvlText w:val="%4"/>
      <w:lvlJc w:val="left"/>
      <w:pPr>
        <w:ind w:left="2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B6C2594">
      <w:start w:val="1"/>
      <w:numFmt w:val="lowerLetter"/>
      <w:lvlText w:val="%5"/>
      <w:lvlJc w:val="left"/>
      <w:pPr>
        <w:ind w:left="3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601DE6">
      <w:start w:val="1"/>
      <w:numFmt w:val="lowerRoman"/>
      <w:lvlText w:val="%6"/>
      <w:lvlJc w:val="left"/>
      <w:pPr>
        <w:ind w:left="4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361730">
      <w:start w:val="1"/>
      <w:numFmt w:val="decimal"/>
      <w:lvlText w:val="%7"/>
      <w:lvlJc w:val="left"/>
      <w:pPr>
        <w:ind w:left="4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680CAB2">
      <w:start w:val="1"/>
      <w:numFmt w:val="lowerLetter"/>
      <w:lvlText w:val="%8"/>
      <w:lvlJc w:val="left"/>
      <w:pPr>
        <w:ind w:left="5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580B76">
      <w:start w:val="1"/>
      <w:numFmt w:val="lowerRoman"/>
      <w:lvlText w:val="%9"/>
      <w:lvlJc w:val="left"/>
      <w:pPr>
        <w:ind w:left="6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3CEE4122"/>
    <w:multiLevelType w:val="hybridMultilevel"/>
    <w:tmpl w:val="011E224A"/>
    <w:lvl w:ilvl="0" w:tplc="DADA561A">
      <w:start w:val="1"/>
      <w:numFmt w:val="decimal"/>
      <w:lvlText w:val="%1."/>
      <w:lvlJc w:val="left"/>
      <w:pPr>
        <w:ind w:left="5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198206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0EFC0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EBEAC4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485F9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76CF9C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80EA5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5ED84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6725C7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3DE415C6"/>
    <w:multiLevelType w:val="hybridMultilevel"/>
    <w:tmpl w:val="02664682"/>
    <w:lvl w:ilvl="0" w:tplc="5BAE8A7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44852C">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B684A4">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CB46390">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C0971E">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654DAD4">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9610B8">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66B4B8">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840F7E">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3F12657A"/>
    <w:multiLevelType w:val="hybridMultilevel"/>
    <w:tmpl w:val="A96C3AEA"/>
    <w:lvl w:ilvl="0" w:tplc="9946AE5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A2A348C">
      <w:start w:val="2"/>
      <w:numFmt w:val="decimal"/>
      <w:lvlText w:val="(%2)"/>
      <w:lvlJc w:val="left"/>
      <w:pPr>
        <w:ind w:left="12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B8605E">
      <w:start w:val="1"/>
      <w:numFmt w:val="lowerRoman"/>
      <w:lvlText w:val="%3"/>
      <w:lvlJc w:val="left"/>
      <w:pPr>
        <w:ind w:left="28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D29562">
      <w:start w:val="1"/>
      <w:numFmt w:val="decimal"/>
      <w:lvlText w:val="%4"/>
      <w:lvlJc w:val="left"/>
      <w:pPr>
        <w:ind w:left="35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4C0B48">
      <w:start w:val="1"/>
      <w:numFmt w:val="lowerLetter"/>
      <w:lvlText w:val="%5"/>
      <w:lvlJc w:val="left"/>
      <w:pPr>
        <w:ind w:left="42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9E110C">
      <w:start w:val="1"/>
      <w:numFmt w:val="lowerRoman"/>
      <w:lvlText w:val="%6"/>
      <w:lvlJc w:val="left"/>
      <w:pPr>
        <w:ind w:left="50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927870">
      <w:start w:val="1"/>
      <w:numFmt w:val="decimal"/>
      <w:lvlText w:val="%7"/>
      <w:lvlJc w:val="left"/>
      <w:pPr>
        <w:ind w:left="57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EA7F9A">
      <w:start w:val="1"/>
      <w:numFmt w:val="lowerLetter"/>
      <w:lvlText w:val="%8"/>
      <w:lvlJc w:val="left"/>
      <w:pPr>
        <w:ind w:left="64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48003C">
      <w:start w:val="1"/>
      <w:numFmt w:val="lowerRoman"/>
      <w:lvlText w:val="%9"/>
      <w:lvlJc w:val="left"/>
      <w:pPr>
        <w:ind w:left="7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3FDB73A8"/>
    <w:multiLevelType w:val="hybridMultilevel"/>
    <w:tmpl w:val="73889E62"/>
    <w:lvl w:ilvl="0" w:tplc="96863766">
      <w:start w:val="118"/>
      <w:numFmt w:val="decimal"/>
      <w:lvlText w:val="%1"/>
      <w:lvlJc w:val="left"/>
      <w:pPr>
        <w:ind w:left="42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1C87D7C">
      <w:start w:val="2"/>
      <w:numFmt w:val="decimal"/>
      <w:lvlText w:val="(%2)"/>
      <w:lvlJc w:val="left"/>
      <w:pPr>
        <w:ind w:left="1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6081B98">
      <w:start w:val="1"/>
      <w:numFmt w:val="lowerRoman"/>
      <w:lvlText w:val="%3"/>
      <w:lvlJc w:val="left"/>
      <w:pPr>
        <w:ind w:left="2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A6E5738">
      <w:start w:val="1"/>
      <w:numFmt w:val="decimal"/>
      <w:lvlText w:val="%4"/>
      <w:lvlJc w:val="left"/>
      <w:pPr>
        <w:ind w:left="32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78AB36">
      <w:start w:val="1"/>
      <w:numFmt w:val="lowerLetter"/>
      <w:lvlText w:val="%5"/>
      <w:lvlJc w:val="left"/>
      <w:pPr>
        <w:ind w:left="3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92E506">
      <w:start w:val="1"/>
      <w:numFmt w:val="lowerRoman"/>
      <w:lvlText w:val="%6"/>
      <w:lvlJc w:val="left"/>
      <w:pPr>
        <w:ind w:left="4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CE2CA5C">
      <w:start w:val="1"/>
      <w:numFmt w:val="decimal"/>
      <w:lvlText w:val="%7"/>
      <w:lvlJc w:val="left"/>
      <w:pPr>
        <w:ind w:left="5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70E08C">
      <w:start w:val="1"/>
      <w:numFmt w:val="lowerLetter"/>
      <w:lvlText w:val="%8"/>
      <w:lvlJc w:val="left"/>
      <w:pPr>
        <w:ind w:left="6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A05E22">
      <w:start w:val="1"/>
      <w:numFmt w:val="lowerRoman"/>
      <w:lvlText w:val="%9"/>
      <w:lvlJc w:val="left"/>
      <w:pPr>
        <w:ind w:left="6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4" w15:restartNumberingAfterBreak="0">
    <w:nsid w:val="407161B9"/>
    <w:multiLevelType w:val="hybridMultilevel"/>
    <w:tmpl w:val="99000C9A"/>
    <w:lvl w:ilvl="0" w:tplc="BE8C88CE">
      <w:start w:val="1"/>
      <w:numFmt w:val="lowerLetter"/>
      <w:lvlText w:val="(%1)"/>
      <w:lvlJc w:val="left"/>
      <w:pPr>
        <w:ind w:left="1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4858A6">
      <w:start w:val="1"/>
      <w:numFmt w:val="lowerLetter"/>
      <w:lvlText w:val="%2"/>
      <w:lvlJc w:val="left"/>
      <w:pPr>
        <w:ind w:left="19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047A06">
      <w:start w:val="1"/>
      <w:numFmt w:val="lowerRoman"/>
      <w:lvlText w:val="%3"/>
      <w:lvlJc w:val="left"/>
      <w:pPr>
        <w:ind w:left="26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E6848A">
      <w:start w:val="1"/>
      <w:numFmt w:val="decimal"/>
      <w:lvlText w:val="%4"/>
      <w:lvlJc w:val="left"/>
      <w:pPr>
        <w:ind w:left="3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286C7E">
      <w:start w:val="1"/>
      <w:numFmt w:val="lowerLetter"/>
      <w:lvlText w:val="%5"/>
      <w:lvlJc w:val="left"/>
      <w:pPr>
        <w:ind w:left="4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EA3448">
      <w:start w:val="1"/>
      <w:numFmt w:val="lowerRoman"/>
      <w:lvlText w:val="%6"/>
      <w:lvlJc w:val="left"/>
      <w:pPr>
        <w:ind w:left="4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12ABC6E">
      <w:start w:val="1"/>
      <w:numFmt w:val="decimal"/>
      <w:lvlText w:val="%7"/>
      <w:lvlJc w:val="left"/>
      <w:pPr>
        <w:ind w:left="5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2FC13CA">
      <w:start w:val="1"/>
      <w:numFmt w:val="lowerLetter"/>
      <w:lvlText w:val="%8"/>
      <w:lvlJc w:val="left"/>
      <w:pPr>
        <w:ind w:left="6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522AE6">
      <w:start w:val="1"/>
      <w:numFmt w:val="lowerRoman"/>
      <w:lvlText w:val="%9"/>
      <w:lvlJc w:val="left"/>
      <w:pPr>
        <w:ind w:left="6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5" w15:restartNumberingAfterBreak="0">
    <w:nsid w:val="40F52AEB"/>
    <w:multiLevelType w:val="hybridMultilevel"/>
    <w:tmpl w:val="4D680E28"/>
    <w:lvl w:ilvl="0" w:tplc="755020E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F88676">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9C6172">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C29BDC">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FEABE4">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E4D4F2">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E8B4B8">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4C087E">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B2DE78">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415406E8"/>
    <w:multiLevelType w:val="hybridMultilevel"/>
    <w:tmpl w:val="3F5ABCB2"/>
    <w:lvl w:ilvl="0" w:tplc="6F1C02F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64E052">
      <w:start w:val="1"/>
      <w:numFmt w:val="lowerLetter"/>
      <w:lvlText w:val="%2"/>
      <w:lvlJc w:val="left"/>
      <w:pPr>
        <w:ind w:left="1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0E3E46">
      <w:start w:val="3"/>
      <w:numFmt w:val="decimal"/>
      <w:lvlRestart w:val="0"/>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6EB15A">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30B008">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D0A92EA">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F651DE">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B34E544">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AE43D4">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7" w15:restartNumberingAfterBreak="0">
    <w:nsid w:val="415A6CF9"/>
    <w:multiLevelType w:val="hybridMultilevel"/>
    <w:tmpl w:val="94DA13C8"/>
    <w:lvl w:ilvl="0" w:tplc="5F1066E0">
      <w:start w:val="27"/>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E4856C">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3AB0C4">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12BE50">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644530">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F6F356">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0A853A">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576926C">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68F52A">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8" w15:restartNumberingAfterBreak="0">
    <w:nsid w:val="41DD0C3A"/>
    <w:multiLevelType w:val="hybridMultilevel"/>
    <w:tmpl w:val="73AE48A4"/>
    <w:lvl w:ilvl="0" w:tplc="202A5286">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6819A0">
      <w:start w:val="2"/>
      <w:numFmt w:val="lowerLetter"/>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AA98F2">
      <w:start w:val="1"/>
      <w:numFmt w:val="lowerRoman"/>
      <w:lvlText w:val="%3"/>
      <w:lvlJc w:val="left"/>
      <w:pPr>
        <w:ind w:left="19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E43FF2">
      <w:start w:val="1"/>
      <w:numFmt w:val="decimal"/>
      <w:lvlText w:val="%4"/>
      <w:lvlJc w:val="left"/>
      <w:pPr>
        <w:ind w:left="26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63A3E2C">
      <w:start w:val="1"/>
      <w:numFmt w:val="lowerLetter"/>
      <w:lvlText w:val="%5"/>
      <w:lvlJc w:val="left"/>
      <w:pPr>
        <w:ind w:left="3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C427926">
      <w:start w:val="1"/>
      <w:numFmt w:val="lowerRoman"/>
      <w:lvlText w:val="%6"/>
      <w:lvlJc w:val="left"/>
      <w:pPr>
        <w:ind w:left="4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A07C66">
      <w:start w:val="1"/>
      <w:numFmt w:val="decimal"/>
      <w:lvlText w:val="%7"/>
      <w:lvlJc w:val="left"/>
      <w:pPr>
        <w:ind w:left="4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158DEF2">
      <w:start w:val="1"/>
      <w:numFmt w:val="lowerLetter"/>
      <w:lvlText w:val="%8"/>
      <w:lvlJc w:val="left"/>
      <w:pPr>
        <w:ind w:left="5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CC26E5A">
      <w:start w:val="1"/>
      <w:numFmt w:val="lowerRoman"/>
      <w:lvlText w:val="%9"/>
      <w:lvlJc w:val="left"/>
      <w:pPr>
        <w:ind w:left="6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9" w15:restartNumberingAfterBreak="0">
    <w:nsid w:val="41E36C97"/>
    <w:multiLevelType w:val="hybridMultilevel"/>
    <w:tmpl w:val="3E18A3A4"/>
    <w:lvl w:ilvl="0" w:tplc="4CCCA42C">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2A5C84">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A0195C">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F20BD6">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546092">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48AF9C">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9669D4">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E65082">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F2642FA">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41F17C09"/>
    <w:multiLevelType w:val="hybridMultilevel"/>
    <w:tmpl w:val="524E0382"/>
    <w:lvl w:ilvl="0" w:tplc="E8301A04">
      <w:start w:val="187"/>
      <w:numFmt w:val="decimal"/>
      <w:lvlText w:val="%1"/>
      <w:lvlJc w:val="left"/>
      <w:pPr>
        <w:ind w:left="5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37C1560">
      <w:start w:val="1"/>
      <w:numFmt w:val="decimal"/>
      <w:lvlRestart w:val="0"/>
      <w:lvlText w:val="%2."/>
      <w:lvlJc w:val="left"/>
      <w:pPr>
        <w:ind w:left="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B24B90">
      <w:start w:val="1"/>
      <w:numFmt w:val="lowerLetter"/>
      <w:lvlText w:val="(%3)"/>
      <w:lvlJc w:val="left"/>
      <w:pPr>
        <w:ind w:left="12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4F8065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327418">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3E0F1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9E517E">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AE1D1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80AA36">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1" w15:restartNumberingAfterBreak="0">
    <w:nsid w:val="42046375"/>
    <w:multiLevelType w:val="hybridMultilevel"/>
    <w:tmpl w:val="7C368D2E"/>
    <w:lvl w:ilvl="0" w:tplc="A41E7CC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B08880">
      <w:start w:val="2"/>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1CA5A0">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28C530">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B44626">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049936">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5E23B76">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102686">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B0EAFC">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2" w15:restartNumberingAfterBreak="0">
    <w:nsid w:val="42DB0E6E"/>
    <w:multiLevelType w:val="hybridMultilevel"/>
    <w:tmpl w:val="65F6E4EA"/>
    <w:lvl w:ilvl="0" w:tplc="92F0A91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9833D8">
      <w:start w:val="1"/>
      <w:numFmt w:val="lowerLetter"/>
      <w:lvlText w:val="%2"/>
      <w:lvlJc w:val="left"/>
      <w:pPr>
        <w:ind w:left="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0404162">
      <w:start w:val="1"/>
      <w:numFmt w:val="lowerLetter"/>
      <w:lvlRestart w:val="0"/>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3AF3C2">
      <w:start w:val="1"/>
      <w:numFmt w:val="decimal"/>
      <w:lvlText w:val="%4"/>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5A7F0C">
      <w:start w:val="1"/>
      <w:numFmt w:val="lowerLetter"/>
      <w:lvlText w:val="%5"/>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703504">
      <w:start w:val="1"/>
      <w:numFmt w:val="lowerRoman"/>
      <w:lvlText w:val="%6"/>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4DE0A52">
      <w:start w:val="1"/>
      <w:numFmt w:val="decimal"/>
      <w:lvlText w:val="%7"/>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1B8BF8E">
      <w:start w:val="1"/>
      <w:numFmt w:val="lowerLetter"/>
      <w:lvlText w:val="%8"/>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CA303A">
      <w:start w:val="1"/>
      <w:numFmt w:val="lowerRoman"/>
      <w:lvlText w:val="%9"/>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3" w15:restartNumberingAfterBreak="0">
    <w:nsid w:val="43485107"/>
    <w:multiLevelType w:val="hybridMultilevel"/>
    <w:tmpl w:val="880E113A"/>
    <w:lvl w:ilvl="0" w:tplc="49F8FCB6">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AE202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9A45B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DCE4E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50082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AB0958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3CC4E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B23FD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02CB4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4" w15:restartNumberingAfterBreak="0">
    <w:nsid w:val="43F14061"/>
    <w:multiLevelType w:val="hybridMultilevel"/>
    <w:tmpl w:val="1954319E"/>
    <w:lvl w:ilvl="0" w:tplc="C78E344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D87C5A">
      <w:start w:val="1"/>
      <w:numFmt w:val="lowerLetter"/>
      <w:lvlText w:val="%2"/>
      <w:lvlJc w:val="left"/>
      <w:pPr>
        <w:ind w:left="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6C7E06">
      <w:start w:val="2"/>
      <w:numFmt w:val="lowerLetter"/>
      <w:lvlText w:val="(%3)"/>
      <w:lvlJc w:val="left"/>
      <w:pPr>
        <w:ind w:left="15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A3E25F0">
      <w:start w:val="1"/>
      <w:numFmt w:val="decimal"/>
      <w:lvlText w:val="%4"/>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08A8C54">
      <w:start w:val="1"/>
      <w:numFmt w:val="lowerLetter"/>
      <w:lvlText w:val="%5"/>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AE017C">
      <w:start w:val="1"/>
      <w:numFmt w:val="lowerRoman"/>
      <w:lvlText w:val="%6"/>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EE0FC2">
      <w:start w:val="1"/>
      <w:numFmt w:val="decimal"/>
      <w:lvlText w:val="%7"/>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878BB54">
      <w:start w:val="1"/>
      <w:numFmt w:val="lowerLetter"/>
      <w:lvlText w:val="%8"/>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8A7176">
      <w:start w:val="1"/>
      <w:numFmt w:val="lowerRoman"/>
      <w:lvlText w:val="%9"/>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5" w15:restartNumberingAfterBreak="0">
    <w:nsid w:val="43FE20BE"/>
    <w:multiLevelType w:val="hybridMultilevel"/>
    <w:tmpl w:val="A5726F06"/>
    <w:lvl w:ilvl="0" w:tplc="A4642EA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59E687E">
      <w:start w:val="1"/>
      <w:numFmt w:val="lowerLetter"/>
      <w:lvlText w:val="%2"/>
      <w:lvlJc w:val="left"/>
      <w:pPr>
        <w:ind w:left="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FA5A00">
      <w:start w:val="1"/>
      <w:numFmt w:val="lowerLetter"/>
      <w:lvlRestart w:val="0"/>
      <w:lvlText w:val="(%3)"/>
      <w:lvlJc w:val="left"/>
      <w:pPr>
        <w:ind w:left="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B09DE2">
      <w:start w:val="1"/>
      <w:numFmt w:val="decimal"/>
      <w:lvlText w:val="%4"/>
      <w:lvlJc w:val="left"/>
      <w:pPr>
        <w:ind w:left="1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00F650">
      <w:start w:val="1"/>
      <w:numFmt w:val="lowerLetter"/>
      <w:lvlText w:val="%5"/>
      <w:lvlJc w:val="left"/>
      <w:pPr>
        <w:ind w:left="2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2E0B8E">
      <w:start w:val="1"/>
      <w:numFmt w:val="lowerRoman"/>
      <w:lvlText w:val="%6"/>
      <w:lvlJc w:val="left"/>
      <w:pPr>
        <w:ind w:left="2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E4A058">
      <w:start w:val="1"/>
      <w:numFmt w:val="decimal"/>
      <w:lvlText w:val="%7"/>
      <w:lvlJc w:val="left"/>
      <w:pPr>
        <w:ind w:left="3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E8BAAC">
      <w:start w:val="1"/>
      <w:numFmt w:val="lowerLetter"/>
      <w:lvlText w:val="%8"/>
      <w:lvlJc w:val="left"/>
      <w:pPr>
        <w:ind w:left="4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10AFA0">
      <w:start w:val="1"/>
      <w:numFmt w:val="lowerRoman"/>
      <w:lvlText w:val="%9"/>
      <w:lvlJc w:val="left"/>
      <w:pPr>
        <w:ind w:left="5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6" w15:restartNumberingAfterBreak="0">
    <w:nsid w:val="44070FEB"/>
    <w:multiLevelType w:val="hybridMultilevel"/>
    <w:tmpl w:val="C06A5178"/>
    <w:lvl w:ilvl="0" w:tplc="D7C68798">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8C93F6">
      <w:start w:val="1"/>
      <w:numFmt w:val="lowerRoman"/>
      <w:lvlText w:val="(%2)"/>
      <w:lvlJc w:val="left"/>
      <w:pPr>
        <w:ind w:left="1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1D48FE0">
      <w:start w:val="1"/>
      <w:numFmt w:val="lowerRoman"/>
      <w:lvlText w:val="%3"/>
      <w:lvlJc w:val="left"/>
      <w:pPr>
        <w:ind w:left="2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A42EB8">
      <w:start w:val="1"/>
      <w:numFmt w:val="decimal"/>
      <w:lvlText w:val="%4"/>
      <w:lvlJc w:val="left"/>
      <w:pPr>
        <w:ind w:left="2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914F872">
      <w:start w:val="1"/>
      <w:numFmt w:val="lowerLetter"/>
      <w:lvlText w:val="%5"/>
      <w:lvlJc w:val="left"/>
      <w:pPr>
        <w:ind w:left="3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6907AA4">
      <w:start w:val="1"/>
      <w:numFmt w:val="lowerRoman"/>
      <w:lvlText w:val="%6"/>
      <w:lvlJc w:val="left"/>
      <w:pPr>
        <w:ind w:left="4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1A2180">
      <w:start w:val="1"/>
      <w:numFmt w:val="decimal"/>
      <w:lvlText w:val="%7"/>
      <w:lvlJc w:val="left"/>
      <w:pPr>
        <w:ind w:left="5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1E88AE">
      <w:start w:val="1"/>
      <w:numFmt w:val="lowerLetter"/>
      <w:lvlText w:val="%8"/>
      <w:lvlJc w:val="left"/>
      <w:pPr>
        <w:ind w:left="5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77A4502">
      <w:start w:val="1"/>
      <w:numFmt w:val="lowerRoman"/>
      <w:lvlText w:val="%9"/>
      <w:lvlJc w:val="left"/>
      <w:pPr>
        <w:ind w:left="6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7" w15:restartNumberingAfterBreak="0">
    <w:nsid w:val="44F80EEC"/>
    <w:multiLevelType w:val="hybridMultilevel"/>
    <w:tmpl w:val="6CB8410C"/>
    <w:lvl w:ilvl="0" w:tplc="D5549C66">
      <w:start w:val="26"/>
      <w:numFmt w:val="decimal"/>
      <w:lvlText w:val="%1"/>
      <w:lvlJc w:val="left"/>
      <w:pPr>
        <w:ind w:left="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1" w:tplc="5BB813EC">
      <w:start w:val="1"/>
      <w:numFmt w:val="lowerLetter"/>
      <w:lvlText w:val="%2"/>
      <w:lvlJc w:val="left"/>
      <w:pPr>
        <w:ind w:left="156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2" w:tplc="9F68D7B0">
      <w:start w:val="1"/>
      <w:numFmt w:val="lowerRoman"/>
      <w:lvlText w:val="%3"/>
      <w:lvlJc w:val="left"/>
      <w:pPr>
        <w:ind w:left="228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3" w:tplc="17EAAB90">
      <w:start w:val="1"/>
      <w:numFmt w:val="decimal"/>
      <w:lvlText w:val="%4"/>
      <w:lvlJc w:val="left"/>
      <w:pPr>
        <w:ind w:left="300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4" w:tplc="35AEAC48">
      <w:start w:val="1"/>
      <w:numFmt w:val="lowerLetter"/>
      <w:lvlText w:val="%5"/>
      <w:lvlJc w:val="left"/>
      <w:pPr>
        <w:ind w:left="372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5" w:tplc="E08C026E">
      <w:start w:val="1"/>
      <w:numFmt w:val="lowerRoman"/>
      <w:lvlText w:val="%6"/>
      <w:lvlJc w:val="left"/>
      <w:pPr>
        <w:ind w:left="444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6" w:tplc="ABFECA8E">
      <w:start w:val="1"/>
      <w:numFmt w:val="decimal"/>
      <w:lvlText w:val="%7"/>
      <w:lvlJc w:val="left"/>
      <w:pPr>
        <w:ind w:left="516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7" w:tplc="54108398">
      <w:start w:val="1"/>
      <w:numFmt w:val="lowerLetter"/>
      <w:lvlText w:val="%8"/>
      <w:lvlJc w:val="left"/>
      <w:pPr>
        <w:ind w:left="588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lvl w:ilvl="8" w:tplc="BFFCC888">
      <w:start w:val="1"/>
      <w:numFmt w:val="lowerRoman"/>
      <w:lvlText w:val="%9"/>
      <w:lvlJc w:val="left"/>
      <w:pPr>
        <w:ind w:left="6600"/>
      </w:pPr>
      <w:rPr>
        <w:rFonts w:ascii="Times New Roman" w:eastAsia="Times New Roman" w:hAnsi="Times New Roman" w:cs="Times New Roman"/>
        <w:b/>
        <w:bCs/>
        <w:i/>
        <w:iCs/>
        <w:strike w:val="0"/>
        <w:dstrike w:val="0"/>
        <w:color w:val="000000"/>
        <w:sz w:val="14"/>
        <w:szCs w:val="14"/>
        <w:u w:val="none" w:color="000000"/>
        <w:bdr w:val="none" w:sz="0" w:space="0" w:color="auto"/>
        <w:shd w:val="clear" w:color="auto" w:fill="auto"/>
        <w:vertAlign w:val="baseline"/>
      </w:rPr>
    </w:lvl>
  </w:abstractNum>
  <w:abstractNum w:abstractNumId="138" w15:restartNumberingAfterBreak="0">
    <w:nsid w:val="451457F9"/>
    <w:multiLevelType w:val="hybridMultilevel"/>
    <w:tmpl w:val="4DB80188"/>
    <w:lvl w:ilvl="0" w:tplc="1074708C">
      <w:start w:val="1"/>
      <w:numFmt w:val="lowerLetter"/>
      <w:lvlText w:val="(%1)"/>
      <w:lvlJc w:val="left"/>
      <w:pPr>
        <w:ind w:left="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64774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BC13C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3CBEA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E27BD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806C4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B0231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F0B6B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F02DC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9" w15:restartNumberingAfterBreak="0">
    <w:nsid w:val="45F7662E"/>
    <w:multiLevelType w:val="hybridMultilevel"/>
    <w:tmpl w:val="66484F1C"/>
    <w:lvl w:ilvl="0" w:tplc="367ED3A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AEE004">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7A9288">
      <w:start w:val="1"/>
      <w:numFmt w:val="lowerLetter"/>
      <w:lvlRestart w:val="0"/>
      <w:lvlText w:val="(%3)"/>
      <w:lvlJc w:val="left"/>
      <w:pPr>
        <w:ind w:left="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2E8C14">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047084">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0C3326">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4E3DEC">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2BC2180">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561958">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0" w15:restartNumberingAfterBreak="0">
    <w:nsid w:val="46206A90"/>
    <w:multiLevelType w:val="hybridMultilevel"/>
    <w:tmpl w:val="E9E21E84"/>
    <w:lvl w:ilvl="0" w:tplc="1CCE8462">
      <w:start w:val="1"/>
      <w:numFmt w:val="lowerLetter"/>
      <w:lvlText w:val="(%1)"/>
      <w:lvlJc w:val="left"/>
      <w:pPr>
        <w:ind w:left="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F6CE0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FC21B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502A1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A63E3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0AE38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978B7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8E39C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06DD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1" w15:restartNumberingAfterBreak="0">
    <w:nsid w:val="465209B3"/>
    <w:multiLevelType w:val="hybridMultilevel"/>
    <w:tmpl w:val="9FACF492"/>
    <w:lvl w:ilvl="0" w:tplc="2FA059A4">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6703D4E">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D22E5E">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36E6D0">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B60E98">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6C0ED8">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FE2204">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44CCC6">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CAE96A">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2" w15:restartNumberingAfterBreak="0">
    <w:nsid w:val="465B4AF8"/>
    <w:multiLevelType w:val="hybridMultilevel"/>
    <w:tmpl w:val="96E2DE48"/>
    <w:lvl w:ilvl="0" w:tplc="15B88F62">
      <w:start w:val="2"/>
      <w:numFmt w:val="decimal"/>
      <w:lvlText w:val="(%1)"/>
      <w:lvlJc w:val="left"/>
      <w:pPr>
        <w:ind w:left="14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461E34">
      <w:start w:val="1"/>
      <w:numFmt w:val="lowerLetter"/>
      <w:lvlText w:val="%2"/>
      <w:lvlJc w:val="left"/>
      <w:pPr>
        <w:ind w:left="29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D4AAC2">
      <w:start w:val="1"/>
      <w:numFmt w:val="lowerRoman"/>
      <w:lvlText w:val="%3"/>
      <w:lvlJc w:val="left"/>
      <w:pPr>
        <w:ind w:left="3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92008C">
      <w:start w:val="1"/>
      <w:numFmt w:val="decimal"/>
      <w:lvlText w:val="%4"/>
      <w:lvlJc w:val="left"/>
      <w:pPr>
        <w:ind w:left="44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68237E">
      <w:start w:val="1"/>
      <w:numFmt w:val="lowerLetter"/>
      <w:lvlText w:val="%5"/>
      <w:lvlJc w:val="left"/>
      <w:pPr>
        <w:ind w:left="51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22A94E">
      <w:start w:val="1"/>
      <w:numFmt w:val="lowerRoman"/>
      <w:lvlText w:val="%6"/>
      <w:lvlJc w:val="left"/>
      <w:pPr>
        <w:ind w:left="58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94B6DA">
      <w:start w:val="1"/>
      <w:numFmt w:val="decimal"/>
      <w:lvlText w:val="%7"/>
      <w:lvlJc w:val="left"/>
      <w:pPr>
        <w:ind w:left="65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7CEBC2">
      <w:start w:val="1"/>
      <w:numFmt w:val="lowerLetter"/>
      <w:lvlText w:val="%8"/>
      <w:lvlJc w:val="left"/>
      <w:pPr>
        <w:ind w:left="73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B0DAF0">
      <w:start w:val="1"/>
      <w:numFmt w:val="lowerRoman"/>
      <w:lvlText w:val="%9"/>
      <w:lvlJc w:val="left"/>
      <w:pPr>
        <w:ind w:left="80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467B31DC"/>
    <w:multiLevelType w:val="hybridMultilevel"/>
    <w:tmpl w:val="E7E0149E"/>
    <w:lvl w:ilvl="0" w:tplc="41D05A3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806416">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0AB9BE">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9C5F20">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60C5BB0">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8CB066">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980C4DC">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9A201E">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6057DC">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4" w15:restartNumberingAfterBreak="0">
    <w:nsid w:val="468F175D"/>
    <w:multiLevelType w:val="hybridMultilevel"/>
    <w:tmpl w:val="EBBACC8C"/>
    <w:lvl w:ilvl="0" w:tplc="A36E5FC4">
      <w:start w:val="1"/>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5C44FA">
      <w:start w:val="1"/>
      <w:numFmt w:val="lowerLetter"/>
      <w:lvlText w:val="%2"/>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8AF83C">
      <w:start w:val="1"/>
      <w:numFmt w:val="lowerRoman"/>
      <w:lvlText w:val="%3"/>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E0F35C">
      <w:start w:val="1"/>
      <w:numFmt w:val="decimal"/>
      <w:lvlText w:val="%4"/>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F04322">
      <w:start w:val="1"/>
      <w:numFmt w:val="lowerLetter"/>
      <w:lvlText w:val="%5"/>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724742">
      <w:start w:val="1"/>
      <w:numFmt w:val="lowerRoman"/>
      <w:lvlText w:val="%6"/>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98A078">
      <w:start w:val="1"/>
      <w:numFmt w:val="decimal"/>
      <w:lvlText w:val="%7"/>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A65E20">
      <w:start w:val="1"/>
      <w:numFmt w:val="lowerLetter"/>
      <w:lvlText w:val="%8"/>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62D44A">
      <w:start w:val="1"/>
      <w:numFmt w:val="lowerRoman"/>
      <w:lvlText w:val="%9"/>
      <w:lvlJc w:val="left"/>
      <w:pPr>
        <w:ind w:left="6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5" w15:restartNumberingAfterBreak="0">
    <w:nsid w:val="47500B76"/>
    <w:multiLevelType w:val="hybridMultilevel"/>
    <w:tmpl w:val="E2BABE8C"/>
    <w:lvl w:ilvl="0" w:tplc="A5AE737E">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D322D3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2A745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658CF9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97E07B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94AC4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C28D6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5C43F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8A384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6" w15:restartNumberingAfterBreak="0">
    <w:nsid w:val="47653B3B"/>
    <w:multiLevelType w:val="hybridMultilevel"/>
    <w:tmpl w:val="28500F0E"/>
    <w:lvl w:ilvl="0" w:tplc="0E18F1AC">
      <w:start w:val="1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F82912">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280F9E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084B03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5A07E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B28C0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CEFD8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A626A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80B5D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7" w15:restartNumberingAfterBreak="0">
    <w:nsid w:val="48E52A58"/>
    <w:multiLevelType w:val="hybridMultilevel"/>
    <w:tmpl w:val="5E36A568"/>
    <w:lvl w:ilvl="0" w:tplc="234A4F14">
      <w:start w:val="160"/>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92198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EADC9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6AA44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28881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18E28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D4143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C476E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CEE6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8" w15:restartNumberingAfterBreak="0">
    <w:nsid w:val="49532F4C"/>
    <w:multiLevelType w:val="hybridMultilevel"/>
    <w:tmpl w:val="5022B920"/>
    <w:lvl w:ilvl="0" w:tplc="A146A88A">
      <w:start w:val="66"/>
      <w:numFmt w:val="decimal"/>
      <w:lvlText w:val="%1"/>
      <w:lvlJc w:val="left"/>
      <w:pPr>
        <w:ind w:left="3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F2E808A">
      <w:start w:val="1"/>
      <w:numFmt w:val="lowerLetter"/>
      <w:lvlText w:val="%2"/>
      <w:lvlJc w:val="left"/>
      <w:pPr>
        <w:ind w:left="10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C3727C68">
      <w:start w:val="1"/>
      <w:numFmt w:val="lowerRoman"/>
      <w:lvlText w:val="%3"/>
      <w:lvlJc w:val="left"/>
      <w:pPr>
        <w:ind w:left="18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89AD2C0">
      <w:start w:val="1"/>
      <w:numFmt w:val="decimal"/>
      <w:lvlText w:val="%4"/>
      <w:lvlJc w:val="left"/>
      <w:pPr>
        <w:ind w:left="253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17CFAA6">
      <w:start w:val="1"/>
      <w:numFmt w:val="lowerLetter"/>
      <w:lvlText w:val="%5"/>
      <w:lvlJc w:val="left"/>
      <w:pPr>
        <w:ind w:left="325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A6A3312">
      <w:start w:val="1"/>
      <w:numFmt w:val="lowerRoman"/>
      <w:lvlText w:val="%6"/>
      <w:lvlJc w:val="left"/>
      <w:pPr>
        <w:ind w:left="39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B081FE6">
      <w:start w:val="1"/>
      <w:numFmt w:val="decimal"/>
      <w:lvlText w:val="%7"/>
      <w:lvlJc w:val="left"/>
      <w:pPr>
        <w:ind w:left="46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B76A1D4">
      <w:start w:val="1"/>
      <w:numFmt w:val="lowerLetter"/>
      <w:lvlText w:val="%8"/>
      <w:lvlJc w:val="left"/>
      <w:pPr>
        <w:ind w:left="54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7A0D880">
      <w:start w:val="1"/>
      <w:numFmt w:val="lowerRoman"/>
      <w:lvlText w:val="%9"/>
      <w:lvlJc w:val="left"/>
      <w:pPr>
        <w:ind w:left="613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9" w15:restartNumberingAfterBreak="0">
    <w:nsid w:val="498B126A"/>
    <w:multiLevelType w:val="hybridMultilevel"/>
    <w:tmpl w:val="345612D8"/>
    <w:lvl w:ilvl="0" w:tplc="4D8EB92E">
      <w:start w:val="6"/>
      <w:numFmt w:val="lowerLetter"/>
      <w:lvlText w:val="(%1)"/>
      <w:lvlJc w:val="left"/>
      <w:pPr>
        <w:ind w:left="1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7E201A">
      <w:start w:val="1"/>
      <w:numFmt w:val="lowerLetter"/>
      <w:lvlText w:val="%2"/>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8A058C">
      <w:start w:val="1"/>
      <w:numFmt w:val="lowerRoman"/>
      <w:lvlText w:val="%3"/>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0DF96">
      <w:start w:val="1"/>
      <w:numFmt w:val="decimal"/>
      <w:lvlText w:val="%4"/>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38FA20">
      <w:start w:val="1"/>
      <w:numFmt w:val="lowerLetter"/>
      <w:lvlText w:val="%5"/>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4F0CAEA">
      <w:start w:val="1"/>
      <w:numFmt w:val="lowerRoman"/>
      <w:lvlText w:val="%6"/>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BCC68A">
      <w:start w:val="1"/>
      <w:numFmt w:val="decimal"/>
      <w:lvlText w:val="%7"/>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0AEEF8">
      <w:start w:val="1"/>
      <w:numFmt w:val="lowerLetter"/>
      <w:lvlText w:val="%8"/>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7D614B4">
      <w:start w:val="1"/>
      <w:numFmt w:val="lowerRoman"/>
      <w:lvlText w:val="%9"/>
      <w:lvlJc w:val="left"/>
      <w:pPr>
        <w:ind w:left="68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0" w15:restartNumberingAfterBreak="0">
    <w:nsid w:val="4A597334"/>
    <w:multiLevelType w:val="hybridMultilevel"/>
    <w:tmpl w:val="9F7E54C8"/>
    <w:lvl w:ilvl="0" w:tplc="CFBC0AC6">
      <w:start w:val="6"/>
      <w:numFmt w:val="lowerLetter"/>
      <w:lvlText w:val="(%1)"/>
      <w:lvlJc w:val="left"/>
      <w:pPr>
        <w:ind w:left="4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98BA92">
      <w:start w:val="1"/>
      <w:numFmt w:val="lowerRoman"/>
      <w:lvlText w:val="(%2)"/>
      <w:lvlJc w:val="left"/>
      <w:pPr>
        <w:ind w:left="1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A2476E">
      <w:start w:val="1"/>
      <w:numFmt w:val="decimal"/>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548CF3C">
      <w:start w:val="1"/>
      <w:numFmt w:val="decimal"/>
      <w:lvlText w:val="%4"/>
      <w:lvlJc w:val="left"/>
      <w:pPr>
        <w:ind w:left="2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FC002EA">
      <w:start w:val="1"/>
      <w:numFmt w:val="lowerLetter"/>
      <w:lvlText w:val="%5"/>
      <w:lvlJc w:val="left"/>
      <w:pPr>
        <w:ind w:left="3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CEE3C0">
      <w:start w:val="1"/>
      <w:numFmt w:val="lowerRoman"/>
      <w:lvlText w:val="%6"/>
      <w:lvlJc w:val="left"/>
      <w:pPr>
        <w:ind w:left="4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5807DE">
      <w:start w:val="1"/>
      <w:numFmt w:val="decimal"/>
      <w:lvlText w:val="%7"/>
      <w:lvlJc w:val="left"/>
      <w:pPr>
        <w:ind w:left="5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8A8F48">
      <w:start w:val="1"/>
      <w:numFmt w:val="lowerLetter"/>
      <w:lvlText w:val="%8"/>
      <w:lvlJc w:val="left"/>
      <w:pPr>
        <w:ind w:left="58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3D60DFE">
      <w:start w:val="1"/>
      <w:numFmt w:val="lowerRoman"/>
      <w:lvlText w:val="%9"/>
      <w:lvlJc w:val="left"/>
      <w:pPr>
        <w:ind w:left="65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4AB96357"/>
    <w:multiLevelType w:val="hybridMultilevel"/>
    <w:tmpl w:val="7B82AC68"/>
    <w:lvl w:ilvl="0" w:tplc="B638F300">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50ED2F2">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EE8718">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6C3C12">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1C14CC">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C6D360">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1809A4">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6C0FDC">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185E36">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4ABF4D49"/>
    <w:multiLevelType w:val="hybridMultilevel"/>
    <w:tmpl w:val="6646E3C4"/>
    <w:lvl w:ilvl="0" w:tplc="75FA8800">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DE3554">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7A0CC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8A027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6C9D7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D4266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E90F2C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4C4B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2E907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3" w15:restartNumberingAfterBreak="0">
    <w:nsid w:val="4B7512B7"/>
    <w:multiLevelType w:val="hybridMultilevel"/>
    <w:tmpl w:val="5276FBB4"/>
    <w:lvl w:ilvl="0" w:tplc="B6902DE4">
      <w:start w:val="2"/>
      <w:numFmt w:val="decimal"/>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9CF772">
      <w:start w:val="1"/>
      <w:numFmt w:val="lowerLetter"/>
      <w:lvlText w:val="%2"/>
      <w:lvlJc w:val="left"/>
      <w:pPr>
        <w:ind w:left="2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88D230">
      <w:start w:val="1"/>
      <w:numFmt w:val="lowerRoman"/>
      <w:lvlText w:val="%3"/>
      <w:lvlJc w:val="left"/>
      <w:pPr>
        <w:ind w:left="3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42C2F30">
      <w:start w:val="1"/>
      <w:numFmt w:val="decimal"/>
      <w:lvlText w:val="%4"/>
      <w:lvlJc w:val="left"/>
      <w:pPr>
        <w:ind w:left="4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2A2FCA">
      <w:start w:val="1"/>
      <w:numFmt w:val="lowerLetter"/>
      <w:lvlText w:val="%5"/>
      <w:lvlJc w:val="left"/>
      <w:pPr>
        <w:ind w:left="5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FCC50C">
      <w:start w:val="1"/>
      <w:numFmt w:val="lowerRoman"/>
      <w:lvlText w:val="%6"/>
      <w:lvlJc w:val="left"/>
      <w:pPr>
        <w:ind w:left="5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3689D0">
      <w:start w:val="1"/>
      <w:numFmt w:val="decimal"/>
      <w:lvlText w:val="%7"/>
      <w:lvlJc w:val="left"/>
      <w:pPr>
        <w:ind w:left="6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F7E4FFA">
      <w:start w:val="1"/>
      <w:numFmt w:val="lowerLetter"/>
      <w:lvlText w:val="%8"/>
      <w:lvlJc w:val="left"/>
      <w:pPr>
        <w:ind w:left="7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DAE988">
      <w:start w:val="1"/>
      <w:numFmt w:val="lowerRoman"/>
      <w:lvlText w:val="%9"/>
      <w:lvlJc w:val="left"/>
      <w:pPr>
        <w:ind w:left="8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4" w15:restartNumberingAfterBreak="0">
    <w:nsid w:val="4B9271DF"/>
    <w:multiLevelType w:val="hybridMultilevel"/>
    <w:tmpl w:val="A5869320"/>
    <w:lvl w:ilvl="0" w:tplc="C61CC07A">
      <w:start w:val="1"/>
      <w:numFmt w:val="lowerRoman"/>
      <w:lvlText w:val="(%1)"/>
      <w:lvlJc w:val="left"/>
      <w:pPr>
        <w:ind w:left="16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8A3BA0">
      <w:start w:val="1"/>
      <w:numFmt w:val="lowerLetter"/>
      <w:lvlText w:val="%2"/>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FA8E18">
      <w:start w:val="1"/>
      <w:numFmt w:val="lowerRoman"/>
      <w:lvlText w:val="%3"/>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CA13C0">
      <w:start w:val="1"/>
      <w:numFmt w:val="decimal"/>
      <w:lvlText w:val="%4"/>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1542AFA">
      <w:start w:val="1"/>
      <w:numFmt w:val="lowerLetter"/>
      <w:lvlText w:val="%5"/>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305FA4">
      <w:start w:val="1"/>
      <w:numFmt w:val="lowerRoman"/>
      <w:lvlText w:val="%6"/>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2308BF8">
      <w:start w:val="1"/>
      <w:numFmt w:val="decimal"/>
      <w:lvlText w:val="%7"/>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B21B34">
      <w:start w:val="1"/>
      <w:numFmt w:val="lowerLetter"/>
      <w:lvlText w:val="%8"/>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7E6482">
      <w:start w:val="1"/>
      <w:numFmt w:val="lowerRoman"/>
      <w:lvlText w:val="%9"/>
      <w:lvlJc w:val="left"/>
      <w:pPr>
        <w:ind w:left="7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5" w15:restartNumberingAfterBreak="0">
    <w:nsid w:val="4BDE4FF6"/>
    <w:multiLevelType w:val="hybridMultilevel"/>
    <w:tmpl w:val="B93A7248"/>
    <w:lvl w:ilvl="0" w:tplc="D30629C0">
      <w:start w:val="7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A96FF94">
      <w:start w:val="1"/>
      <w:numFmt w:val="lowerRoman"/>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F0392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66BE4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A8C96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21A6D3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BC9DB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EE1BA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B02F4F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6" w15:restartNumberingAfterBreak="0">
    <w:nsid w:val="4BDF669F"/>
    <w:multiLevelType w:val="hybridMultilevel"/>
    <w:tmpl w:val="80E68756"/>
    <w:lvl w:ilvl="0" w:tplc="5CD84E8E">
      <w:start w:val="2"/>
      <w:numFmt w:val="decimal"/>
      <w:lvlText w:val="(%1)"/>
      <w:lvlJc w:val="left"/>
      <w:pPr>
        <w:ind w:left="6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D5EE436">
      <w:start w:val="1"/>
      <w:numFmt w:val="lowerLetter"/>
      <w:lvlText w:val="%2"/>
      <w:lvlJc w:val="left"/>
      <w:pPr>
        <w:ind w:left="22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666288">
      <w:start w:val="1"/>
      <w:numFmt w:val="lowerRoman"/>
      <w:lvlText w:val="%3"/>
      <w:lvlJc w:val="left"/>
      <w:pPr>
        <w:ind w:left="29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80BAF8">
      <w:start w:val="1"/>
      <w:numFmt w:val="decimal"/>
      <w:lvlText w:val="%4"/>
      <w:lvlJc w:val="left"/>
      <w:pPr>
        <w:ind w:left="36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CA743E">
      <w:start w:val="1"/>
      <w:numFmt w:val="lowerLetter"/>
      <w:lvlText w:val="%5"/>
      <w:lvlJc w:val="left"/>
      <w:pPr>
        <w:ind w:left="43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C85A92">
      <w:start w:val="1"/>
      <w:numFmt w:val="lowerRoman"/>
      <w:lvlText w:val="%6"/>
      <w:lvlJc w:val="left"/>
      <w:pPr>
        <w:ind w:left="51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6C15EC">
      <w:start w:val="1"/>
      <w:numFmt w:val="decimal"/>
      <w:lvlText w:val="%7"/>
      <w:lvlJc w:val="left"/>
      <w:pPr>
        <w:ind w:left="58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26C802C">
      <w:start w:val="1"/>
      <w:numFmt w:val="lowerLetter"/>
      <w:lvlText w:val="%8"/>
      <w:lvlJc w:val="left"/>
      <w:pPr>
        <w:ind w:left="65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0CF1F0">
      <w:start w:val="1"/>
      <w:numFmt w:val="lowerRoman"/>
      <w:lvlText w:val="%9"/>
      <w:lvlJc w:val="left"/>
      <w:pPr>
        <w:ind w:left="72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7" w15:restartNumberingAfterBreak="0">
    <w:nsid w:val="4C42368A"/>
    <w:multiLevelType w:val="hybridMultilevel"/>
    <w:tmpl w:val="0028609C"/>
    <w:lvl w:ilvl="0" w:tplc="CB921F38">
      <w:start w:val="1"/>
      <w:numFmt w:val="lowerLetter"/>
      <w:lvlText w:val="(%1)"/>
      <w:lvlJc w:val="left"/>
      <w:pPr>
        <w:ind w:left="12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74DF9E">
      <w:start w:val="1"/>
      <w:numFmt w:val="lowerLetter"/>
      <w:lvlText w:val="%2"/>
      <w:lvlJc w:val="left"/>
      <w:pPr>
        <w:ind w:left="1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5FAC176">
      <w:start w:val="1"/>
      <w:numFmt w:val="lowerRoman"/>
      <w:lvlText w:val="%3"/>
      <w:lvlJc w:val="left"/>
      <w:pPr>
        <w:ind w:left="2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28B254">
      <w:start w:val="1"/>
      <w:numFmt w:val="decimal"/>
      <w:lvlText w:val="%4"/>
      <w:lvlJc w:val="left"/>
      <w:pPr>
        <w:ind w:left="3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E2035C">
      <w:start w:val="1"/>
      <w:numFmt w:val="lowerLetter"/>
      <w:lvlText w:val="%5"/>
      <w:lvlJc w:val="left"/>
      <w:pPr>
        <w:ind w:left="39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FAD4C2">
      <w:start w:val="1"/>
      <w:numFmt w:val="lowerRoman"/>
      <w:lvlText w:val="%6"/>
      <w:lvlJc w:val="left"/>
      <w:pPr>
        <w:ind w:left="47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CAC9C2">
      <w:start w:val="1"/>
      <w:numFmt w:val="decimal"/>
      <w:lvlText w:val="%7"/>
      <w:lvlJc w:val="left"/>
      <w:pPr>
        <w:ind w:left="54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F21978">
      <w:start w:val="1"/>
      <w:numFmt w:val="lowerLetter"/>
      <w:lvlText w:val="%8"/>
      <w:lvlJc w:val="left"/>
      <w:pPr>
        <w:ind w:left="61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642669A">
      <w:start w:val="1"/>
      <w:numFmt w:val="lowerRoman"/>
      <w:lvlText w:val="%9"/>
      <w:lvlJc w:val="left"/>
      <w:pPr>
        <w:ind w:left="68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8" w15:restartNumberingAfterBreak="0">
    <w:nsid w:val="4C6D376F"/>
    <w:multiLevelType w:val="hybridMultilevel"/>
    <w:tmpl w:val="C7905EEC"/>
    <w:lvl w:ilvl="0" w:tplc="02A866C2">
      <w:start w:val="1"/>
      <w:numFmt w:val="decimal"/>
      <w:lvlText w:val="%1."/>
      <w:lvlJc w:val="left"/>
      <w:pPr>
        <w:ind w:left="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C82FFE">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7C7F16">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E4D426">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0887C0">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CF6ED32">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128D10">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33436A8">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BEFCFE">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9" w15:restartNumberingAfterBreak="0">
    <w:nsid w:val="4C8C5009"/>
    <w:multiLevelType w:val="hybridMultilevel"/>
    <w:tmpl w:val="65BC617A"/>
    <w:lvl w:ilvl="0" w:tplc="D9D0A66E">
      <w:start w:val="121"/>
      <w:numFmt w:val="decimal"/>
      <w:lvlText w:val="%1"/>
      <w:lvlJc w:val="left"/>
      <w:pPr>
        <w:ind w:left="52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E2C566A">
      <w:start w:val="2"/>
      <w:numFmt w:val="decimal"/>
      <w:lvlText w:val="(%2)"/>
      <w:lvlJc w:val="left"/>
      <w:pPr>
        <w:ind w:left="9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06733E">
      <w:start w:val="1"/>
      <w:numFmt w:val="lowerLetter"/>
      <w:lvlText w:val="(%3)"/>
      <w:lvlJc w:val="left"/>
      <w:pPr>
        <w:ind w:left="20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86E352">
      <w:start w:val="1"/>
      <w:numFmt w:val="decimal"/>
      <w:lvlText w:val="%4"/>
      <w:lvlJc w:val="left"/>
      <w:pPr>
        <w:ind w:left="26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12533E">
      <w:start w:val="1"/>
      <w:numFmt w:val="lowerLetter"/>
      <w:lvlText w:val="%5"/>
      <w:lvlJc w:val="left"/>
      <w:pPr>
        <w:ind w:left="33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7C1EAA">
      <w:start w:val="1"/>
      <w:numFmt w:val="lowerRoman"/>
      <w:lvlText w:val="%6"/>
      <w:lvlJc w:val="left"/>
      <w:pPr>
        <w:ind w:left="40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72A4BC">
      <w:start w:val="1"/>
      <w:numFmt w:val="decimal"/>
      <w:lvlText w:val="%7"/>
      <w:lvlJc w:val="left"/>
      <w:pPr>
        <w:ind w:left="47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48B8B0">
      <w:start w:val="1"/>
      <w:numFmt w:val="lowerLetter"/>
      <w:lvlText w:val="%8"/>
      <w:lvlJc w:val="left"/>
      <w:pPr>
        <w:ind w:left="55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34A22C4">
      <w:start w:val="1"/>
      <w:numFmt w:val="lowerRoman"/>
      <w:lvlText w:val="%9"/>
      <w:lvlJc w:val="left"/>
      <w:pPr>
        <w:ind w:left="62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4CDE3598"/>
    <w:multiLevelType w:val="hybridMultilevel"/>
    <w:tmpl w:val="AEDCE3B6"/>
    <w:lvl w:ilvl="0" w:tplc="41DA956C">
      <w:start w:val="1"/>
      <w:numFmt w:val="lowerLetter"/>
      <w:lvlText w:val="(%1)"/>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64B3AC">
      <w:start w:val="1"/>
      <w:numFmt w:val="lowerLetter"/>
      <w:lvlText w:val="%2"/>
      <w:lvlJc w:val="left"/>
      <w:pPr>
        <w:ind w:left="2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709850">
      <w:start w:val="1"/>
      <w:numFmt w:val="lowerRoman"/>
      <w:lvlText w:val="%3"/>
      <w:lvlJc w:val="left"/>
      <w:pPr>
        <w:ind w:left="2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F0CE830">
      <w:start w:val="1"/>
      <w:numFmt w:val="decimal"/>
      <w:lvlText w:val="%4"/>
      <w:lvlJc w:val="left"/>
      <w:pPr>
        <w:ind w:left="3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768FFC">
      <w:start w:val="1"/>
      <w:numFmt w:val="lowerLetter"/>
      <w:lvlText w:val="%5"/>
      <w:lvlJc w:val="left"/>
      <w:pPr>
        <w:ind w:left="4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C635A0">
      <w:start w:val="1"/>
      <w:numFmt w:val="lowerRoman"/>
      <w:lvlText w:val="%6"/>
      <w:lvlJc w:val="left"/>
      <w:pPr>
        <w:ind w:left="4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B9EE264">
      <w:start w:val="1"/>
      <w:numFmt w:val="decimal"/>
      <w:lvlText w:val="%7"/>
      <w:lvlJc w:val="left"/>
      <w:pPr>
        <w:ind w:left="5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5807C2">
      <w:start w:val="1"/>
      <w:numFmt w:val="lowerLetter"/>
      <w:lvlText w:val="%8"/>
      <w:lvlJc w:val="left"/>
      <w:pPr>
        <w:ind w:left="6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18EF88">
      <w:start w:val="1"/>
      <w:numFmt w:val="lowerRoman"/>
      <w:lvlText w:val="%9"/>
      <w:lvlJc w:val="left"/>
      <w:pPr>
        <w:ind w:left="7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1" w15:restartNumberingAfterBreak="0">
    <w:nsid w:val="4E445BE9"/>
    <w:multiLevelType w:val="hybridMultilevel"/>
    <w:tmpl w:val="664E2454"/>
    <w:lvl w:ilvl="0" w:tplc="0CBABFDC">
      <w:start w:val="1"/>
      <w:numFmt w:val="lowerLetter"/>
      <w:lvlText w:val="(%1)"/>
      <w:lvlJc w:val="left"/>
      <w:pPr>
        <w:ind w:left="24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1A2645A">
      <w:start w:val="1"/>
      <w:numFmt w:val="lowerLetter"/>
      <w:lvlText w:val="%2"/>
      <w:lvlJc w:val="left"/>
      <w:pPr>
        <w:ind w:left="29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70E159A">
      <w:start w:val="1"/>
      <w:numFmt w:val="lowerRoman"/>
      <w:lvlText w:val="%3"/>
      <w:lvlJc w:val="left"/>
      <w:pPr>
        <w:ind w:left="36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D2C14FE">
      <w:start w:val="1"/>
      <w:numFmt w:val="decimal"/>
      <w:lvlText w:val="%4"/>
      <w:lvlJc w:val="left"/>
      <w:pPr>
        <w:ind w:left="43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663528">
      <w:start w:val="1"/>
      <w:numFmt w:val="lowerLetter"/>
      <w:lvlText w:val="%5"/>
      <w:lvlJc w:val="left"/>
      <w:pPr>
        <w:ind w:left="50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80FC40">
      <w:start w:val="1"/>
      <w:numFmt w:val="lowerRoman"/>
      <w:lvlText w:val="%6"/>
      <w:lvlJc w:val="left"/>
      <w:pPr>
        <w:ind w:left="57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98635A">
      <w:start w:val="1"/>
      <w:numFmt w:val="decimal"/>
      <w:lvlText w:val="%7"/>
      <w:lvlJc w:val="left"/>
      <w:pPr>
        <w:ind w:left="6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484334">
      <w:start w:val="1"/>
      <w:numFmt w:val="lowerLetter"/>
      <w:lvlText w:val="%8"/>
      <w:lvlJc w:val="left"/>
      <w:pPr>
        <w:ind w:left="7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3A5696">
      <w:start w:val="1"/>
      <w:numFmt w:val="lowerRoman"/>
      <w:lvlText w:val="%9"/>
      <w:lvlJc w:val="left"/>
      <w:pPr>
        <w:ind w:left="7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2" w15:restartNumberingAfterBreak="0">
    <w:nsid w:val="4E805B01"/>
    <w:multiLevelType w:val="hybridMultilevel"/>
    <w:tmpl w:val="EB62B104"/>
    <w:lvl w:ilvl="0" w:tplc="7CAC5F0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3C628E">
      <w:start w:val="1"/>
      <w:numFmt w:val="lowerLetter"/>
      <w:lvlText w:val="%2"/>
      <w:lvlJc w:val="left"/>
      <w:pPr>
        <w:ind w:left="9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08623E">
      <w:start w:val="1"/>
      <w:numFmt w:val="lowerRoman"/>
      <w:lvlText w:val="%3"/>
      <w:lvlJc w:val="left"/>
      <w:pPr>
        <w:ind w:left="16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5296C0">
      <w:start w:val="2"/>
      <w:numFmt w:val="decimal"/>
      <w:lvlRestart w:val="0"/>
      <w:lvlText w:val="(%4)"/>
      <w:lvlJc w:val="left"/>
      <w:pPr>
        <w:ind w:left="19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C280CC">
      <w:start w:val="1"/>
      <w:numFmt w:val="lowerLetter"/>
      <w:lvlText w:val="%5"/>
      <w:lvlJc w:val="left"/>
      <w:pPr>
        <w:ind w:left="29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564D41E">
      <w:start w:val="1"/>
      <w:numFmt w:val="lowerRoman"/>
      <w:lvlText w:val="%6"/>
      <w:lvlJc w:val="left"/>
      <w:pPr>
        <w:ind w:left="37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7E42FB6">
      <w:start w:val="1"/>
      <w:numFmt w:val="decimal"/>
      <w:lvlText w:val="%7"/>
      <w:lvlJc w:val="left"/>
      <w:pPr>
        <w:ind w:left="44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6C495C">
      <w:start w:val="1"/>
      <w:numFmt w:val="lowerLetter"/>
      <w:lvlText w:val="%8"/>
      <w:lvlJc w:val="left"/>
      <w:pPr>
        <w:ind w:left="51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3A95B6">
      <w:start w:val="1"/>
      <w:numFmt w:val="lowerRoman"/>
      <w:lvlText w:val="%9"/>
      <w:lvlJc w:val="left"/>
      <w:pPr>
        <w:ind w:left="58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3" w15:restartNumberingAfterBreak="0">
    <w:nsid w:val="4EB6637B"/>
    <w:multiLevelType w:val="hybridMultilevel"/>
    <w:tmpl w:val="3F064544"/>
    <w:lvl w:ilvl="0" w:tplc="9820B03A">
      <w:start w:val="158"/>
      <w:numFmt w:val="decimal"/>
      <w:lvlText w:val="%1"/>
      <w:lvlJc w:val="left"/>
      <w:pPr>
        <w:ind w:left="3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10E925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092DF8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1CEDE0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ABEF4F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D4E648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FA0635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788DA6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9C4E59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64" w15:restartNumberingAfterBreak="0">
    <w:nsid w:val="4EBB1C71"/>
    <w:multiLevelType w:val="hybridMultilevel"/>
    <w:tmpl w:val="AADEB084"/>
    <w:lvl w:ilvl="0" w:tplc="2B70EEFA">
      <w:start w:val="13"/>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DA69F76">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4AF9D4">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664B2A">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2016B4">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C5E34D4">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CE5278">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2ED3C0">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B6C678">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5" w15:restartNumberingAfterBreak="0">
    <w:nsid w:val="4F650A05"/>
    <w:multiLevelType w:val="hybridMultilevel"/>
    <w:tmpl w:val="0C02F4C4"/>
    <w:lvl w:ilvl="0" w:tplc="B7361080">
      <w:start w:val="1"/>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70CDF4">
      <w:start w:val="1"/>
      <w:numFmt w:val="lowerLetter"/>
      <w:lvlText w:val="%2"/>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7E159C">
      <w:start w:val="1"/>
      <w:numFmt w:val="lowerRoman"/>
      <w:lvlText w:val="%3"/>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2EF116">
      <w:start w:val="1"/>
      <w:numFmt w:val="decimal"/>
      <w:lvlText w:val="%4"/>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F6F6E6">
      <w:start w:val="1"/>
      <w:numFmt w:val="lowerLetter"/>
      <w:lvlText w:val="%5"/>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E4CC72">
      <w:start w:val="1"/>
      <w:numFmt w:val="lowerRoman"/>
      <w:lvlText w:val="%6"/>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2E1B3C">
      <w:start w:val="1"/>
      <w:numFmt w:val="decimal"/>
      <w:lvlText w:val="%7"/>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ECAC3A">
      <w:start w:val="1"/>
      <w:numFmt w:val="lowerLetter"/>
      <w:lvlText w:val="%8"/>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1AC5A2">
      <w:start w:val="1"/>
      <w:numFmt w:val="lowerRoman"/>
      <w:lvlText w:val="%9"/>
      <w:lvlJc w:val="left"/>
      <w:pPr>
        <w:ind w:left="6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6" w15:restartNumberingAfterBreak="0">
    <w:nsid w:val="4F7D25CD"/>
    <w:multiLevelType w:val="hybridMultilevel"/>
    <w:tmpl w:val="A522A9B2"/>
    <w:lvl w:ilvl="0" w:tplc="B2C0241C">
      <w:start w:val="49"/>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D6B1F6">
      <w:start w:val="1"/>
      <w:numFmt w:val="lowerLetter"/>
      <w:lvlText w:val="%2"/>
      <w:lvlJc w:val="left"/>
      <w:pPr>
        <w:ind w:left="1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3F61186">
      <w:start w:val="1"/>
      <w:numFmt w:val="lowerRoman"/>
      <w:lvlText w:val="%3"/>
      <w:lvlJc w:val="left"/>
      <w:pPr>
        <w:ind w:left="1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EE47CC">
      <w:start w:val="1"/>
      <w:numFmt w:val="decimal"/>
      <w:lvlText w:val="%4"/>
      <w:lvlJc w:val="left"/>
      <w:pPr>
        <w:ind w:left="2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BE4D80">
      <w:start w:val="1"/>
      <w:numFmt w:val="lowerLetter"/>
      <w:lvlText w:val="%5"/>
      <w:lvlJc w:val="left"/>
      <w:pPr>
        <w:ind w:left="32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C8A06E">
      <w:start w:val="1"/>
      <w:numFmt w:val="lowerRoman"/>
      <w:lvlText w:val="%6"/>
      <w:lvlJc w:val="left"/>
      <w:pPr>
        <w:ind w:left="39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BA4818">
      <w:start w:val="1"/>
      <w:numFmt w:val="decimal"/>
      <w:lvlText w:val="%7"/>
      <w:lvlJc w:val="left"/>
      <w:pPr>
        <w:ind w:left="46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220372">
      <w:start w:val="1"/>
      <w:numFmt w:val="lowerLetter"/>
      <w:lvlText w:val="%8"/>
      <w:lvlJc w:val="left"/>
      <w:pPr>
        <w:ind w:left="54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46948C">
      <w:start w:val="1"/>
      <w:numFmt w:val="lowerRoman"/>
      <w:lvlText w:val="%9"/>
      <w:lvlJc w:val="left"/>
      <w:pPr>
        <w:ind w:left="6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7" w15:restartNumberingAfterBreak="0">
    <w:nsid w:val="4F941445"/>
    <w:multiLevelType w:val="hybridMultilevel"/>
    <w:tmpl w:val="A6F6BC74"/>
    <w:lvl w:ilvl="0" w:tplc="31ACE0F2">
      <w:start w:val="10"/>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BC5944">
      <w:start w:val="1"/>
      <w:numFmt w:val="lowerLetter"/>
      <w:lvlText w:val="(%2)"/>
      <w:lvlJc w:val="left"/>
      <w:pPr>
        <w:ind w:left="19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24D73E">
      <w:start w:val="1"/>
      <w:numFmt w:val="lowerRoman"/>
      <w:lvlText w:val="%3"/>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3439E6">
      <w:start w:val="1"/>
      <w:numFmt w:val="decimal"/>
      <w:lvlText w:val="%4"/>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FC9D94">
      <w:start w:val="1"/>
      <w:numFmt w:val="lowerLetter"/>
      <w:lvlText w:val="%5"/>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DE15F0">
      <w:start w:val="1"/>
      <w:numFmt w:val="lowerRoman"/>
      <w:lvlText w:val="%6"/>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925DE0">
      <w:start w:val="1"/>
      <w:numFmt w:val="decimal"/>
      <w:lvlText w:val="%7"/>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40CBD6">
      <w:start w:val="1"/>
      <w:numFmt w:val="lowerLetter"/>
      <w:lvlText w:val="%8"/>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3E09B6E">
      <w:start w:val="1"/>
      <w:numFmt w:val="lowerRoman"/>
      <w:lvlText w:val="%9"/>
      <w:lvlJc w:val="left"/>
      <w:pPr>
        <w:ind w:left="6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8" w15:restartNumberingAfterBreak="0">
    <w:nsid w:val="503C57A8"/>
    <w:multiLevelType w:val="hybridMultilevel"/>
    <w:tmpl w:val="438233C6"/>
    <w:lvl w:ilvl="0" w:tplc="7D7C8238">
      <w:start w:val="2"/>
      <w:numFmt w:val="decimal"/>
      <w:lvlText w:val="(%1)"/>
      <w:lvlJc w:val="left"/>
      <w:pPr>
        <w:ind w:left="7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BE5B80">
      <w:start w:val="1"/>
      <w:numFmt w:val="lowerLetter"/>
      <w:lvlText w:val="%2"/>
      <w:lvlJc w:val="left"/>
      <w:pPr>
        <w:ind w:left="2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D0F4E2">
      <w:start w:val="1"/>
      <w:numFmt w:val="lowerRoman"/>
      <w:lvlText w:val="%3"/>
      <w:lvlJc w:val="left"/>
      <w:pPr>
        <w:ind w:left="30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608026">
      <w:start w:val="1"/>
      <w:numFmt w:val="decimal"/>
      <w:lvlText w:val="%4"/>
      <w:lvlJc w:val="left"/>
      <w:pPr>
        <w:ind w:left="37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12BF9C">
      <w:start w:val="1"/>
      <w:numFmt w:val="lowerLetter"/>
      <w:lvlText w:val="%5"/>
      <w:lvlJc w:val="left"/>
      <w:pPr>
        <w:ind w:left="44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D005DC">
      <w:start w:val="1"/>
      <w:numFmt w:val="lowerRoman"/>
      <w:lvlText w:val="%6"/>
      <w:lvlJc w:val="left"/>
      <w:pPr>
        <w:ind w:left="52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FCC40E">
      <w:start w:val="1"/>
      <w:numFmt w:val="decimal"/>
      <w:lvlText w:val="%7"/>
      <w:lvlJc w:val="left"/>
      <w:pPr>
        <w:ind w:left="59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EE0DDC0">
      <w:start w:val="1"/>
      <w:numFmt w:val="lowerLetter"/>
      <w:lvlText w:val="%8"/>
      <w:lvlJc w:val="left"/>
      <w:pPr>
        <w:ind w:left="6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2C6FE1E">
      <w:start w:val="1"/>
      <w:numFmt w:val="lowerRoman"/>
      <w:lvlText w:val="%9"/>
      <w:lvlJc w:val="left"/>
      <w:pPr>
        <w:ind w:left="7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9" w15:restartNumberingAfterBreak="0">
    <w:nsid w:val="51C122C6"/>
    <w:multiLevelType w:val="hybridMultilevel"/>
    <w:tmpl w:val="6EECBBB8"/>
    <w:lvl w:ilvl="0" w:tplc="0F383736">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8A6938">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8B4DD4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A60B0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2C411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76EA8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76C446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8A1FF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7D276C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0" w15:restartNumberingAfterBreak="0">
    <w:nsid w:val="5220678F"/>
    <w:multiLevelType w:val="hybridMultilevel"/>
    <w:tmpl w:val="5E50ACF2"/>
    <w:lvl w:ilvl="0" w:tplc="2FF0825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16C42E">
      <w:start w:val="1"/>
      <w:numFmt w:val="lowerLetter"/>
      <w:lvlText w:val="%2"/>
      <w:lvlJc w:val="left"/>
      <w:pPr>
        <w:ind w:left="1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C655D8">
      <w:start w:val="2"/>
      <w:numFmt w:val="decimal"/>
      <w:lvlRestart w:val="0"/>
      <w:lvlText w:val="(%3)"/>
      <w:lvlJc w:val="left"/>
      <w:pPr>
        <w:ind w:left="1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3C84D0">
      <w:start w:val="1"/>
      <w:numFmt w:val="decimal"/>
      <w:lvlText w:val="%4"/>
      <w:lvlJc w:val="left"/>
      <w:pPr>
        <w:ind w:left="2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01876D6">
      <w:start w:val="1"/>
      <w:numFmt w:val="lowerLetter"/>
      <w:lvlText w:val="%5"/>
      <w:lvlJc w:val="left"/>
      <w:pPr>
        <w:ind w:left="3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AC0DC8">
      <w:start w:val="1"/>
      <w:numFmt w:val="lowerRoman"/>
      <w:lvlText w:val="%6"/>
      <w:lvlJc w:val="left"/>
      <w:pPr>
        <w:ind w:left="4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7237FE">
      <w:start w:val="1"/>
      <w:numFmt w:val="decimal"/>
      <w:lvlText w:val="%7"/>
      <w:lvlJc w:val="left"/>
      <w:pPr>
        <w:ind w:left="4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38876C">
      <w:start w:val="1"/>
      <w:numFmt w:val="lowerLetter"/>
      <w:lvlText w:val="%8"/>
      <w:lvlJc w:val="left"/>
      <w:pPr>
        <w:ind w:left="5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FCAC8A">
      <w:start w:val="1"/>
      <w:numFmt w:val="lowerRoman"/>
      <w:lvlText w:val="%9"/>
      <w:lvlJc w:val="left"/>
      <w:pPr>
        <w:ind w:left="6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1" w15:restartNumberingAfterBreak="0">
    <w:nsid w:val="525B2EB9"/>
    <w:multiLevelType w:val="hybridMultilevel"/>
    <w:tmpl w:val="79B47AA0"/>
    <w:lvl w:ilvl="0" w:tplc="F224D1A6">
      <w:start w:val="16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0CE0804">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5A90F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044D5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22808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E6D53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262F7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7C993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8CDA4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2" w15:restartNumberingAfterBreak="0">
    <w:nsid w:val="52A138CD"/>
    <w:multiLevelType w:val="hybridMultilevel"/>
    <w:tmpl w:val="B06CBE1A"/>
    <w:lvl w:ilvl="0" w:tplc="94342002">
      <w:start w:val="113"/>
      <w:numFmt w:val="decimal"/>
      <w:lvlText w:val="%1."/>
      <w:lvlJc w:val="left"/>
      <w:pPr>
        <w:ind w:left="2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4B6A294">
      <w:start w:val="1"/>
      <w:numFmt w:val="lowerLetter"/>
      <w:lvlText w:val="%2"/>
      <w:lvlJc w:val="left"/>
      <w:pPr>
        <w:ind w:left="24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C78E8CE">
      <w:start w:val="1"/>
      <w:numFmt w:val="lowerRoman"/>
      <w:lvlText w:val="%3"/>
      <w:lvlJc w:val="left"/>
      <w:pPr>
        <w:ind w:left="316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C3E4678">
      <w:start w:val="1"/>
      <w:numFmt w:val="decimal"/>
      <w:lvlText w:val="%4"/>
      <w:lvlJc w:val="left"/>
      <w:pPr>
        <w:ind w:left="388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2961746">
      <w:start w:val="1"/>
      <w:numFmt w:val="lowerLetter"/>
      <w:lvlText w:val="%5"/>
      <w:lvlJc w:val="left"/>
      <w:pPr>
        <w:ind w:left="460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7F4477A">
      <w:start w:val="1"/>
      <w:numFmt w:val="lowerRoman"/>
      <w:lvlText w:val="%6"/>
      <w:lvlJc w:val="left"/>
      <w:pPr>
        <w:ind w:left="53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35807F4">
      <w:start w:val="1"/>
      <w:numFmt w:val="decimal"/>
      <w:lvlText w:val="%7"/>
      <w:lvlJc w:val="left"/>
      <w:pPr>
        <w:ind w:left="60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200FB0A">
      <w:start w:val="1"/>
      <w:numFmt w:val="lowerLetter"/>
      <w:lvlText w:val="%8"/>
      <w:lvlJc w:val="left"/>
      <w:pPr>
        <w:ind w:left="676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F7270A0">
      <w:start w:val="1"/>
      <w:numFmt w:val="lowerRoman"/>
      <w:lvlText w:val="%9"/>
      <w:lvlJc w:val="left"/>
      <w:pPr>
        <w:ind w:left="748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73" w15:restartNumberingAfterBreak="0">
    <w:nsid w:val="52C067E4"/>
    <w:multiLevelType w:val="hybridMultilevel"/>
    <w:tmpl w:val="D4AEA85C"/>
    <w:lvl w:ilvl="0" w:tplc="44C84188">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90E9C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AACB2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7A223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54E1C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24306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A2A110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6EBC5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CE8421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4" w15:restartNumberingAfterBreak="0">
    <w:nsid w:val="53040208"/>
    <w:multiLevelType w:val="hybridMultilevel"/>
    <w:tmpl w:val="15386B84"/>
    <w:lvl w:ilvl="0" w:tplc="4322DD9E">
      <w:start w:val="1"/>
      <w:numFmt w:val="lowerLetter"/>
      <w:lvlText w:val="(%1)"/>
      <w:lvlJc w:val="left"/>
      <w:pPr>
        <w:ind w:left="12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D2A07B0">
      <w:start w:val="1"/>
      <w:numFmt w:val="lowerRoman"/>
      <w:lvlText w:val="(%2)"/>
      <w:lvlJc w:val="left"/>
      <w:pPr>
        <w:ind w:left="1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08AAA2">
      <w:start w:val="1"/>
      <w:numFmt w:val="lowerRoman"/>
      <w:lvlText w:val="%3"/>
      <w:lvlJc w:val="left"/>
      <w:pPr>
        <w:ind w:left="23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16C844">
      <w:start w:val="1"/>
      <w:numFmt w:val="decimal"/>
      <w:lvlText w:val="%4"/>
      <w:lvlJc w:val="left"/>
      <w:pPr>
        <w:ind w:left="3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D478E8">
      <w:start w:val="1"/>
      <w:numFmt w:val="lowerLetter"/>
      <w:lvlText w:val="%5"/>
      <w:lvlJc w:val="left"/>
      <w:pPr>
        <w:ind w:left="3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EA9C22">
      <w:start w:val="1"/>
      <w:numFmt w:val="lowerRoman"/>
      <w:lvlText w:val="%6"/>
      <w:lvlJc w:val="left"/>
      <w:pPr>
        <w:ind w:left="4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EAF7C6">
      <w:start w:val="1"/>
      <w:numFmt w:val="decimal"/>
      <w:lvlText w:val="%7"/>
      <w:lvlJc w:val="left"/>
      <w:pPr>
        <w:ind w:left="5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D876EA">
      <w:start w:val="1"/>
      <w:numFmt w:val="lowerLetter"/>
      <w:lvlText w:val="%8"/>
      <w:lvlJc w:val="left"/>
      <w:pPr>
        <w:ind w:left="5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2A5CC0">
      <w:start w:val="1"/>
      <w:numFmt w:val="lowerRoman"/>
      <w:lvlText w:val="%9"/>
      <w:lvlJc w:val="left"/>
      <w:pPr>
        <w:ind w:left="6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5" w15:restartNumberingAfterBreak="0">
    <w:nsid w:val="535F1C91"/>
    <w:multiLevelType w:val="hybridMultilevel"/>
    <w:tmpl w:val="1D6037D0"/>
    <w:lvl w:ilvl="0" w:tplc="AAD8A8D2">
      <w:start w:val="30"/>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8EDBD4">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4A0D5E">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B0B6D0">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F43CA6">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D6B04E">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1EA972">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52843C">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E8338A">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6" w15:restartNumberingAfterBreak="0">
    <w:nsid w:val="543C46FC"/>
    <w:multiLevelType w:val="hybridMultilevel"/>
    <w:tmpl w:val="D7F2FFA0"/>
    <w:lvl w:ilvl="0" w:tplc="2B141D9C">
      <w:start w:val="1"/>
      <w:numFmt w:val="decimal"/>
      <w:lvlText w:val="%1"/>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64ACA57E">
      <w:start w:val="1"/>
      <w:numFmt w:val="lowerLetter"/>
      <w:lvlText w:val="%2"/>
      <w:lvlJc w:val="left"/>
      <w:pPr>
        <w:ind w:left="87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5784D0CC">
      <w:start w:val="1"/>
      <w:numFmt w:val="lowerRoman"/>
      <w:lvlText w:val="%3"/>
      <w:lvlJc w:val="left"/>
      <w:pPr>
        <w:ind w:left="139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ADBEF84A">
      <w:start w:val="1"/>
      <w:numFmt w:val="decimal"/>
      <w:lvlText w:val="%4"/>
      <w:lvlJc w:val="left"/>
      <w:pPr>
        <w:ind w:left="1907"/>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C640F97C">
      <w:start w:val="1"/>
      <w:numFmt w:val="lowerLetter"/>
      <w:lvlText w:val="%5"/>
      <w:lvlJc w:val="left"/>
      <w:pPr>
        <w:ind w:left="242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C27C8598">
      <w:start w:val="2"/>
      <w:numFmt w:val="lowerLetter"/>
      <w:lvlRestart w:val="0"/>
      <w:lvlText w:val="(%6)"/>
      <w:lvlJc w:val="left"/>
      <w:pPr>
        <w:ind w:left="278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9BB6FC0A">
      <w:start w:val="1"/>
      <w:numFmt w:val="decimal"/>
      <w:lvlText w:val="%7"/>
      <w:lvlJc w:val="left"/>
      <w:pPr>
        <w:ind w:left="36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D5C818E6">
      <w:start w:val="1"/>
      <w:numFmt w:val="lowerLetter"/>
      <w:lvlText w:val="%8"/>
      <w:lvlJc w:val="left"/>
      <w:pPr>
        <w:ind w:left="43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A260C94E">
      <w:start w:val="1"/>
      <w:numFmt w:val="lowerRoman"/>
      <w:lvlText w:val="%9"/>
      <w:lvlJc w:val="left"/>
      <w:pPr>
        <w:ind w:left="50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77" w15:restartNumberingAfterBreak="0">
    <w:nsid w:val="543C4F83"/>
    <w:multiLevelType w:val="hybridMultilevel"/>
    <w:tmpl w:val="302C5B8A"/>
    <w:lvl w:ilvl="0" w:tplc="0F9AE146">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D369736">
      <w:start w:val="1"/>
      <w:numFmt w:val="lowerLetter"/>
      <w:lvlText w:val="%2"/>
      <w:lvlJc w:val="left"/>
      <w:pPr>
        <w:ind w:left="30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F2DE92">
      <w:start w:val="1"/>
      <w:numFmt w:val="lowerRoman"/>
      <w:lvlText w:val="%3"/>
      <w:lvlJc w:val="left"/>
      <w:pPr>
        <w:ind w:left="37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9702720">
      <w:start w:val="1"/>
      <w:numFmt w:val="decimal"/>
      <w:lvlText w:val="%4"/>
      <w:lvlJc w:val="left"/>
      <w:pPr>
        <w:ind w:left="44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ADADDD4">
      <w:start w:val="1"/>
      <w:numFmt w:val="lowerLetter"/>
      <w:lvlText w:val="%5"/>
      <w:lvlJc w:val="left"/>
      <w:pPr>
        <w:ind w:left="51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8031C4">
      <w:start w:val="1"/>
      <w:numFmt w:val="lowerRoman"/>
      <w:lvlText w:val="%6"/>
      <w:lvlJc w:val="left"/>
      <w:pPr>
        <w:ind w:left="58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78B9F8">
      <w:start w:val="1"/>
      <w:numFmt w:val="decimal"/>
      <w:lvlText w:val="%7"/>
      <w:lvlJc w:val="left"/>
      <w:pPr>
        <w:ind w:left="66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F015CA">
      <w:start w:val="1"/>
      <w:numFmt w:val="lowerLetter"/>
      <w:lvlText w:val="%8"/>
      <w:lvlJc w:val="left"/>
      <w:pPr>
        <w:ind w:left="7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B0F148">
      <w:start w:val="1"/>
      <w:numFmt w:val="lowerRoman"/>
      <w:lvlText w:val="%9"/>
      <w:lvlJc w:val="left"/>
      <w:pPr>
        <w:ind w:left="80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8" w15:restartNumberingAfterBreak="0">
    <w:nsid w:val="544533B4"/>
    <w:multiLevelType w:val="hybridMultilevel"/>
    <w:tmpl w:val="81F06ABC"/>
    <w:lvl w:ilvl="0" w:tplc="489AC43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DCB470">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FE411A">
      <w:start w:val="2"/>
      <w:numFmt w:val="lowerLetter"/>
      <w:lvlRestart w:val="0"/>
      <w:lvlText w:val="(%3)"/>
      <w:lvlJc w:val="left"/>
      <w:pPr>
        <w:ind w:left="20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5B05E68">
      <w:start w:val="1"/>
      <w:numFmt w:val="decimal"/>
      <w:lvlText w:val="%4"/>
      <w:lvlJc w:val="left"/>
      <w:pPr>
        <w:ind w:left="36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C6202C">
      <w:start w:val="1"/>
      <w:numFmt w:val="lowerLetter"/>
      <w:lvlText w:val="%5"/>
      <w:lvlJc w:val="left"/>
      <w:pPr>
        <w:ind w:left="4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FCA8A8">
      <w:start w:val="1"/>
      <w:numFmt w:val="lowerRoman"/>
      <w:lvlText w:val="%6"/>
      <w:lvlJc w:val="left"/>
      <w:pPr>
        <w:ind w:left="5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98804AC">
      <w:start w:val="1"/>
      <w:numFmt w:val="decimal"/>
      <w:lvlText w:val="%7"/>
      <w:lvlJc w:val="left"/>
      <w:pPr>
        <w:ind w:left="5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5A8954">
      <w:start w:val="1"/>
      <w:numFmt w:val="lowerLetter"/>
      <w:lvlText w:val="%8"/>
      <w:lvlJc w:val="left"/>
      <w:pPr>
        <w:ind w:left="6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48B3DE">
      <w:start w:val="1"/>
      <w:numFmt w:val="lowerRoman"/>
      <w:lvlText w:val="%9"/>
      <w:lvlJc w:val="left"/>
      <w:pPr>
        <w:ind w:left="7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9" w15:restartNumberingAfterBreak="0">
    <w:nsid w:val="546B57FD"/>
    <w:multiLevelType w:val="hybridMultilevel"/>
    <w:tmpl w:val="BEA0841A"/>
    <w:lvl w:ilvl="0" w:tplc="7C66C9E4">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200F81A">
      <w:start w:val="124"/>
      <w:numFmt w:val="decimal"/>
      <w:lvlText w:val="%2."/>
      <w:lvlJc w:val="left"/>
      <w:pPr>
        <w:ind w:left="5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4549374">
      <w:start w:val="1"/>
      <w:numFmt w:val="lowerRoman"/>
      <w:lvlText w:val="%3"/>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C0CB80C">
      <w:start w:val="1"/>
      <w:numFmt w:val="decimal"/>
      <w:lvlText w:val="%4"/>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FAEBFCA">
      <w:start w:val="1"/>
      <w:numFmt w:val="lowerLetter"/>
      <w:lvlText w:val="%5"/>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C12FA72">
      <w:start w:val="1"/>
      <w:numFmt w:val="lowerRoman"/>
      <w:lvlText w:val="%6"/>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E5690B6">
      <w:start w:val="1"/>
      <w:numFmt w:val="decimal"/>
      <w:lvlText w:val="%7"/>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528268E">
      <w:start w:val="1"/>
      <w:numFmt w:val="lowerLetter"/>
      <w:lvlText w:val="%8"/>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40E5782">
      <w:start w:val="1"/>
      <w:numFmt w:val="lowerRoman"/>
      <w:lvlText w:val="%9"/>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80" w15:restartNumberingAfterBreak="0">
    <w:nsid w:val="55E4464C"/>
    <w:multiLevelType w:val="hybridMultilevel"/>
    <w:tmpl w:val="12CEE328"/>
    <w:lvl w:ilvl="0" w:tplc="24D0C20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5C6ADA">
      <w:start w:val="1"/>
      <w:numFmt w:val="lowerLetter"/>
      <w:lvlRestart w:val="0"/>
      <w:lvlText w:val="(%2)"/>
      <w:lvlJc w:val="left"/>
      <w:pPr>
        <w:ind w:left="2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62383E">
      <w:start w:val="1"/>
      <w:numFmt w:val="lowerRoman"/>
      <w:lvlText w:val="%3"/>
      <w:lvlJc w:val="left"/>
      <w:pPr>
        <w:ind w:left="3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6A8BA0">
      <w:start w:val="1"/>
      <w:numFmt w:val="decimal"/>
      <w:lvlText w:val="%4"/>
      <w:lvlJc w:val="left"/>
      <w:pPr>
        <w:ind w:left="4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C03F7E">
      <w:start w:val="1"/>
      <w:numFmt w:val="lowerLetter"/>
      <w:lvlText w:val="%5"/>
      <w:lvlJc w:val="left"/>
      <w:pPr>
        <w:ind w:left="4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82C722">
      <w:start w:val="1"/>
      <w:numFmt w:val="lowerRoman"/>
      <w:lvlText w:val="%6"/>
      <w:lvlJc w:val="left"/>
      <w:pPr>
        <w:ind w:left="5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DE18FE">
      <w:start w:val="1"/>
      <w:numFmt w:val="decimal"/>
      <w:lvlText w:val="%7"/>
      <w:lvlJc w:val="left"/>
      <w:pPr>
        <w:ind w:left="6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048122">
      <w:start w:val="1"/>
      <w:numFmt w:val="lowerLetter"/>
      <w:lvlText w:val="%8"/>
      <w:lvlJc w:val="left"/>
      <w:pPr>
        <w:ind w:left="6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5857CC">
      <w:start w:val="1"/>
      <w:numFmt w:val="lowerRoman"/>
      <w:lvlText w:val="%9"/>
      <w:lvlJc w:val="left"/>
      <w:pPr>
        <w:ind w:left="7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1" w15:restartNumberingAfterBreak="0">
    <w:nsid w:val="56233789"/>
    <w:multiLevelType w:val="hybridMultilevel"/>
    <w:tmpl w:val="6E308A18"/>
    <w:lvl w:ilvl="0" w:tplc="4AA4DAEE">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4E4BB1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C6174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4C033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4E981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9E95A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0CCA40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A2C059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567B6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2" w15:restartNumberingAfterBreak="0">
    <w:nsid w:val="565A091D"/>
    <w:multiLevelType w:val="hybridMultilevel"/>
    <w:tmpl w:val="77C439DE"/>
    <w:lvl w:ilvl="0" w:tplc="72BAC91E">
      <w:start w:val="1"/>
      <w:numFmt w:val="decimal"/>
      <w:lvlText w:val="%1."/>
      <w:lvlJc w:val="left"/>
      <w:pPr>
        <w:ind w:left="7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840E16">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E2AE7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B032E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72958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1E674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CA78E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C447F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5C656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3" w15:restartNumberingAfterBreak="0">
    <w:nsid w:val="568620F3"/>
    <w:multiLevelType w:val="hybridMultilevel"/>
    <w:tmpl w:val="7C8C7F50"/>
    <w:lvl w:ilvl="0" w:tplc="891C7730">
      <w:start w:val="83"/>
      <w:numFmt w:val="decimal"/>
      <w:lvlText w:val="%1"/>
      <w:lvlJc w:val="left"/>
      <w:pPr>
        <w:ind w:left="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140746C">
      <w:start w:val="2"/>
      <w:numFmt w:val="decimal"/>
      <w:lvlText w:val="(%2)"/>
      <w:lvlJc w:val="left"/>
      <w:pPr>
        <w:ind w:left="8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9EAE34">
      <w:start w:val="2"/>
      <w:numFmt w:val="lowerRoman"/>
      <w:lvlText w:val="(%3)"/>
      <w:lvlJc w:val="left"/>
      <w:pPr>
        <w:ind w:left="16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0C390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CC4030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D8A39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1C417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1646C6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E34272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4" w15:restartNumberingAfterBreak="0">
    <w:nsid w:val="5686260A"/>
    <w:multiLevelType w:val="hybridMultilevel"/>
    <w:tmpl w:val="2EF4C28E"/>
    <w:lvl w:ilvl="0" w:tplc="4BA683D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5D23842">
      <w:start w:val="1"/>
      <w:numFmt w:val="lowerLetter"/>
      <w:lvlText w:val="%2"/>
      <w:lvlJc w:val="left"/>
      <w:pPr>
        <w:ind w:left="1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F02F78">
      <w:start w:val="2"/>
      <w:numFmt w:val="decimal"/>
      <w:lvlRestart w:val="0"/>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F861D4">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78055A">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7DEEDF0">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2C9C2">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B6575C">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A0488A">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5" w15:restartNumberingAfterBreak="0">
    <w:nsid w:val="56AD7E6A"/>
    <w:multiLevelType w:val="hybridMultilevel"/>
    <w:tmpl w:val="10C0E420"/>
    <w:lvl w:ilvl="0" w:tplc="3BFA4D6A">
      <w:start w:val="7"/>
      <w:numFmt w:val="lowerLetter"/>
      <w:lvlText w:val="(%1)"/>
      <w:lvlJc w:val="left"/>
      <w:pPr>
        <w:ind w:left="3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3603CC">
      <w:start w:val="1"/>
      <w:numFmt w:val="lowerLetter"/>
      <w:lvlText w:val="%2"/>
      <w:lvlJc w:val="left"/>
      <w:pPr>
        <w:ind w:left="37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ED8C8C0">
      <w:start w:val="1"/>
      <w:numFmt w:val="lowerRoman"/>
      <w:lvlText w:val="%3"/>
      <w:lvlJc w:val="left"/>
      <w:pPr>
        <w:ind w:left="44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B6CD5A">
      <w:start w:val="1"/>
      <w:numFmt w:val="decimal"/>
      <w:lvlText w:val="%4"/>
      <w:lvlJc w:val="left"/>
      <w:pPr>
        <w:ind w:left="52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EEF442">
      <w:start w:val="1"/>
      <w:numFmt w:val="lowerLetter"/>
      <w:lvlText w:val="%5"/>
      <w:lvlJc w:val="left"/>
      <w:pPr>
        <w:ind w:left="59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F283FA">
      <w:start w:val="1"/>
      <w:numFmt w:val="lowerRoman"/>
      <w:lvlText w:val="%6"/>
      <w:lvlJc w:val="left"/>
      <w:pPr>
        <w:ind w:left="66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E88F38">
      <w:start w:val="1"/>
      <w:numFmt w:val="decimal"/>
      <w:lvlText w:val="%7"/>
      <w:lvlJc w:val="left"/>
      <w:pPr>
        <w:ind w:left="73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6CE318">
      <w:start w:val="1"/>
      <w:numFmt w:val="lowerLetter"/>
      <w:lvlText w:val="%8"/>
      <w:lvlJc w:val="left"/>
      <w:pPr>
        <w:ind w:left="80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08E2BE">
      <w:start w:val="1"/>
      <w:numFmt w:val="lowerRoman"/>
      <w:lvlText w:val="%9"/>
      <w:lvlJc w:val="left"/>
      <w:pPr>
        <w:ind w:left="88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6" w15:restartNumberingAfterBreak="0">
    <w:nsid w:val="57824C9E"/>
    <w:multiLevelType w:val="hybridMultilevel"/>
    <w:tmpl w:val="0F6E3AEC"/>
    <w:lvl w:ilvl="0" w:tplc="EF80C71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2C9A1E">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821432">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609916">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42E78BC">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BC66B4">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06D146">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FEA272">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F88460E">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7" w15:restartNumberingAfterBreak="0">
    <w:nsid w:val="582D0A87"/>
    <w:multiLevelType w:val="hybridMultilevel"/>
    <w:tmpl w:val="38C0ADE8"/>
    <w:lvl w:ilvl="0" w:tplc="49B6501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84A1682">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12A9F0">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9270D2">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F877E2">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E6861A">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7E327C">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208C5C">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D0466C">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8" w15:restartNumberingAfterBreak="0">
    <w:nsid w:val="587A14AC"/>
    <w:multiLevelType w:val="hybridMultilevel"/>
    <w:tmpl w:val="7E78543C"/>
    <w:lvl w:ilvl="0" w:tplc="EE34CB8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EACB0A">
      <w:start w:val="1"/>
      <w:numFmt w:val="lowerLetter"/>
      <w:lvlText w:val="%2"/>
      <w:lvlJc w:val="left"/>
      <w:pPr>
        <w:ind w:left="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AC2968">
      <w:start w:val="9"/>
      <w:numFmt w:val="lowerRoman"/>
      <w:lvlRestart w:val="0"/>
      <w:lvlText w:val="(%3)"/>
      <w:lvlJc w:val="left"/>
      <w:pPr>
        <w:ind w:left="16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7614A4">
      <w:start w:val="1"/>
      <w:numFmt w:val="decimal"/>
      <w:lvlText w:val="%4"/>
      <w:lvlJc w:val="left"/>
      <w:pPr>
        <w:ind w:left="22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2AA8EA">
      <w:start w:val="1"/>
      <w:numFmt w:val="lowerLetter"/>
      <w:lvlText w:val="%5"/>
      <w:lvlJc w:val="left"/>
      <w:pPr>
        <w:ind w:left="30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4A1BCC">
      <w:start w:val="1"/>
      <w:numFmt w:val="lowerRoman"/>
      <w:lvlText w:val="%6"/>
      <w:lvlJc w:val="left"/>
      <w:pPr>
        <w:ind w:left="3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AEB6D4">
      <w:start w:val="1"/>
      <w:numFmt w:val="decimal"/>
      <w:lvlText w:val="%7"/>
      <w:lvlJc w:val="left"/>
      <w:pPr>
        <w:ind w:left="44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9A6AD4">
      <w:start w:val="1"/>
      <w:numFmt w:val="lowerLetter"/>
      <w:lvlText w:val="%8"/>
      <w:lvlJc w:val="left"/>
      <w:pPr>
        <w:ind w:left="5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D2EEEC">
      <w:start w:val="1"/>
      <w:numFmt w:val="lowerRoman"/>
      <w:lvlText w:val="%9"/>
      <w:lvlJc w:val="left"/>
      <w:pPr>
        <w:ind w:left="5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9" w15:restartNumberingAfterBreak="0">
    <w:nsid w:val="58810DC4"/>
    <w:multiLevelType w:val="hybridMultilevel"/>
    <w:tmpl w:val="8F94BA28"/>
    <w:lvl w:ilvl="0" w:tplc="0F46510C">
      <w:start w:val="60"/>
      <w:numFmt w:val="decimal"/>
      <w:lvlText w:val="%1."/>
      <w:lvlJc w:val="left"/>
      <w:pPr>
        <w:ind w:left="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D9459D8">
      <w:start w:val="1"/>
      <w:numFmt w:val="lowerLetter"/>
      <w:lvlText w:val="%2"/>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540EA88">
      <w:start w:val="1"/>
      <w:numFmt w:val="lowerRoman"/>
      <w:lvlText w:val="%3"/>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EBCC7A2A">
      <w:start w:val="1"/>
      <w:numFmt w:val="decimal"/>
      <w:lvlText w:val="%4"/>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4288FC4">
      <w:start w:val="1"/>
      <w:numFmt w:val="lowerLetter"/>
      <w:lvlText w:val="%5"/>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67AB2B4">
      <w:start w:val="1"/>
      <w:numFmt w:val="lowerRoman"/>
      <w:lvlText w:val="%6"/>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78625C6">
      <w:start w:val="1"/>
      <w:numFmt w:val="decimal"/>
      <w:lvlText w:val="%7"/>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95C09C0">
      <w:start w:val="1"/>
      <w:numFmt w:val="lowerLetter"/>
      <w:lvlText w:val="%8"/>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F729668">
      <w:start w:val="1"/>
      <w:numFmt w:val="lowerRoman"/>
      <w:lvlText w:val="%9"/>
      <w:lvlJc w:val="left"/>
      <w:pPr>
        <w:ind w:left="6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90" w15:restartNumberingAfterBreak="0">
    <w:nsid w:val="588F1D55"/>
    <w:multiLevelType w:val="hybridMultilevel"/>
    <w:tmpl w:val="193EC5CE"/>
    <w:lvl w:ilvl="0" w:tplc="F44A3EA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806D38">
      <w:start w:val="1"/>
      <w:numFmt w:val="lowerLetter"/>
      <w:lvlText w:val="%2"/>
      <w:lvlJc w:val="left"/>
      <w:pPr>
        <w:ind w:left="10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36472C">
      <w:start w:val="1"/>
      <w:numFmt w:val="lowerRoman"/>
      <w:lvlText w:val="%3"/>
      <w:lvlJc w:val="left"/>
      <w:pPr>
        <w:ind w:left="1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16548E">
      <w:start w:val="1"/>
      <w:numFmt w:val="lowerLetter"/>
      <w:lvlRestart w:val="0"/>
      <w:lvlText w:val="(%4)"/>
      <w:lvlJc w:val="left"/>
      <w:pPr>
        <w:ind w:left="25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E46274">
      <w:start w:val="1"/>
      <w:numFmt w:val="lowerLetter"/>
      <w:lvlText w:val="%5"/>
      <w:lvlJc w:val="left"/>
      <w:pPr>
        <w:ind w:left="32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B00E40">
      <w:start w:val="1"/>
      <w:numFmt w:val="lowerRoman"/>
      <w:lvlText w:val="%6"/>
      <w:lvlJc w:val="left"/>
      <w:pPr>
        <w:ind w:left="3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3A8034">
      <w:start w:val="1"/>
      <w:numFmt w:val="decimal"/>
      <w:lvlText w:val="%7"/>
      <w:lvlJc w:val="left"/>
      <w:pPr>
        <w:ind w:left="4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788DC8">
      <w:start w:val="1"/>
      <w:numFmt w:val="lowerLetter"/>
      <w:lvlText w:val="%8"/>
      <w:lvlJc w:val="left"/>
      <w:pPr>
        <w:ind w:left="5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90B15A">
      <w:start w:val="1"/>
      <w:numFmt w:val="lowerRoman"/>
      <w:lvlText w:val="%9"/>
      <w:lvlJc w:val="left"/>
      <w:pPr>
        <w:ind w:left="6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1" w15:restartNumberingAfterBreak="0">
    <w:nsid w:val="58A506C9"/>
    <w:multiLevelType w:val="hybridMultilevel"/>
    <w:tmpl w:val="1886502C"/>
    <w:lvl w:ilvl="0" w:tplc="19900130">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CEFC52">
      <w:start w:val="1"/>
      <w:numFmt w:val="lowerLetter"/>
      <w:lvlText w:val="%2"/>
      <w:lvlJc w:val="left"/>
      <w:pPr>
        <w:ind w:left="2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38DFD0">
      <w:start w:val="1"/>
      <w:numFmt w:val="lowerRoman"/>
      <w:lvlText w:val="%3"/>
      <w:lvlJc w:val="left"/>
      <w:pPr>
        <w:ind w:left="2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5AB122">
      <w:start w:val="1"/>
      <w:numFmt w:val="decimal"/>
      <w:lvlText w:val="%4"/>
      <w:lvlJc w:val="left"/>
      <w:pPr>
        <w:ind w:left="3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86053C">
      <w:start w:val="1"/>
      <w:numFmt w:val="lowerLetter"/>
      <w:lvlText w:val="%5"/>
      <w:lvlJc w:val="left"/>
      <w:pPr>
        <w:ind w:left="42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E208E8C">
      <w:start w:val="1"/>
      <w:numFmt w:val="lowerRoman"/>
      <w:lvlText w:val="%6"/>
      <w:lvlJc w:val="left"/>
      <w:pPr>
        <w:ind w:left="49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7C596E">
      <w:start w:val="1"/>
      <w:numFmt w:val="decimal"/>
      <w:lvlText w:val="%7"/>
      <w:lvlJc w:val="left"/>
      <w:pPr>
        <w:ind w:left="5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AEDCC4">
      <w:start w:val="1"/>
      <w:numFmt w:val="lowerLetter"/>
      <w:lvlText w:val="%8"/>
      <w:lvlJc w:val="left"/>
      <w:pPr>
        <w:ind w:left="6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F8B516">
      <w:start w:val="1"/>
      <w:numFmt w:val="lowerRoman"/>
      <w:lvlText w:val="%9"/>
      <w:lvlJc w:val="left"/>
      <w:pPr>
        <w:ind w:left="7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2" w15:restartNumberingAfterBreak="0">
    <w:nsid w:val="58B973ED"/>
    <w:multiLevelType w:val="hybridMultilevel"/>
    <w:tmpl w:val="35B0F48A"/>
    <w:lvl w:ilvl="0" w:tplc="D6AE8CC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58EAC54">
      <w:start w:val="5"/>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C295D4">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C81360">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65288E8">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4E3FEE">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1AA2B8">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DA08D6">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92A614">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3" w15:restartNumberingAfterBreak="0">
    <w:nsid w:val="58BD05C3"/>
    <w:multiLevelType w:val="hybridMultilevel"/>
    <w:tmpl w:val="51B2A776"/>
    <w:lvl w:ilvl="0" w:tplc="F6220DA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2ABDF4">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944E03E">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30B1AA">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E0790C">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620A26">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484910">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32C126E">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54F60A">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4" w15:restartNumberingAfterBreak="0">
    <w:nsid w:val="5991554E"/>
    <w:multiLevelType w:val="hybridMultilevel"/>
    <w:tmpl w:val="B3D43902"/>
    <w:lvl w:ilvl="0" w:tplc="86A870C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BF210EA">
      <w:start w:val="1"/>
      <w:numFmt w:val="lowerLetter"/>
      <w:lvlText w:val="%2"/>
      <w:lvlJc w:val="left"/>
      <w:pPr>
        <w:ind w:left="9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90F1DC">
      <w:start w:val="1"/>
      <w:numFmt w:val="lowerRoman"/>
      <w:lvlText w:val="%3"/>
      <w:lvlJc w:val="left"/>
      <w:pPr>
        <w:ind w:left="16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5C46076">
      <w:start w:val="2"/>
      <w:numFmt w:val="decimal"/>
      <w:lvlRestart w:val="0"/>
      <w:lvlText w:val="(%4)"/>
      <w:lvlJc w:val="left"/>
      <w:pPr>
        <w:ind w:left="19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4445C2">
      <w:start w:val="1"/>
      <w:numFmt w:val="lowerLetter"/>
      <w:lvlText w:val="%5"/>
      <w:lvlJc w:val="left"/>
      <w:pPr>
        <w:ind w:left="29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165F44">
      <w:start w:val="1"/>
      <w:numFmt w:val="lowerRoman"/>
      <w:lvlText w:val="%6"/>
      <w:lvlJc w:val="left"/>
      <w:pPr>
        <w:ind w:left="37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88474C">
      <w:start w:val="1"/>
      <w:numFmt w:val="decimal"/>
      <w:lvlText w:val="%7"/>
      <w:lvlJc w:val="left"/>
      <w:pPr>
        <w:ind w:left="44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6AE7D8">
      <w:start w:val="1"/>
      <w:numFmt w:val="lowerLetter"/>
      <w:lvlText w:val="%8"/>
      <w:lvlJc w:val="left"/>
      <w:pPr>
        <w:ind w:left="51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386794">
      <w:start w:val="1"/>
      <w:numFmt w:val="lowerRoman"/>
      <w:lvlText w:val="%9"/>
      <w:lvlJc w:val="left"/>
      <w:pPr>
        <w:ind w:left="58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5" w15:restartNumberingAfterBreak="0">
    <w:nsid w:val="59F42F3D"/>
    <w:multiLevelType w:val="hybridMultilevel"/>
    <w:tmpl w:val="02B095A0"/>
    <w:lvl w:ilvl="0" w:tplc="86003948">
      <w:start w:val="91"/>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C46DA2">
      <w:start w:val="1"/>
      <w:numFmt w:val="lowerLetter"/>
      <w:lvlText w:val="%2"/>
      <w:lvlJc w:val="left"/>
      <w:pPr>
        <w:ind w:left="1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587A90">
      <w:start w:val="1"/>
      <w:numFmt w:val="lowerRoman"/>
      <w:lvlText w:val="%3"/>
      <w:lvlJc w:val="left"/>
      <w:pPr>
        <w:ind w:left="1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F694A0">
      <w:start w:val="1"/>
      <w:numFmt w:val="decimal"/>
      <w:lvlText w:val="%4"/>
      <w:lvlJc w:val="left"/>
      <w:pPr>
        <w:ind w:left="2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BE1F72">
      <w:start w:val="1"/>
      <w:numFmt w:val="lowerLetter"/>
      <w:lvlText w:val="%5"/>
      <w:lvlJc w:val="left"/>
      <w:pPr>
        <w:ind w:left="3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F74A524">
      <w:start w:val="1"/>
      <w:numFmt w:val="lowerRoman"/>
      <w:lvlText w:val="%6"/>
      <w:lvlJc w:val="left"/>
      <w:pPr>
        <w:ind w:left="3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801C1E">
      <w:start w:val="1"/>
      <w:numFmt w:val="decimal"/>
      <w:lvlText w:val="%7"/>
      <w:lvlJc w:val="left"/>
      <w:pPr>
        <w:ind w:left="4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C08D7C">
      <w:start w:val="1"/>
      <w:numFmt w:val="lowerLetter"/>
      <w:lvlText w:val="%8"/>
      <w:lvlJc w:val="left"/>
      <w:pPr>
        <w:ind w:left="5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E2FFF0">
      <w:start w:val="1"/>
      <w:numFmt w:val="lowerRoman"/>
      <w:lvlText w:val="%9"/>
      <w:lvlJc w:val="left"/>
      <w:pPr>
        <w:ind w:left="6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6" w15:restartNumberingAfterBreak="0">
    <w:nsid w:val="5A5F4752"/>
    <w:multiLevelType w:val="hybridMultilevel"/>
    <w:tmpl w:val="D4ECF6EA"/>
    <w:lvl w:ilvl="0" w:tplc="0BB22A0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503308">
      <w:start w:val="8"/>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1EE4A6">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4805B76">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6089D4">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5709758">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A6C9B7E">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A6474C">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861F08">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7" w15:restartNumberingAfterBreak="0">
    <w:nsid w:val="5C267A81"/>
    <w:multiLevelType w:val="hybridMultilevel"/>
    <w:tmpl w:val="15F0D7C6"/>
    <w:lvl w:ilvl="0" w:tplc="89D4ED28">
      <w:start w:val="1"/>
      <w:numFmt w:val="decimal"/>
      <w:lvlText w:val="(%1)"/>
      <w:lvlJc w:val="left"/>
      <w:pPr>
        <w:ind w:left="8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ACECA">
      <w:start w:val="2"/>
      <w:numFmt w:val="lowerRoman"/>
      <w:lvlText w:val="(%2)"/>
      <w:lvlJc w:val="left"/>
      <w:pPr>
        <w:ind w:left="1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E6B00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32440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A3E610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EEC00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AABD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AEC4D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DC5EC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8" w15:restartNumberingAfterBreak="0">
    <w:nsid w:val="5CB97AFB"/>
    <w:multiLevelType w:val="hybridMultilevel"/>
    <w:tmpl w:val="76922D64"/>
    <w:lvl w:ilvl="0" w:tplc="D06AED3E">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3EDDBA">
      <w:start w:val="1"/>
      <w:numFmt w:val="lowerLetter"/>
      <w:lvlText w:val="%2"/>
      <w:lvlJc w:val="left"/>
      <w:pPr>
        <w:ind w:left="20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A6A952">
      <w:start w:val="1"/>
      <w:numFmt w:val="lowerRoman"/>
      <w:lvlText w:val="%3"/>
      <w:lvlJc w:val="left"/>
      <w:pPr>
        <w:ind w:left="27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6EA738">
      <w:start w:val="1"/>
      <w:numFmt w:val="decimal"/>
      <w:lvlText w:val="%4"/>
      <w:lvlJc w:val="left"/>
      <w:pPr>
        <w:ind w:left="34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1E5350">
      <w:start w:val="1"/>
      <w:numFmt w:val="lowerLetter"/>
      <w:lvlText w:val="%5"/>
      <w:lvlJc w:val="left"/>
      <w:pPr>
        <w:ind w:left="41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102518">
      <w:start w:val="1"/>
      <w:numFmt w:val="lowerRoman"/>
      <w:lvlText w:val="%6"/>
      <w:lvlJc w:val="left"/>
      <w:pPr>
        <w:ind w:left="49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441878">
      <w:start w:val="1"/>
      <w:numFmt w:val="decimal"/>
      <w:lvlText w:val="%7"/>
      <w:lvlJc w:val="left"/>
      <w:pPr>
        <w:ind w:left="56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6EDE98">
      <w:start w:val="1"/>
      <w:numFmt w:val="lowerLetter"/>
      <w:lvlText w:val="%8"/>
      <w:lvlJc w:val="left"/>
      <w:pPr>
        <w:ind w:left="63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6A603E">
      <w:start w:val="1"/>
      <w:numFmt w:val="lowerRoman"/>
      <w:lvlText w:val="%9"/>
      <w:lvlJc w:val="left"/>
      <w:pPr>
        <w:ind w:left="70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9" w15:restartNumberingAfterBreak="0">
    <w:nsid w:val="5CF14D11"/>
    <w:multiLevelType w:val="hybridMultilevel"/>
    <w:tmpl w:val="987E9D7C"/>
    <w:lvl w:ilvl="0" w:tplc="34180C5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BE8B9C">
      <w:start w:val="1"/>
      <w:numFmt w:val="lowerLetter"/>
      <w:lvlText w:val="%2"/>
      <w:lvlJc w:val="left"/>
      <w:pPr>
        <w:ind w:left="8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4225A2">
      <w:start w:val="1"/>
      <w:numFmt w:val="lowerRoman"/>
      <w:lvlText w:val="%3"/>
      <w:lvlJc w:val="left"/>
      <w:pPr>
        <w:ind w:left="13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3C8810">
      <w:start w:val="2"/>
      <w:numFmt w:val="decimal"/>
      <w:lvlRestart w:val="0"/>
      <w:lvlText w:val="(%4)"/>
      <w:lvlJc w:val="left"/>
      <w:pPr>
        <w:ind w:left="1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F8AF154">
      <w:start w:val="1"/>
      <w:numFmt w:val="lowerLetter"/>
      <w:lvlText w:val="%5"/>
      <w:lvlJc w:val="left"/>
      <w:pPr>
        <w:ind w:left="2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44AA64">
      <w:start w:val="1"/>
      <w:numFmt w:val="lowerRoman"/>
      <w:lvlText w:val="%6"/>
      <w:lvlJc w:val="left"/>
      <w:pPr>
        <w:ind w:left="3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1CB082">
      <w:start w:val="1"/>
      <w:numFmt w:val="decimal"/>
      <w:lvlText w:val="%7"/>
      <w:lvlJc w:val="left"/>
      <w:pPr>
        <w:ind w:left="3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F6FF4A">
      <w:start w:val="1"/>
      <w:numFmt w:val="lowerLetter"/>
      <w:lvlText w:val="%8"/>
      <w:lvlJc w:val="left"/>
      <w:pPr>
        <w:ind w:left="4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B0ED04">
      <w:start w:val="1"/>
      <w:numFmt w:val="lowerRoman"/>
      <w:lvlText w:val="%9"/>
      <w:lvlJc w:val="left"/>
      <w:pPr>
        <w:ind w:left="5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0" w15:restartNumberingAfterBreak="0">
    <w:nsid w:val="5D3C1EFD"/>
    <w:multiLevelType w:val="hybridMultilevel"/>
    <w:tmpl w:val="13506348"/>
    <w:lvl w:ilvl="0" w:tplc="2EA25B60">
      <w:start w:val="1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5DAE818">
      <w:start w:val="1"/>
      <w:numFmt w:val="lowerLetter"/>
      <w:lvlText w:val="%2"/>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112717E">
      <w:start w:val="1"/>
      <w:numFmt w:val="lowerRoman"/>
      <w:lvlText w:val="%3"/>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286E8C0">
      <w:start w:val="1"/>
      <w:numFmt w:val="decimal"/>
      <w:lvlText w:val="%4"/>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5B4F138">
      <w:start w:val="1"/>
      <w:numFmt w:val="lowerLetter"/>
      <w:lvlText w:val="%5"/>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A447EE4">
      <w:start w:val="1"/>
      <w:numFmt w:val="lowerRoman"/>
      <w:lvlText w:val="%6"/>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12CECA6">
      <w:start w:val="1"/>
      <w:numFmt w:val="decimal"/>
      <w:lvlText w:val="%7"/>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21420E8">
      <w:start w:val="1"/>
      <w:numFmt w:val="lowerLetter"/>
      <w:lvlText w:val="%8"/>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EBE71FE">
      <w:start w:val="1"/>
      <w:numFmt w:val="lowerRoman"/>
      <w:lvlText w:val="%9"/>
      <w:lvlJc w:val="left"/>
      <w:pPr>
        <w:ind w:left="6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1" w15:restartNumberingAfterBreak="0">
    <w:nsid w:val="5EBC225F"/>
    <w:multiLevelType w:val="hybridMultilevel"/>
    <w:tmpl w:val="834448F0"/>
    <w:lvl w:ilvl="0" w:tplc="7FB4B348">
      <w:start w:val="1"/>
      <w:numFmt w:val="decimal"/>
      <w:lvlText w:val="%1."/>
      <w:lvlJc w:val="left"/>
      <w:pPr>
        <w:ind w:left="7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181F46">
      <w:start w:val="1"/>
      <w:numFmt w:val="lowerLetter"/>
      <w:lvlText w:val="(%2)"/>
      <w:lvlJc w:val="left"/>
      <w:pPr>
        <w:ind w:left="2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865FC8">
      <w:start w:val="1"/>
      <w:numFmt w:val="lowerRoman"/>
      <w:lvlText w:val="%3"/>
      <w:lvlJc w:val="left"/>
      <w:pPr>
        <w:ind w:left="2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F05A56">
      <w:start w:val="1"/>
      <w:numFmt w:val="decimal"/>
      <w:lvlText w:val="%4"/>
      <w:lvlJc w:val="left"/>
      <w:pPr>
        <w:ind w:left="3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34773C">
      <w:start w:val="1"/>
      <w:numFmt w:val="lowerLetter"/>
      <w:lvlText w:val="%5"/>
      <w:lvlJc w:val="left"/>
      <w:pPr>
        <w:ind w:left="4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4C24DA">
      <w:start w:val="1"/>
      <w:numFmt w:val="lowerRoman"/>
      <w:lvlText w:val="%6"/>
      <w:lvlJc w:val="left"/>
      <w:pPr>
        <w:ind w:left="4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A22A96">
      <w:start w:val="1"/>
      <w:numFmt w:val="decimal"/>
      <w:lvlText w:val="%7"/>
      <w:lvlJc w:val="left"/>
      <w:pPr>
        <w:ind w:left="5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B0873F2">
      <w:start w:val="1"/>
      <w:numFmt w:val="lowerLetter"/>
      <w:lvlText w:val="%8"/>
      <w:lvlJc w:val="left"/>
      <w:pPr>
        <w:ind w:left="6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86603C">
      <w:start w:val="1"/>
      <w:numFmt w:val="lowerRoman"/>
      <w:lvlText w:val="%9"/>
      <w:lvlJc w:val="left"/>
      <w:pPr>
        <w:ind w:left="6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2" w15:restartNumberingAfterBreak="0">
    <w:nsid w:val="5F0923A4"/>
    <w:multiLevelType w:val="hybridMultilevel"/>
    <w:tmpl w:val="EBAEFDE4"/>
    <w:lvl w:ilvl="0" w:tplc="AE347E56">
      <w:start w:val="10"/>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30A528">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00A414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4E173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5E846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5A98A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AE6CA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C433C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4AE11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3" w15:restartNumberingAfterBreak="0">
    <w:nsid w:val="5F15718A"/>
    <w:multiLevelType w:val="hybridMultilevel"/>
    <w:tmpl w:val="2E280806"/>
    <w:lvl w:ilvl="0" w:tplc="505C6C1E">
      <w:start w:val="7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7006DD4">
      <w:start w:val="1"/>
      <w:numFmt w:val="lowerLetter"/>
      <w:lvlText w:val="%2"/>
      <w:lvlJc w:val="left"/>
      <w:pPr>
        <w:ind w:left="15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07431A8">
      <w:start w:val="1"/>
      <w:numFmt w:val="lowerRoman"/>
      <w:lvlText w:val="%3"/>
      <w:lvlJc w:val="left"/>
      <w:pPr>
        <w:ind w:left="22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948CD90">
      <w:start w:val="1"/>
      <w:numFmt w:val="decimal"/>
      <w:lvlText w:val="%4"/>
      <w:lvlJc w:val="left"/>
      <w:pPr>
        <w:ind w:left="30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3DE1038">
      <w:start w:val="1"/>
      <w:numFmt w:val="lowerLetter"/>
      <w:lvlText w:val="%5"/>
      <w:lvlJc w:val="left"/>
      <w:pPr>
        <w:ind w:left="37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542B010">
      <w:start w:val="1"/>
      <w:numFmt w:val="lowerRoman"/>
      <w:lvlText w:val="%6"/>
      <w:lvlJc w:val="left"/>
      <w:pPr>
        <w:ind w:left="444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79605FE">
      <w:start w:val="1"/>
      <w:numFmt w:val="decimal"/>
      <w:lvlText w:val="%7"/>
      <w:lvlJc w:val="left"/>
      <w:pPr>
        <w:ind w:left="51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BAC4E78">
      <w:start w:val="1"/>
      <w:numFmt w:val="lowerLetter"/>
      <w:lvlText w:val="%8"/>
      <w:lvlJc w:val="left"/>
      <w:pPr>
        <w:ind w:left="5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AAC4BA7C">
      <w:start w:val="1"/>
      <w:numFmt w:val="lowerRoman"/>
      <w:lvlText w:val="%9"/>
      <w:lvlJc w:val="left"/>
      <w:pPr>
        <w:ind w:left="66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4" w15:restartNumberingAfterBreak="0">
    <w:nsid w:val="5F477162"/>
    <w:multiLevelType w:val="hybridMultilevel"/>
    <w:tmpl w:val="2D1C1B04"/>
    <w:lvl w:ilvl="0" w:tplc="B2FE483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3D2360E">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6A81AC">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118C47C">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2AEF44">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30BA52">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1821DE">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2F8CAC0">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F098E6">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5" w15:restartNumberingAfterBreak="0">
    <w:nsid w:val="5FBD0F0B"/>
    <w:multiLevelType w:val="hybridMultilevel"/>
    <w:tmpl w:val="AE2C5ED2"/>
    <w:lvl w:ilvl="0" w:tplc="FC2E0754">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6B659E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962CE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162CE0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32A25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BEF06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18B98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62216C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FE98C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6" w15:restartNumberingAfterBreak="0">
    <w:nsid w:val="60B418CB"/>
    <w:multiLevelType w:val="hybridMultilevel"/>
    <w:tmpl w:val="BCB4FE56"/>
    <w:lvl w:ilvl="0" w:tplc="EBAA9DAC">
      <w:start w:val="114"/>
      <w:numFmt w:val="decimal"/>
      <w:lvlText w:val="%1"/>
      <w:lvlJc w:val="left"/>
      <w:pPr>
        <w:ind w:left="3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934805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C30B22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7E20E1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D4AA2D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94EB5C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4A6A19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FDC533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768176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07" w15:restartNumberingAfterBreak="0">
    <w:nsid w:val="6131604B"/>
    <w:multiLevelType w:val="hybridMultilevel"/>
    <w:tmpl w:val="C002ACF4"/>
    <w:lvl w:ilvl="0" w:tplc="A156DE6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16A3A0">
      <w:start w:val="2"/>
      <w:numFmt w:val="decimal"/>
      <w:lvlRestart w:val="0"/>
      <w:lvlText w:val="(%2)"/>
      <w:lvlJc w:val="left"/>
      <w:pPr>
        <w:ind w:left="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B2AEEC6">
      <w:start w:val="1"/>
      <w:numFmt w:val="lowerRoman"/>
      <w:lvlText w:val="%3"/>
      <w:lvlJc w:val="left"/>
      <w:pPr>
        <w:ind w:left="22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9CE92E">
      <w:start w:val="1"/>
      <w:numFmt w:val="decimal"/>
      <w:lvlText w:val="%4"/>
      <w:lvlJc w:val="left"/>
      <w:pPr>
        <w:ind w:left="29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F434F8">
      <w:start w:val="1"/>
      <w:numFmt w:val="lowerLetter"/>
      <w:lvlText w:val="%5"/>
      <w:lvlJc w:val="left"/>
      <w:pPr>
        <w:ind w:left="3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A094D6">
      <w:start w:val="1"/>
      <w:numFmt w:val="lowerRoman"/>
      <w:lvlText w:val="%6"/>
      <w:lvlJc w:val="left"/>
      <w:pPr>
        <w:ind w:left="44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E01DCC">
      <w:start w:val="1"/>
      <w:numFmt w:val="decimal"/>
      <w:lvlText w:val="%7"/>
      <w:lvlJc w:val="left"/>
      <w:pPr>
        <w:ind w:left="51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CC797C">
      <w:start w:val="1"/>
      <w:numFmt w:val="lowerLetter"/>
      <w:lvlText w:val="%8"/>
      <w:lvlJc w:val="left"/>
      <w:pPr>
        <w:ind w:left="58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7D446F0">
      <w:start w:val="1"/>
      <w:numFmt w:val="lowerRoman"/>
      <w:lvlText w:val="%9"/>
      <w:lvlJc w:val="left"/>
      <w:pPr>
        <w:ind w:left="65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8" w15:restartNumberingAfterBreak="0">
    <w:nsid w:val="61571BBC"/>
    <w:multiLevelType w:val="hybridMultilevel"/>
    <w:tmpl w:val="4E2A24F6"/>
    <w:lvl w:ilvl="0" w:tplc="53D23966">
      <w:start w:val="6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B7C27CA">
      <w:start w:val="1"/>
      <w:numFmt w:val="lowerLetter"/>
      <w:lvlText w:val="%2"/>
      <w:lvlJc w:val="left"/>
      <w:pPr>
        <w:ind w:left="15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30AB66A">
      <w:start w:val="1"/>
      <w:numFmt w:val="lowerRoman"/>
      <w:lvlText w:val="%3"/>
      <w:lvlJc w:val="left"/>
      <w:pPr>
        <w:ind w:left="22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FA4CA0A">
      <w:start w:val="1"/>
      <w:numFmt w:val="decimal"/>
      <w:lvlText w:val="%4"/>
      <w:lvlJc w:val="left"/>
      <w:pPr>
        <w:ind w:left="30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7224700">
      <w:start w:val="1"/>
      <w:numFmt w:val="lowerLetter"/>
      <w:lvlText w:val="%5"/>
      <w:lvlJc w:val="left"/>
      <w:pPr>
        <w:ind w:left="37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5602FD2">
      <w:start w:val="1"/>
      <w:numFmt w:val="lowerRoman"/>
      <w:lvlText w:val="%6"/>
      <w:lvlJc w:val="left"/>
      <w:pPr>
        <w:ind w:left="444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1C4AA5E">
      <w:start w:val="1"/>
      <w:numFmt w:val="decimal"/>
      <w:lvlText w:val="%7"/>
      <w:lvlJc w:val="left"/>
      <w:pPr>
        <w:ind w:left="51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CC6831A">
      <w:start w:val="1"/>
      <w:numFmt w:val="lowerLetter"/>
      <w:lvlText w:val="%8"/>
      <w:lvlJc w:val="left"/>
      <w:pPr>
        <w:ind w:left="5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41E2660">
      <w:start w:val="1"/>
      <w:numFmt w:val="lowerRoman"/>
      <w:lvlText w:val="%9"/>
      <w:lvlJc w:val="left"/>
      <w:pPr>
        <w:ind w:left="66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9" w15:restartNumberingAfterBreak="0">
    <w:nsid w:val="61A963CB"/>
    <w:multiLevelType w:val="hybridMultilevel"/>
    <w:tmpl w:val="628CF640"/>
    <w:lvl w:ilvl="0" w:tplc="B9185EAA">
      <w:start w:val="3"/>
      <w:numFmt w:val="decimal"/>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A45F7E">
      <w:start w:val="1"/>
      <w:numFmt w:val="lowerLetter"/>
      <w:lvlText w:val="%2"/>
      <w:lvlJc w:val="left"/>
      <w:pPr>
        <w:ind w:left="2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5A1538">
      <w:start w:val="1"/>
      <w:numFmt w:val="lowerRoman"/>
      <w:lvlText w:val="%3"/>
      <w:lvlJc w:val="left"/>
      <w:pPr>
        <w:ind w:left="3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6E8B64">
      <w:start w:val="1"/>
      <w:numFmt w:val="decimal"/>
      <w:lvlText w:val="%4"/>
      <w:lvlJc w:val="left"/>
      <w:pPr>
        <w:ind w:left="4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40FE8C">
      <w:start w:val="1"/>
      <w:numFmt w:val="lowerLetter"/>
      <w:lvlText w:val="%5"/>
      <w:lvlJc w:val="left"/>
      <w:pPr>
        <w:ind w:left="5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EE6472">
      <w:start w:val="1"/>
      <w:numFmt w:val="lowerRoman"/>
      <w:lvlText w:val="%6"/>
      <w:lvlJc w:val="left"/>
      <w:pPr>
        <w:ind w:left="5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EEE5D8">
      <w:start w:val="1"/>
      <w:numFmt w:val="decimal"/>
      <w:lvlText w:val="%7"/>
      <w:lvlJc w:val="left"/>
      <w:pPr>
        <w:ind w:left="6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6583800">
      <w:start w:val="1"/>
      <w:numFmt w:val="lowerLetter"/>
      <w:lvlText w:val="%8"/>
      <w:lvlJc w:val="left"/>
      <w:pPr>
        <w:ind w:left="7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FE7A2C">
      <w:start w:val="1"/>
      <w:numFmt w:val="lowerRoman"/>
      <w:lvlText w:val="%9"/>
      <w:lvlJc w:val="left"/>
      <w:pPr>
        <w:ind w:left="8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0" w15:restartNumberingAfterBreak="0">
    <w:nsid w:val="61B643D1"/>
    <w:multiLevelType w:val="hybridMultilevel"/>
    <w:tmpl w:val="CC2E91BA"/>
    <w:lvl w:ilvl="0" w:tplc="285CCDEE">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DE90DA">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88788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6C8C4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A4898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A689C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7E1C8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3290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2CCAF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1" w15:restartNumberingAfterBreak="0">
    <w:nsid w:val="623F5BF7"/>
    <w:multiLevelType w:val="hybridMultilevel"/>
    <w:tmpl w:val="CB201F9E"/>
    <w:lvl w:ilvl="0" w:tplc="613215F6">
      <w:start w:val="1"/>
      <w:numFmt w:val="lowerLetter"/>
      <w:lvlText w:val="(%1)"/>
      <w:lvlJc w:val="left"/>
      <w:pPr>
        <w:ind w:left="4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524370A">
      <w:start w:val="1"/>
      <w:numFmt w:val="lowerLetter"/>
      <w:lvlText w:val="%2"/>
      <w:lvlJc w:val="left"/>
      <w:pPr>
        <w:ind w:left="1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88487C">
      <w:start w:val="1"/>
      <w:numFmt w:val="lowerRoman"/>
      <w:lvlText w:val="%3"/>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6C61BE">
      <w:start w:val="1"/>
      <w:numFmt w:val="decimal"/>
      <w:lvlText w:val="%4"/>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5B8C654">
      <w:start w:val="1"/>
      <w:numFmt w:val="lowerLetter"/>
      <w:lvlText w:val="%5"/>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AE86FC">
      <w:start w:val="1"/>
      <w:numFmt w:val="lowerRoman"/>
      <w:lvlText w:val="%6"/>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0EB7C0">
      <w:start w:val="1"/>
      <w:numFmt w:val="decimal"/>
      <w:lvlText w:val="%7"/>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EECE2A">
      <w:start w:val="1"/>
      <w:numFmt w:val="lowerLetter"/>
      <w:lvlText w:val="%8"/>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A82A40E">
      <w:start w:val="1"/>
      <w:numFmt w:val="lowerRoman"/>
      <w:lvlText w:val="%9"/>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2" w15:restartNumberingAfterBreak="0">
    <w:nsid w:val="630A48BC"/>
    <w:multiLevelType w:val="hybridMultilevel"/>
    <w:tmpl w:val="51AC8278"/>
    <w:lvl w:ilvl="0" w:tplc="B4F4847A">
      <w:start w:val="2"/>
      <w:numFmt w:val="decimal"/>
      <w:lvlText w:val="(%1)"/>
      <w:lvlJc w:val="left"/>
      <w:pPr>
        <w:ind w:left="1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3D2E53E">
      <w:start w:val="1"/>
      <w:numFmt w:val="lowerLetter"/>
      <w:lvlText w:val="%2"/>
      <w:lvlJc w:val="left"/>
      <w:pPr>
        <w:ind w:left="29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A43EE8">
      <w:start w:val="1"/>
      <w:numFmt w:val="lowerRoman"/>
      <w:lvlText w:val="%3"/>
      <w:lvlJc w:val="left"/>
      <w:pPr>
        <w:ind w:left="37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B401B2">
      <w:start w:val="1"/>
      <w:numFmt w:val="decimal"/>
      <w:lvlText w:val="%4"/>
      <w:lvlJc w:val="left"/>
      <w:pPr>
        <w:ind w:left="44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28D5FA">
      <w:start w:val="1"/>
      <w:numFmt w:val="lowerLetter"/>
      <w:lvlText w:val="%5"/>
      <w:lvlJc w:val="left"/>
      <w:pPr>
        <w:ind w:left="51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2E60BA8">
      <w:start w:val="1"/>
      <w:numFmt w:val="lowerRoman"/>
      <w:lvlText w:val="%6"/>
      <w:lvlJc w:val="left"/>
      <w:pPr>
        <w:ind w:left="58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12A59E">
      <w:start w:val="1"/>
      <w:numFmt w:val="decimal"/>
      <w:lvlText w:val="%7"/>
      <w:lvlJc w:val="left"/>
      <w:pPr>
        <w:ind w:left="65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2E62B6">
      <w:start w:val="1"/>
      <w:numFmt w:val="lowerLetter"/>
      <w:lvlText w:val="%8"/>
      <w:lvlJc w:val="left"/>
      <w:pPr>
        <w:ind w:left="73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C4CE78">
      <w:start w:val="1"/>
      <w:numFmt w:val="lowerRoman"/>
      <w:lvlText w:val="%9"/>
      <w:lvlJc w:val="left"/>
      <w:pPr>
        <w:ind w:left="80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3" w15:restartNumberingAfterBreak="0">
    <w:nsid w:val="631A19A9"/>
    <w:multiLevelType w:val="hybridMultilevel"/>
    <w:tmpl w:val="54CA33AE"/>
    <w:lvl w:ilvl="0" w:tplc="200CCE24">
      <w:start w:val="168"/>
      <w:numFmt w:val="decimal"/>
      <w:lvlText w:val="%1"/>
      <w:lvlJc w:val="left"/>
      <w:pPr>
        <w:ind w:left="4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A6E36F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2B61C4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7AA7E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E7EEAD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C507178">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F9AD70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D5034B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254417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14" w15:restartNumberingAfterBreak="0">
    <w:nsid w:val="632D04EB"/>
    <w:multiLevelType w:val="hybridMultilevel"/>
    <w:tmpl w:val="B816BA9A"/>
    <w:lvl w:ilvl="0" w:tplc="1A045E38">
      <w:start w:val="2"/>
      <w:numFmt w:val="decimal"/>
      <w:lvlText w:val="(%1)"/>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6EF392">
      <w:start w:val="1"/>
      <w:numFmt w:val="lowerLetter"/>
      <w:lvlText w:val="%2"/>
      <w:lvlJc w:val="left"/>
      <w:pPr>
        <w:ind w:left="25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BF07B34">
      <w:start w:val="1"/>
      <w:numFmt w:val="lowerRoman"/>
      <w:lvlText w:val="%3"/>
      <w:lvlJc w:val="left"/>
      <w:pPr>
        <w:ind w:left="32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402526">
      <w:start w:val="1"/>
      <w:numFmt w:val="decimal"/>
      <w:lvlText w:val="%4"/>
      <w:lvlJc w:val="left"/>
      <w:pPr>
        <w:ind w:left="39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A89900">
      <w:start w:val="1"/>
      <w:numFmt w:val="lowerLetter"/>
      <w:lvlText w:val="%5"/>
      <w:lvlJc w:val="left"/>
      <w:pPr>
        <w:ind w:left="46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7E5786">
      <w:start w:val="1"/>
      <w:numFmt w:val="lowerRoman"/>
      <w:lvlText w:val="%6"/>
      <w:lvlJc w:val="left"/>
      <w:pPr>
        <w:ind w:left="53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AC2752">
      <w:start w:val="1"/>
      <w:numFmt w:val="decimal"/>
      <w:lvlText w:val="%7"/>
      <w:lvlJc w:val="left"/>
      <w:pPr>
        <w:ind w:left="61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FAD566">
      <w:start w:val="1"/>
      <w:numFmt w:val="lowerLetter"/>
      <w:lvlText w:val="%8"/>
      <w:lvlJc w:val="left"/>
      <w:pPr>
        <w:ind w:left="68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50A162">
      <w:start w:val="1"/>
      <w:numFmt w:val="lowerRoman"/>
      <w:lvlText w:val="%9"/>
      <w:lvlJc w:val="left"/>
      <w:pPr>
        <w:ind w:left="75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5" w15:restartNumberingAfterBreak="0">
    <w:nsid w:val="632D107F"/>
    <w:multiLevelType w:val="hybridMultilevel"/>
    <w:tmpl w:val="3432D230"/>
    <w:lvl w:ilvl="0" w:tplc="01BE47EA">
      <w:start w:val="1"/>
      <w:numFmt w:val="lowerRoman"/>
      <w:lvlText w:val="(%1)"/>
      <w:lvlJc w:val="left"/>
      <w:pPr>
        <w:ind w:left="1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B0A68AC">
      <w:start w:val="1"/>
      <w:numFmt w:val="lowerLetter"/>
      <w:lvlText w:val="%2"/>
      <w:lvlJc w:val="left"/>
      <w:pPr>
        <w:ind w:left="2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D000F8">
      <w:start w:val="1"/>
      <w:numFmt w:val="lowerRoman"/>
      <w:lvlText w:val="%3"/>
      <w:lvlJc w:val="left"/>
      <w:pPr>
        <w:ind w:left="2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C8A4BFA">
      <w:start w:val="1"/>
      <w:numFmt w:val="decimal"/>
      <w:lvlText w:val="%4"/>
      <w:lvlJc w:val="left"/>
      <w:pPr>
        <w:ind w:left="3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C6DD8A">
      <w:start w:val="1"/>
      <w:numFmt w:val="lowerLetter"/>
      <w:lvlText w:val="%5"/>
      <w:lvlJc w:val="left"/>
      <w:pPr>
        <w:ind w:left="4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2AB30E">
      <w:start w:val="1"/>
      <w:numFmt w:val="lowerRoman"/>
      <w:lvlText w:val="%6"/>
      <w:lvlJc w:val="left"/>
      <w:pPr>
        <w:ind w:left="5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78EC16">
      <w:start w:val="1"/>
      <w:numFmt w:val="decimal"/>
      <w:lvlText w:val="%7"/>
      <w:lvlJc w:val="left"/>
      <w:pPr>
        <w:ind w:left="5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D04868">
      <w:start w:val="1"/>
      <w:numFmt w:val="lowerLetter"/>
      <w:lvlText w:val="%8"/>
      <w:lvlJc w:val="left"/>
      <w:pPr>
        <w:ind w:left="6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9E73CA">
      <w:start w:val="1"/>
      <w:numFmt w:val="lowerRoman"/>
      <w:lvlText w:val="%9"/>
      <w:lvlJc w:val="left"/>
      <w:pPr>
        <w:ind w:left="7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6" w15:restartNumberingAfterBreak="0">
    <w:nsid w:val="634769A6"/>
    <w:multiLevelType w:val="hybridMultilevel"/>
    <w:tmpl w:val="B77E12AC"/>
    <w:lvl w:ilvl="0" w:tplc="BCAEF090">
      <w:start w:val="1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EE8294E">
      <w:start w:val="1"/>
      <w:numFmt w:val="lowerLetter"/>
      <w:lvlText w:val="%2"/>
      <w:lvlJc w:val="left"/>
      <w:pPr>
        <w:ind w:left="15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30EEC14">
      <w:start w:val="1"/>
      <w:numFmt w:val="lowerRoman"/>
      <w:lvlText w:val="%3"/>
      <w:lvlJc w:val="left"/>
      <w:pPr>
        <w:ind w:left="22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A2EA1F8">
      <w:start w:val="1"/>
      <w:numFmt w:val="decimal"/>
      <w:lvlText w:val="%4"/>
      <w:lvlJc w:val="left"/>
      <w:pPr>
        <w:ind w:left="30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CC6231E">
      <w:start w:val="1"/>
      <w:numFmt w:val="lowerLetter"/>
      <w:lvlText w:val="%5"/>
      <w:lvlJc w:val="left"/>
      <w:pPr>
        <w:ind w:left="37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E2A8048">
      <w:start w:val="1"/>
      <w:numFmt w:val="lowerRoman"/>
      <w:lvlText w:val="%6"/>
      <w:lvlJc w:val="left"/>
      <w:pPr>
        <w:ind w:left="444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E4AB976">
      <w:start w:val="1"/>
      <w:numFmt w:val="decimal"/>
      <w:lvlText w:val="%7"/>
      <w:lvlJc w:val="left"/>
      <w:pPr>
        <w:ind w:left="516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C38AB82">
      <w:start w:val="1"/>
      <w:numFmt w:val="lowerLetter"/>
      <w:lvlText w:val="%8"/>
      <w:lvlJc w:val="left"/>
      <w:pPr>
        <w:ind w:left="58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A1E398E">
      <w:start w:val="1"/>
      <w:numFmt w:val="lowerRoman"/>
      <w:lvlText w:val="%9"/>
      <w:lvlJc w:val="left"/>
      <w:pPr>
        <w:ind w:left="660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17" w15:restartNumberingAfterBreak="0">
    <w:nsid w:val="64B82667"/>
    <w:multiLevelType w:val="hybridMultilevel"/>
    <w:tmpl w:val="DB4CA5F6"/>
    <w:lvl w:ilvl="0" w:tplc="3A10043E">
      <w:start w:val="145"/>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EF061C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6E642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1E28B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0A46B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A6C89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8CA02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D0D9F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E0A40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8" w15:restartNumberingAfterBreak="0">
    <w:nsid w:val="66801A1C"/>
    <w:multiLevelType w:val="hybridMultilevel"/>
    <w:tmpl w:val="9F6A1610"/>
    <w:lvl w:ilvl="0" w:tplc="DAF0B5D4">
      <w:start w:val="2"/>
      <w:numFmt w:val="decimal"/>
      <w:lvlText w:val="(%1)"/>
      <w:lvlJc w:val="left"/>
      <w:pPr>
        <w:ind w:left="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8B8985A">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6AA386">
      <w:start w:val="1"/>
      <w:numFmt w:val="lowerRoman"/>
      <w:lvlText w:val="%3"/>
      <w:lvlJc w:val="left"/>
      <w:pPr>
        <w:ind w:left="2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10C224">
      <w:start w:val="1"/>
      <w:numFmt w:val="decimal"/>
      <w:lvlText w:val="%4"/>
      <w:lvlJc w:val="left"/>
      <w:pPr>
        <w:ind w:left="2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5F2D022">
      <w:start w:val="1"/>
      <w:numFmt w:val="lowerLetter"/>
      <w:lvlText w:val="%5"/>
      <w:lvlJc w:val="left"/>
      <w:pPr>
        <w:ind w:left="3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30F2AC">
      <w:start w:val="1"/>
      <w:numFmt w:val="lowerRoman"/>
      <w:lvlText w:val="%6"/>
      <w:lvlJc w:val="left"/>
      <w:pPr>
        <w:ind w:left="42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F64E66">
      <w:start w:val="1"/>
      <w:numFmt w:val="decimal"/>
      <w:lvlText w:val="%7"/>
      <w:lvlJc w:val="left"/>
      <w:pPr>
        <w:ind w:left="50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22A268">
      <w:start w:val="1"/>
      <w:numFmt w:val="lowerLetter"/>
      <w:lvlText w:val="%8"/>
      <w:lvlJc w:val="left"/>
      <w:pPr>
        <w:ind w:left="5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6274F4">
      <w:start w:val="1"/>
      <w:numFmt w:val="lowerRoman"/>
      <w:lvlText w:val="%9"/>
      <w:lvlJc w:val="left"/>
      <w:pPr>
        <w:ind w:left="64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9" w15:restartNumberingAfterBreak="0">
    <w:nsid w:val="66AA42E0"/>
    <w:multiLevelType w:val="hybridMultilevel"/>
    <w:tmpl w:val="91808484"/>
    <w:lvl w:ilvl="0" w:tplc="3B76ADD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B862CCA">
      <w:start w:val="1"/>
      <w:numFmt w:val="lowerLetter"/>
      <w:lvlText w:val="%2"/>
      <w:lvlJc w:val="left"/>
      <w:pPr>
        <w:ind w:left="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B0DC8E">
      <w:start w:val="1"/>
      <w:numFmt w:val="lowerRoman"/>
      <w:lvlText w:val="%3"/>
      <w:lvlJc w:val="left"/>
      <w:pPr>
        <w:ind w:left="12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14066AA">
      <w:start w:val="1"/>
      <w:numFmt w:val="decimal"/>
      <w:lvlText w:val="%4"/>
      <w:lvlJc w:val="left"/>
      <w:pPr>
        <w:ind w:left="17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1A21D4">
      <w:start w:val="2"/>
      <w:numFmt w:val="decimal"/>
      <w:lvlRestart w:val="0"/>
      <w:lvlText w:val="(%5)"/>
      <w:lvlJc w:val="left"/>
      <w:pPr>
        <w:ind w:left="2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F09A82">
      <w:start w:val="1"/>
      <w:numFmt w:val="lowerRoman"/>
      <w:lvlText w:val="%6"/>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6C0F36">
      <w:start w:val="1"/>
      <w:numFmt w:val="decimal"/>
      <w:lvlText w:val="%7"/>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4246B4">
      <w:start w:val="1"/>
      <w:numFmt w:val="lowerLetter"/>
      <w:lvlText w:val="%8"/>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28EE26">
      <w:start w:val="1"/>
      <w:numFmt w:val="lowerRoman"/>
      <w:lvlText w:val="%9"/>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0" w15:restartNumberingAfterBreak="0">
    <w:nsid w:val="66D82E82"/>
    <w:multiLevelType w:val="hybridMultilevel"/>
    <w:tmpl w:val="D9368C20"/>
    <w:lvl w:ilvl="0" w:tplc="4976C4F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6A8E60">
      <w:start w:val="2"/>
      <w:numFmt w:val="decimal"/>
      <w:lvlRestart w:val="0"/>
      <w:lvlText w:val="(%2)"/>
      <w:lvlJc w:val="left"/>
      <w:pPr>
        <w:ind w:left="13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FA2F18">
      <w:start w:val="1"/>
      <w:numFmt w:val="lowerRoman"/>
      <w:lvlText w:val="%3"/>
      <w:lvlJc w:val="left"/>
      <w:pPr>
        <w:ind w:left="29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DB82044">
      <w:start w:val="1"/>
      <w:numFmt w:val="decimal"/>
      <w:lvlText w:val="%4"/>
      <w:lvlJc w:val="left"/>
      <w:pPr>
        <w:ind w:left="36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266EE0">
      <w:start w:val="1"/>
      <w:numFmt w:val="lowerLetter"/>
      <w:lvlText w:val="%5"/>
      <w:lvlJc w:val="left"/>
      <w:pPr>
        <w:ind w:left="43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7EE44A">
      <w:start w:val="1"/>
      <w:numFmt w:val="lowerRoman"/>
      <w:lvlText w:val="%6"/>
      <w:lvlJc w:val="left"/>
      <w:pPr>
        <w:ind w:left="50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9CAA12">
      <w:start w:val="1"/>
      <w:numFmt w:val="decimal"/>
      <w:lvlText w:val="%7"/>
      <w:lvlJc w:val="left"/>
      <w:pPr>
        <w:ind w:left="57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BC68B4">
      <w:start w:val="1"/>
      <w:numFmt w:val="lowerLetter"/>
      <w:lvlText w:val="%8"/>
      <w:lvlJc w:val="left"/>
      <w:pPr>
        <w:ind w:left="65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D5C5066">
      <w:start w:val="1"/>
      <w:numFmt w:val="lowerRoman"/>
      <w:lvlText w:val="%9"/>
      <w:lvlJc w:val="left"/>
      <w:pPr>
        <w:ind w:left="7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1" w15:restartNumberingAfterBreak="0">
    <w:nsid w:val="68322197"/>
    <w:multiLevelType w:val="hybridMultilevel"/>
    <w:tmpl w:val="C0A054E2"/>
    <w:lvl w:ilvl="0" w:tplc="BF26C890">
      <w:start w:val="11"/>
      <w:numFmt w:val="decimal"/>
      <w:lvlText w:val="%1"/>
      <w:lvlJc w:val="left"/>
      <w:pPr>
        <w:ind w:left="2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19A8018">
      <w:start w:val="2"/>
      <w:numFmt w:val="decimal"/>
      <w:lvlText w:val="(%2)"/>
      <w:lvlJc w:val="left"/>
      <w:pPr>
        <w:ind w:left="1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684038">
      <w:start w:val="1"/>
      <w:numFmt w:val="lowerRoman"/>
      <w:lvlText w:val="%3"/>
      <w:lvlJc w:val="left"/>
      <w:pPr>
        <w:ind w:left="29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005AD2">
      <w:start w:val="1"/>
      <w:numFmt w:val="decimal"/>
      <w:lvlText w:val="%4"/>
      <w:lvlJc w:val="left"/>
      <w:pPr>
        <w:ind w:left="37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FA4AC0">
      <w:start w:val="1"/>
      <w:numFmt w:val="lowerLetter"/>
      <w:lvlText w:val="%5"/>
      <w:lvlJc w:val="left"/>
      <w:pPr>
        <w:ind w:left="44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4547DC8">
      <w:start w:val="1"/>
      <w:numFmt w:val="lowerRoman"/>
      <w:lvlText w:val="%6"/>
      <w:lvlJc w:val="left"/>
      <w:pPr>
        <w:ind w:left="51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6689F0">
      <w:start w:val="1"/>
      <w:numFmt w:val="decimal"/>
      <w:lvlText w:val="%7"/>
      <w:lvlJc w:val="left"/>
      <w:pPr>
        <w:ind w:left="58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9CAA82">
      <w:start w:val="1"/>
      <w:numFmt w:val="lowerLetter"/>
      <w:lvlText w:val="%8"/>
      <w:lvlJc w:val="left"/>
      <w:pPr>
        <w:ind w:left="65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5C1220">
      <w:start w:val="1"/>
      <w:numFmt w:val="lowerRoman"/>
      <w:lvlText w:val="%9"/>
      <w:lvlJc w:val="left"/>
      <w:pPr>
        <w:ind w:left="73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2" w15:restartNumberingAfterBreak="0">
    <w:nsid w:val="685B4766"/>
    <w:multiLevelType w:val="hybridMultilevel"/>
    <w:tmpl w:val="CD942582"/>
    <w:lvl w:ilvl="0" w:tplc="2F06742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428B82">
      <w:start w:val="3"/>
      <w:numFmt w:val="decimal"/>
      <w:lvlText w:val="(%2)"/>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1EE05E">
      <w:start w:val="1"/>
      <w:numFmt w:val="lowerRoman"/>
      <w:lvlText w:val="%3"/>
      <w:lvlJc w:val="left"/>
      <w:pPr>
        <w:ind w:left="2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E74F528">
      <w:start w:val="1"/>
      <w:numFmt w:val="decimal"/>
      <w:lvlText w:val="%4"/>
      <w:lvlJc w:val="left"/>
      <w:pPr>
        <w:ind w:left="3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3844BC">
      <w:start w:val="1"/>
      <w:numFmt w:val="lowerLetter"/>
      <w:lvlText w:val="%5"/>
      <w:lvlJc w:val="left"/>
      <w:pPr>
        <w:ind w:left="4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984586">
      <w:start w:val="1"/>
      <w:numFmt w:val="lowerRoman"/>
      <w:lvlText w:val="%6"/>
      <w:lvlJc w:val="left"/>
      <w:pPr>
        <w:ind w:left="5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4EF83A">
      <w:start w:val="1"/>
      <w:numFmt w:val="decimal"/>
      <w:lvlText w:val="%7"/>
      <w:lvlJc w:val="left"/>
      <w:pPr>
        <w:ind w:left="5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2AAEEE">
      <w:start w:val="1"/>
      <w:numFmt w:val="lowerLetter"/>
      <w:lvlText w:val="%8"/>
      <w:lvlJc w:val="left"/>
      <w:pPr>
        <w:ind w:left="6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A81AFC">
      <w:start w:val="1"/>
      <w:numFmt w:val="lowerRoman"/>
      <w:lvlText w:val="%9"/>
      <w:lvlJc w:val="left"/>
      <w:pPr>
        <w:ind w:left="7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3" w15:restartNumberingAfterBreak="0">
    <w:nsid w:val="68C17F0C"/>
    <w:multiLevelType w:val="hybridMultilevel"/>
    <w:tmpl w:val="A5565F98"/>
    <w:lvl w:ilvl="0" w:tplc="C23C2646">
      <w:start w:val="21"/>
      <w:numFmt w:val="decimal"/>
      <w:lvlText w:val="%1."/>
      <w:lvlJc w:val="left"/>
      <w:pPr>
        <w:ind w:left="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78FB00">
      <w:start w:val="1"/>
      <w:numFmt w:val="lowerLetter"/>
      <w:lvlText w:val="(%2)"/>
      <w:lvlJc w:val="left"/>
      <w:pPr>
        <w:ind w:left="10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D46C4A">
      <w:start w:val="1"/>
      <w:numFmt w:val="lowerRoman"/>
      <w:lvlText w:val="%3"/>
      <w:lvlJc w:val="left"/>
      <w:pPr>
        <w:ind w:left="15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325DC6">
      <w:start w:val="1"/>
      <w:numFmt w:val="decimal"/>
      <w:lvlText w:val="%4"/>
      <w:lvlJc w:val="left"/>
      <w:pPr>
        <w:ind w:left="22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754868C">
      <w:start w:val="1"/>
      <w:numFmt w:val="lowerLetter"/>
      <w:lvlText w:val="%5"/>
      <w:lvlJc w:val="left"/>
      <w:pPr>
        <w:ind w:left="29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10CCC4">
      <w:start w:val="1"/>
      <w:numFmt w:val="lowerRoman"/>
      <w:lvlText w:val="%6"/>
      <w:lvlJc w:val="left"/>
      <w:pPr>
        <w:ind w:left="37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38B7FA">
      <w:start w:val="1"/>
      <w:numFmt w:val="decimal"/>
      <w:lvlText w:val="%7"/>
      <w:lvlJc w:val="left"/>
      <w:pPr>
        <w:ind w:left="44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3507180">
      <w:start w:val="1"/>
      <w:numFmt w:val="lowerLetter"/>
      <w:lvlText w:val="%8"/>
      <w:lvlJc w:val="left"/>
      <w:pPr>
        <w:ind w:left="51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7E580E">
      <w:start w:val="1"/>
      <w:numFmt w:val="lowerRoman"/>
      <w:lvlText w:val="%9"/>
      <w:lvlJc w:val="left"/>
      <w:pPr>
        <w:ind w:left="58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4" w15:restartNumberingAfterBreak="0">
    <w:nsid w:val="68D9216B"/>
    <w:multiLevelType w:val="hybridMultilevel"/>
    <w:tmpl w:val="580881E4"/>
    <w:lvl w:ilvl="0" w:tplc="97CAACF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D44474">
      <w:start w:val="2"/>
      <w:numFmt w:val="decimal"/>
      <w:lvlRestart w:val="0"/>
      <w:lvlText w:val="(%2)"/>
      <w:lvlJc w:val="left"/>
      <w:pPr>
        <w:ind w:left="1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B9E4072">
      <w:start w:val="1"/>
      <w:numFmt w:val="lowerRoman"/>
      <w:lvlText w:val="%3"/>
      <w:lvlJc w:val="left"/>
      <w:pPr>
        <w:ind w:left="2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E08D1C">
      <w:start w:val="1"/>
      <w:numFmt w:val="decimal"/>
      <w:lvlText w:val="%4"/>
      <w:lvlJc w:val="left"/>
      <w:pPr>
        <w:ind w:left="3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80C354">
      <w:start w:val="1"/>
      <w:numFmt w:val="lowerLetter"/>
      <w:lvlText w:val="%5"/>
      <w:lvlJc w:val="left"/>
      <w:pPr>
        <w:ind w:left="4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4E8380">
      <w:start w:val="1"/>
      <w:numFmt w:val="lowerRoman"/>
      <w:lvlText w:val="%6"/>
      <w:lvlJc w:val="left"/>
      <w:pPr>
        <w:ind w:left="5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FA4242">
      <w:start w:val="1"/>
      <w:numFmt w:val="decimal"/>
      <w:lvlText w:val="%7"/>
      <w:lvlJc w:val="left"/>
      <w:pPr>
        <w:ind w:left="5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4C20A2">
      <w:start w:val="1"/>
      <w:numFmt w:val="lowerLetter"/>
      <w:lvlText w:val="%8"/>
      <w:lvlJc w:val="left"/>
      <w:pPr>
        <w:ind w:left="6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F06D88">
      <w:start w:val="1"/>
      <w:numFmt w:val="lowerRoman"/>
      <w:lvlText w:val="%9"/>
      <w:lvlJc w:val="left"/>
      <w:pPr>
        <w:ind w:left="72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5" w15:restartNumberingAfterBreak="0">
    <w:nsid w:val="696751E0"/>
    <w:multiLevelType w:val="hybridMultilevel"/>
    <w:tmpl w:val="95AC6FE8"/>
    <w:lvl w:ilvl="0" w:tplc="755E125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D08720">
      <w:start w:val="1"/>
      <w:numFmt w:val="lowerLetter"/>
      <w:lvlText w:val="%2"/>
      <w:lvlJc w:val="left"/>
      <w:pPr>
        <w:ind w:left="6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46917A">
      <w:start w:val="1"/>
      <w:numFmt w:val="lowerLetter"/>
      <w:lvlRestart w:val="0"/>
      <w:lvlText w:val="(%3)"/>
      <w:lvlJc w:val="left"/>
      <w:pPr>
        <w:ind w:left="9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1F83EDA">
      <w:start w:val="1"/>
      <w:numFmt w:val="decimal"/>
      <w:lvlText w:val="%4"/>
      <w:lvlJc w:val="left"/>
      <w:pPr>
        <w:ind w:left="1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A67C46">
      <w:start w:val="1"/>
      <w:numFmt w:val="lowerLetter"/>
      <w:lvlText w:val="%5"/>
      <w:lvlJc w:val="left"/>
      <w:pPr>
        <w:ind w:left="2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D8CDCA">
      <w:start w:val="1"/>
      <w:numFmt w:val="lowerRoman"/>
      <w:lvlText w:val="%6"/>
      <w:lvlJc w:val="left"/>
      <w:pPr>
        <w:ind w:left="3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010E04E">
      <w:start w:val="1"/>
      <w:numFmt w:val="decimal"/>
      <w:lvlText w:val="%7"/>
      <w:lvlJc w:val="left"/>
      <w:pPr>
        <w:ind w:left="3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58B098">
      <w:start w:val="1"/>
      <w:numFmt w:val="lowerLetter"/>
      <w:lvlText w:val="%8"/>
      <w:lvlJc w:val="left"/>
      <w:pPr>
        <w:ind w:left="4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C0B7DA">
      <w:start w:val="1"/>
      <w:numFmt w:val="lowerRoman"/>
      <w:lvlText w:val="%9"/>
      <w:lvlJc w:val="left"/>
      <w:pPr>
        <w:ind w:left="5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6" w15:restartNumberingAfterBreak="0">
    <w:nsid w:val="698556DE"/>
    <w:multiLevelType w:val="hybridMultilevel"/>
    <w:tmpl w:val="836A0F60"/>
    <w:lvl w:ilvl="0" w:tplc="44422BC2">
      <w:start w:val="112"/>
      <w:numFmt w:val="decimal"/>
      <w:lvlText w:val="%1"/>
      <w:lvlJc w:val="left"/>
      <w:pPr>
        <w:ind w:left="7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240BE2">
      <w:start w:val="1"/>
      <w:numFmt w:val="lowerLetter"/>
      <w:lvlText w:val="%2"/>
      <w:lvlJc w:val="left"/>
      <w:pPr>
        <w:ind w:left="12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FE0D94">
      <w:start w:val="1"/>
      <w:numFmt w:val="lowerRoman"/>
      <w:lvlText w:val="%3"/>
      <w:lvlJc w:val="left"/>
      <w:pPr>
        <w:ind w:left="19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FA4ABA">
      <w:start w:val="1"/>
      <w:numFmt w:val="decimal"/>
      <w:lvlText w:val="%4"/>
      <w:lvlJc w:val="left"/>
      <w:pPr>
        <w:ind w:left="2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D486B9A">
      <w:start w:val="1"/>
      <w:numFmt w:val="lowerLetter"/>
      <w:lvlText w:val="%5"/>
      <w:lvlJc w:val="left"/>
      <w:pPr>
        <w:ind w:left="33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78D2F0">
      <w:start w:val="1"/>
      <w:numFmt w:val="lowerRoman"/>
      <w:lvlText w:val="%6"/>
      <w:lvlJc w:val="left"/>
      <w:pPr>
        <w:ind w:left="4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D667512">
      <w:start w:val="1"/>
      <w:numFmt w:val="decimal"/>
      <w:lvlText w:val="%7"/>
      <w:lvlJc w:val="left"/>
      <w:pPr>
        <w:ind w:left="4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E2AA46">
      <w:start w:val="1"/>
      <w:numFmt w:val="lowerLetter"/>
      <w:lvlText w:val="%8"/>
      <w:lvlJc w:val="left"/>
      <w:pPr>
        <w:ind w:left="55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00E0DDC">
      <w:start w:val="1"/>
      <w:numFmt w:val="lowerRoman"/>
      <w:lvlText w:val="%9"/>
      <w:lvlJc w:val="left"/>
      <w:pPr>
        <w:ind w:left="62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7" w15:restartNumberingAfterBreak="0">
    <w:nsid w:val="69CD21C6"/>
    <w:multiLevelType w:val="hybridMultilevel"/>
    <w:tmpl w:val="DDEA068A"/>
    <w:lvl w:ilvl="0" w:tplc="15F0E4B2">
      <w:start w:val="2"/>
      <w:numFmt w:val="decimal"/>
      <w:lvlText w:val="(%1)"/>
      <w:lvlJc w:val="left"/>
      <w:pPr>
        <w:ind w:left="2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27CA92E">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B621C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42C5D6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A70AFD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226ED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4EDD5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B027DC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620365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8" w15:restartNumberingAfterBreak="0">
    <w:nsid w:val="6A7F516C"/>
    <w:multiLevelType w:val="hybridMultilevel"/>
    <w:tmpl w:val="E53AA028"/>
    <w:lvl w:ilvl="0" w:tplc="8F1491C2">
      <w:start w:val="79"/>
      <w:numFmt w:val="decimal"/>
      <w:lvlText w:val="%1"/>
      <w:lvlJc w:val="left"/>
      <w:pPr>
        <w:ind w:left="2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AEC6E96">
      <w:start w:val="1"/>
      <w:numFmt w:val="lowerLetter"/>
      <w:lvlText w:val="%2"/>
      <w:lvlJc w:val="left"/>
      <w:pPr>
        <w:ind w:left="122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9D04F6E">
      <w:start w:val="1"/>
      <w:numFmt w:val="lowerRoman"/>
      <w:lvlText w:val="%3"/>
      <w:lvlJc w:val="left"/>
      <w:pPr>
        <w:ind w:left="194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F7404C8">
      <w:start w:val="1"/>
      <w:numFmt w:val="decimal"/>
      <w:lvlText w:val="%4"/>
      <w:lvlJc w:val="left"/>
      <w:pPr>
        <w:ind w:left="26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650C370">
      <w:start w:val="1"/>
      <w:numFmt w:val="lowerLetter"/>
      <w:lvlText w:val="%5"/>
      <w:lvlJc w:val="left"/>
      <w:pPr>
        <w:ind w:left="33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5E4DE02">
      <w:start w:val="1"/>
      <w:numFmt w:val="lowerRoman"/>
      <w:lvlText w:val="%6"/>
      <w:lvlJc w:val="left"/>
      <w:pPr>
        <w:ind w:left="410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F54F2E0">
      <w:start w:val="1"/>
      <w:numFmt w:val="decimal"/>
      <w:lvlText w:val="%7"/>
      <w:lvlJc w:val="left"/>
      <w:pPr>
        <w:ind w:left="482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9BC542E">
      <w:start w:val="1"/>
      <w:numFmt w:val="lowerLetter"/>
      <w:lvlText w:val="%8"/>
      <w:lvlJc w:val="left"/>
      <w:pPr>
        <w:ind w:left="554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188FFE6">
      <w:start w:val="1"/>
      <w:numFmt w:val="lowerRoman"/>
      <w:lvlText w:val="%9"/>
      <w:lvlJc w:val="left"/>
      <w:pPr>
        <w:ind w:left="62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29" w15:restartNumberingAfterBreak="0">
    <w:nsid w:val="6AAC1BEF"/>
    <w:multiLevelType w:val="hybridMultilevel"/>
    <w:tmpl w:val="96640386"/>
    <w:lvl w:ilvl="0" w:tplc="9E0257D2">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7674A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C43BC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BEA8D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A27C5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2E257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1CCB6C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68F8B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3CA8A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0" w15:restartNumberingAfterBreak="0">
    <w:nsid w:val="6C63644D"/>
    <w:multiLevelType w:val="hybridMultilevel"/>
    <w:tmpl w:val="3A8EBD60"/>
    <w:lvl w:ilvl="0" w:tplc="981614A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851A0">
      <w:start w:val="1"/>
      <w:numFmt w:val="lowerLetter"/>
      <w:lvlRestart w:val="0"/>
      <w:lvlText w:val="(%2)"/>
      <w:lvlJc w:val="left"/>
      <w:pPr>
        <w:ind w:left="2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A183A22">
      <w:start w:val="1"/>
      <w:numFmt w:val="lowerRoman"/>
      <w:lvlText w:val="%3"/>
      <w:lvlJc w:val="left"/>
      <w:pPr>
        <w:ind w:left="3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7A7414">
      <w:start w:val="1"/>
      <w:numFmt w:val="decimal"/>
      <w:lvlText w:val="%4"/>
      <w:lvlJc w:val="left"/>
      <w:pPr>
        <w:ind w:left="3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865DB2">
      <w:start w:val="1"/>
      <w:numFmt w:val="lowerLetter"/>
      <w:lvlText w:val="%5"/>
      <w:lvlJc w:val="left"/>
      <w:pPr>
        <w:ind w:left="4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849276">
      <w:start w:val="1"/>
      <w:numFmt w:val="lowerRoman"/>
      <w:lvlText w:val="%6"/>
      <w:lvlJc w:val="left"/>
      <w:pPr>
        <w:ind w:left="5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60A432">
      <w:start w:val="1"/>
      <w:numFmt w:val="decimal"/>
      <w:lvlText w:val="%7"/>
      <w:lvlJc w:val="left"/>
      <w:pPr>
        <w:ind w:left="60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3E1B52">
      <w:start w:val="1"/>
      <w:numFmt w:val="lowerLetter"/>
      <w:lvlText w:val="%8"/>
      <w:lvlJc w:val="left"/>
      <w:pPr>
        <w:ind w:left="67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1C9FF0">
      <w:start w:val="1"/>
      <w:numFmt w:val="lowerRoman"/>
      <w:lvlText w:val="%9"/>
      <w:lvlJc w:val="left"/>
      <w:pPr>
        <w:ind w:left="74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1" w15:restartNumberingAfterBreak="0">
    <w:nsid w:val="6CA82AB1"/>
    <w:multiLevelType w:val="hybridMultilevel"/>
    <w:tmpl w:val="F3049D0E"/>
    <w:lvl w:ilvl="0" w:tplc="91168CEC">
      <w:start w:val="2"/>
      <w:numFmt w:val="decimal"/>
      <w:lvlText w:val="(%1)"/>
      <w:lvlJc w:val="left"/>
      <w:pPr>
        <w:ind w:left="2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C308966">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A07D9A">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C26894">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3B4EF1A">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3C240E">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DE6418">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48E618">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641E7A">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2" w15:restartNumberingAfterBreak="0">
    <w:nsid w:val="6CB823A4"/>
    <w:multiLevelType w:val="hybridMultilevel"/>
    <w:tmpl w:val="084A3CC4"/>
    <w:lvl w:ilvl="0" w:tplc="97F4D4EA">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B893B2">
      <w:start w:val="3"/>
      <w:numFmt w:val="decimal"/>
      <w:lvlText w:val="(%2)"/>
      <w:lvlJc w:val="left"/>
      <w:pPr>
        <w:ind w:left="1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60C240">
      <w:start w:val="1"/>
      <w:numFmt w:val="lowerRoman"/>
      <w:lvlText w:val="%3"/>
      <w:lvlJc w:val="left"/>
      <w:pPr>
        <w:ind w:left="29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A6BA8C">
      <w:start w:val="1"/>
      <w:numFmt w:val="decimal"/>
      <w:lvlText w:val="%4"/>
      <w:lvlJc w:val="left"/>
      <w:pPr>
        <w:ind w:left="36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789FB6">
      <w:start w:val="1"/>
      <w:numFmt w:val="lowerLetter"/>
      <w:lvlText w:val="%5"/>
      <w:lvlJc w:val="left"/>
      <w:pPr>
        <w:ind w:left="44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1453D6">
      <w:start w:val="1"/>
      <w:numFmt w:val="lowerRoman"/>
      <w:lvlText w:val="%6"/>
      <w:lvlJc w:val="left"/>
      <w:pPr>
        <w:ind w:left="5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B22B22">
      <w:start w:val="1"/>
      <w:numFmt w:val="decimal"/>
      <w:lvlText w:val="%7"/>
      <w:lvlJc w:val="left"/>
      <w:pPr>
        <w:ind w:left="58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18BAF8">
      <w:start w:val="1"/>
      <w:numFmt w:val="lowerLetter"/>
      <w:lvlText w:val="%8"/>
      <w:lvlJc w:val="left"/>
      <w:pPr>
        <w:ind w:left="65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720C53A">
      <w:start w:val="1"/>
      <w:numFmt w:val="lowerRoman"/>
      <w:lvlText w:val="%9"/>
      <w:lvlJc w:val="left"/>
      <w:pPr>
        <w:ind w:left="72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3" w15:restartNumberingAfterBreak="0">
    <w:nsid w:val="6D466FF9"/>
    <w:multiLevelType w:val="hybridMultilevel"/>
    <w:tmpl w:val="DBFCDF40"/>
    <w:lvl w:ilvl="0" w:tplc="40CE9BE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986E4C">
      <w:start w:val="1"/>
      <w:numFmt w:val="lowerLetter"/>
      <w:lvlText w:val="%2"/>
      <w:lvlJc w:val="left"/>
      <w:pPr>
        <w:ind w:left="1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9CACF6">
      <w:start w:val="2"/>
      <w:numFmt w:val="decimal"/>
      <w:lvlRestart w:val="0"/>
      <w:lvlText w:val="(%3)"/>
      <w:lvlJc w:val="left"/>
      <w:pPr>
        <w:ind w:left="14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B681E2">
      <w:start w:val="1"/>
      <w:numFmt w:val="decimal"/>
      <w:lvlText w:val="%4"/>
      <w:lvlJc w:val="left"/>
      <w:pPr>
        <w:ind w:left="26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1ABBCA">
      <w:start w:val="1"/>
      <w:numFmt w:val="lowerLetter"/>
      <w:lvlText w:val="%5"/>
      <w:lvlJc w:val="left"/>
      <w:pPr>
        <w:ind w:left="3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AA48B8">
      <w:start w:val="1"/>
      <w:numFmt w:val="lowerRoman"/>
      <w:lvlText w:val="%6"/>
      <w:lvlJc w:val="left"/>
      <w:pPr>
        <w:ind w:left="40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6E1352">
      <w:start w:val="1"/>
      <w:numFmt w:val="decimal"/>
      <w:lvlText w:val="%7"/>
      <w:lvlJc w:val="left"/>
      <w:pPr>
        <w:ind w:left="47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FAE8C0">
      <w:start w:val="1"/>
      <w:numFmt w:val="lowerLetter"/>
      <w:lvlText w:val="%8"/>
      <w:lvlJc w:val="left"/>
      <w:pPr>
        <w:ind w:left="55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8ED858">
      <w:start w:val="1"/>
      <w:numFmt w:val="lowerRoman"/>
      <w:lvlText w:val="%9"/>
      <w:lvlJc w:val="left"/>
      <w:pPr>
        <w:ind w:left="62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4" w15:restartNumberingAfterBreak="0">
    <w:nsid w:val="6D9B310C"/>
    <w:multiLevelType w:val="hybridMultilevel"/>
    <w:tmpl w:val="88CA4E10"/>
    <w:lvl w:ilvl="0" w:tplc="13DC373E">
      <w:start w:val="45"/>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5618F8">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90CDC6">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FCE8A4">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1A00EE">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C2AEAE">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62D2AC">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D254B8">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654DB0A">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5" w15:restartNumberingAfterBreak="0">
    <w:nsid w:val="6F05741C"/>
    <w:multiLevelType w:val="hybridMultilevel"/>
    <w:tmpl w:val="5030DB00"/>
    <w:lvl w:ilvl="0" w:tplc="50AE98B8">
      <w:start w:val="1"/>
      <w:numFmt w:val="lowerLetter"/>
      <w:lvlText w:val="(%1)"/>
      <w:lvlJc w:val="left"/>
      <w:pPr>
        <w:ind w:left="1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729F7A">
      <w:start w:val="1"/>
      <w:numFmt w:val="lowerLetter"/>
      <w:lvlText w:val="%2"/>
      <w:lvlJc w:val="left"/>
      <w:pPr>
        <w:ind w:left="19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D4DE68">
      <w:start w:val="1"/>
      <w:numFmt w:val="lowerRoman"/>
      <w:lvlText w:val="%3"/>
      <w:lvlJc w:val="left"/>
      <w:pPr>
        <w:ind w:left="26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A0FE20">
      <w:start w:val="1"/>
      <w:numFmt w:val="decimal"/>
      <w:lvlText w:val="%4"/>
      <w:lvlJc w:val="left"/>
      <w:pPr>
        <w:ind w:left="3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8128BFE">
      <w:start w:val="1"/>
      <w:numFmt w:val="lowerLetter"/>
      <w:lvlText w:val="%5"/>
      <w:lvlJc w:val="left"/>
      <w:pPr>
        <w:ind w:left="4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E0E274">
      <w:start w:val="1"/>
      <w:numFmt w:val="lowerRoman"/>
      <w:lvlText w:val="%6"/>
      <w:lvlJc w:val="left"/>
      <w:pPr>
        <w:ind w:left="4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8832E8">
      <w:start w:val="1"/>
      <w:numFmt w:val="decimal"/>
      <w:lvlText w:val="%7"/>
      <w:lvlJc w:val="left"/>
      <w:pPr>
        <w:ind w:left="5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B875FE">
      <w:start w:val="1"/>
      <w:numFmt w:val="lowerLetter"/>
      <w:lvlText w:val="%8"/>
      <w:lvlJc w:val="left"/>
      <w:pPr>
        <w:ind w:left="6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7ABC2C">
      <w:start w:val="1"/>
      <w:numFmt w:val="lowerRoman"/>
      <w:lvlText w:val="%9"/>
      <w:lvlJc w:val="left"/>
      <w:pPr>
        <w:ind w:left="6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6" w15:restartNumberingAfterBreak="0">
    <w:nsid w:val="6F3350B5"/>
    <w:multiLevelType w:val="hybridMultilevel"/>
    <w:tmpl w:val="0674FF58"/>
    <w:lvl w:ilvl="0" w:tplc="8020BC04">
      <w:start w:val="6"/>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84A3EC">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C2602DE">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4E544C">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CE819A">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88CF36">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5E7468">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6233B8">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38A7CE">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7" w15:restartNumberingAfterBreak="0">
    <w:nsid w:val="7053031B"/>
    <w:multiLevelType w:val="hybridMultilevel"/>
    <w:tmpl w:val="ACFCB78C"/>
    <w:lvl w:ilvl="0" w:tplc="0C28C1FA">
      <w:start w:val="3"/>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9C3AF4">
      <w:start w:val="5"/>
      <w:numFmt w:val="lowerLetter"/>
      <w:lvlText w:val="(%2)"/>
      <w:lvlJc w:val="left"/>
      <w:pPr>
        <w:ind w:left="11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64AE4E">
      <w:start w:val="1"/>
      <w:numFmt w:val="lowerRoman"/>
      <w:lvlText w:val="%3"/>
      <w:lvlJc w:val="left"/>
      <w:pPr>
        <w:ind w:left="25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79EC238">
      <w:start w:val="1"/>
      <w:numFmt w:val="decimal"/>
      <w:lvlText w:val="%4"/>
      <w:lvlJc w:val="left"/>
      <w:pPr>
        <w:ind w:left="32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B58329C">
      <w:start w:val="1"/>
      <w:numFmt w:val="lowerLetter"/>
      <w:lvlText w:val="%5"/>
      <w:lvlJc w:val="left"/>
      <w:pPr>
        <w:ind w:left="39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C8EC97A">
      <w:start w:val="1"/>
      <w:numFmt w:val="lowerRoman"/>
      <w:lvlText w:val="%6"/>
      <w:lvlJc w:val="left"/>
      <w:pPr>
        <w:ind w:left="46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44E214">
      <w:start w:val="1"/>
      <w:numFmt w:val="decimal"/>
      <w:lvlText w:val="%7"/>
      <w:lvlJc w:val="left"/>
      <w:pPr>
        <w:ind w:left="53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504CB8">
      <w:start w:val="1"/>
      <w:numFmt w:val="lowerLetter"/>
      <w:lvlText w:val="%8"/>
      <w:lvlJc w:val="left"/>
      <w:pPr>
        <w:ind w:left="61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9044A0">
      <w:start w:val="1"/>
      <w:numFmt w:val="lowerRoman"/>
      <w:lvlText w:val="%9"/>
      <w:lvlJc w:val="left"/>
      <w:pPr>
        <w:ind w:left="68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8" w15:restartNumberingAfterBreak="0">
    <w:nsid w:val="70CC1C32"/>
    <w:multiLevelType w:val="hybridMultilevel"/>
    <w:tmpl w:val="D01427F6"/>
    <w:lvl w:ilvl="0" w:tplc="70141066">
      <w:start w:val="1"/>
      <w:numFmt w:val="lowerLetter"/>
      <w:lvlText w:val="(%1)"/>
      <w:lvlJc w:val="left"/>
      <w:pPr>
        <w:ind w:left="2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68C448">
      <w:start w:val="1"/>
      <w:numFmt w:val="lowerRoman"/>
      <w:lvlText w:val="(%2)"/>
      <w:lvlJc w:val="left"/>
      <w:pPr>
        <w:ind w:left="3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D4958A">
      <w:start w:val="1"/>
      <w:numFmt w:val="lowerRoman"/>
      <w:lvlText w:val="%3"/>
      <w:lvlJc w:val="left"/>
      <w:pPr>
        <w:ind w:left="28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F4303C">
      <w:start w:val="1"/>
      <w:numFmt w:val="decimal"/>
      <w:lvlText w:val="%4"/>
      <w:lvlJc w:val="left"/>
      <w:pPr>
        <w:ind w:left="35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B4DD98">
      <w:start w:val="1"/>
      <w:numFmt w:val="lowerLetter"/>
      <w:lvlText w:val="%5"/>
      <w:lvlJc w:val="left"/>
      <w:pPr>
        <w:ind w:left="43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65A31D8">
      <w:start w:val="1"/>
      <w:numFmt w:val="lowerRoman"/>
      <w:lvlText w:val="%6"/>
      <w:lvlJc w:val="left"/>
      <w:pPr>
        <w:ind w:left="50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FC93A8">
      <w:start w:val="1"/>
      <w:numFmt w:val="decimal"/>
      <w:lvlText w:val="%7"/>
      <w:lvlJc w:val="left"/>
      <w:pPr>
        <w:ind w:left="57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31A5D58">
      <w:start w:val="1"/>
      <w:numFmt w:val="lowerLetter"/>
      <w:lvlText w:val="%8"/>
      <w:lvlJc w:val="left"/>
      <w:pPr>
        <w:ind w:left="6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A96930A">
      <w:start w:val="1"/>
      <w:numFmt w:val="lowerRoman"/>
      <w:lvlText w:val="%9"/>
      <w:lvlJc w:val="left"/>
      <w:pPr>
        <w:ind w:left="7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9" w15:restartNumberingAfterBreak="0">
    <w:nsid w:val="72101C13"/>
    <w:multiLevelType w:val="hybridMultilevel"/>
    <w:tmpl w:val="83FA9016"/>
    <w:lvl w:ilvl="0" w:tplc="0FA46C9E">
      <w:start w:val="2"/>
      <w:numFmt w:val="decimal"/>
      <w:lvlText w:val="(%1)"/>
      <w:lvlJc w:val="left"/>
      <w:pPr>
        <w:ind w:left="1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627146">
      <w:start w:val="1"/>
      <w:numFmt w:val="lowerLetter"/>
      <w:lvlText w:val="(%2)"/>
      <w:lvlJc w:val="left"/>
      <w:pPr>
        <w:ind w:left="2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469CD4">
      <w:start w:val="1"/>
      <w:numFmt w:val="lowerRoman"/>
      <w:lvlText w:val="%3"/>
      <w:lvlJc w:val="left"/>
      <w:pPr>
        <w:ind w:left="31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3364E14">
      <w:start w:val="1"/>
      <w:numFmt w:val="decimal"/>
      <w:lvlText w:val="%4"/>
      <w:lvlJc w:val="left"/>
      <w:pPr>
        <w:ind w:left="38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6A24F0">
      <w:start w:val="1"/>
      <w:numFmt w:val="lowerLetter"/>
      <w:lvlText w:val="%5"/>
      <w:lvlJc w:val="left"/>
      <w:pPr>
        <w:ind w:left="45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A63EFA">
      <w:start w:val="1"/>
      <w:numFmt w:val="lowerRoman"/>
      <w:lvlText w:val="%6"/>
      <w:lvlJc w:val="left"/>
      <w:pPr>
        <w:ind w:left="52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4E40F2">
      <w:start w:val="1"/>
      <w:numFmt w:val="decimal"/>
      <w:lvlText w:val="%7"/>
      <w:lvlJc w:val="left"/>
      <w:pPr>
        <w:ind w:left="59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74DCF0">
      <w:start w:val="1"/>
      <w:numFmt w:val="lowerLetter"/>
      <w:lvlText w:val="%8"/>
      <w:lvlJc w:val="left"/>
      <w:pPr>
        <w:ind w:left="67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6E7C38">
      <w:start w:val="1"/>
      <w:numFmt w:val="lowerRoman"/>
      <w:lvlText w:val="%9"/>
      <w:lvlJc w:val="left"/>
      <w:pPr>
        <w:ind w:left="74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0" w15:restartNumberingAfterBreak="0">
    <w:nsid w:val="72503E52"/>
    <w:multiLevelType w:val="hybridMultilevel"/>
    <w:tmpl w:val="2A264C36"/>
    <w:lvl w:ilvl="0" w:tplc="06DA47D6">
      <w:start w:val="1"/>
      <w:numFmt w:val="lowerLetter"/>
      <w:lvlText w:val="(%1)"/>
      <w:lvlJc w:val="left"/>
      <w:pPr>
        <w:ind w:left="15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64DBA6">
      <w:start w:val="1"/>
      <w:numFmt w:val="lowerLetter"/>
      <w:lvlText w:val="%2"/>
      <w:lvlJc w:val="left"/>
      <w:pPr>
        <w:ind w:left="2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888C7E">
      <w:start w:val="1"/>
      <w:numFmt w:val="lowerRoman"/>
      <w:lvlText w:val="%3"/>
      <w:lvlJc w:val="left"/>
      <w:pPr>
        <w:ind w:left="31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BBE7676">
      <w:start w:val="1"/>
      <w:numFmt w:val="decimal"/>
      <w:lvlText w:val="%4"/>
      <w:lvlJc w:val="left"/>
      <w:pPr>
        <w:ind w:left="38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CCEEA0">
      <w:start w:val="1"/>
      <w:numFmt w:val="lowerLetter"/>
      <w:lvlText w:val="%5"/>
      <w:lvlJc w:val="left"/>
      <w:pPr>
        <w:ind w:left="4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6AEEB2">
      <w:start w:val="1"/>
      <w:numFmt w:val="lowerRoman"/>
      <w:lvlText w:val="%6"/>
      <w:lvlJc w:val="left"/>
      <w:pPr>
        <w:ind w:left="5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DA267CE">
      <w:start w:val="1"/>
      <w:numFmt w:val="decimal"/>
      <w:lvlText w:val="%7"/>
      <w:lvlJc w:val="left"/>
      <w:pPr>
        <w:ind w:left="5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2C8094">
      <w:start w:val="1"/>
      <w:numFmt w:val="lowerLetter"/>
      <w:lvlText w:val="%8"/>
      <w:lvlJc w:val="left"/>
      <w:pPr>
        <w:ind w:left="6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70BCC0">
      <w:start w:val="1"/>
      <w:numFmt w:val="lowerRoman"/>
      <w:lvlText w:val="%9"/>
      <w:lvlJc w:val="left"/>
      <w:pPr>
        <w:ind w:left="7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1" w15:restartNumberingAfterBreak="0">
    <w:nsid w:val="725C1482"/>
    <w:multiLevelType w:val="hybridMultilevel"/>
    <w:tmpl w:val="C2FCE076"/>
    <w:lvl w:ilvl="0" w:tplc="A4FCFA34">
      <w:start w:val="5"/>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5CD050">
      <w:start w:val="2"/>
      <w:numFmt w:val="decimal"/>
      <w:lvlText w:val="(%2)"/>
      <w:lvlJc w:val="left"/>
      <w:pPr>
        <w:ind w:left="14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E38C8AC">
      <w:start w:val="1"/>
      <w:numFmt w:val="lowerRoman"/>
      <w:lvlText w:val="%3"/>
      <w:lvlJc w:val="left"/>
      <w:pPr>
        <w:ind w:left="2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BDA88F8">
      <w:start w:val="1"/>
      <w:numFmt w:val="decimal"/>
      <w:lvlText w:val="%4"/>
      <w:lvlJc w:val="left"/>
      <w:pPr>
        <w:ind w:left="36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AAA846">
      <w:start w:val="1"/>
      <w:numFmt w:val="lowerLetter"/>
      <w:lvlText w:val="%5"/>
      <w:lvlJc w:val="left"/>
      <w:pPr>
        <w:ind w:left="44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08452E">
      <w:start w:val="1"/>
      <w:numFmt w:val="lowerRoman"/>
      <w:lvlText w:val="%6"/>
      <w:lvlJc w:val="left"/>
      <w:pPr>
        <w:ind w:left="51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FA68328">
      <w:start w:val="1"/>
      <w:numFmt w:val="decimal"/>
      <w:lvlText w:val="%7"/>
      <w:lvlJc w:val="left"/>
      <w:pPr>
        <w:ind w:left="58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DA1352">
      <w:start w:val="1"/>
      <w:numFmt w:val="lowerLetter"/>
      <w:lvlText w:val="%8"/>
      <w:lvlJc w:val="left"/>
      <w:pPr>
        <w:ind w:left="65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C6A496">
      <w:start w:val="1"/>
      <w:numFmt w:val="lowerRoman"/>
      <w:lvlText w:val="%9"/>
      <w:lvlJc w:val="left"/>
      <w:pPr>
        <w:ind w:left="72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2" w15:restartNumberingAfterBreak="0">
    <w:nsid w:val="7264429E"/>
    <w:multiLevelType w:val="hybridMultilevel"/>
    <w:tmpl w:val="E20C7636"/>
    <w:lvl w:ilvl="0" w:tplc="560A4474">
      <w:start w:val="42"/>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8C4670A">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66CCCC">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188CBE">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2E38DC">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BCADA6">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708C58">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B2B3A2">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663D10">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3" w15:restartNumberingAfterBreak="0">
    <w:nsid w:val="72B676E5"/>
    <w:multiLevelType w:val="hybridMultilevel"/>
    <w:tmpl w:val="01FEABAA"/>
    <w:lvl w:ilvl="0" w:tplc="3A48454C">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2476D2">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461362">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B6587A">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7A565A">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560854">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D2F6DA">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2EFE46">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F060A8">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4" w15:restartNumberingAfterBreak="0">
    <w:nsid w:val="746A510C"/>
    <w:multiLevelType w:val="hybridMultilevel"/>
    <w:tmpl w:val="002285FC"/>
    <w:lvl w:ilvl="0" w:tplc="A21813E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F86264">
      <w:start w:val="1"/>
      <w:numFmt w:val="lowerLetter"/>
      <w:lvlText w:val="(%2)"/>
      <w:lvlJc w:val="left"/>
      <w:pPr>
        <w:ind w:left="1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CE913A">
      <w:start w:val="1"/>
      <w:numFmt w:val="lowerRoman"/>
      <w:lvlText w:val="%3"/>
      <w:lvlJc w:val="left"/>
      <w:pPr>
        <w:ind w:left="1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28876A6">
      <w:start w:val="1"/>
      <w:numFmt w:val="decimal"/>
      <w:lvlText w:val="%4"/>
      <w:lvlJc w:val="left"/>
      <w:pPr>
        <w:ind w:left="2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F4A6A4">
      <w:start w:val="1"/>
      <w:numFmt w:val="lowerLetter"/>
      <w:lvlText w:val="%5"/>
      <w:lvlJc w:val="left"/>
      <w:pPr>
        <w:ind w:left="3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DA75EE">
      <w:start w:val="1"/>
      <w:numFmt w:val="lowerRoman"/>
      <w:lvlText w:val="%6"/>
      <w:lvlJc w:val="left"/>
      <w:pPr>
        <w:ind w:left="39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ABA7EFA">
      <w:start w:val="1"/>
      <w:numFmt w:val="decimal"/>
      <w:lvlText w:val="%7"/>
      <w:lvlJc w:val="left"/>
      <w:pPr>
        <w:ind w:left="47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8217A8">
      <w:start w:val="1"/>
      <w:numFmt w:val="lowerLetter"/>
      <w:lvlText w:val="%8"/>
      <w:lvlJc w:val="left"/>
      <w:pPr>
        <w:ind w:left="54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AB26B9E">
      <w:start w:val="1"/>
      <w:numFmt w:val="lowerRoman"/>
      <w:lvlText w:val="%9"/>
      <w:lvlJc w:val="left"/>
      <w:pPr>
        <w:ind w:left="61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5" w15:restartNumberingAfterBreak="0">
    <w:nsid w:val="74774A99"/>
    <w:multiLevelType w:val="hybridMultilevel"/>
    <w:tmpl w:val="40F68184"/>
    <w:lvl w:ilvl="0" w:tplc="39887A3C">
      <w:start w:val="4"/>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346352">
      <w:start w:val="1"/>
      <w:numFmt w:val="lowerLetter"/>
      <w:lvlText w:val="(%2)"/>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6ADB8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94FFD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049D0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B8F73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9BE819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CDEC6E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7261CE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6" w15:restartNumberingAfterBreak="0">
    <w:nsid w:val="74C61191"/>
    <w:multiLevelType w:val="hybridMultilevel"/>
    <w:tmpl w:val="457042F0"/>
    <w:lvl w:ilvl="0" w:tplc="524A717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0277CC">
      <w:start w:val="9"/>
      <w:numFmt w:val="decimal"/>
      <w:lvlText w:val="(%2)"/>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9AC6EC">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2858C4">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3A4D124">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B6DDEC">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82BC80">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446D344">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0AC334">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7" w15:restartNumberingAfterBreak="0">
    <w:nsid w:val="74D71A68"/>
    <w:multiLevelType w:val="hybridMultilevel"/>
    <w:tmpl w:val="9AC02C8E"/>
    <w:lvl w:ilvl="0" w:tplc="9766923C">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705F0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89869A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AE914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485B1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F4488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11203E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8CC6A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B503C2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8" w15:restartNumberingAfterBreak="0">
    <w:nsid w:val="777219DD"/>
    <w:multiLevelType w:val="hybridMultilevel"/>
    <w:tmpl w:val="CA56C540"/>
    <w:lvl w:ilvl="0" w:tplc="E52EC1E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2C40BC">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245994">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EC42AE">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BA9A86">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E63E80">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908962">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B46452">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38B904">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9" w15:restartNumberingAfterBreak="0">
    <w:nsid w:val="77AF3E40"/>
    <w:multiLevelType w:val="hybridMultilevel"/>
    <w:tmpl w:val="AFB8A5D4"/>
    <w:lvl w:ilvl="0" w:tplc="5656995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D9AD3AA">
      <w:start w:val="1"/>
      <w:numFmt w:val="lowerLetter"/>
      <w:lvlText w:val="%2"/>
      <w:lvlJc w:val="left"/>
      <w:pPr>
        <w:ind w:left="1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E6373A">
      <w:start w:val="1"/>
      <w:numFmt w:val="lowerRoman"/>
      <w:lvlText w:val="%3"/>
      <w:lvlJc w:val="left"/>
      <w:pPr>
        <w:ind w:left="2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C2E63C">
      <w:start w:val="1"/>
      <w:numFmt w:val="decimal"/>
      <w:lvlText w:val="%4"/>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D8748E">
      <w:start w:val="1"/>
      <w:numFmt w:val="lowerLetter"/>
      <w:lvlText w:val="%5"/>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B690D8">
      <w:start w:val="1"/>
      <w:numFmt w:val="lowerRoman"/>
      <w:lvlText w:val="%6"/>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3AE174">
      <w:start w:val="1"/>
      <w:numFmt w:val="decimal"/>
      <w:lvlText w:val="%7"/>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303D60">
      <w:start w:val="1"/>
      <w:numFmt w:val="lowerLetter"/>
      <w:lvlText w:val="%8"/>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05691FC">
      <w:start w:val="1"/>
      <w:numFmt w:val="lowerRoman"/>
      <w:lvlText w:val="%9"/>
      <w:lvlJc w:val="left"/>
      <w:pPr>
        <w:ind w:left="6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0" w15:restartNumberingAfterBreak="0">
    <w:nsid w:val="784D7B61"/>
    <w:multiLevelType w:val="hybridMultilevel"/>
    <w:tmpl w:val="2A345CFE"/>
    <w:lvl w:ilvl="0" w:tplc="E8C678C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8B2CC52">
      <w:start w:val="1"/>
      <w:numFmt w:val="lowerLetter"/>
      <w:lvlText w:val="%2"/>
      <w:lvlJc w:val="left"/>
      <w:pPr>
        <w:ind w:left="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5EC136">
      <w:start w:val="1"/>
      <w:numFmt w:val="lowerRoman"/>
      <w:lvlText w:val="%3"/>
      <w:lvlJc w:val="left"/>
      <w:pPr>
        <w:ind w:left="12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A42F06">
      <w:start w:val="1"/>
      <w:numFmt w:val="lowerLetter"/>
      <w:lvlRestart w:val="0"/>
      <w:lvlText w:val="(%4)"/>
      <w:lvlJc w:val="left"/>
      <w:pPr>
        <w:ind w:left="2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CEF192">
      <w:start w:val="1"/>
      <w:numFmt w:val="lowerLetter"/>
      <w:lvlText w:val="%5"/>
      <w:lvlJc w:val="left"/>
      <w:pPr>
        <w:ind w:left="2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448B2A">
      <w:start w:val="1"/>
      <w:numFmt w:val="lowerRoman"/>
      <w:lvlText w:val="%6"/>
      <w:lvlJc w:val="left"/>
      <w:pPr>
        <w:ind w:left="3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3688DE">
      <w:start w:val="1"/>
      <w:numFmt w:val="decimal"/>
      <w:lvlText w:val="%7"/>
      <w:lvlJc w:val="left"/>
      <w:pPr>
        <w:ind w:left="3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DE12E8">
      <w:start w:val="1"/>
      <w:numFmt w:val="lowerLetter"/>
      <w:lvlText w:val="%8"/>
      <w:lvlJc w:val="left"/>
      <w:pPr>
        <w:ind w:left="4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A8457C">
      <w:start w:val="1"/>
      <w:numFmt w:val="lowerRoman"/>
      <w:lvlText w:val="%9"/>
      <w:lvlJc w:val="left"/>
      <w:pPr>
        <w:ind w:left="5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1" w15:restartNumberingAfterBreak="0">
    <w:nsid w:val="78AF30F4"/>
    <w:multiLevelType w:val="hybridMultilevel"/>
    <w:tmpl w:val="69D80F54"/>
    <w:lvl w:ilvl="0" w:tplc="779C1CC6">
      <w:start w:val="6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50E8252">
      <w:start w:val="1"/>
      <w:numFmt w:val="lowerLetter"/>
      <w:lvlText w:val="%2"/>
      <w:lvlJc w:val="left"/>
      <w:pPr>
        <w:ind w:left="1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60E5170">
      <w:start w:val="1"/>
      <w:numFmt w:val="lowerRoman"/>
      <w:lvlText w:val="%3"/>
      <w:lvlJc w:val="left"/>
      <w:pPr>
        <w:ind w:left="2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49E100A">
      <w:start w:val="1"/>
      <w:numFmt w:val="decimal"/>
      <w:lvlText w:val="%4"/>
      <w:lvlJc w:val="left"/>
      <w:pPr>
        <w:ind w:left="3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8FEA6B2">
      <w:start w:val="1"/>
      <w:numFmt w:val="lowerLetter"/>
      <w:lvlText w:val="%5"/>
      <w:lvlJc w:val="left"/>
      <w:pPr>
        <w:ind w:left="3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D86BF2A">
      <w:start w:val="1"/>
      <w:numFmt w:val="lowerRoman"/>
      <w:lvlText w:val="%6"/>
      <w:lvlJc w:val="left"/>
      <w:pPr>
        <w:ind w:left="4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6E88D40">
      <w:start w:val="1"/>
      <w:numFmt w:val="decimal"/>
      <w:lvlText w:val="%7"/>
      <w:lvlJc w:val="left"/>
      <w:pPr>
        <w:ind w:left="5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2BCC746">
      <w:start w:val="1"/>
      <w:numFmt w:val="lowerLetter"/>
      <w:lvlText w:val="%8"/>
      <w:lvlJc w:val="left"/>
      <w:pPr>
        <w:ind w:left="5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7720434">
      <w:start w:val="1"/>
      <w:numFmt w:val="lowerRoman"/>
      <w:lvlText w:val="%9"/>
      <w:lvlJc w:val="left"/>
      <w:pPr>
        <w:ind w:left="6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52" w15:restartNumberingAfterBreak="0">
    <w:nsid w:val="78D67A7A"/>
    <w:multiLevelType w:val="hybridMultilevel"/>
    <w:tmpl w:val="F016FF8E"/>
    <w:lvl w:ilvl="0" w:tplc="AD44893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AE284E0">
      <w:start w:val="9"/>
      <w:numFmt w:val="decimal"/>
      <w:lvlText w:val="(%2)"/>
      <w:lvlJc w:val="left"/>
      <w:pPr>
        <w:ind w:left="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B821A4">
      <w:start w:val="1"/>
      <w:numFmt w:val="lowerRoman"/>
      <w:lvlText w:val="%3"/>
      <w:lvlJc w:val="left"/>
      <w:pPr>
        <w:ind w:left="20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52B2C2">
      <w:start w:val="1"/>
      <w:numFmt w:val="decimal"/>
      <w:lvlText w:val="%4"/>
      <w:lvlJc w:val="left"/>
      <w:pPr>
        <w:ind w:left="27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2EDEF6">
      <w:start w:val="1"/>
      <w:numFmt w:val="lowerLetter"/>
      <w:lvlText w:val="%5"/>
      <w:lvlJc w:val="left"/>
      <w:pPr>
        <w:ind w:left="34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BF29810">
      <w:start w:val="1"/>
      <w:numFmt w:val="lowerRoman"/>
      <w:lvlText w:val="%6"/>
      <w:lvlJc w:val="left"/>
      <w:pPr>
        <w:ind w:left="41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C021DE">
      <w:start w:val="1"/>
      <w:numFmt w:val="decimal"/>
      <w:lvlText w:val="%7"/>
      <w:lvlJc w:val="left"/>
      <w:pPr>
        <w:ind w:left="49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3AA45E">
      <w:start w:val="1"/>
      <w:numFmt w:val="lowerLetter"/>
      <w:lvlText w:val="%8"/>
      <w:lvlJc w:val="left"/>
      <w:pPr>
        <w:ind w:left="56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68A32E">
      <w:start w:val="1"/>
      <w:numFmt w:val="lowerRoman"/>
      <w:lvlText w:val="%9"/>
      <w:lvlJc w:val="left"/>
      <w:pPr>
        <w:ind w:left="63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3" w15:restartNumberingAfterBreak="0">
    <w:nsid w:val="78D843C1"/>
    <w:multiLevelType w:val="hybridMultilevel"/>
    <w:tmpl w:val="2FD8F194"/>
    <w:lvl w:ilvl="0" w:tplc="47A615B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2CC172">
      <w:start w:val="1"/>
      <w:numFmt w:val="lowerLetter"/>
      <w:lvlText w:val="%2"/>
      <w:lvlJc w:val="left"/>
      <w:pPr>
        <w:ind w:left="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5828DE">
      <w:start w:val="1"/>
      <w:numFmt w:val="lowerRoman"/>
      <w:lvlText w:val="%3"/>
      <w:lvlJc w:val="left"/>
      <w:pPr>
        <w:ind w:left="1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D678AA">
      <w:start w:val="1"/>
      <w:numFmt w:val="decimal"/>
      <w:lvlText w:val="%4"/>
      <w:lvlJc w:val="left"/>
      <w:pPr>
        <w:ind w:left="1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48098C6">
      <w:start w:val="3"/>
      <w:numFmt w:val="lowerLetter"/>
      <w:lvlRestart w:val="0"/>
      <w:lvlText w:val="(%5)"/>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5A3F3C">
      <w:start w:val="1"/>
      <w:numFmt w:val="lowerRoman"/>
      <w:lvlText w:val="%6"/>
      <w:lvlJc w:val="left"/>
      <w:pPr>
        <w:ind w:left="29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948BDE">
      <w:start w:val="1"/>
      <w:numFmt w:val="decimal"/>
      <w:lvlText w:val="%7"/>
      <w:lvlJc w:val="left"/>
      <w:pPr>
        <w:ind w:left="36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ABF2C">
      <w:start w:val="1"/>
      <w:numFmt w:val="lowerLetter"/>
      <w:lvlText w:val="%8"/>
      <w:lvlJc w:val="left"/>
      <w:pPr>
        <w:ind w:left="43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4C855E">
      <w:start w:val="1"/>
      <w:numFmt w:val="lowerRoman"/>
      <w:lvlText w:val="%9"/>
      <w:lvlJc w:val="left"/>
      <w:pPr>
        <w:ind w:left="50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4" w15:restartNumberingAfterBreak="0">
    <w:nsid w:val="79631F4F"/>
    <w:multiLevelType w:val="hybridMultilevel"/>
    <w:tmpl w:val="B088DB44"/>
    <w:lvl w:ilvl="0" w:tplc="7A76659A">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DF46C94">
      <w:start w:val="1"/>
      <w:numFmt w:val="lowerLetter"/>
      <w:lvlText w:val="%2"/>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6BC6B80">
      <w:start w:val="1"/>
      <w:numFmt w:val="lowerRoman"/>
      <w:lvlText w:val="%3"/>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74536A">
      <w:start w:val="1"/>
      <w:numFmt w:val="decimal"/>
      <w:lvlText w:val="%4"/>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EA31DE">
      <w:start w:val="1"/>
      <w:numFmt w:val="lowerLetter"/>
      <w:lvlText w:val="%5"/>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140C98">
      <w:start w:val="1"/>
      <w:numFmt w:val="lowerRoman"/>
      <w:lvlText w:val="%6"/>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FB6FBF8">
      <w:start w:val="1"/>
      <w:numFmt w:val="decimal"/>
      <w:lvlText w:val="%7"/>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F6933C">
      <w:start w:val="1"/>
      <w:numFmt w:val="lowerLetter"/>
      <w:lvlText w:val="%8"/>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5EE92A8">
      <w:start w:val="1"/>
      <w:numFmt w:val="lowerRoman"/>
      <w:lvlText w:val="%9"/>
      <w:lvlJc w:val="left"/>
      <w:pPr>
        <w:ind w:left="6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5" w15:restartNumberingAfterBreak="0">
    <w:nsid w:val="79AC07C2"/>
    <w:multiLevelType w:val="hybridMultilevel"/>
    <w:tmpl w:val="9C9C720E"/>
    <w:lvl w:ilvl="0" w:tplc="FC54DF28">
      <w:start w:val="105"/>
      <w:numFmt w:val="decimal"/>
      <w:lvlText w:val="%1"/>
      <w:lvlJc w:val="left"/>
      <w:pPr>
        <w:ind w:left="3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B56098E">
      <w:start w:val="1"/>
      <w:numFmt w:val="lowerLetter"/>
      <w:lvlText w:val="%2"/>
      <w:lvlJc w:val="left"/>
      <w:pPr>
        <w:ind w:left="114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6244B74">
      <w:start w:val="1"/>
      <w:numFmt w:val="lowerRoman"/>
      <w:lvlText w:val="%3"/>
      <w:lvlJc w:val="left"/>
      <w:pPr>
        <w:ind w:left="186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C3405D0">
      <w:start w:val="1"/>
      <w:numFmt w:val="decimal"/>
      <w:lvlText w:val="%4"/>
      <w:lvlJc w:val="left"/>
      <w:pPr>
        <w:ind w:left="258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C647CB4">
      <w:start w:val="1"/>
      <w:numFmt w:val="lowerLetter"/>
      <w:lvlText w:val="%5"/>
      <w:lvlJc w:val="left"/>
      <w:pPr>
        <w:ind w:left="330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1660DF6">
      <w:start w:val="1"/>
      <w:numFmt w:val="lowerRoman"/>
      <w:lvlText w:val="%6"/>
      <w:lvlJc w:val="left"/>
      <w:pPr>
        <w:ind w:left="402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58AB936">
      <w:start w:val="1"/>
      <w:numFmt w:val="decimal"/>
      <w:lvlText w:val="%7"/>
      <w:lvlJc w:val="left"/>
      <w:pPr>
        <w:ind w:left="474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C1E8138">
      <w:start w:val="1"/>
      <w:numFmt w:val="lowerLetter"/>
      <w:lvlText w:val="%8"/>
      <w:lvlJc w:val="left"/>
      <w:pPr>
        <w:ind w:left="546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B203930">
      <w:start w:val="1"/>
      <w:numFmt w:val="lowerRoman"/>
      <w:lvlText w:val="%9"/>
      <w:lvlJc w:val="left"/>
      <w:pPr>
        <w:ind w:left="618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56" w15:restartNumberingAfterBreak="0">
    <w:nsid w:val="7A5B4EBC"/>
    <w:multiLevelType w:val="hybridMultilevel"/>
    <w:tmpl w:val="9FAC2414"/>
    <w:lvl w:ilvl="0" w:tplc="8B8C117E">
      <w:start w:val="23"/>
      <w:numFmt w:val="decimal"/>
      <w:lvlText w:val="%1"/>
      <w:lvlJc w:val="left"/>
      <w:pPr>
        <w:ind w:left="4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902349A">
      <w:start w:val="5"/>
      <w:numFmt w:val="decimal"/>
      <w:lvlText w:val="(%2)"/>
      <w:lvlJc w:val="left"/>
      <w:pPr>
        <w:ind w:left="2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30E546">
      <w:start w:val="1"/>
      <w:numFmt w:val="lowerRoman"/>
      <w:lvlText w:val="%3"/>
      <w:lvlJc w:val="left"/>
      <w:pPr>
        <w:ind w:left="1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48DE14">
      <w:start w:val="1"/>
      <w:numFmt w:val="decimal"/>
      <w:lvlText w:val="%4"/>
      <w:lvlJc w:val="left"/>
      <w:pPr>
        <w:ind w:left="2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926EA6">
      <w:start w:val="1"/>
      <w:numFmt w:val="lowerLetter"/>
      <w:lvlText w:val="%5"/>
      <w:lvlJc w:val="left"/>
      <w:pPr>
        <w:ind w:left="3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52BAAE">
      <w:start w:val="1"/>
      <w:numFmt w:val="lowerRoman"/>
      <w:lvlText w:val="%6"/>
      <w:lvlJc w:val="left"/>
      <w:pPr>
        <w:ind w:left="3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8A257A">
      <w:start w:val="1"/>
      <w:numFmt w:val="decimal"/>
      <w:lvlText w:val="%7"/>
      <w:lvlJc w:val="left"/>
      <w:pPr>
        <w:ind w:left="4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66F2C6">
      <w:start w:val="1"/>
      <w:numFmt w:val="lowerLetter"/>
      <w:lvlText w:val="%8"/>
      <w:lvlJc w:val="left"/>
      <w:pPr>
        <w:ind w:left="5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7A2154">
      <w:start w:val="1"/>
      <w:numFmt w:val="lowerRoman"/>
      <w:lvlText w:val="%9"/>
      <w:lvlJc w:val="left"/>
      <w:pPr>
        <w:ind w:left="5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7" w15:restartNumberingAfterBreak="0">
    <w:nsid w:val="7B692D11"/>
    <w:multiLevelType w:val="hybridMultilevel"/>
    <w:tmpl w:val="35764F7E"/>
    <w:lvl w:ilvl="0" w:tplc="084A43A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8DECD4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102B4E">
      <w:start w:val="1"/>
      <w:numFmt w:val="lowerLetter"/>
      <w:lvlRestart w:val="0"/>
      <w:lvlText w:val="(%3)"/>
      <w:lvlJc w:val="left"/>
      <w:pPr>
        <w:ind w:left="1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E962800">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F64FBA">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C63E68">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A87B6E">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D0A570">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BDAA37C">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8" w15:restartNumberingAfterBreak="0">
    <w:nsid w:val="7BC74413"/>
    <w:multiLevelType w:val="hybridMultilevel"/>
    <w:tmpl w:val="82FA3C86"/>
    <w:lvl w:ilvl="0" w:tplc="6B9CB6E4">
      <w:start w:val="2"/>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F2C420">
      <w:start w:val="1"/>
      <w:numFmt w:val="lowerLetter"/>
      <w:lvlText w:val="%2"/>
      <w:lvlJc w:val="left"/>
      <w:pPr>
        <w:ind w:left="17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9879CC">
      <w:start w:val="1"/>
      <w:numFmt w:val="lowerRoman"/>
      <w:lvlText w:val="%3"/>
      <w:lvlJc w:val="left"/>
      <w:pPr>
        <w:ind w:left="24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FEF0B0">
      <w:start w:val="1"/>
      <w:numFmt w:val="decimal"/>
      <w:lvlText w:val="%4"/>
      <w:lvlJc w:val="left"/>
      <w:pPr>
        <w:ind w:left="31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9EEE0E">
      <w:start w:val="1"/>
      <w:numFmt w:val="lowerLetter"/>
      <w:lvlText w:val="%5"/>
      <w:lvlJc w:val="left"/>
      <w:pPr>
        <w:ind w:left="39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DA82776">
      <w:start w:val="1"/>
      <w:numFmt w:val="lowerRoman"/>
      <w:lvlText w:val="%6"/>
      <w:lvlJc w:val="left"/>
      <w:pPr>
        <w:ind w:left="46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447666">
      <w:start w:val="1"/>
      <w:numFmt w:val="decimal"/>
      <w:lvlText w:val="%7"/>
      <w:lvlJc w:val="left"/>
      <w:pPr>
        <w:ind w:left="5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B86E3A">
      <w:start w:val="1"/>
      <w:numFmt w:val="lowerLetter"/>
      <w:lvlText w:val="%8"/>
      <w:lvlJc w:val="left"/>
      <w:pPr>
        <w:ind w:left="60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C89EFA">
      <w:start w:val="1"/>
      <w:numFmt w:val="lowerRoman"/>
      <w:lvlText w:val="%9"/>
      <w:lvlJc w:val="left"/>
      <w:pPr>
        <w:ind w:left="67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9" w15:restartNumberingAfterBreak="0">
    <w:nsid w:val="7C064BF1"/>
    <w:multiLevelType w:val="hybridMultilevel"/>
    <w:tmpl w:val="20141CB4"/>
    <w:lvl w:ilvl="0" w:tplc="A2F06C5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DC42E18">
      <w:start w:val="1"/>
      <w:numFmt w:val="lowerRoman"/>
      <w:lvlText w:val="(%2)"/>
      <w:lvlJc w:val="left"/>
      <w:pPr>
        <w:ind w:left="12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044334">
      <w:start w:val="1"/>
      <w:numFmt w:val="lowerRoman"/>
      <w:lvlText w:val="%3"/>
      <w:lvlJc w:val="left"/>
      <w:pPr>
        <w:ind w:left="1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645448">
      <w:start w:val="1"/>
      <w:numFmt w:val="decimal"/>
      <w:lvlText w:val="%4"/>
      <w:lvlJc w:val="left"/>
      <w:pPr>
        <w:ind w:left="2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60BF00">
      <w:start w:val="1"/>
      <w:numFmt w:val="lowerLetter"/>
      <w:lvlText w:val="%5"/>
      <w:lvlJc w:val="left"/>
      <w:pPr>
        <w:ind w:left="3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3A3C26">
      <w:start w:val="1"/>
      <w:numFmt w:val="lowerRoman"/>
      <w:lvlText w:val="%6"/>
      <w:lvlJc w:val="left"/>
      <w:pPr>
        <w:ind w:left="4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E8AC4E0">
      <w:start w:val="1"/>
      <w:numFmt w:val="decimal"/>
      <w:lvlText w:val="%7"/>
      <w:lvlJc w:val="left"/>
      <w:pPr>
        <w:ind w:left="4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523766">
      <w:start w:val="1"/>
      <w:numFmt w:val="lowerLetter"/>
      <w:lvlText w:val="%8"/>
      <w:lvlJc w:val="left"/>
      <w:pPr>
        <w:ind w:left="5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DE6ABE">
      <w:start w:val="1"/>
      <w:numFmt w:val="lowerRoman"/>
      <w:lvlText w:val="%9"/>
      <w:lvlJc w:val="left"/>
      <w:pPr>
        <w:ind w:left="6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0" w15:restartNumberingAfterBreak="0">
    <w:nsid w:val="7CB870D2"/>
    <w:multiLevelType w:val="hybridMultilevel"/>
    <w:tmpl w:val="D386417E"/>
    <w:lvl w:ilvl="0" w:tplc="D5DC053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784FB4">
      <w:start w:val="1"/>
      <w:numFmt w:val="lowerLetter"/>
      <w:lvlText w:val="%2"/>
      <w:lvlJc w:val="left"/>
      <w:pPr>
        <w:ind w:left="1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B641C2">
      <w:start w:val="1"/>
      <w:numFmt w:val="lowerRoman"/>
      <w:lvlRestart w:val="0"/>
      <w:lvlText w:val="(%3)"/>
      <w:lvlJc w:val="left"/>
      <w:pPr>
        <w:ind w:left="1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2651BE">
      <w:start w:val="1"/>
      <w:numFmt w:val="decimal"/>
      <w:lvlText w:val="%4"/>
      <w:lvlJc w:val="left"/>
      <w:pPr>
        <w:ind w:left="23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542AD2">
      <w:start w:val="1"/>
      <w:numFmt w:val="lowerLetter"/>
      <w:lvlText w:val="%5"/>
      <w:lvlJc w:val="left"/>
      <w:pPr>
        <w:ind w:left="30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48E056">
      <w:start w:val="1"/>
      <w:numFmt w:val="lowerRoman"/>
      <w:lvlText w:val="%6"/>
      <w:lvlJc w:val="left"/>
      <w:pPr>
        <w:ind w:left="3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D49660">
      <w:start w:val="1"/>
      <w:numFmt w:val="decimal"/>
      <w:lvlText w:val="%7"/>
      <w:lvlJc w:val="left"/>
      <w:pPr>
        <w:ind w:left="4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3823E4">
      <w:start w:val="1"/>
      <w:numFmt w:val="lowerLetter"/>
      <w:lvlText w:val="%8"/>
      <w:lvlJc w:val="left"/>
      <w:pPr>
        <w:ind w:left="5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3AFC48">
      <w:start w:val="1"/>
      <w:numFmt w:val="lowerRoman"/>
      <w:lvlText w:val="%9"/>
      <w:lvlJc w:val="left"/>
      <w:pPr>
        <w:ind w:left="5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1" w15:restartNumberingAfterBreak="0">
    <w:nsid w:val="7CDD756D"/>
    <w:multiLevelType w:val="hybridMultilevel"/>
    <w:tmpl w:val="73E81834"/>
    <w:lvl w:ilvl="0" w:tplc="DE54D558">
      <w:start w:val="1"/>
      <w:numFmt w:val="lowerLetter"/>
      <w:lvlText w:val="(%1)"/>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A8276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5C963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5E8F1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B0CFD1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902A9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AC34B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C8627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346BF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2" w15:restartNumberingAfterBreak="0">
    <w:nsid w:val="7CEC4D36"/>
    <w:multiLevelType w:val="hybridMultilevel"/>
    <w:tmpl w:val="B4F6F080"/>
    <w:lvl w:ilvl="0" w:tplc="1FA2D26C">
      <w:start w:val="62"/>
      <w:numFmt w:val="decimal"/>
      <w:lvlText w:val="%1"/>
      <w:lvlJc w:val="left"/>
      <w:pPr>
        <w:ind w:left="3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996E9A0">
      <w:start w:val="5"/>
      <w:numFmt w:val="lowerLetter"/>
      <w:lvlText w:val="(%2)"/>
      <w:lvlJc w:val="left"/>
      <w:pPr>
        <w:ind w:left="1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EE1D7A">
      <w:start w:val="1"/>
      <w:numFmt w:val="lowerRoman"/>
      <w:lvlText w:val="%3"/>
      <w:lvlJc w:val="left"/>
      <w:pPr>
        <w:ind w:left="1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6ABD82">
      <w:start w:val="1"/>
      <w:numFmt w:val="decimal"/>
      <w:lvlText w:val="%4"/>
      <w:lvlJc w:val="left"/>
      <w:pPr>
        <w:ind w:left="2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4049F2">
      <w:start w:val="1"/>
      <w:numFmt w:val="lowerLetter"/>
      <w:lvlText w:val="%5"/>
      <w:lvlJc w:val="left"/>
      <w:pPr>
        <w:ind w:left="3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727F6A">
      <w:start w:val="1"/>
      <w:numFmt w:val="lowerRoman"/>
      <w:lvlText w:val="%6"/>
      <w:lvlJc w:val="left"/>
      <w:pPr>
        <w:ind w:left="38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4ADC50">
      <w:start w:val="1"/>
      <w:numFmt w:val="decimal"/>
      <w:lvlText w:val="%7"/>
      <w:lvlJc w:val="left"/>
      <w:pPr>
        <w:ind w:left="4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021688">
      <w:start w:val="1"/>
      <w:numFmt w:val="lowerLetter"/>
      <w:lvlText w:val="%8"/>
      <w:lvlJc w:val="left"/>
      <w:pPr>
        <w:ind w:left="52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7928E9E">
      <w:start w:val="1"/>
      <w:numFmt w:val="lowerRoman"/>
      <w:lvlText w:val="%9"/>
      <w:lvlJc w:val="left"/>
      <w:pPr>
        <w:ind w:left="60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3" w15:restartNumberingAfterBreak="0">
    <w:nsid w:val="7D70092F"/>
    <w:multiLevelType w:val="hybridMultilevel"/>
    <w:tmpl w:val="055CED68"/>
    <w:lvl w:ilvl="0" w:tplc="41CE099C">
      <w:start w:val="77"/>
      <w:numFmt w:val="decimal"/>
      <w:lvlText w:val="%1"/>
      <w:lvlJc w:val="left"/>
      <w:pPr>
        <w:ind w:left="4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18825EA">
      <w:start w:val="1"/>
      <w:numFmt w:val="lowerLetter"/>
      <w:lvlText w:val="%2"/>
      <w:lvlJc w:val="left"/>
      <w:pPr>
        <w:ind w:left="1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61A4C24">
      <w:start w:val="1"/>
      <w:numFmt w:val="lowerRoman"/>
      <w:lvlText w:val="%3"/>
      <w:lvlJc w:val="left"/>
      <w:pPr>
        <w:ind w:left="2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2B68BCE">
      <w:start w:val="1"/>
      <w:numFmt w:val="decimal"/>
      <w:lvlText w:val="%4"/>
      <w:lvlJc w:val="left"/>
      <w:pPr>
        <w:ind w:left="2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B62AAC2">
      <w:start w:val="1"/>
      <w:numFmt w:val="lowerLetter"/>
      <w:lvlText w:val="%5"/>
      <w:lvlJc w:val="left"/>
      <w:pPr>
        <w:ind w:left="3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DC20F2C">
      <w:start w:val="1"/>
      <w:numFmt w:val="lowerRoman"/>
      <w:lvlText w:val="%6"/>
      <w:lvlJc w:val="left"/>
      <w:pPr>
        <w:ind w:left="42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D3EA316">
      <w:start w:val="1"/>
      <w:numFmt w:val="decimal"/>
      <w:lvlText w:val="%7"/>
      <w:lvlJc w:val="left"/>
      <w:pPr>
        <w:ind w:left="49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508F2BC">
      <w:start w:val="1"/>
      <w:numFmt w:val="lowerLetter"/>
      <w:lvlText w:val="%8"/>
      <w:lvlJc w:val="left"/>
      <w:pPr>
        <w:ind w:left="56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888EDE4">
      <w:start w:val="1"/>
      <w:numFmt w:val="lowerRoman"/>
      <w:lvlText w:val="%9"/>
      <w:lvlJc w:val="left"/>
      <w:pPr>
        <w:ind w:left="6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64" w15:restartNumberingAfterBreak="0">
    <w:nsid w:val="7E1843DA"/>
    <w:multiLevelType w:val="hybridMultilevel"/>
    <w:tmpl w:val="63B8FE10"/>
    <w:lvl w:ilvl="0" w:tplc="5F965BA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6D46C10">
      <w:start w:val="1"/>
      <w:numFmt w:val="lowerLetter"/>
      <w:lvlText w:val="%2"/>
      <w:lvlJc w:val="left"/>
      <w:pPr>
        <w:ind w:left="1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BE930A">
      <w:start w:val="1"/>
      <w:numFmt w:val="lowerRoman"/>
      <w:lvlText w:val="%3"/>
      <w:lvlJc w:val="left"/>
      <w:pPr>
        <w:ind w:left="1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C6D09E">
      <w:start w:val="2"/>
      <w:numFmt w:val="lowerRoman"/>
      <w:lvlRestart w:val="0"/>
      <w:lvlText w:val="(%4)"/>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B72F028">
      <w:start w:val="1"/>
      <w:numFmt w:val="lowerLetter"/>
      <w:lvlText w:val="%5"/>
      <w:lvlJc w:val="left"/>
      <w:pPr>
        <w:ind w:left="3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4CA7C4">
      <w:start w:val="1"/>
      <w:numFmt w:val="lowerRoman"/>
      <w:lvlText w:val="%6"/>
      <w:lvlJc w:val="left"/>
      <w:pPr>
        <w:ind w:left="3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70868C">
      <w:start w:val="1"/>
      <w:numFmt w:val="decimal"/>
      <w:lvlText w:val="%7"/>
      <w:lvlJc w:val="left"/>
      <w:pPr>
        <w:ind w:left="4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2CA496">
      <w:start w:val="1"/>
      <w:numFmt w:val="lowerLetter"/>
      <w:lvlText w:val="%8"/>
      <w:lvlJc w:val="left"/>
      <w:pPr>
        <w:ind w:left="5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9AC89E">
      <w:start w:val="1"/>
      <w:numFmt w:val="lowerRoman"/>
      <w:lvlText w:val="%9"/>
      <w:lvlJc w:val="left"/>
      <w:pPr>
        <w:ind w:left="5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5" w15:restartNumberingAfterBreak="0">
    <w:nsid w:val="7E8E6668"/>
    <w:multiLevelType w:val="hybridMultilevel"/>
    <w:tmpl w:val="C8B6A1B2"/>
    <w:lvl w:ilvl="0" w:tplc="A334ABD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2EBAB2">
      <w:start w:val="1"/>
      <w:numFmt w:val="lowerLetter"/>
      <w:lvlText w:val="%2"/>
      <w:lvlJc w:val="left"/>
      <w:pPr>
        <w:ind w:left="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303B66">
      <w:start w:val="1"/>
      <w:numFmt w:val="lowerLetter"/>
      <w:lvlRestart w:val="0"/>
      <w:lvlText w:val="(%3)"/>
      <w:lvlJc w:val="left"/>
      <w:pPr>
        <w:ind w:left="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3F2A6C6">
      <w:start w:val="1"/>
      <w:numFmt w:val="decimal"/>
      <w:lvlText w:val="%4"/>
      <w:lvlJc w:val="left"/>
      <w:pPr>
        <w:ind w:left="1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C0B670">
      <w:start w:val="1"/>
      <w:numFmt w:val="lowerLetter"/>
      <w:lvlText w:val="%5"/>
      <w:lvlJc w:val="left"/>
      <w:pPr>
        <w:ind w:left="2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4E14AC">
      <w:start w:val="1"/>
      <w:numFmt w:val="lowerRoman"/>
      <w:lvlText w:val="%6"/>
      <w:lvlJc w:val="left"/>
      <w:pPr>
        <w:ind w:left="2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1AC4B2">
      <w:start w:val="1"/>
      <w:numFmt w:val="decimal"/>
      <w:lvlText w:val="%7"/>
      <w:lvlJc w:val="left"/>
      <w:pPr>
        <w:ind w:left="3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6A545E">
      <w:start w:val="1"/>
      <w:numFmt w:val="lowerLetter"/>
      <w:lvlText w:val="%8"/>
      <w:lvlJc w:val="left"/>
      <w:pPr>
        <w:ind w:left="4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68BA7C">
      <w:start w:val="1"/>
      <w:numFmt w:val="lowerRoman"/>
      <w:lvlText w:val="%9"/>
      <w:lvlJc w:val="left"/>
      <w:pPr>
        <w:ind w:left="5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6" w15:restartNumberingAfterBreak="0">
    <w:nsid w:val="7E9F605C"/>
    <w:multiLevelType w:val="hybridMultilevel"/>
    <w:tmpl w:val="E0FCE87E"/>
    <w:lvl w:ilvl="0" w:tplc="DF14C0CE">
      <w:start w:val="2"/>
      <w:numFmt w:val="decimal"/>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123AE0">
      <w:start w:val="1"/>
      <w:numFmt w:val="lowerLetter"/>
      <w:lvlText w:val="(%2)"/>
      <w:lvlJc w:val="left"/>
      <w:pPr>
        <w:ind w:left="1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92AB92C">
      <w:start w:val="1"/>
      <w:numFmt w:val="lowerRoman"/>
      <w:lvlText w:val="%3"/>
      <w:lvlJc w:val="left"/>
      <w:pPr>
        <w:ind w:left="19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4324332">
      <w:start w:val="1"/>
      <w:numFmt w:val="decimal"/>
      <w:lvlText w:val="%4"/>
      <w:lvlJc w:val="left"/>
      <w:pPr>
        <w:ind w:left="26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50D85E">
      <w:start w:val="1"/>
      <w:numFmt w:val="lowerLetter"/>
      <w:lvlText w:val="%5"/>
      <w:lvlJc w:val="left"/>
      <w:pPr>
        <w:ind w:left="3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E6BCAC">
      <w:start w:val="1"/>
      <w:numFmt w:val="lowerRoman"/>
      <w:lvlText w:val="%6"/>
      <w:lvlJc w:val="left"/>
      <w:pPr>
        <w:ind w:left="4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CC18FA">
      <w:start w:val="1"/>
      <w:numFmt w:val="decimal"/>
      <w:lvlText w:val="%7"/>
      <w:lvlJc w:val="left"/>
      <w:pPr>
        <w:ind w:left="4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DE39BC">
      <w:start w:val="1"/>
      <w:numFmt w:val="lowerLetter"/>
      <w:lvlText w:val="%8"/>
      <w:lvlJc w:val="left"/>
      <w:pPr>
        <w:ind w:left="5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8C802B4">
      <w:start w:val="1"/>
      <w:numFmt w:val="lowerRoman"/>
      <w:lvlText w:val="%9"/>
      <w:lvlJc w:val="left"/>
      <w:pPr>
        <w:ind w:left="6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7" w15:restartNumberingAfterBreak="0">
    <w:nsid w:val="7F1473DE"/>
    <w:multiLevelType w:val="hybridMultilevel"/>
    <w:tmpl w:val="932433A8"/>
    <w:lvl w:ilvl="0" w:tplc="138E876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9250B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0D20B26">
      <w:start w:val="1"/>
      <w:numFmt w:val="lowerLetter"/>
      <w:lvlText w:val="(%3)"/>
      <w:lvlJc w:val="left"/>
      <w:pPr>
        <w:ind w:left="1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5AD326">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B8D15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4A8A18">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13A15C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DAF130">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90C3144">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38"/>
  </w:num>
  <w:num w:numId="2">
    <w:abstractNumId w:val="22"/>
  </w:num>
  <w:num w:numId="3">
    <w:abstractNumId w:val="6"/>
  </w:num>
  <w:num w:numId="4">
    <w:abstractNumId w:val="127"/>
  </w:num>
  <w:num w:numId="5">
    <w:abstractNumId w:val="242"/>
  </w:num>
  <w:num w:numId="6">
    <w:abstractNumId w:val="234"/>
  </w:num>
  <w:num w:numId="7">
    <w:abstractNumId w:val="166"/>
  </w:num>
  <w:num w:numId="8">
    <w:abstractNumId w:val="100"/>
  </w:num>
  <w:num w:numId="9">
    <w:abstractNumId w:val="41"/>
  </w:num>
  <w:num w:numId="10">
    <w:abstractNumId w:val="95"/>
  </w:num>
  <w:num w:numId="11">
    <w:abstractNumId w:val="74"/>
  </w:num>
  <w:num w:numId="12">
    <w:abstractNumId w:val="195"/>
  </w:num>
  <w:num w:numId="13">
    <w:abstractNumId w:val="33"/>
  </w:num>
  <w:num w:numId="14">
    <w:abstractNumId w:val="14"/>
  </w:num>
  <w:num w:numId="15">
    <w:abstractNumId w:val="25"/>
  </w:num>
  <w:num w:numId="16">
    <w:abstractNumId w:val="226"/>
  </w:num>
  <w:num w:numId="17">
    <w:abstractNumId w:val="43"/>
  </w:num>
  <w:num w:numId="18">
    <w:abstractNumId w:val="49"/>
  </w:num>
  <w:num w:numId="19">
    <w:abstractNumId w:val="217"/>
  </w:num>
  <w:num w:numId="20">
    <w:abstractNumId w:val="147"/>
  </w:num>
  <w:num w:numId="21">
    <w:abstractNumId w:val="73"/>
  </w:num>
  <w:num w:numId="22">
    <w:abstractNumId w:val="4"/>
  </w:num>
  <w:num w:numId="23">
    <w:abstractNumId w:val="237"/>
  </w:num>
  <w:num w:numId="24">
    <w:abstractNumId w:val="261"/>
  </w:num>
  <w:num w:numId="25">
    <w:abstractNumId w:val="82"/>
  </w:num>
  <w:num w:numId="26">
    <w:abstractNumId w:val="162"/>
  </w:num>
  <w:num w:numId="27">
    <w:abstractNumId w:val="233"/>
  </w:num>
  <w:num w:numId="28">
    <w:abstractNumId w:val="61"/>
  </w:num>
  <w:num w:numId="29">
    <w:abstractNumId w:val="168"/>
  </w:num>
  <w:num w:numId="30">
    <w:abstractNumId w:val="106"/>
  </w:num>
  <w:num w:numId="31">
    <w:abstractNumId w:val="232"/>
  </w:num>
  <w:num w:numId="32">
    <w:abstractNumId w:val="221"/>
  </w:num>
  <w:num w:numId="33">
    <w:abstractNumId w:val="169"/>
  </w:num>
  <w:num w:numId="34">
    <w:abstractNumId w:val="161"/>
  </w:num>
  <w:num w:numId="35">
    <w:abstractNumId w:val="67"/>
  </w:num>
  <w:num w:numId="36">
    <w:abstractNumId w:val="2"/>
  </w:num>
  <w:num w:numId="37">
    <w:abstractNumId w:val="264"/>
  </w:num>
  <w:num w:numId="38">
    <w:abstractNumId w:val="256"/>
  </w:num>
  <w:num w:numId="39">
    <w:abstractNumId w:val="250"/>
  </w:num>
  <w:num w:numId="40">
    <w:abstractNumId w:val="257"/>
  </w:num>
  <w:num w:numId="41">
    <w:abstractNumId w:val="65"/>
  </w:num>
  <w:num w:numId="42">
    <w:abstractNumId w:val="72"/>
  </w:num>
  <w:num w:numId="43">
    <w:abstractNumId w:val="9"/>
  </w:num>
  <w:num w:numId="44">
    <w:abstractNumId w:val="199"/>
  </w:num>
  <w:num w:numId="45">
    <w:abstractNumId w:val="94"/>
  </w:num>
  <w:num w:numId="46">
    <w:abstractNumId w:val="40"/>
  </w:num>
  <w:num w:numId="47">
    <w:abstractNumId w:val="5"/>
  </w:num>
  <w:num w:numId="48">
    <w:abstractNumId w:val="260"/>
  </w:num>
  <w:num w:numId="49">
    <w:abstractNumId w:val="253"/>
  </w:num>
  <w:num w:numId="50">
    <w:abstractNumId w:val="219"/>
  </w:num>
  <w:num w:numId="51">
    <w:abstractNumId w:val="176"/>
  </w:num>
  <w:num w:numId="52">
    <w:abstractNumId w:val="112"/>
  </w:num>
  <w:num w:numId="53">
    <w:abstractNumId w:val="174"/>
  </w:num>
  <w:num w:numId="54">
    <w:abstractNumId w:val="128"/>
  </w:num>
  <w:num w:numId="55">
    <w:abstractNumId w:val="252"/>
  </w:num>
  <w:num w:numId="56">
    <w:abstractNumId w:val="212"/>
  </w:num>
  <w:num w:numId="57">
    <w:abstractNumId w:val="78"/>
  </w:num>
  <w:num w:numId="58">
    <w:abstractNumId w:val="116"/>
  </w:num>
  <w:num w:numId="59">
    <w:abstractNumId w:val="258"/>
  </w:num>
  <w:num w:numId="60">
    <w:abstractNumId w:val="68"/>
  </w:num>
  <w:num w:numId="61">
    <w:abstractNumId w:val="21"/>
  </w:num>
  <w:num w:numId="62">
    <w:abstractNumId w:val="194"/>
  </w:num>
  <w:num w:numId="63">
    <w:abstractNumId w:val="42"/>
  </w:num>
  <w:num w:numId="64">
    <w:abstractNumId w:val="19"/>
  </w:num>
  <w:num w:numId="65">
    <w:abstractNumId w:val="222"/>
  </w:num>
  <w:num w:numId="66">
    <w:abstractNumId w:val="122"/>
  </w:num>
  <w:num w:numId="67">
    <w:abstractNumId w:val="86"/>
  </w:num>
  <w:num w:numId="68">
    <w:abstractNumId w:val="126"/>
  </w:num>
  <w:num w:numId="69">
    <w:abstractNumId w:val="184"/>
  </w:num>
  <w:num w:numId="70">
    <w:abstractNumId w:val="46"/>
  </w:num>
  <w:num w:numId="71">
    <w:abstractNumId w:val="238"/>
  </w:num>
  <w:num w:numId="72">
    <w:abstractNumId w:val="136"/>
  </w:num>
  <w:num w:numId="73">
    <w:abstractNumId w:val="178"/>
  </w:num>
  <w:num w:numId="74">
    <w:abstractNumId w:val="229"/>
  </w:num>
  <w:num w:numId="75">
    <w:abstractNumId w:val="80"/>
  </w:num>
  <w:num w:numId="76">
    <w:abstractNumId w:val="12"/>
  </w:num>
  <w:num w:numId="77">
    <w:abstractNumId w:val="151"/>
  </w:num>
  <w:num w:numId="78">
    <w:abstractNumId w:val="191"/>
  </w:num>
  <w:num w:numId="79">
    <w:abstractNumId w:val="141"/>
  </w:num>
  <w:num w:numId="80">
    <w:abstractNumId w:val="36"/>
  </w:num>
  <w:num w:numId="81">
    <w:abstractNumId w:val="215"/>
  </w:num>
  <w:num w:numId="82">
    <w:abstractNumId w:val="150"/>
  </w:num>
  <w:num w:numId="83">
    <w:abstractNumId w:val="34"/>
  </w:num>
  <w:num w:numId="84">
    <w:abstractNumId w:val="154"/>
  </w:num>
  <w:num w:numId="85">
    <w:abstractNumId w:val="101"/>
  </w:num>
  <w:num w:numId="86">
    <w:abstractNumId w:val="262"/>
  </w:num>
  <w:num w:numId="87">
    <w:abstractNumId w:val="188"/>
  </w:num>
  <w:num w:numId="88">
    <w:abstractNumId w:val="148"/>
  </w:num>
  <w:num w:numId="89">
    <w:abstractNumId w:val="91"/>
  </w:num>
  <w:num w:numId="90">
    <w:abstractNumId w:val="63"/>
  </w:num>
  <w:num w:numId="91">
    <w:abstractNumId w:val="15"/>
  </w:num>
  <w:num w:numId="92">
    <w:abstractNumId w:val="37"/>
  </w:num>
  <w:num w:numId="93">
    <w:abstractNumId w:val="236"/>
  </w:num>
  <w:num w:numId="94">
    <w:abstractNumId w:val="58"/>
  </w:num>
  <w:num w:numId="95">
    <w:abstractNumId w:val="45"/>
  </w:num>
  <w:num w:numId="96">
    <w:abstractNumId w:val="59"/>
  </w:num>
  <w:num w:numId="97">
    <w:abstractNumId w:val="263"/>
  </w:num>
  <w:num w:numId="98">
    <w:abstractNumId w:val="228"/>
  </w:num>
  <w:num w:numId="99">
    <w:abstractNumId w:val="196"/>
  </w:num>
  <w:num w:numId="100">
    <w:abstractNumId w:val="220"/>
  </w:num>
  <w:num w:numId="101">
    <w:abstractNumId w:val="183"/>
  </w:num>
  <w:num w:numId="102">
    <w:abstractNumId w:val="132"/>
  </w:num>
  <w:num w:numId="103">
    <w:abstractNumId w:val="118"/>
  </w:num>
  <w:num w:numId="104">
    <w:abstractNumId w:val="18"/>
  </w:num>
  <w:num w:numId="105">
    <w:abstractNumId w:val="165"/>
  </w:num>
  <w:num w:numId="106">
    <w:abstractNumId w:val="79"/>
  </w:num>
  <w:num w:numId="107">
    <w:abstractNumId w:val="198"/>
  </w:num>
  <w:num w:numId="108">
    <w:abstractNumId w:val="180"/>
  </w:num>
  <w:num w:numId="109">
    <w:abstractNumId w:val="144"/>
  </w:num>
  <w:num w:numId="110">
    <w:abstractNumId w:val="156"/>
  </w:num>
  <w:num w:numId="111">
    <w:abstractNumId w:val="11"/>
  </w:num>
  <w:num w:numId="112">
    <w:abstractNumId w:val="129"/>
  </w:num>
  <w:num w:numId="113">
    <w:abstractNumId w:val="235"/>
  </w:num>
  <w:num w:numId="114">
    <w:abstractNumId w:val="153"/>
  </w:num>
  <w:num w:numId="115">
    <w:abstractNumId w:val="177"/>
  </w:num>
  <w:num w:numId="116">
    <w:abstractNumId w:val="255"/>
  </w:num>
  <w:num w:numId="117">
    <w:abstractNumId w:val="85"/>
  </w:num>
  <w:num w:numId="118">
    <w:abstractNumId w:val="172"/>
  </w:num>
  <w:num w:numId="119">
    <w:abstractNumId w:val="17"/>
  </w:num>
  <w:num w:numId="120">
    <w:abstractNumId w:val="206"/>
  </w:num>
  <w:num w:numId="121">
    <w:abstractNumId w:val="62"/>
  </w:num>
  <w:num w:numId="122">
    <w:abstractNumId w:val="157"/>
  </w:num>
  <w:num w:numId="123">
    <w:abstractNumId w:val="123"/>
  </w:num>
  <w:num w:numId="124">
    <w:abstractNumId w:val="179"/>
  </w:num>
  <w:num w:numId="125">
    <w:abstractNumId w:val="170"/>
  </w:num>
  <w:num w:numId="126">
    <w:abstractNumId w:val="159"/>
  </w:num>
  <w:num w:numId="127">
    <w:abstractNumId w:val="1"/>
  </w:num>
  <w:num w:numId="128">
    <w:abstractNumId w:val="145"/>
  </w:num>
  <w:num w:numId="129">
    <w:abstractNumId w:val="57"/>
  </w:num>
  <w:num w:numId="130">
    <w:abstractNumId w:val="92"/>
  </w:num>
  <w:num w:numId="131">
    <w:abstractNumId w:val="227"/>
  </w:num>
  <w:num w:numId="132">
    <w:abstractNumId w:val="48"/>
  </w:num>
  <w:num w:numId="133">
    <w:abstractNumId w:val="39"/>
  </w:num>
  <w:num w:numId="134">
    <w:abstractNumId w:val="152"/>
  </w:num>
  <w:num w:numId="135">
    <w:abstractNumId w:val="209"/>
  </w:num>
  <w:num w:numId="136">
    <w:abstractNumId w:val="88"/>
  </w:num>
  <w:num w:numId="137">
    <w:abstractNumId w:val="84"/>
  </w:num>
  <w:num w:numId="138">
    <w:abstractNumId w:val="54"/>
  </w:num>
  <w:num w:numId="139">
    <w:abstractNumId w:val="10"/>
  </w:num>
  <w:num w:numId="140">
    <w:abstractNumId w:val="131"/>
  </w:num>
  <w:num w:numId="141">
    <w:abstractNumId w:val="134"/>
  </w:num>
  <w:num w:numId="142">
    <w:abstractNumId w:val="71"/>
  </w:num>
  <w:num w:numId="143">
    <w:abstractNumId w:val="267"/>
  </w:num>
  <w:num w:numId="144">
    <w:abstractNumId w:val="83"/>
  </w:num>
  <w:num w:numId="145">
    <w:abstractNumId w:val="192"/>
  </w:num>
  <w:num w:numId="146">
    <w:abstractNumId w:val="246"/>
  </w:num>
  <w:num w:numId="147">
    <w:abstractNumId w:val="90"/>
  </w:num>
  <w:num w:numId="148">
    <w:abstractNumId w:val="31"/>
  </w:num>
  <w:num w:numId="149">
    <w:abstractNumId w:val="13"/>
  </w:num>
  <w:num w:numId="150">
    <w:abstractNumId w:val="190"/>
  </w:num>
  <w:num w:numId="151">
    <w:abstractNumId w:val="98"/>
  </w:num>
  <w:num w:numId="152">
    <w:abstractNumId w:val="27"/>
  </w:num>
  <w:num w:numId="153">
    <w:abstractNumId w:val="76"/>
  </w:num>
  <w:num w:numId="154">
    <w:abstractNumId w:val="60"/>
  </w:num>
  <w:num w:numId="155">
    <w:abstractNumId w:val="210"/>
  </w:num>
  <w:num w:numId="156">
    <w:abstractNumId w:val="29"/>
  </w:num>
  <w:num w:numId="157">
    <w:abstractNumId w:val="110"/>
  </w:num>
  <w:num w:numId="158">
    <w:abstractNumId w:val="103"/>
  </w:num>
  <w:num w:numId="159">
    <w:abstractNumId w:val="35"/>
  </w:num>
  <w:num w:numId="160">
    <w:abstractNumId w:val="142"/>
  </w:num>
  <w:num w:numId="161">
    <w:abstractNumId w:val="241"/>
  </w:num>
  <w:num w:numId="162">
    <w:abstractNumId w:val="163"/>
  </w:num>
  <w:num w:numId="163">
    <w:abstractNumId w:val="239"/>
  </w:num>
  <w:num w:numId="164">
    <w:abstractNumId w:val="224"/>
  </w:num>
  <w:num w:numId="165">
    <w:abstractNumId w:val="111"/>
  </w:num>
  <w:num w:numId="166">
    <w:abstractNumId w:val="213"/>
  </w:num>
  <w:num w:numId="167">
    <w:abstractNumId w:val="173"/>
  </w:num>
  <w:num w:numId="168">
    <w:abstractNumId w:val="205"/>
  </w:num>
  <w:num w:numId="169">
    <w:abstractNumId w:val="105"/>
  </w:num>
  <w:num w:numId="170">
    <w:abstractNumId w:val="254"/>
  </w:num>
  <w:num w:numId="171">
    <w:abstractNumId w:val="218"/>
  </w:num>
  <w:num w:numId="172">
    <w:abstractNumId w:val="52"/>
  </w:num>
  <w:num w:numId="173">
    <w:abstractNumId w:val="81"/>
  </w:num>
  <w:num w:numId="174">
    <w:abstractNumId w:val="55"/>
  </w:num>
  <w:num w:numId="175">
    <w:abstractNumId w:val="202"/>
  </w:num>
  <w:num w:numId="176">
    <w:abstractNumId w:val="240"/>
  </w:num>
  <w:num w:numId="177">
    <w:abstractNumId w:val="133"/>
  </w:num>
  <w:num w:numId="178">
    <w:abstractNumId w:val="207"/>
  </w:num>
  <w:num w:numId="179">
    <w:abstractNumId w:val="214"/>
  </w:num>
  <w:num w:numId="180">
    <w:abstractNumId w:val="197"/>
  </w:num>
  <w:num w:numId="181">
    <w:abstractNumId w:val="231"/>
  </w:num>
  <w:num w:numId="182">
    <w:abstractNumId w:val="119"/>
  </w:num>
  <w:num w:numId="183">
    <w:abstractNumId w:val="50"/>
  </w:num>
  <w:num w:numId="184">
    <w:abstractNumId w:val="185"/>
  </w:num>
  <w:num w:numId="185">
    <w:abstractNumId w:val="23"/>
  </w:num>
  <w:num w:numId="186">
    <w:abstractNumId w:val="104"/>
  </w:num>
  <w:num w:numId="187">
    <w:abstractNumId w:val="96"/>
  </w:num>
  <w:num w:numId="188">
    <w:abstractNumId w:val="64"/>
  </w:num>
  <w:num w:numId="189">
    <w:abstractNumId w:val="77"/>
  </w:num>
  <w:num w:numId="190">
    <w:abstractNumId w:val="230"/>
  </w:num>
  <w:num w:numId="191">
    <w:abstractNumId w:val="66"/>
  </w:num>
  <w:num w:numId="192">
    <w:abstractNumId w:val="87"/>
  </w:num>
  <w:num w:numId="193">
    <w:abstractNumId w:val="130"/>
  </w:num>
  <w:num w:numId="194">
    <w:abstractNumId w:val="75"/>
  </w:num>
  <w:num w:numId="195">
    <w:abstractNumId w:val="114"/>
  </w:num>
  <w:num w:numId="196">
    <w:abstractNumId w:val="175"/>
  </w:num>
  <w:num w:numId="197">
    <w:abstractNumId w:val="182"/>
  </w:num>
  <w:num w:numId="198">
    <w:abstractNumId w:val="245"/>
  </w:num>
  <w:num w:numId="199">
    <w:abstractNumId w:val="167"/>
  </w:num>
  <w:num w:numId="200">
    <w:abstractNumId w:val="109"/>
  </w:num>
  <w:num w:numId="201">
    <w:abstractNumId w:val="164"/>
  </w:num>
  <w:num w:numId="202">
    <w:abstractNumId w:val="102"/>
  </w:num>
  <w:num w:numId="203">
    <w:abstractNumId w:val="201"/>
  </w:num>
  <w:num w:numId="204">
    <w:abstractNumId w:val="120"/>
  </w:num>
  <w:num w:numId="205">
    <w:abstractNumId w:val="225"/>
  </w:num>
  <w:num w:numId="206">
    <w:abstractNumId w:val="186"/>
  </w:num>
  <w:num w:numId="207">
    <w:abstractNumId w:val="28"/>
  </w:num>
  <w:num w:numId="208">
    <w:abstractNumId w:val="143"/>
  </w:num>
  <w:num w:numId="209">
    <w:abstractNumId w:val="7"/>
  </w:num>
  <w:num w:numId="210">
    <w:abstractNumId w:val="121"/>
  </w:num>
  <w:num w:numId="211">
    <w:abstractNumId w:val="204"/>
  </w:num>
  <w:num w:numId="212">
    <w:abstractNumId w:val="51"/>
  </w:num>
  <w:num w:numId="213">
    <w:abstractNumId w:val="139"/>
  </w:num>
  <w:num w:numId="214">
    <w:abstractNumId w:val="135"/>
  </w:num>
  <w:num w:numId="215">
    <w:abstractNumId w:val="8"/>
  </w:num>
  <w:num w:numId="216">
    <w:abstractNumId w:val="89"/>
  </w:num>
  <w:num w:numId="217">
    <w:abstractNumId w:val="248"/>
  </w:num>
  <w:num w:numId="218">
    <w:abstractNumId w:val="93"/>
  </w:num>
  <w:num w:numId="219">
    <w:abstractNumId w:val="265"/>
  </w:num>
  <w:num w:numId="220">
    <w:abstractNumId w:val="158"/>
  </w:num>
  <w:num w:numId="221">
    <w:abstractNumId w:val="97"/>
  </w:num>
  <w:num w:numId="222">
    <w:abstractNumId w:val="223"/>
  </w:num>
  <w:num w:numId="223">
    <w:abstractNumId w:val="115"/>
  </w:num>
  <w:num w:numId="224">
    <w:abstractNumId w:val="56"/>
  </w:num>
  <w:num w:numId="225">
    <w:abstractNumId w:val="216"/>
  </w:num>
  <w:num w:numId="226">
    <w:abstractNumId w:val="99"/>
  </w:num>
  <w:num w:numId="227">
    <w:abstractNumId w:val="47"/>
  </w:num>
  <w:num w:numId="228">
    <w:abstractNumId w:val="200"/>
  </w:num>
  <w:num w:numId="229">
    <w:abstractNumId w:val="137"/>
  </w:num>
  <w:num w:numId="230">
    <w:abstractNumId w:val="138"/>
  </w:num>
  <w:num w:numId="231">
    <w:abstractNumId w:val="26"/>
  </w:num>
  <w:num w:numId="232">
    <w:abstractNumId w:val="113"/>
  </w:num>
  <w:num w:numId="233">
    <w:abstractNumId w:val="108"/>
  </w:num>
  <w:num w:numId="234">
    <w:abstractNumId w:val="249"/>
  </w:num>
  <w:num w:numId="235">
    <w:abstractNumId w:val="32"/>
  </w:num>
  <w:num w:numId="236">
    <w:abstractNumId w:val="53"/>
  </w:num>
  <w:num w:numId="237">
    <w:abstractNumId w:val="187"/>
  </w:num>
  <w:num w:numId="238">
    <w:abstractNumId w:val="16"/>
  </w:num>
  <w:num w:numId="239">
    <w:abstractNumId w:val="189"/>
  </w:num>
  <w:num w:numId="240">
    <w:abstractNumId w:val="160"/>
  </w:num>
  <w:num w:numId="241">
    <w:abstractNumId w:val="251"/>
  </w:num>
  <w:num w:numId="242">
    <w:abstractNumId w:val="149"/>
  </w:num>
  <w:num w:numId="243">
    <w:abstractNumId w:val="208"/>
  </w:num>
  <w:num w:numId="244">
    <w:abstractNumId w:val="203"/>
  </w:num>
  <w:num w:numId="245">
    <w:abstractNumId w:val="155"/>
  </w:num>
  <w:num w:numId="246">
    <w:abstractNumId w:val="244"/>
  </w:num>
  <w:num w:numId="247">
    <w:abstractNumId w:val="24"/>
  </w:num>
  <w:num w:numId="248">
    <w:abstractNumId w:val="193"/>
  </w:num>
  <w:num w:numId="249">
    <w:abstractNumId w:val="124"/>
  </w:num>
  <w:num w:numId="250">
    <w:abstractNumId w:val="266"/>
  </w:num>
  <w:num w:numId="251">
    <w:abstractNumId w:val="259"/>
  </w:num>
  <w:num w:numId="252">
    <w:abstractNumId w:val="125"/>
  </w:num>
  <w:num w:numId="253">
    <w:abstractNumId w:val="44"/>
  </w:num>
  <w:num w:numId="254">
    <w:abstractNumId w:val="20"/>
  </w:num>
  <w:num w:numId="255">
    <w:abstractNumId w:val="107"/>
  </w:num>
  <w:num w:numId="256">
    <w:abstractNumId w:val="211"/>
  </w:num>
  <w:num w:numId="257">
    <w:abstractNumId w:val="69"/>
  </w:num>
  <w:num w:numId="258">
    <w:abstractNumId w:val="70"/>
  </w:num>
  <w:num w:numId="259">
    <w:abstractNumId w:val="3"/>
  </w:num>
  <w:num w:numId="260">
    <w:abstractNumId w:val="146"/>
  </w:num>
  <w:num w:numId="261">
    <w:abstractNumId w:val="140"/>
  </w:num>
  <w:num w:numId="262">
    <w:abstractNumId w:val="30"/>
  </w:num>
  <w:num w:numId="263">
    <w:abstractNumId w:val="117"/>
  </w:num>
  <w:num w:numId="264">
    <w:abstractNumId w:val="0"/>
  </w:num>
  <w:num w:numId="265">
    <w:abstractNumId w:val="181"/>
  </w:num>
  <w:num w:numId="266">
    <w:abstractNumId w:val="243"/>
  </w:num>
  <w:num w:numId="267">
    <w:abstractNumId w:val="171"/>
  </w:num>
  <w:num w:numId="268">
    <w:abstractNumId w:val="247"/>
  </w:num>
  <w:numIdMacAtCleanup w:val="2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D3A"/>
    <w:rsid w:val="001265C8"/>
    <w:rsid w:val="00491D3A"/>
    <w:rsid w:val="005E2E2B"/>
    <w:rsid w:val="007B1483"/>
    <w:rsid w:val="009D70DB"/>
    <w:rsid w:val="00A65481"/>
    <w:rsid w:val="00D42AA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36B7F"/>
  <w15:docId w15:val="{3D36239E-13E7-43CD-B4A6-70021CBD0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71" w:lineRule="auto"/>
      <w:ind w:left="183" w:right="101"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ind w:left="191" w:hanging="10"/>
      <w:outlineLvl w:val="0"/>
    </w:pPr>
    <w:rPr>
      <w:rFonts w:ascii="Times New Roman" w:eastAsia="Times New Roman" w:hAnsi="Times New Roman" w:cs="Times New Roman"/>
      <w:b/>
      <w:color w:val="000000"/>
      <w:sz w:val="36"/>
    </w:rPr>
  </w:style>
  <w:style w:type="paragraph" w:styleId="Heading2">
    <w:name w:val="heading 2"/>
    <w:next w:val="Normal"/>
    <w:link w:val="Heading2Char"/>
    <w:uiPriority w:val="9"/>
    <w:unhideWhenUsed/>
    <w:qFormat/>
    <w:pPr>
      <w:keepNext/>
      <w:keepLines/>
      <w:spacing w:after="0"/>
      <w:ind w:left="191" w:hanging="10"/>
      <w:jc w:val="center"/>
      <w:outlineLvl w:val="1"/>
    </w:pPr>
    <w:rPr>
      <w:rFonts w:ascii="Times New Roman" w:eastAsia="Times New Roman" w:hAnsi="Times New Roman" w:cs="Times New Roman"/>
      <w:b/>
      <w:color w:val="000000"/>
      <w:sz w:val="20"/>
    </w:rPr>
  </w:style>
  <w:style w:type="paragraph" w:styleId="Heading3">
    <w:name w:val="heading 3"/>
    <w:next w:val="Normal"/>
    <w:link w:val="Heading3Char"/>
    <w:uiPriority w:val="9"/>
    <w:unhideWhenUsed/>
    <w:qFormat/>
    <w:pPr>
      <w:keepNext/>
      <w:keepLines/>
      <w:spacing w:after="13" w:line="248" w:lineRule="auto"/>
      <w:ind w:left="10" w:right="5" w:hanging="10"/>
      <w:outlineLvl w:val="2"/>
    </w:pPr>
    <w:rPr>
      <w:rFonts w:ascii="Times New Roman" w:eastAsia="Times New Roman" w:hAnsi="Times New Roman" w:cs="Times New Roman"/>
      <w:b/>
      <w:color w:val="000000"/>
    </w:rPr>
  </w:style>
  <w:style w:type="paragraph" w:styleId="Heading4">
    <w:name w:val="heading 4"/>
    <w:next w:val="Normal"/>
    <w:link w:val="Heading4Char"/>
    <w:uiPriority w:val="9"/>
    <w:unhideWhenUsed/>
    <w:qFormat/>
    <w:pPr>
      <w:keepNext/>
      <w:keepLines/>
      <w:spacing w:after="3" w:line="265" w:lineRule="auto"/>
      <w:ind w:left="10" w:right="858" w:hanging="10"/>
      <w:outlineLvl w:val="3"/>
    </w:pPr>
    <w:rPr>
      <w:rFonts w:ascii="Times New Roman" w:eastAsia="Times New Roman" w:hAnsi="Times New Roman" w:cs="Times New Roman"/>
      <w:b/>
      <w:color w:val="00000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b/>
      <w:color w:val="000000"/>
      <w:sz w:val="18"/>
    </w:rPr>
  </w:style>
  <w:style w:type="character" w:customStyle="1" w:styleId="Heading2Char">
    <w:name w:val="Heading 2 Char"/>
    <w:link w:val="Heading2"/>
    <w:rPr>
      <w:rFonts w:ascii="Times New Roman" w:eastAsia="Times New Roman" w:hAnsi="Times New Roman" w:cs="Times New Roman"/>
      <w:b/>
      <w:color w:val="000000"/>
      <w:sz w:val="20"/>
    </w:rPr>
  </w:style>
  <w:style w:type="character" w:customStyle="1" w:styleId="Heading1Char">
    <w:name w:val="Heading 1 Char"/>
    <w:link w:val="Heading1"/>
    <w:rPr>
      <w:rFonts w:ascii="Times New Roman" w:eastAsia="Times New Roman" w:hAnsi="Times New Roman" w:cs="Times New Roman"/>
      <w:b/>
      <w:color w:val="000000"/>
      <w:sz w:val="36"/>
    </w:rPr>
  </w:style>
  <w:style w:type="paragraph" w:customStyle="1" w:styleId="footnotedescription">
    <w:name w:val="footnote description"/>
    <w:next w:val="Normal"/>
    <w:link w:val="footnotedescriptionChar"/>
    <w:hidden/>
    <w:pPr>
      <w:spacing w:after="0"/>
      <w:ind w:left="34"/>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Heading3Char">
    <w:name w:val="Heading 3 Char"/>
    <w:link w:val="Heading3"/>
    <w:rPr>
      <w:rFonts w:ascii="Times New Roman" w:eastAsia="Times New Roman" w:hAnsi="Times New Roman" w:cs="Times New Roman"/>
      <w:b/>
      <w:color w:val="000000"/>
      <w:sz w:val="22"/>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eader" Target="header56.xml"/><Relationship Id="rId21" Type="http://schemas.openxmlformats.org/officeDocument/2006/relationships/header" Target="header8.xml"/><Relationship Id="rId42" Type="http://schemas.openxmlformats.org/officeDocument/2006/relationships/header" Target="header18.xml"/><Relationship Id="rId63" Type="http://schemas.openxmlformats.org/officeDocument/2006/relationships/header" Target="header29.xml"/><Relationship Id="rId84" Type="http://schemas.openxmlformats.org/officeDocument/2006/relationships/header" Target="header39.xml"/><Relationship Id="rId138" Type="http://schemas.openxmlformats.org/officeDocument/2006/relationships/header" Target="header66.xml"/><Relationship Id="rId159" Type="http://schemas.openxmlformats.org/officeDocument/2006/relationships/header" Target="header77.xml"/><Relationship Id="rId170" Type="http://schemas.openxmlformats.org/officeDocument/2006/relationships/footer" Target="footer79.xml"/><Relationship Id="rId107" Type="http://schemas.openxmlformats.org/officeDocument/2006/relationships/footer" Target="footer50.xml"/><Relationship Id="rId11" Type="http://schemas.openxmlformats.org/officeDocument/2006/relationships/footer" Target="footer2.xml"/><Relationship Id="rId32" Type="http://schemas.openxmlformats.org/officeDocument/2006/relationships/header" Target="header13.xml"/><Relationship Id="rId53" Type="http://schemas.openxmlformats.org/officeDocument/2006/relationships/footer" Target="footer23.xml"/><Relationship Id="rId74" Type="http://schemas.openxmlformats.org/officeDocument/2006/relationships/header" Target="header34.xml"/><Relationship Id="rId128" Type="http://schemas.openxmlformats.org/officeDocument/2006/relationships/header" Target="header61.xml"/><Relationship Id="rId149" Type="http://schemas.openxmlformats.org/officeDocument/2006/relationships/footer" Target="footer71.xml"/><Relationship Id="rId5" Type="http://schemas.openxmlformats.org/officeDocument/2006/relationships/footnotes" Target="footnotes.xml"/><Relationship Id="rId95" Type="http://schemas.openxmlformats.org/officeDocument/2006/relationships/footer" Target="footer44.xml"/><Relationship Id="rId160" Type="http://schemas.openxmlformats.org/officeDocument/2006/relationships/footer" Target="footer76.xml"/><Relationship Id="rId181" Type="http://schemas.openxmlformats.org/officeDocument/2006/relationships/header" Target="header86.xml"/><Relationship Id="rId22" Type="http://schemas.openxmlformats.org/officeDocument/2006/relationships/footer" Target="footer7.xml"/><Relationship Id="rId43" Type="http://schemas.openxmlformats.org/officeDocument/2006/relationships/footer" Target="footer18.xml"/><Relationship Id="rId64" Type="http://schemas.openxmlformats.org/officeDocument/2006/relationships/footer" Target="footer28.xml"/><Relationship Id="rId118" Type="http://schemas.openxmlformats.org/officeDocument/2006/relationships/footer" Target="footer55.xml"/><Relationship Id="rId139" Type="http://schemas.openxmlformats.org/officeDocument/2006/relationships/footer" Target="footer66.xml"/><Relationship Id="rId85" Type="http://schemas.openxmlformats.org/officeDocument/2006/relationships/footer" Target="footer39.xml"/><Relationship Id="rId150" Type="http://schemas.openxmlformats.org/officeDocument/2006/relationships/header" Target="header72.xml"/><Relationship Id="rId171" Type="http://schemas.openxmlformats.org/officeDocument/2006/relationships/footer" Target="footer80.xml"/><Relationship Id="rId12" Type="http://schemas.openxmlformats.org/officeDocument/2006/relationships/header" Target="header3.xml"/><Relationship Id="rId33" Type="http://schemas.openxmlformats.org/officeDocument/2006/relationships/header" Target="header14.xml"/><Relationship Id="rId108" Type="http://schemas.openxmlformats.org/officeDocument/2006/relationships/header" Target="header51.xml"/><Relationship Id="rId129" Type="http://schemas.openxmlformats.org/officeDocument/2006/relationships/header" Target="header62.xml"/><Relationship Id="rId54" Type="http://schemas.openxmlformats.org/officeDocument/2006/relationships/header" Target="header24.xml"/><Relationship Id="rId75" Type="http://schemas.openxmlformats.org/officeDocument/2006/relationships/header" Target="header35.xml"/><Relationship Id="rId96" Type="http://schemas.openxmlformats.org/officeDocument/2006/relationships/header" Target="header45.xml"/><Relationship Id="rId140" Type="http://schemas.openxmlformats.org/officeDocument/2006/relationships/header" Target="header67.xml"/><Relationship Id="rId161" Type="http://schemas.openxmlformats.org/officeDocument/2006/relationships/footer" Target="footer77.xml"/><Relationship Id="rId182" Type="http://schemas.openxmlformats.org/officeDocument/2006/relationships/footer" Target="footer85.xml"/><Relationship Id="rId6" Type="http://schemas.openxmlformats.org/officeDocument/2006/relationships/endnotes" Target="endnotes.xml"/><Relationship Id="rId23" Type="http://schemas.openxmlformats.org/officeDocument/2006/relationships/footer" Target="footer8.xml"/><Relationship Id="rId119" Type="http://schemas.openxmlformats.org/officeDocument/2006/relationships/footer" Target="footer56.xml"/><Relationship Id="rId44" Type="http://schemas.openxmlformats.org/officeDocument/2006/relationships/header" Target="header19.xml"/><Relationship Id="rId65" Type="http://schemas.openxmlformats.org/officeDocument/2006/relationships/footer" Target="footer29.xml"/><Relationship Id="rId86" Type="http://schemas.openxmlformats.org/officeDocument/2006/relationships/header" Target="header40.xml"/><Relationship Id="rId130" Type="http://schemas.openxmlformats.org/officeDocument/2006/relationships/footer" Target="footer61.xml"/><Relationship Id="rId151" Type="http://schemas.openxmlformats.org/officeDocument/2006/relationships/footer" Target="footer72.xml"/><Relationship Id="rId172" Type="http://schemas.openxmlformats.org/officeDocument/2006/relationships/header" Target="header81.xml"/><Relationship Id="rId13" Type="http://schemas.openxmlformats.org/officeDocument/2006/relationships/footer" Target="footer3.xml"/><Relationship Id="rId18" Type="http://schemas.openxmlformats.org/officeDocument/2006/relationships/header" Target="header6.xml"/><Relationship Id="rId39" Type="http://schemas.openxmlformats.org/officeDocument/2006/relationships/header" Target="header17.xml"/><Relationship Id="rId109" Type="http://schemas.openxmlformats.org/officeDocument/2006/relationships/footer" Target="footer51.xml"/><Relationship Id="rId34" Type="http://schemas.openxmlformats.org/officeDocument/2006/relationships/footer" Target="footer13.xml"/><Relationship Id="rId50" Type="http://schemas.openxmlformats.org/officeDocument/2006/relationships/header" Target="header22.xml"/><Relationship Id="rId55" Type="http://schemas.openxmlformats.org/officeDocument/2006/relationships/footer" Target="footer24.xml"/><Relationship Id="rId76" Type="http://schemas.openxmlformats.org/officeDocument/2006/relationships/footer" Target="footer34.xml"/><Relationship Id="rId97" Type="http://schemas.openxmlformats.org/officeDocument/2006/relationships/footer" Target="footer45.xml"/><Relationship Id="rId104" Type="http://schemas.openxmlformats.org/officeDocument/2006/relationships/header" Target="header49.xml"/><Relationship Id="rId120" Type="http://schemas.openxmlformats.org/officeDocument/2006/relationships/header" Target="header57.xml"/><Relationship Id="rId125" Type="http://schemas.openxmlformats.org/officeDocument/2006/relationships/footer" Target="footer59.xml"/><Relationship Id="rId141" Type="http://schemas.openxmlformats.org/officeDocument/2006/relationships/header" Target="header68.xml"/><Relationship Id="rId146" Type="http://schemas.openxmlformats.org/officeDocument/2006/relationships/header" Target="header70.xml"/><Relationship Id="rId167" Type="http://schemas.openxmlformats.org/officeDocument/2006/relationships/image" Target="media/image6.png"/><Relationship Id="rId7" Type="http://schemas.openxmlformats.org/officeDocument/2006/relationships/image" Target="media/image1.jpg"/><Relationship Id="rId71" Type="http://schemas.openxmlformats.org/officeDocument/2006/relationships/footer" Target="footer32.xml"/><Relationship Id="rId92" Type="http://schemas.openxmlformats.org/officeDocument/2006/relationships/header" Target="header43.xml"/><Relationship Id="rId162" Type="http://schemas.openxmlformats.org/officeDocument/2006/relationships/header" Target="header78.xml"/><Relationship Id="rId183" Type="http://schemas.openxmlformats.org/officeDocument/2006/relationships/footer" Target="footer86.xml"/><Relationship Id="rId2" Type="http://schemas.openxmlformats.org/officeDocument/2006/relationships/styles" Target="styles.xml"/><Relationship Id="rId29" Type="http://schemas.openxmlformats.org/officeDocument/2006/relationships/footer" Target="footer11.xml"/><Relationship Id="rId24" Type="http://schemas.openxmlformats.org/officeDocument/2006/relationships/header" Target="header9.xml"/><Relationship Id="rId40" Type="http://schemas.openxmlformats.org/officeDocument/2006/relationships/footer" Target="footer16.xml"/><Relationship Id="rId45" Type="http://schemas.openxmlformats.org/officeDocument/2006/relationships/header" Target="header20.xml"/><Relationship Id="rId66" Type="http://schemas.openxmlformats.org/officeDocument/2006/relationships/header" Target="header30.xml"/><Relationship Id="rId87" Type="http://schemas.openxmlformats.org/officeDocument/2006/relationships/header" Target="header41.xml"/><Relationship Id="rId110" Type="http://schemas.openxmlformats.org/officeDocument/2006/relationships/header" Target="header52.xml"/><Relationship Id="rId115" Type="http://schemas.openxmlformats.org/officeDocument/2006/relationships/footer" Target="footer54.xml"/><Relationship Id="rId131" Type="http://schemas.openxmlformats.org/officeDocument/2006/relationships/footer" Target="footer62.xml"/><Relationship Id="rId136" Type="http://schemas.openxmlformats.org/officeDocument/2006/relationships/footer" Target="footer64.xml"/><Relationship Id="rId157" Type="http://schemas.openxmlformats.org/officeDocument/2006/relationships/footer" Target="footer75.xml"/><Relationship Id="rId178" Type="http://schemas.openxmlformats.org/officeDocument/2006/relationships/header" Target="header84.xml"/><Relationship Id="rId61" Type="http://schemas.openxmlformats.org/officeDocument/2006/relationships/footer" Target="footer27.xml"/><Relationship Id="rId82" Type="http://schemas.openxmlformats.org/officeDocument/2006/relationships/footer" Target="footer37.xml"/><Relationship Id="rId152" Type="http://schemas.openxmlformats.org/officeDocument/2006/relationships/header" Target="header73.xml"/><Relationship Id="rId173" Type="http://schemas.openxmlformats.org/officeDocument/2006/relationships/footer" Target="footer81.xml"/><Relationship Id="rId19" Type="http://schemas.openxmlformats.org/officeDocument/2006/relationships/footer" Target="footer6.xml"/><Relationship Id="rId14" Type="http://schemas.openxmlformats.org/officeDocument/2006/relationships/header" Target="header4.xml"/><Relationship Id="rId30" Type="http://schemas.openxmlformats.org/officeDocument/2006/relationships/header" Target="header12.xml"/><Relationship Id="rId35" Type="http://schemas.openxmlformats.org/officeDocument/2006/relationships/footer" Target="footer14.xml"/><Relationship Id="rId56" Type="http://schemas.openxmlformats.org/officeDocument/2006/relationships/header" Target="header25.xml"/><Relationship Id="rId77" Type="http://schemas.openxmlformats.org/officeDocument/2006/relationships/footer" Target="footer35.xml"/><Relationship Id="rId100" Type="http://schemas.openxmlformats.org/officeDocument/2006/relationships/footer" Target="footer46.xml"/><Relationship Id="rId105" Type="http://schemas.openxmlformats.org/officeDocument/2006/relationships/header" Target="header50.xml"/><Relationship Id="rId126" Type="http://schemas.openxmlformats.org/officeDocument/2006/relationships/header" Target="header60.xml"/><Relationship Id="rId147" Type="http://schemas.openxmlformats.org/officeDocument/2006/relationships/header" Target="header71.xml"/><Relationship Id="rId168" Type="http://schemas.openxmlformats.org/officeDocument/2006/relationships/header" Target="header79.xml"/><Relationship Id="rId8" Type="http://schemas.openxmlformats.org/officeDocument/2006/relationships/header" Target="header1.xml"/><Relationship Id="rId51" Type="http://schemas.openxmlformats.org/officeDocument/2006/relationships/header" Target="header23.xml"/><Relationship Id="rId72" Type="http://schemas.openxmlformats.org/officeDocument/2006/relationships/header" Target="header33.xml"/><Relationship Id="rId93" Type="http://schemas.openxmlformats.org/officeDocument/2006/relationships/header" Target="header44.xml"/><Relationship Id="rId98" Type="http://schemas.openxmlformats.org/officeDocument/2006/relationships/header" Target="header46.xml"/><Relationship Id="rId121" Type="http://schemas.openxmlformats.org/officeDocument/2006/relationships/footer" Target="footer57.xml"/><Relationship Id="rId142" Type="http://schemas.openxmlformats.org/officeDocument/2006/relationships/footer" Target="footer67.xml"/><Relationship Id="rId163" Type="http://schemas.openxmlformats.org/officeDocument/2006/relationships/footer" Target="footer78.xml"/><Relationship Id="rId184" Type="http://schemas.openxmlformats.org/officeDocument/2006/relationships/header" Target="header87.xml"/><Relationship Id="rId3" Type="http://schemas.openxmlformats.org/officeDocument/2006/relationships/settings" Target="settings.xml"/><Relationship Id="rId25" Type="http://schemas.openxmlformats.org/officeDocument/2006/relationships/footer" Target="footer9.xml"/><Relationship Id="rId46" Type="http://schemas.openxmlformats.org/officeDocument/2006/relationships/footer" Target="footer19.xml"/><Relationship Id="rId67" Type="http://schemas.openxmlformats.org/officeDocument/2006/relationships/footer" Target="footer30.xml"/><Relationship Id="rId116" Type="http://schemas.openxmlformats.org/officeDocument/2006/relationships/header" Target="header55.xml"/><Relationship Id="rId137" Type="http://schemas.openxmlformats.org/officeDocument/2006/relationships/footer" Target="footer65.xml"/><Relationship Id="rId158" Type="http://schemas.openxmlformats.org/officeDocument/2006/relationships/header" Target="header76.xml"/><Relationship Id="rId20" Type="http://schemas.openxmlformats.org/officeDocument/2006/relationships/header" Target="header7.xml"/><Relationship Id="rId41" Type="http://schemas.openxmlformats.org/officeDocument/2006/relationships/footer" Target="footer17.xml"/><Relationship Id="rId62" Type="http://schemas.openxmlformats.org/officeDocument/2006/relationships/header" Target="header28.xml"/><Relationship Id="rId83" Type="http://schemas.openxmlformats.org/officeDocument/2006/relationships/footer" Target="footer38.xml"/><Relationship Id="rId88" Type="http://schemas.openxmlformats.org/officeDocument/2006/relationships/footer" Target="footer40.xml"/><Relationship Id="rId111" Type="http://schemas.openxmlformats.org/officeDocument/2006/relationships/header" Target="header53.xml"/><Relationship Id="rId132" Type="http://schemas.openxmlformats.org/officeDocument/2006/relationships/header" Target="header63.xml"/><Relationship Id="rId153" Type="http://schemas.openxmlformats.org/officeDocument/2006/relationships/header" Target="header74.xml"/><Relationship Id="rId174" Type="http://schemas.openxmlformats.org/officeDocument/2006/relationships/header" Target="header82.xml"/><Relationship Id="rId179" Type="http://schemas.openxmlformats.org/officeDocument/2006/relationships/footer" Target="footer84.xml"/><Relationship Id="rId15" Type="http://schemas.openxmlformats.org/officeDocument/2006/relationships/header" Target="header5.xml"/><Relationship Id="rId36" Type="http://schemas.openxmlformats.org/officeDocument/2006/relationships/header" Target="header15.xml"/><Relationship Id="rId57" Type="http://schemas.openxmlformats.org/officeDocument/2006/relationships/header" Target="header26.xml"/><Relationship Id="rId106" Type="http://schemas.openxmlformats.org/officeDocument/2006/relationships/footer" Target="footer49.xml"/><Relationship Id="rId127" Type="http://schemas.openxmlformats.org/officeDocument/2006/relationships/footer" Target="footer60.xml"/><Relationship Id="rId10" Type="http://schemas.openxmlformats.org/officeDocument/2006/relationships/footer" Target="footer1.xml"/><Relationship Id="rId31" Type="http://schemas.openxmlformats.org/officeDocument/2006/relationships/footer" Target="footer12.xml"/><Relationship Id="rId52" Type="http://schemas.openxmlformats.org/officeDocument/2006/relationships/footer" Target="footer22.xml"/><Relationship Id="rId73" Type="http://schemas.openxmlformats.org/officeDocument/2006/relationships/footer" Target="footer33.xml"/><Relationship Id="rId78" Type="http://schemas.openxmlformats.org/officeDocument/2006/relationships/header" Target="header36.xml"/><Relationship Id="rId94" Type="http://schemas.openxmlformats.org/officeDocument/2006/relationships/footer" Target="footer43.xml"/><Relationship Id="rId99" Type="http://schemas.openxmlformats.org/officeDocument/2006/relationships/header" Target="header47.xml"/><Relationship Id="rId101" Type="http://schemas.openxmlformats.org/officeDocument/2006/relationships/footer" Target="footer47.xml"/><Relationship Id="rId122" Type="http://schemas.openxmlformats.org/officeDocument/2006/relationships/header" Target="header58.xml"/><Relationship Id="rId143" Type="http://schemas.openxmlformats.org/officeDocument/2006/relationships/footer" Target="footer68.xml"/><Relationship Id="rId148" Type="http://schemas.openxmlformats.org/officeDocument/2006/relationships/footer" Target="footer70.xml"/><Relationship Id="rId164" Type="http://schemas.openxmlformats.org/officeDocument/2006/relationships/image" Target="media/image3.jpg"/><Relationship Id="rId169" Type="http://schemas.openxmlformats.org/officeDocument/2006/relationships/header" Target="header80.xml"/><Relationship Id="rId185" Type="http://schemas.openxmlformats.org/officeDocument/2006/relationships/footer" Target="footer87.xml"/><Relationship Id="rId4" Type="http://schemas.openxmlformats.org/officeDocument/2006/relationships/webSettings" Target="webSettings.xml"/><Relationship Id="rId9" Type="http://schemas.openxmlformats.org/officeDocument/2006/relationships/header" Target="header2.xml"/><Relationship Id="rId180" Type="http://schemas.openxmlformats.org/officeDocument/2006/relationships/header" Target="header85.xml"/><Relationship Id="rId26" Type="http://schemas.openxmlformats.org/officeDocument/2006/relationships/header" Target="header10.xml"/><Relationship Id="rId47" Type="http://schemas.openxmlformats.org/officeDocument/2006/relationships/footer" Target="footer20.xml"/><Relationship Id="rId68" Type="http://schemas.openxmlformats.org/officeDocument/2006/relationships/header" Target="header31.xml"/><Relationship Id="rId89" Type="http://schemas.openxmlformats.org/officeDocument/2006/relationships/footer" Target="footer41.xml"/><Relationship Id="rId112" Type="http://schemas.openxmlformats.org/officeDocument/2006/relationships/footer" Target="footer52.xml"/><Relationship Id="rId133" Type="http://schemas.openxmlformats.org/officeDocument/2006/relationships/footer" Target="footer63.xml"/><Relationship Id="rId154" Type="http://schemas.openxmlformats.org/officeDocument/2006/relationships/footer" Target="footer73.xml"/><Relationship Id="rId175" Type="http://schemas.openxmlformats.org/officeDocument/2006/relationships/header" Target="header83.xml"/><Relationship Id="rId16" Type="http://schemas.openxmlformats.org/officeDocument/2006/relationships/footer" Target="footer4.xml"/><Relationship Id="rId37" Type="http://schemas.openxmlformats.org/officeDocument/2006/relationships/footer" Target="footer15.xml"/><Relationship Id="rId58" Type="http://schemas.openxmlformats.org/officeDocument/2006/relationships/footer" Target="footer25.xml"/><Relationship Id="rId79" Type="http://schemas.openxmlformats.org/officeDocument/2006/relationships/footer" Target="footer36.xml"/><Relationship Id="rId102" Type="http://schemas.openxmlformats.org/officeDocument/2006/relationships/header" Target="header48.xml"/><Relationship Id="rId123" Type="http://schemas.openxmlformats.org/officeDocument/2006/relationships/header" Target="header59.xml"/><Relationship Id="rId144" Type="http://schemas.openxmlformats.org/officeDocument/2006/relationships/header" Target="header69.xml"/><Relationship Id="rId90" Type="http://schemas.openxmlformats.org/officeDocument/2006/relationships/header" Target="header42.xml"/><Relationship Id="rId165" Type="http://schemas.openxmlformats.org/officeDocument/2006/relationships/image" Target="media/image4.png"/><Relationship Id="rId186" Type="http://schemas.openxmlformats.org/officeDocument/2006/relationships/fontTable" Target="fontTable.xml"/><Relationship Id="rId27" Type="http://schemas.openxmlformats.org/officeDocument/2006/relationships/header" Target="header11.xml"/><Relationship Id="rId48" Type="http://schemas.openxmlformats.org/officeDocument/2006/relationships/header" Target="header21.xml"/><Relationship Id="rId69" Type="http://schemas.openxmlformats.org/officeDocument/2006/relationships/header" Target="header32.xml"/><Relationship Id="rId113" Type="http://schemas.openxmlformats.org/officeDocument/2006/relationships/footer" Target="footer53.xml"/><Relationship Id="rId134" Type="http://schemas.openxmlformats.org/officeDocument/2006/relationships/header" Target="header64.xml"/><Relationship Id="rId80" Type="http://schemas.openxmlformats.org/officeDocument/2006/relationships/header" Target="header37.xml"/><Relationship Id="rId155" Type="http://schemas.openxmlformats.org/officeDocument/2006/relationships/footer" Target="footer74.xml"/><Relationship Id="rId176" Type="http://schemas.openxmlformats.org/officeDocument/2006/relationships/footer" Target="footer82.xml"/><Relationship Id="rId17" Type="http://schemas.openxmlformats.org/officeDocument/2006/relationships/footer" Target="footer5.xml"/><Relationship Id="rId38" Type="http://schemas.openxmlformats.org/officeDocument/2006/relationships/header" Target="header16.xml"/><Relationship Id="rId59" Type="http://schemas.openxmlformats.org/officeDocument/2006/relationships/footer" Target="footer26.xml"/><Relationship Id="rId103" Type="http://schemas.openxmlformats.org/officeDocument/2006/relationships/footer" Target="footer48.xml"/><Relationship Id="rId124" Type="http://schemas.openxmlformats.org/officeDocument/2006/relationships/footer" Target="footer58.xml"/><Relationship Id="rId70" Type="http://schemas.openxmlformats.org/officeDocument/2006/relationships/footer" Target="footer31.xml"/><Relationship Id="rId91" Type="http://schemas.openxmlformats.org/officeDocument/2006/relationships/footer" Target="footer42.xml"/><Relationship Id="rId145" Type="http://schemas.openxmlformats.org/officeDocument/2006/relationships/footer" Target="footer69.xml"/><Relationship Id="rId166" Type="http://schemas.openxmlformats.org/officeDocument/2006/relationships/image" Target="media/image5.png"/><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footer" Target="footer10.xml"/><Relationship Id="rId49" Type="http://schemas.openxmlformats.org/officeDocument/2006/relationships/footer" Target="footer21.xml"/><Relationship Id="rId114" Type="http://schemas.openxmlformats.org/officeDocument/2006/relationships/header" Target="header54.xml"/><Relationship Id="rId60" Type="http://schemas.openxmlformats.org/officeDocument/2006/relationships/header" Target="header27.xml"/><Relationship Id="rId81" Type="http://schemas.openxmlformats.org/officeDocument/2006/relationships/header" Target="header38.xml"/><Relationship Id="rId135" Type="http://schemas.openxmlformats.org/officeDocument/2006/relationships/header" Target="header65.xml"/><Relationship Id="rId156" Type="http://schemas.openxmlformats.org/officeDocument/2006/relationships/header" Target="header75.xml"/><Relationship Id="rId177" Type="http://schemas.openxmlformats.org/officeDocument/2006/relationships/footer" Target="footer83.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1" Type="http://schemas.openxmlformats.org/officeDocument/2006/relationships/image" Target="media/image2.jpg"/></Relationships>
</file>

<file path=word/_rels/header6.xml.rels><?xml version="1.0" encoding="UTF-8" standalone="yes"?>
<Relationships xmlns="http://schemas.openxmlformats.org/package/2006/relationships"><Relationship Id="rId1" Type="http://schemas.openxmlformats.org/officeDocument/2006/relationships/image" Target="media/image2.jpg"/></Relationships>
</file>

<file path=word/_rels/header7.xml.rels><?xml version="1.0" encoding="UTF-8" standalone="yes"?>
<Relationships xmlns="http://schemas.openxmlformats.org/package/2006/relationships"><Relationship Id="rId1" Type="http://schemas.openxmlformats.org/officeDocument/2006/relationships/image" Target="media/image2.jpg"/></Relationships>
</file>

<file path=word/_rels/header8.xml.rels><?xml version="1.0" encoding="UTF-8" standalone="yes"?>
<Relationships xmlns="http://schemas.openxmlformats.org/package/2006/relationships"><Relationship Id="rId1" Type="http://schemas.openxmlformats.org/officeDocument/2006/relationships/image" Target="media/image2.jpg"/></Relationships>
</file>

<file path=word/_rels/header9.xml.rels><?xml version="1.0" encoding="UTF-8" standalone="yes"?>
<Relationships xmlns="http://schemas.openxmlformats.org/package/2006/relationships"><Relationship Id="rId1" Type="http://schemas.openxmlformats.org/officeDocument/2006/relationships/image" Target="media/image2.jpg"/></Relationships>
</file>

<file path=word/_rels/header10.xml.rels><?xml version="1.0" encoding="UTF-8" standalone="yes"?>
<Relationships xmlns="http://schemas.openxmlformats.org/package/2006/relationships"><Relationship Id="rId1" Type="http://schemas.openxmlformats.org/officeDocument/2006/relationships/image" Target="media/image2.jpg"/></Relationships>
</file>

<file path=word/_rels/header11.xml.rels><?xml version="1.0" encoding="UTF-8" standalone="yes"?>
<Relationships xmlns="http://schemas.openxmlformats.org/package/2006/relationships"><Relationship Id="rId1" Type="http://schemas.openxmlformats.org/officeDocument/2006/relationships/image" Target="media/image2.jpg"/></Relationships>
</file>

<file path=word/_rels/header12.xml.rels><?xml version="1.0" encoding="UTF-8" standalone="yes"?>
<Relationships xmlns="http://schemas.openxmlformats.org/package/2006/relationships"><Relationship Id="rId1" Type="http://schemas.openxmlformats.org/officeDocument/2006/relationships/image" Target="media/image2.jpg"/></Relationships>
</file>

<file path=word/_rels/header13.xml.rels><?xml version="1.0" encoding="UTF-8" standalone="yes"?>
<Relationships xmlns="http://schemas.openxmlformats.org/package/2006/relationships"><Relationship Id="rId1" Type="http://schemas.openxmlformats.org/officeDocument/2006/relationships/image" Target="media/image2.jpg"/></Relationships>
</file>

<file path=word/_rels/header14.xml.rels><?xml version="1.0" encoding="UTF-8" standalone="yes"?>
<Relationships xmlns="http://schemas.openxmlformats.org/package/2006/relationships"><Relationship Id="rId1" Type="http://schemas.openxmlformats.org/officeDocument/2006/relationships/image" Target="media/image2.jpg"/></Relationships>
</file>

<file path=word/_rels/header15.xml.rels><?xml version="1.0" encoding="UTF-8" standalone="yes"?>
<Relationships xmlns="http://schemas.openxmlformats.org/package/2006/relationships"><Relationship Id="rId1" Type="http://schemas.openxmlformats.org/officeDocument/2006/relationships/image" Target="media/image2.jpg"/></Relationships>
</file>

<file path=word/_rels/header16.xml.rels><?xml version="1.0" encoding="UTF-8" standalone="yes"?>
<Relationships xmlns="http://schemas.openxmlformats.org/package/2006/relationships"><Relationship Id="rId1" Type="http://schemas.openxmlformats.org/officeDocument/2006/relationships/image" Target="media/image2.jpg"/></Relationships>
</file>

<file path=word/_rels/header17.xml.rels><?xml version="1.0" encoding="UTF-8" standalone="yes"?>
<Relationships xmlns="http://schemas.openxmlformats.org/package/2006/relationships"><Relationship Id="rId1" Type="http://schemas.openxmlformats.org/officeDocument/2006/relationships/image" Target="media/image2.jpg"/></Relationships>
</file>

<file path=word/_rels/header18.xml.rels><?xml version="1.0" encoding="UTF-8" standalone="yes"?>
<Relationships xmlns="http://schemas.openxmlformats.org/package/2006/relationships"><Relationship Id="rId1" Type="http://schemas.openxmlformats.org/officeDocument/2006/relationships/image" Target="media/image2.jpg"/></Relationships>
</file>

<file path=word/_rels/header19.xml.rels><?xml version="1.0" encoding="UTF-8" standalone="yes"?>
<Relationships xmlns="http://schemas.openxmlformats.org/package/2006/relationships"><Relationship Id="rId1" Type="http://schemas.openxmlformats.org/officeDocument/2006/relationships/image" Target="media/image2.jpg"/></Relationships>
</file>

<file path=word/_rels/header20.xml.rels><?xml version="1.0" encoding="UTF-8" standalone="yes"?>
<Relationships xmlns="http://schemas.openxmlformats.org/package/2006/relationships"><Relationship Id="rId1" Type="http://schemas.openxmlformats.org/officeDocument/2006/relationships/image" Target="media/image2.jpg"/></Relationships>
</file>

<file path=word/_rels/header22.xml.rels><?xml version="1.0" encoding="UTF-8" standalone="yes"?>
<Relationships xmlns="http://schemas.openxmlformats.org/package/2006/relationships"><Relationship Id="rId1" Type="http://schemas.openxmlformats.org/officeDocument/2006/relationships/image" Target="media/image2.jpg"/></Relationships>
</file>

<file path=word/_rels/header23.xml.rels><?xml version="1.0" encoding="UTF-8" standalone="yes"?>
<Relationships xmlns="http://schemas.openxmlformats.org/package/2006/relationships"><Relationship Id="rId1" Type="http://schemas.openxmlformats.org/officeDocument/2006/relationships/image" Target="media/image2.jpg"/></Relationships>
</file>

<file path=word/_rels/header24.xml.rels><?xml version="1.0" encoding="UTF-8" standalone="yes"?>
<Relationships xmlns="http://schemas.openxmlformats.org/package/2006/relationships"><Relationship Id="rId1" Type="http://schemas.openxmlformats.org/officeDocument/2006/relationships/image" Target="media/image2.jpg"/></Relationships>
</file>

<file path=word/_rels/header25.xml.rels><?xml version="1.0" encoding="UTF-8" standalone="yes"?>
<Relationships xmlns="http://schemas.openxmlformats.org/package/2006/relationships"><Relationship Id="rId1" Type="http://schemas.openxmlformats.org/officeDocument/2006/relationships/image" Target="media/image2.jpg"/></Relationships>
</file>

<file path=word/_rels/header26.xml.rels><?xml version="1.0" encoding="UTF-8" standalone="yes"?>
<Relationships xmlns="http://schemas.openxmlformats.org/package/2006/relationships"><Relationship Id="rId1" Type="http://schemas.openxmlformats.org/officeDocument/2006/relationships/image" Target="media/image2.jpg"/></Relationships>
</file>

<file path=word/_rels/header28.xml.rels><?xml version="1.0" encoding="UTF-8" standalone="yes"?>
<Relationships xmlns="http://schemas.openxmlformats.org/package/2006/relationships"><Relationship Id="rId1" Type="http://schemas.openxmlformats.org/officeDocument/2006/relationships/image" Target="media/image2.jpg"/></Relationships>
</file>

<file path=word/_rels/header29.xml.rels><?xml version="1.0" encoding="UTF-8" standalone="yes"?>
<Relationships xmlns="http://schemas.openxmlformats.org/package/2006/relationships"><Relationship Id="rId1" Type="http://schemas.openxmlformats.org/officeDocument/2006/relationships/image" Target="media/image2.jpg"/></Relationships>
</file>

<file path=word/_rels/header31.xml.rels><?xml version="1.0" encoding="UTF-8" standalone="yes"?>
<Relationships xmlns="http://schemas.openxmlformats.org/package/2006/relationships"><Relationship Id="rId1" Type="http://schemas.openxmlformats.org/officeDocument/2006/relationships/image" Target="media/image2.jpg"/></Relationships>
</file>

<file path=word/_rels/header32.xml.rels><?xml version="1.0" encoding="UTF-8" standalone="yes"?>
<Relationships xmlns="http://schemas.openxmlformats.org/package/2006/relationships"><Relationship Id="rId1" Type="http://schemas.openxmlformats.org/officeDocument/2006/relationships/image" Target="media/image2.jpg"/></Relationships>
</file>

<file path=word/_rels/header33.xml.rels><?xml version="1.0" encoding="UTF-8" standalone="yes"?>
<Relationships xmlns="http://schemas.openxmlformats.org/package/2006/relationships"><Relationship Id="rId1" Type="http://schemas.openxmlformats.org/officeDocument/2006/relationships/image" Target="media/image2.jpg"/></Relationships>
</file>

<file path=word/_rels/header34.xml.rels><?xml version="1.0" encoding="UTF-8" standalone="yes"?>
<Relationships xmlns="http://schemas.openxmlformats.org/package/2006/relationships"><Relationship Id="rId1" Type="http://schemas.openxmlformats.org/officeDocument/2006/relationships/image" Target="media/image2.jpg"/></Relationships>
</file>

<file path=word/_rels/header35.xml.rels><?xml version="1.0" encoding="UTF-8" standalone="yes"?>
<Relationships xmlns="http://schemas.openxmlformats.org/package/2006/relationships"><Relationship Id="rId1" Type="http://schemas.openxmlformats.org/officeDocument/2006/relationships/image" Target="media/image2.jpg"/></Relationships>
</file>

<file path=word/_rels/header36.xml.rels><?xml version="1.0" encoding="UTF-8" standalone="yes"?>
<Relationships xmlns="http://schemas.openxmlformats.org/package/2006/relationships"><Relationship Id="rId1" Type="http://schemas.openxmlformats.org/officeDocument/2006/relationships/image" Target="media/image2.jpg"/></Relationships>
</file>

<file path=word/_rels/header37.xml.rels><?xml version="1.0" encoding="UTF-8" standalone="yes"?>
<Relationships xmlns="http://schemas.openxmlformats.org/package/2006/relationships"><Relationship Id="rId1" Type="http://schemas.openxmlformats.org/officeDocument/2006/relationships/image" Target="media/image2.jpg"/></Relationships>
</file>

<file path=word/_rels/header38.xml.rels><?xml version="1.0" encoding="UTF-8" standalone="yes"?>
<Relationships xmlns="http://schemas.openxmlformats.org/package/2006/relationships"><Relationship Id="rId1" Type="http://schemas.openxmlformats.org/officeDocument/2006/relationships/image" Target="media/image2.jpg"/></Relationships>
</file>

<file path=word/_rels/header39.xml.rels><?xml version="1.0" encoding="UTF-8" standalone="yes"?>
<Relationships xmlns="http://schemas.openxmlformats.org/package/2006/relationships"><Relationship Id="rId1" Type="http://schemas.openxmlformats.org/officeDocument/2006/relationships/image" Target="media/image2.jpg"/></Relationships>
</file>

<file path=word/_rels/header40.xml.rels><?xml version="1.0" encoding="UTF-8" standalone="yes"?>
<Relationships xmlns="http://schemas.openxmlformats.org/package/2006/relationships"><Relationship Id="rId1" Type="http://schemas.openxmlformats.org/officeDocument/2006/relationships/image" Target="media/image2.jpg"/></Relationships>
</file>

<file path=word/_rels/header41.xml.rels><?xml version="1.0" encoding="UTF-8" standalone="yes"?>
<Relationships xmlns="http://schemas.openxmlformats.org/package/2006/relationships"><Relationship Id="rId1" Type="http://schemas.openxmlformats.org/officeDocument/2006/relationships/image" Target="media/image2.jpg"/></Relationships>
</file>

<file path=word/_rels/header43.xml.rels><?xml version="1.0" encoding="UTF-8" standalone="yes"?>
<Relationships xmlns="http://schemas.openxmlformats.org/package/2006/relationships"><Relationship Id="rId1" Type="http://schemas.openxmlformats.org/officeDocument/2006/relationships/image" Target="media/image2.jpg"/></Relationships>
</file>

<file path=word/_rels/header44.xml.rels><?xml version="1.0" encoding="UTF-8" standalone="yes"?>
<Relationships xmlns="http://schemas.openxmlformats.org/package/2006/relationships"><Relationship Id="rId1" Type="http://schemas.openxmlformats.org/officeDocument/2006/relationships/image" Target="media/image2.jpg"/></Relationships>
</file>

<file path=word/_rels/header45.xml.rels><?xml version="1.0" encoding="UTF-8" standalone="yes"?>
<Relationships xmlns="http://schemas.openxmlformats.org/package/2006/relationships"><Relationship Id="rId1" Type="http://schemas.openxmlformats.org/officeDocument/2006/relationships/image" Target="media/image2.jpg"/></Relationships>
</file>

<file path=word/_rels/header46.xml.rels><?xml version="1.0" encoding="UTF-8" standalone="yes"?>
<Relationships xmlns="http://schemas.openxmlformats.org/package/2006/relationships"><Relationship Id="rId1" Type="http://schemas.openxmlformats.org/officeDocument/2006/relationships/image" Target="media/image2.jpg"/></Relationships>
</file>

<file path=word/_rels/header47.xml.rels><?xml version="1.0" encoding="UTF-8" standalone="yes"?>
<Relationships xmlns="http://schemas.openxmlformats.org/package/2006/relationships"><Relationship Id="rId1" Type="http://schemas.openxmlformats.org/officeDocument/2006/relationships/image" Target="media/image2.jpg"/></Relationships>
</file>

<file path=word/_rels/header49.xml.rels><?xml version="1.0" encoding="UTF-8" standalone="yes"?>
<Relationships xmlns="http://schemas.openxmlformats.org/package/2006/relationships"><Relationship Id="rId1" Type="http://schemas.openxmlformats.org/officeDocument/2006/relationships/image" Target="media/image2.jpg"/></Relationships>
</file>

<file path=word/_rels/header50.xml.rels><?xml version="1.0" encoding="UTF-8" standalone="yes"?>
<Relationships xmlns="http://schemas.openxmlformats.org/package/2006/relationships"><Relationship Id="rId1" Type="http://schemas.openxmlformats.org/officeDocument/2006/relationships/image" Target="media/image2.jpg"/></Relationships>
</file>

<file path=word/_rels/header52.xml.rels><?xml version="1.0" encoding="UTF-8" standalone="yes"?>
<Relationships xmlns="http://schemas.openxmlformats.org/package/2006/relationships"><Relationship Id="rId1" Type="http://schemas.openxmlformats.org/officeDocument/2006/relationships/image" Target="media/image2.jpg"/></Relationships>
</file>

<file path=word/_rels/header53.xml.rels><?xml version="1.0" encoding="UTF-8" standalone="yes"?>
<Relationships xmlns="http://schemas.openxmlformats.org/package/2006/relationships"><Relationship Id="rId1" Type="http://schemas.openxmlformats.org/officeDocument/2006/relationships/image" Target="media/image2.jpg"/></Relationships>
</file>

<file path=word/_rels/header54.xml.rels><?xml version="1.0" encoding="UTF-8" standalone="yes"?>
<Relationships xmlns="http://schemas.openxmlformats.org/package/2006/relationships"><Relationship Id="rId1" Type="http://schemas.openxmlformats.org/officeDocument/2006/relationships/image" Target="media/image2.jpg"/></Relationships>
</file>

<file path=word/_rels/header55.xml.rels><?xml version="1.0" encoding="UTF-8" standalone="yes"?>
<Relationships xmlns="http://schemas.openxmlformats.org/package/2006/relationships"><Relationship Id="rId1" Type="http://schemas.openxmlformats.org/officeDocument/2006/relationships/image" Target="media/image2.jpg"/></Relationships>
</file>

<file path=word/_rels/header56.xml.rels><?xml version="1.0" encoding="UTF-8" standalone="yes"?>
<Relationships xmlns="http://schemas.openxmlformats.org/package/2006/relationships"><Relationship Id="rId1" Type="http://schemas.openxmlformats.org/officeDocument/2006/relationships/image" Target="media/image2.jpg"/></Relationships>
</file>

<file path=word/_rels/header58.xml.rels><?xml version="1.0" encoding="UTF-8" standalone="yes"?>
<Relationships xmlns="http://schemas.openxmlformats.org/package/2006/relationships"><Relationship Id="rId1" Type="http://schemas.openxmlformats.org/officeDocument/2006/relationships/image" Target="media/image2.jpg"/></Relationships>
</file>

<file path=word/_rels/header59.xml.rels><?xml version="1.0" encoding="UTF-8" standalone="yes"?>
<Relationships xmlns="http://schemas.openxmlformats.org/package/2006/relationships"><Relationship Id="rId1" Type="http://schemas.openxmlformats.org/officeDocument/2006/relationships/image" Target="media/image2.jpg"/></Relationships>
</file>

<file path=word/_rels/header61.xml.rels><?xml version="1.0" encoding="UTF-8" standalone="yes"?>
<Relationships xmlns="http://schemas.openxmlformats.org/package/2006/relationships"><Relationship Id="rId1" Type="http://schemas.openxmlformats.org/officeDocument/2006/relationships/image" Target="media/image2.jpg"/></Relationships>
</file>

<file path=word/_rels/header62.xml.rels><?xml version="1.0" encoding="UTF-8" standalone="yes"?>
<Relationships xmlns="http://schemas.openxmlformats.org/package/2006/relationships"><Relationship Id="rId1" Type="http://schemas.openxmlformats.org/officeDocument/2006/relationships/image" Target="media/image2.jpg"/></Relationships>
</file>

<file path=word/_rels/header64.xml.rels><?xml version="1.0" encoding="UTF-8" standalone="yes"?>
<Relationships xmlns="http://schemas.openxmlformats.org/package/2006/relationships"><Relationship Id="rId1" Type="http://schemas.openxmlformats.org/officeDocument/2006/relationships/image" Target="media/image2.jpg"/></Relationships>
</file>

<file path=word/_rels/header65.xml.rels><?xml version="1.0" encoding="UTF-8" standalone="yes"?>
<Relationships xmlns="http://schemas.openxmlformats.org/package/2006/relationships"><Relationship Id="rId1" Type="http://schemas.openxmlformats.org/officeDocument/2006/relationships/image" Target="media/image2.jpg"/></Relationships>
</file>

<file path=word/_rels/header67.xml.rels><?xml version="1.0" encoding="UTF-8" standalone="yes"?>
<Relationships xmlns="http://schemas.openxmlformats.org/package/2006/relationships"><Relationship Id="rId1" Type="http://schemas.openxmlformats.org/officeDocument/2006/relationships/image" Target="media/image2.jpg"/></Relationships>
</file>

<file path=word/_rels/header68.xml.rels><?xml version="1.0" encoding="UTF-8" standalone="yes"?>
<Relationships xmlns="http://schemas.openxmlformats.org/package/2006/relationships"><Relationship Id="rId1" Type="http://schemas.openxmlformats.org/officeDocument/2006/relationships/image" Target="media/image2.jpg"/></Relationships>
</file>

<file path=word/_rels/header69.xml.rels><?xml version="1.0" encoding="UTF-8" standalone="yes"?>
<Relationships xmlns="http://schemas.openxmlformats.org/package/2006/relationships"><Relationship Id="rId1" Type="http://schemas.openxmlformats.org/officeDocument/2006/relationships/image" Target="media/image2.jpg"/></Relationships>
</file>

<file path=word/_rels/header70.xml.rels><?xml version="1.0" encoding="UTF-8" standalone="yes"?>
<Relationships xmlns="http://schemas.openxmlformats.org/package/2006/relationships"><Relationship Id="rId1" Type="http://schemas.openxmlformats.org/officeDocument/2006/relationships/image" Target="media/image2.jpg"/></Relationships>
</file>

<file path=word/_rels/header71.xml.rels><?xml version="1.0" encoding="UTF-8" standalone="yes"?>
<Relationships xmlns="http://schemas.openxmlformats.org/package/2006/relationships"><Relationship Id="rId1" Type="http://schemas.openxmlformats.org/officeDocument/2006/relationships/image" Target="media/image2.jpg"/></Relationships>
</file>

<file path=word/_rels/header73.xml.rels><?xml version="1.0" encoding="UTF-8" standalone="yes"?>
<Relationships xmlns="http://schemas.openxmlformats.org/package/2006/relationships"><Relationship Id="rId1" Type="http://schemas.openxmlformats.org/officeDocument/2006/relationships/image" Target="media/image2.jpg"/></Relationships>
</file>

<file path=word/_rels/header74.xml.rels><?xml version="1.0" encoding="UTF-8" standalone="yes"?>
<Relationships xmlns="http://schemas.openxmlformats.org/package/2006/relationships"><Relationship Id="rId1" Type="http://schemas.openxmlformats.org/officeDocument/2006/relationships/image" Target="media/image2.jpg"/></Relationships>
</file>

<file path=word/_rels/header76.xml.rels><?xml version="1.0" encoding="UTF-8" standalone="yes"?>
<Relationships xmlns="http://schemas.openxmlformats.org/package/2006/relationships"><Relationship Id="rId1" Type="http://schemas.openxmlformats.org/officeDocument/2006/relationships/image" Target="media/image2.jpg"/></Relationships>
</file>

<file path=word/_rels/header77.xml.rels><?xml version="1.0" encoding="UTF-8" standalone="yes"?>
<Relationships xmlns="http://schemas.openxmlformats.org/package/2006/relationships"><Relationship Id="rId1" Type="http://schemas.openxmlformats.org/officeDocument/2006/relationships/image" Target="media/image2.jpg"/></Relationships>
</file>

<file path=word/_rels/header79.xml.rels><?xml version="1.0" encoding="UTF-8" standalone="yes"?>
<Relationships xmlns="http://schemas.openxmlformats.org/package/2006/relationships"><Relationship Id="rId1" Type="http://schemas.openxmlformats.org/officeDocument/2006/relationships/image" Target="media/image2.jpg"/></Relationships>
</file>

<file path=word/_rels/header80.xml.rels><?xml version="1.0" encoding="UTF-8" standalone="yes"?>
<Relationships xmlns="http://schemas.openxmlformats.org/package/2006/relationships"><Relationship Id="rId1" Type="http://schemas.openxmlformats.org/officeDocument/2006/relationships/image" Target="media/image2.jpg"/></Relationships>
</file>

<file path=word/_rels/header82.xml.rels><?xml version="1.0" encoding="UTF-8" standalone="yes"?>
<Relationships xmlns="http://schemas.openxmlformats.org/package/2006/relationships"><Relationship Id="rId1" Type="http://schemas.openxmlformats.org/officeDocument/2006/relationships/image" Target="media/image2.jpg"/></Relationships>
</file>

<file path=word/_rels/header83.xml.rels><?xml version="1.0" encoding="UTF-8" standalone="yes"?>
<Relationships xmlns="http://schemas.openxmlformats.org/package/2006/relationships"><Relationship Id="rId1" Type="http://schemas.openxmlformats.org/officeDocument/2006/relationships/image" Target="media/image2.jpg"/></Relationships>
</file>

<file path=word/_rels/header84.xml.rels><?xml version="1.0" encoding="UTF-8" standalone="yes"?>
<Relationships xmlns="http://schemas.openxmlformats.org/package/2006/relationships"><Relationship Id="rId1" Type="http://schemas.openxmlformats.org/officeDocument/2006/relationships/image" Target="media/image2.jpg"/></Relationships>
</file>

<file path=word/_rels/header85.xml.rels><?xml version="1.0" encoding="UTF-8" standalone="yes"?>
<Relationships xmlns="http://schemas.openxmlformats.org/package/2006/relationships"><Relationship Id="rId1" Type="http://schemas.openxmlformats.org/officeDocument/2006/relationships/image" Target="media/image2.jpg"/></Relationships>
</file>

<file path=word/_rels/header86.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64679</Words>
  <Characters>368671</Characters>
  <Application>Microsoft Office Word</Application>
  <DocSecurity>0</DocSecurity>
  <Lines>3072</Lines>
  <Paragraphs>864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PS02</dc:creator>
  <cp:keywords/>
  <cp:lastModifiedBy>deep anshu</cp:lastModifiedBy>
  <cp:revision>3</cp:revision>
  <dcterms:created xsi:type="dcterms:W3CDTF">2025-12-01T13:48:00Z</dcterms:created>
  <dcterms:modified xsi:type="dcterms:W3CDTF">2025-12-01T13:48:00Z</dcterms:modified>
</cp:coreProperties>
</file>