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2903C" w14:textId="77777777" w:rsidR="00AC511A" w:rsidRDefault="00000000">
      <w:pPr>
        <w:spacing w:after="0" w:line="259" w:lineRule="auto"/>
        <w:ind w:left="725" w:right="5"/>
        <w:jc w:val="center"/>
      </w:pPr>
      <w:r>
        <w:rPr>
          <w:b/>
          <w:sz w:val="32"/>
        </w:rPr>
        <w:t xml:space="preserve">THE RAJASTHAN MOTOR VEHICLES </w:t>
      </w:r>
    </w:p>
    <w:p w14:paraId="36640DA3" w14:textId="77777777" w:rsidR="00AC511A" w:rsidRDefault="00000000">
      <w:pPr>
        <w:spacing w:after="0" w:line="259" w:lineRule="auto"/>
        <w:ind w:left="725"/>
        <w:jc w:val="center"/>
      </w:pPr>
      <w:r>
        <w:rPr>
          <w:b/>
          <w:sz w:val="32"/>
        </w:rPr>
        <w:t xml:space="preserve"> TAXATION ACT, 1951 </w:t>
      </w:r>
    </w:p>
    <w:p w14:paraId="376BF6C3" w14:textId="77777777" w:rsidR="00AC511A" w:rsidRDefault="00000000">
      <w:pPr>
        <w:spacing w:after="0" w:line="259" w:lineRule="auto"/>
        <w:ind w:left="713" w:firstLine="0"/>
        <w:jc w:val="center"/>
      </w:pPr>
      <w:r>
        <w:rPr>
          <w:sz w:val="32"/>
        </w:rPr>
        <w:t xml:space="preserve">[Act No. XI of 1951] </w:t>
      </w:r>
    </w:p>
    <w:p w14:paraId="43E67ACB" w14:textId="77777777" w:rsidR="00AC511A" w:rsidRDefault="00000000">
      <w:pPr>
        <w:spacing w:after="0" w:line="259" w:lineRule="auto"/>
        <w:ind w:left="797" w:firstLine="0"/>
        <w:jc w:val="center"/>
      </w:pPr>
      <w:r>
        <w:rPr>
          <w:sz w:val="32"/>
        </w:rPr>
        <w:t xml:space="preserve"> </w:t>
      </w:r>
    </w:p>
    <w:p w14:paraId="7C01A36C" w14:textId="77777777" w:rsidR="00AC511A" w:rsidRDefault="00000000">
      <w:pPr>
        <w:ind w:left="715"/>
      </w:pPr>
      <w:r>
        <w:t xml:space="preserve">[Made by His Highness the </w:t>
      </w:r>
      <w:proofErr w:type="spellStart"/>
      <w:r>
        <w:t>Rajpramukh</w:t>
      </w:r>
      <w:proofErr w:type="spellEnd"/>
      <w:r>
        <w:t xml:space="preserve"> on the 1</w:t>
      </w:r>
      <w:r>
        <w:rPr>
          <w:vertAlign w:val="superscript"/>
        </w:rPr>
        <w:t>st</w:t>
      </w:r>
      <w:r>
        <w:t xml:space="preserve"> day of April, 1951; Published in the Rajasthan Gazette No. 2, Part IV B E.O. dated April 3, 1951]. </w:t>
      </w:r>
    </w:p>
    <w:p w14:paraId="65E752BB" w14:textId="77777777" w:rsidR="00AC511A" w:rsidRDefault="00000000">
      <w:pPr>
        <w:spacing w:after="0" w:line="259" w:lineRule="auto"/>
        <w:ind w:left="720" w:firstLine="0"/>
        <w:jc w:val="left"/>
      </w:pPr>
      <w:r>
        <w:t xml:space="preserve"> </w:t>
      </w:r>
    </w:p>
    <w:p w14:paraId="765DAA5E" w14:textId="77777777" w:rsidR="00AC511A" w:rsidRDefault="00000000">
      <w:pPr>
        <w:pStyle w:val="Heading1"/>
        <w:numPr>
          <w:ilvl w:val="0"/>
          <w:numId w:val="0"/>
        </w:numPr>
      </w:pPr>
      <w:r>
        <w:t xml:space="preserve">An Act to provide for the imposition of tax on Motor </w:t>
      </w:r>
    </w:p>
    <w:p w14:paraId="025DE192" w14:textId="77777777" w:rsidR="00AC511A" w:rsidRDefault="00000000">
      <w:pPr>
        <w:spacing w:after="0" w:line="259" w:lineRule="auto"/>
        <w:ind w:left="2165" w:right="1441"/>
        <w:jc w:val="center"/>
      </w:pPr>
      <w:r>
        <w:rPr>
          <w:b/>
        </w:rPr>
        <w:t xml:space="preserve"> Vehicles throughout </w:t>
      </w:r>
      <w:r>
        <w:rPr>
          <w:b/>
          <w:vertAlign w:val="superscript"/>
        </w:rPr>
        <w:t>1</w:t>
      </w:r>
      <w:r>
        <w:rPr>
          <w:b/>
        </w:rPr>
        <w:t xml:space="preserve">[the State of Rajasthan] </w:t>
      </w:r>
    </w:p>
    <w:p w14:paraId="66A3569C" w14:textId="77777777" w:rsidR="00AC511A" w:rsidRDefault="00000000">
      <w:pPr>
        <w:spacing w:after="0" w:line="259" w:lineRule="auto"/>
        <w:ind w:left="777" w:firstLine="0"/>
        <w:jc w:val="center"/>
      </w:pPr>
      <w:r>
        <w:rPr>
          <w:b/>
        </w:rPr>
        <w:t xml:space="preserve"> </w:t>
      </w:r>
    </w:p>
    <w:p w14:paraId="233E7DD6" w14:textId="77777777" w:rsidR="00AC511A" w:rsidRDefault="00000000">
      <w:pPr>
        <w:ind w:left="715"/>
      </w:pPr>
      <w:r>
        <w:t xml:space="preserve">Whereas it is expedient to impose a tax on Motor Vehicles in </w:t>
      </w:r>
      <w:r>
        <w:rPr>
          <w:vertAlign w:val="superscript"/>
        </w:rPr>
        <w:t>1</w:t>
      </w:r>
      <w:r>
        <w:t xml:space="preserve">[the State of Rajasthan]; </w:t>
      </w:r>
    </w:p>
    <w:p w14:paraId="2F6E3915" w14:textId="77777777" w:rsidR="00AC511A" w:rsidRDefault="00000000">
      <w:pPr>
        <w:tabs>
          <w:tab w:val="center" w:pos="720"/>
          <w:tab w:val="center" w:pos="2971"/>
        </w:tabs>
        <w:ind w:left="0" w:firstLine="0"/>
        <w:jc w:val="left"/>
      </w:pPr>
      <w:r>
        <w:rPr>
          <w:rFonts w:ascii="Calibri" w:eastAsia="Calibri" w:hAnsi="Calibri" w:cs="Calibri"/>
          <w:sz w:val="22"/>
        </w:rPr>
        <w:tab/>
      </w:r>
      <w:r>
        <w:t xml:space="preserve"> </w:t>
      </w:r>
      <w:r>
        <w:tab/>
        <w:t xml:space="preserve">It is hereby enacted as </w:t>
      </w:r>
      <w:proofErr w:type="gramStart"/>
      <w:r>
        <w:t>follows:-</w:t>
      </w:r>
      <w:proofErr w:type="gramEnd"/>
      <w:r>
        <w:t xml:space="preserve"> </w:t>
      </w:r>
    </w:p>
    <w:p w14:paraId="3290B944" w14:textId="77777777" w:rsidR="00AC511A" w:rsidRDefault="00000000">
      <w:pPr>
        <w:ind w:left="705" w:firstLine="720"/>
      </w:pPr>
      <w:r>
        <w:rPr>
          <w:b/>
        </w:rPr>
        <w:t xml:space="preserve">1.Short title, extent and </w:t>
      </w:r>
      <w:proofErr w:type="gramStart"/>
      <w:r>
        <w:rPr>
          <w:b/>
        </w:rPr>
        <w:t>commencement</w:t>
      </w:r>
      <w:r>
        <w:t>.-</w:t>
      </w:r>
      <w:proofErr w:type="gramEnd"/>
      <w:r>
        <w:t xml:space="preserve"> (</w:t>
      </w:r>
      <w:proofErr w:type="gramStart"/>
      <w:r>
        <w:t>1)This</w:t>
      </w:r>
      <w:proofErr w:type="gramEnd"/>
      <w:r>
        <w:t xml:space="preserve"> Act may be called the Rajasthan Motor </w:t>
      </w:r>
      <w:proofErr w:type="spellStart"/>
      <w:r>
        <w:t>VehiclesTaxation</w:t>
      </w:r>
      <w:proofErr w:type="spellEnd"/>
      <w:r>
        <w:t xml:space="preserve"> Act, 1951. </w:t>
      </w:r>
    </w:p>
    <w:p w14:paraId="752028FC" w14:textId="77777777" w:rsidR="00AC511A" w:rsidRDefault="00000000">
      <w:pPr>
        <w:tabs>
          <w:tab w:val="center" w:pos="720"/>
          <w:tab w:val="center" w:pos="4034"/>
        </w:tabs>
        <w:spacing w:after="72"/>
        <w:ind w:left="0" w:firstLine="0"/>
        <w:jc w:val="left"/>
      </w:pPr>
      <w:r>
        <w:rPr>
          <w:rFonts w:ascii="Calibri" w:eastAsia="Calibri" w:hAnsi="Calibri" w:cs="Calibri"/>
          <w:sz w:val="22"/>
        </w:rPr>
        <w:tab/>
      </w:r>
      <w:r>
        <w:t xml:space="preserve"> </w:t>
      </w:r>
      <w:r>
        <w:tab/>
      </w:r>
      <w:r>
        <w:rPr>
          <w:vertAlign w:val="superscript"/>
        </w:rPr>
        <w:t>2</w:t>
      </w:r>
      <w:r>
        <w:t>[(</w:t>
      </w:r>
      <w:proofErr w:type="gramStart"/>
      <w:r>
        <w:t>2)It</w:t>
      </w:r>
      <w:proofErr w:type="gramEnd"/>
      <w:r>
        <w:t xml:space="preserve"> extends to the whole of the State of Rajasthan]. </w:t>
      </w:r>
    </w:p>
    <w:p w14:paraId="6DD15018" w14:textId="77777777" w:rsidR="00AC511A" w:rsidRDefault="00000000">
      <w:pPr>
        <w:spacing w:after="46"/>
        <w:ind w:left="715"/>
      </w:pPr>
      <w:r>
        <w:t xml:space="preserve"> </w:t>
      </w:r>
      <w:r>
        <w:tab/>
        <w:t xml:space="preserve">(3) It shall come in to force on such </w:t>
      </w:r>
      <w:r>
        <w:rPr>
          <w:vertAlign w:val="superscript"/>
        </w:rPr>
        <w:t>2</w:t>
      </w:r>
      <w:r>
        <w:t xml:space="preserve">[date] as the </w:t>
      </w:r>
      <w:r>
        <w:rPr>
          <w:vertAlign w:val="superscript"/>
        </w:rPr>
        <w:t>3</w:t>
      </w:r>
      <w:r>
        <w:t xml:space="preserve">[State Government] may, by notification in the Official Gazette, appoint. </w:t>
      </w:r>
    </w:p>
    <w:p w14:paraId="11FA8F00" w14:textId="77777777" w:rsidR="00AC511A" w:rsidRDefault="00000000">
      <w:pPr>
        <w:spacing w:after="45"/>
        <w:ind w:left="705" w:firstLine="720"/>
      </w:pPr>
      <w:r>
        <w:t xml:space="preserve">2. </w:t>
      </w:r>
      <w:proofErr w:type="gramStart"/>
      <w:r>
        <w:rPr>
          <w:b/>
        </w:rPr>
        <w:t>Definitions;</w:t>
      </w:r>
      <w:r>
        <w:t>-</w:t>
      </w:r>
      <w:proofErr w:type="gramEnd"/>
      <w:r>
        <w:t xml:space="preserve"> In this Act, unless there is anything repugnant in the subject or </w:t>
      </w:r>
      <w:proofErr w:type="gramStart"/>
      <w:r>
        <w:t>context,-</w:t>
      </w:r>
      <w:proofErr w:type="gramEnd"/>
      <w:r>
        <w:t xml:space="preserve"> </w:t>
      </w:r>
    </w:p>
    <w:p w14:paraId="544CA43A" w14:textId="77777777" w:rsidR="00AC511A" w:rsidRDefault="00000000">
      <w:pPr>
        <w:spacing w:after="43"/>
        <w:ind w:left="705" w:firstLine="720"/>
      </w:pPr>
      <w:r>
        <w:rPr>
          <w:vertAlign w:val="superscript"/>
        </w:rPr>
        <w:t>4</w:t>
      </w:r>
      <w:r>
        <w:t>[(a) "</w:t>
      </w:r>
      <w:r>
        <w:rPr>
          <w:b/>
        </w:rPr>
        <w:t>Additional Transport Commissioner</w:t>
      </w:r>
      <w:r>
        <w:t xml:space="preserve">" means the person appointed by the State Government to be the Additional Transport Commissioner; </w:t>
      </w:r>
    </w:p>
    <w:p w14:paraId="1B452BE0" w14:textId="77777777" w:rsidR="00AC511A" w:rsidRDefault="00000000">
      <w:pPr>
        <w:spacing w:line="357" w:lineRule="auto"/>
        <w:ind w:left="705" w:firstLine="720"/>
      </w:pPr>
      <w:r>
        <w:t>(aa) "</w:t>
      </w:r>
      <w:r>
        <w:rPr>
          <w:b/>
        </w:rPr>
        <w:t>Commissioner</w:t>
      </w:r>
      <w:r>
        <w:t xml:space="preserve">" means the person appointed by the State Government to be the Transport Commissioner and includes the Additional Transport Commissioner]; </w:t>
      </w:r>
    </w:p>
    <w:p w14:paraId="47B0EBF1" w14:textId="77777777" w:rsidR="00AC511A" w:rsidRDefault="00000000">
      <w:pPr>
        <w:spacing w:after="31" w:line="356" w:lineRule="auto"/>
        <w:ind w:left="705" w:right="1000" w:firstLine="720"/>
      </w:pPr>
      <w:r>
        <w:t>(b)"</w:t>
      </w:r>
      <w:r>
        <w:rPr>
          <w:b/>
        </w:rPr>
        <w:t>prescribed</w:t>
      </w:r>
      <w:r>
        <w:t xml:space="preserve">" means prescribed by this Act or by Rules made under     this Act; </w:t>
      </w:r>
    </w:p>
    <w:p w14:paraId="695865E6" w14:textId="77777777" w:rsidR="00AC511A" w:rsidRDefault="00000000">
      <w:pPr>
        <w:spacing w:after="168"/>
        <w:ind w:left="715"/>
      </w:pPr>
      <w:r>
        <w:rPr>
          <w:vertAlign w:val="superscript"/>
        </w:rPr>
        <w:t>5</w:t>
      </w:r>
      <w:r>
        <w:t>[(c) "</w:t>
      </w:r>
      <w:r>
        <w:rPr>
          <w:b/>
        </w:rPr>
        <w:t>tax</w:t>
      </w:r>
      <w:r>
        <w:t xml:space="preserve">" means a tax and surcharge imposed under this Act;] </w:t>
      </w:r>
    </w:p>
    <w:p w14:paraId="7F4A113A" w14:textId="77777777" w:rsidR="00AC511A" w:rsidRDefault="00000000">
      <w:pPr>
        <w:spacing w:line="361" w:lineRule="auto"/>
        <w:ind w:left="720" w:hanging="360"/>
      </w:pPr>
      <w:r>
        <w:rPr>
          <w:sz w:val="22"/>
        </w:rPr>
        <w:t xml:space="preserve"> </w:t>
      </w:r>
      <w:r>
        <w:t xml:space="preserve">                (d) "</w:t>
      </w:r>
      <w:r>
        <w:rPr>
          <w:b/>
        </w:rPr>
        <w:t>Taxation Officer</w:t>
      </w:r>
      <w:r>
        <w:t xml:space="preserve">" means an officer authorised by the </w:t>
      </w:r>
      <w:r>
        <w:rPr>
          <w:vertAlign w:val="superscript"/>
        </w:rPr>
        <w:t>6</w:t>
      </w:r>
      <w:r>
        <w:t xml:space="preserve">[State </w:t>
      </w:r>
      <w:proofErr w:type="gramStart"/>
      <w:r>
        <w:t>Government ]to</w:t>
      </w:r>
      <w:proofErr w:type="gramEnd"/>
      <w:r>
        <w:t xml:space="preserve"> perform the duties and exercise the powers imposed or conferred upon a Taxation Officer by this Act, and </w:t>
      </w:r>
    </w:p>
    <w:p w14:paraId="5783D4C1" w14:textId="77777777" w:rsidR="00AC511A" w:rsidRDefault="00000000">
      <w:pPr>
        <w:spacing w:line="363" w:lineRule="auto"/>
        <w:ind w:left="705" w:firstLine="811"/>
      </w:pPr>
      <w:r>
        <w:rPr>
          <w:vertAlign w:val="superscript"/>
        </w:rPr>
        <w:t>7</w:t>
      </w:r>
      <w:r>
        <w:t xml:space="preserve">[(e) Words and expressions used but not defined in this Act and defined in Motor Vehicles Act, 1988 (Central Act 59 of 1988) and Central Motor Vehicle Rule,1989, shall have the meaning assigned to them in that Act and Rules as amended from to time]. </w:t>
      </w:r>
    </w:p>
    <w:p w14:paraId="7785E586" w14:textId="77777777" w:rsidR="00AC511A" w:rsidRDefault="00000000">
      <w:pPr>
        <w:ind w:left="715"/>
      </w:pPr>
      <w:r>
        <w:t xml:space="preserve">__________________________________________________________________ </w:t>
      </w:r>
    </w:p>
    <w:p w14:paraId="66C337B8" w14:textId="77777777" w:rsidR="00AC511A" w:rsidRDefault="00000000">
      <w:pPr>
        <w:numPr>
          <w:ilvl w:val="0"/>
          <w:numId w:val="1"/>
        </w:numPr>
        <w:spacing w:after="4"/>
        <w:ind w:hanging="360"/>
        <w:jc w:val="left"/>
      </w:pPr>
      <w:r>
        <w:rPr>
          <w:sz w:val="20"/>
        </w:rPr>
        <w:t xml:space="preserve">Subs. by Raj. Act No. 27 of 1957, pub. in Raj. Gazette E.O. Part IV-A dated 13.08.1957. </w:t>
      </w:r>
    </w:p>
    <w:p w14:paraId="6A3D795D" w14:textId="77777777" w:rsidR="00AC511A" w:rsidRDefault="00000000">
      <w:pPr>
        <w:numPr>
          <w:ilvl w:val="0"/>
          <w:numId w:val="1"/>
        </w:numPr>
        <w:spacing w:after="4"/>
        <w:ind w:hanging="360"/>
        <w:jc w:val="left"/>
      </w:pPr>
      <w:r>
        <w:rPr>
          <w:sz w:val="20"/>
        </w:rPr>
        <w:t xml:space="preserve">Came into force w.e.f., 3.4.1951 by Notification No. D/499/Home/51, dated 3.4.1951. </w:t>
      </w:r>
    </w:p>
    <w:p w14:paraId="5365D7B9" w14:textId="77777777" w:rsidR="00AC511A" w:rsidRDefault="00000000">
      <w:pPr>
        <w:numPr>
          <w:ilvl w:val="0"/>
          <w:numId w:val="1"/>
        </w:numPr>
        <w:spacing w:after="4"/>
        <w:ind w:hanging="360"/>
        <w:jc w:val="left"/>
      </w:pPr>
      <w:r>
        <w:rPr>
          <w:sz w:val="20"/>
        </w:rPr>
        <w:t xml:space="preserve">Subs. by Raj Act No. 27 of 1957, published in Raj. Gazette E.O. Part 4A dated 13.8.1957. </w:t>
      </w:r>
    </w:p>
    <w:p w14:paraId="0511C67A" w14:textId="77777777" w:rsidR="00AC511A" w:rsidRDefault="00000000">
      <w:pPr>
        <w:numPr>
          <w:ilvl w:val="0"/>
          <w:numId w:val="1"/>
        </w:numPr>
        <w:spacing w:after="4"/>
        <w:ind w:hanging="360"/>
        <w:jc w:val="left"/>
      </w:pPr>
      <w:r>
        <w:rPr>
          <w:sz w:val="20"/>
        </w:rPr>
        <w:t xml:space="preserve">Ins. Raj. Act 20 of 1982, published in Raj. Gazette E.O. Part 4A dated 30.9.1982 (w.e.f.1.10.1982) </w:t>
      </w:r>
    </w:p>
    <w:p w14:paraId="15F7E9E0" w14:textId="77777777" w:rsidR="00AC511A" w:rsidRDefault="00000000">
      <w:pPr>
        <w:numPr>
          <w:ilvl w:val="0"/>
          <w:numId w:val="1"/>
        </w:numPr>
        <w:spacing w:after="4"/>
        <w:ind w:hanging="360"/>
        <w:jc w:val="left"/>
      </w:pPr>
      <w:r>
        <w:rPr>
          <w:sz w:val="20"/>
        </w:rPr>
        <w:t xml:space="preserve">Subs. by Raj. Act No. 20 of 1982, published in Raj. Gazette E.O. Part 4A dated </w:t>
      </w:r>
      <w:proofErr w:type="gramStart"/>
      <w:r>
        <w:rPr>
          <w:sz w:val="20"/>
        </w:rPr>
        <w:t>30.9.1982,(</w:t>
      </w:r>
      <w:proofErr w:type="gramEnd"/>
      <w:r>
        <w:rPr>
          <w:sz w:val="20"/>
        </w:rPr>
        <w:t xml:space="preserve">w.e.f.1.10.1982). </w:t>
      </w:r>
    </w:p>
    <w:p w14:paraId="62D3E8A6" w14:textId="77777777" w:rsidR="00AC511A" w:rsidRDefault="00000000">
      <w:pPr>
        <w:numPr>
          <w:ilvl w:val="0"/>
          <w:numId w:val="1"/>
        </w:numPr>
        <w:spacing w:after="4"/>
        <w:ind w:hanging="360"/>
        <w:jc w:val="left"/>
      </w:pPr>
      <w:r>
        <w:rPr>
          <w:sz w:val="20"/>
        </w:rPr>
        <w:t xml:space="preserve">Subs. by Raj. 27 of 1957, published in Raj. Gazette E.O. Part 4A dated 13.8.1957. </w:t>
      </w:r>
    </w:p>
    <w:p w14:paraId="769123EF" w14:textId="77777777" w:rsidR="00AC511A" w:rsidRDefault="00000000">
      <w:pPr>
        <w:numPr>
          <w:ilvl w:val="0"/>
          <w:numId w:val="1"/>
        </w:numPr>
        <w:spacing w:after="4"/>
        <w:ind w:hanging="360"/>
        <w:jc w:val="left"/>
      </w:pPr>
      <w:r>
        <w:rPr>
          <w:sz w:val="20"/>
        </w:rPr>
        <w:t xml:space="preserve">Subs. By Raj Act No. 14 of 1990, published in Raj. Gazette E.O. Part IV-A dated 9.8.1990. </w:t>
      </w:r>
    </w:p>
    <w:p w14:paraId="391C7CCA" w14:textId="77777777" w:rsidR="00AC511A" w:rsidRDefault="00000000">
      <w:pPr>
        <w:spacing w:after="0" w:line="259" w:lineRule="auto"/>
        <w:ind w:left="720" w:firstLine="0"/>
        <w:jc w:val="left"/>
      </w:pPr>
      <w:r>
        <w:rPr>
          <w:sz w:val="20"/>
        </w:rPr>
        <w:t xml:space="preserve"> </w:t>
      </w:r>
    </w:p>
    <w:p w14:paraId="14EC19B1" w14:textId="77777777" w:rsidR="00AC511A" w:rsidRDefault="00000000">
      <w:pPr>
        <w:spacing w:after="0" w:line="259" w:lineRule="auto"/>
        <w:ind w:left="720" w:firstLine="0"/>
        <w:jc w:val="left"/>
      </w:pPr>
      <w:r>
        <w:rPr>
          <w:sz w:val="20"/>
        </w:rPr>
        <w:lastRenderedPageBreak/>
        <w:t xml:space="preserve"> </w:t>
      </w:r>
    </w:p>
    <w:p w14:paraId="40A259A4" w14:textId="77777777" w:rsidR="00AC511A" w:rsidRDefault="00000000">
      <w:pPr>
        <w:spacing w:after="40" w:line="259" w:lineRule="auto"/>
        <w:ind w:left="720" w:firstLine="0"/>
        <w:jc w:val="left"/>
      </w:pPr>
      <w:r>
        <w:rPr>
          <w:sz w:val="20"/>
        </w:rPr>
        <w:t xml:space="preserve"> </w:t>
      </w:r>
    </w:p>
    <w:p w14:paraId="2F55C737" w14:textId="77777777" w:rsidR="00AC511A" w:rsidRDefault="00000000">
      <w:pPr>
        <w:spacing w:after="181"/>
        <w:ind w:left="705" w:firstLine="720"/>
      </w:pPr>
      <w:r>
        <w:rPr>
          <w:vertAlign w:val="superscript"/>
        </w:rPr>
        <w:t>1</w:t>
      </w:r>
      <w:r>
        <w:t xml:space="preserve">[3. </w:t>
      </w:r>
      <w:proofErr w:type="gramStart"/>
      <w:r>
        <w:rPr>
          <w:b/>
        </w:rPr>
        <w:t>Exemption</w:t>
      </w:r>
      <w:r>
        <w:t>;-</w:t>
      </w:r>
      <w:proofErr w:type="gramEnd"/>
      <w:r>
        <w:t xml:space="preserve"> (1) The </w:t>
      </w:r>
      <w:r>
        <w:rPr>
          <w:vertAlign w:val="superscript"/>
        </w:rPr>
        <w:t>2</w:t>
      </w:r>
      <w:r>
        <w:t xml:space="preserve">[State Government] may by notification in the </w:t>
      </w:r>
      <w:r>
        <w:rPr>
          <w:vertAlign w:val="superscript"/>
        </w:rPr>
        <w:t>2</w:t>
      </w:r>
      <w:r>
        <w:t xml:space="preserve">[Official Gazette] exempt either totally or partially </w:t>
      </w:r>
      <w:r>
        <w:rPr>
          <w:vertAlign w:val="superscript"/>
        </w:rPr>
        <w:t>8</w:t>
      </w:r>
      <w:r>
        <w:t xml:space="preserve">[whether prospectively or retrospectively] any motor vehicles or class of motor vehicles from the payment of the </w:t>
      </w:r>
      <w:r>
        <w:rPr>
          <w:vertAlign w:val="superscript"/>
        </w:rPr>
        <w:t>4</w:t>
      </w:r>
      <w:r>
        <w:t xml:space="preserve">[tax, penalty or interest imposed or charged by or under the provisions of this Act or rules made there under: </w:t>
      </w:r>
    </w:p>
    <w:p w14:paraId="08C84C45" w14:textId="77777777" w:rsidR="00AC511A" w:rsidRDefault="00000000">
      <w:pPr>
        <w:spacing w:after="169"/>
        <w:ind w:left="715"/>
      </w:pPr>
      <w:r>
        <w:t xml:space="preserve"> Provided that the interest or penalty or both shall be exempted only for the purposes of giving effect to the amnesty schemes of limited duration.] </w:t>
      </w:r>
    </w:p>
    <w:p w14:paraId="0722AAE4" w14:textId="77777777" w:rsidR="00AC511A" w:rsidRDefault="00000000">
      <w:pPr>
        <w:spacing w:after="253"/>
        <w:ind w:left="705" w:firstLine="720"/>
      </w:pPr>
      <w:r>
        <w:rPr>
          <w:sz w:val="22"/>
        </w:rPr>
        <w:t>(</w:t>
      </w:r>
      <w:proofErr w:type="gramStart"/>
      <w:r>
        <w:rPr>
          <w:sz w:val="22"/>
        </w:rPr>
        <w:t>2)Every</w:t>
      </w:r>
      <w:proofErr w:type="gramEnd"/>
      <w:r>
        <w:rPr>
          <w:sz w:val="22"/>
        </w:rPr>
        <w:t xml:space="preserve"> notification issued under this section shall be laid before the House of the State Legislature at the session thereof next following, and shall be liable to be rescinded or modified by a resolution of that House and the rescission or modification so made, shall after publication by notification in the </w:t>
      </w:r>
      <w:r>
        <w:rPr>
          <w:sz w:val="22"/>
          <w:vertAlign w:val="superscript"/>
        </w:rPr>
        <w:t>2</w:t>
      </w:r>
      <w:r>
        <w:rPr>
          <w:sz w:val="22"/>
        </w:rPr>
        <w:t xml:space="preserve">[Official </w:t>
      </w:r>
      <w:proofErr w:type="gramStart"/>
      <w:r>
        <w:rPr>
          <w:sz w:val="22"/>
        </w:rPr>
        <w:t>Gazette ]be</w:t>
      </w:r>
      <w:proofErr w:type="gramEnd"/>
      <w:r>
        <w:rPr>
          <w:sz w:val="22"/>
        </w:rPr>
        <w:t xml:space="preserve"> deemed to have come into force.] </w:t>
      </w:r>
    </w:p>
    <w:p w14:paraId="5802ACAA" w14:textId="77777777" w:rsidR="00AC511A" w:rsidRDefault="00000000">
      <w:pPr>
        <w:spacing w:after="278"/>
        <w:ind w:left="705" w:firstLine="720"/>
      </w:pPr>
      <w:r>
        <w:rPr>
          <w:b/>
          <w:sz w:val="22"/>
          <w:vertAlign w:val="superscript"/>
        </w:rPr>
        <w:t>6</w:t>
      </w:r>
      <w:r>
        <w:rPr>
          <w:b/>
          <w:sz w:val="22"/>
        </w:rPr>
        <w:t xml:space="preserve">[4. Imposition of </w:t>
      </w:r>
      <w:proofErr w:type="gramStart"/>
      <w:r>
        <w:rPr>
          <w:b/>
          <w:sz w:val="22"/>
        </w:rPr>
        <w:t>tax.-</w:t>
      </w:r>
      <w:r>
        <w:rPr>
          <w:sz w:val="22"/>
        </w:rPr>
        <w:t>(</w:t>
      </w:r>
      <w:proofErr w:type="gramEnd"/>
      <w:r>
        <w:rPr>
          <w:sz w:val="22"/>
        </w:rPr>
        <w:t xml:space="preserve">1) Save as otherwise provided by this Act or by the Rules made thereunder or any other law for the time being in force, there shall be levied and collected on all motor vehicles used or kept for use in the </w:t>
      </w:r>
      <w:proofErr w:type="gramStart"/>
      <w:r>
        <w:rPr>
          <w:sz w:val="22"/>
        </w:rPr>
        <w:t>State,-</w:t>
      </w:r>
      <w:proofErr w:type="gramEnd"/>
      <w:r>
        <w:rPr>
          <w:sz w:val="22"/>
        </w:rPr>
        <w:t xml:space="preserve"> </w:t>
      </w:r>
    </w:p>
    <w:p w14:paraId="79A6ECAA" w14:textId="77777777" w:rsidR="00AC511A" w:rsidRDefault="00000000">
      <w:pPr>
        <w:spacing w:after="205" w:line="277" w:lineRule="auto"/>
        <w:ind w:left="715" w:right="-13" w:hanging="370"/>
      </w:pPr>
      <w:r>
        <w:rPr>
          <w:sz w:val="22"/>
          <w:vertAlign w:val="superscript"/>
        </w:rPr>
        <w:t>12</w:t>
      </w:r>
      <w:r>
        <w:rPr>
          <w:sz w:val="22"/>
        </w:rPr>
        <w:t xml:space="preserve">[(a) </w:t>
      </w:r>
      <w:r>
        <w:rPr>
          <w:rFonts w:ascii="Calibri" w:eastAsia="Calibri" w:hAnsi="Calibri" w:cs="Calibri"/>
          <w:sz w:val="22"/>
        </w:rPr>
        <w:t>a tax in respect of such vehicles which are not covered by clause (b), (c), (cc</w:t>
      </w:r>
      <w:proofErr w:type="gramStart"/>
      <w:r>
        <w:rPr>
          <w:rFonts w:ascii="Calibri" w:eastAsia="Calibri" w:hAnsi="Calibri" w:cs="Calibri"/>
          <w:sz w:val="22"/>
        </w:rPr>
        <w:t>)  and</w:t>
      </w:r>
      <w:proofErr w:type="gramEnd"/>
      <w:r>
        <w:rPr>
          <w:rFonts w:ascii="Calibri" w:eastAsia="Calibri" w:hAnsi="Calibri" w:cs="Calibri"/>
          <w:sz w:val="22"/>
        </w:rPr>
        <w:t xml:space="preserve"> (d) at such rates as may be specified by the State Government by notification in the Official Gazette which shall not exceed Rs. 2000/- per thousand Kg. of Gross Vehicle Weight or part thereof per year for goods vehicles and Rs. 2000/- per seat per month for passenger vehicles of this State: </w:t>
      </w:r>
    </w:p>
    <w:p w14:paraId="13D24014" w14:textId="77777777" w:rsidR="00AC511A" w:rsidRDefault="00000000">
      <w:pPr>
        <w:ind w:left="715"/>
      </w:pPr>
      <w:r>
        <w:t xml:space="preserve">Provided that where the rates are not specified, on </w:t>
      </w:r>
      <w:proofErr w:type="spellStart"/>
      <w:proofErr w:type="gramStart"/>
      <w:r>
        <w:t>quarterly,half</w:t>
      </w:r>
      <w:proofErr w:type="spellEnd"/>
      <w:proofErr w:type="gramEnd"/>
      <w:r>
        <w:t xml:space="preserve"> yearly or monthly basis, by the State Government, by notification in the Official Gazette and if the tax is permissible to be paid quarterly, half yearly or monthly, the amount payable shall be equivalent to the one fourth, one half or one twelfth respectively of the annual rate of tax; </w:t>
      </w:r>
    </w:p>
    <w:p w14:paraId="03F0FEBC" w14:textId="77777777" w:rsidR="00AC511A" w:rsidRDefault="00000000">
      <w:pPr>
        <w:spacing w:after="205" w:line="277" w:lineRule="auto"/>
        <w:ind w:left="720" w:right="-13" w:hanging="271"/>
      </w:pPr>
      <w:r>
        <w:rPr>
          <w:rFonts w:ascii="Calibri" w:eastAsia="Calibri" w:hAnsi="Calibri" w:cs="Calibri"/>
          <w:sz w:val="22"/>
        </w:rPr>
        <w:t xml:space="preserve">(b) a one </w:t>
      </w:r>
      <w:proofErr w:type="spellStart"/>
      <w:r>
        <w:rPr>
          <w:rFonts w:ascii="Calibri" w:eastAsia="Calibri" w:hAnsi="Calibri" w:cs="Calibri"/>
          <w:sz w:val="22"/>
        </w:rPr>
        <w:t>timetax</w:t>
      </w:r>
      <w:proofErr w:type="spellEnd"/>
      <w:r>
        <w:rPr>
          <w:rFonts w:ascii="Calibri" w:eastAsia="Calibri" w:hAnsi="Calibri" w:cs="Calibri"/>
          <w:sz w:val="22"/>
        </w:rPr>
        <w:t xml:space="preserve"> in the case of </w:t>
      </w:r>
      <w:proofErr w:type="spellStart"/>
      <w:r>
        <w:rPr>
          <w:rFonts w:ascii="Calibri" w:eastAsia="Calibri" w:hAnsi="Calibri" w:cs="Calibri"/>
          <w:sz w:val="22"/>
        </w:rPr>
        <w:t>non transport</w:t>
      </w:r>
      <w:proofErr w:type="spellEnd"/>
      <w:r>
        <w:rPr>
          <w:rFonts w:ascii="Calibri" w:eastAsia="Calibri" w:hAnsi="Calibri" w:cs="Calibri"/>
          <w:sz w:val="22"/>
        </w:rPr>
        <w:t xml:space="preserve"> vehicles and in case of such class of transport vehicles, as may be specified by notification in the Official Gazette, at such rates as may be specified by the State Government, by notification in the Official Gazette which shall not exceed 50</w:t>
      </w:r>
      <w:proofErr w:type="gramStart"/>
      <w:r>
        <w:rPr>
          <w:rFonts w:ascii="Calibri" w:eastAsia="Calibri" w:hAnsi="Calibri" w:cs="Calibri"/>
          <w:sz w:val="22"/>
        </w:rPr>
        <w:t>%  of</w:t>
      </w:r>
      <w:proofErr w:type="gramEnd"/>
      <w:r>
        <w:rPr>
          <w:rFonts w:ascii="Calibri" w:eastAsia="Calibri" w:hAnsi="Calibri" w:cs="Calibri"/>
          <w:sz w:val="22"/>
        </w:rPr>
        <w:t xml:space="preserve"> the cost of the vehicle/chassis: </w:t>
      </w:r>
    </w:p>
    <w:p w14:paraId="4F692001" w14:textId="77777777" w:rsidR="00AC511A" w:rsidRDefault="00000000">
      <w:pPr>
        <w:ind w:left="715"/>
      </w:pPr>
      <w:r>
        <w:t xml:space="preserve">Provided that on every transfer of ownership of </w:t>
      </w:r>
      <w:proofErr w:type="spellStart"/>
      <w:r>
        <w:t>non transport</w:t>
      </w:r>
      <w:proofErr w:type="spellEnd"/>
      <w:r>
        <w:t xml:space="preserve"> vehicles mentioned above, an additional </w:t>
      </w:r>
      <w:proofErr w:type="gramStart"/>
      <w:r>
        <w:t>one time</w:t>
      </w:r>
      <w:proofErr w:type="gramEnd"/>
      <w:r>
        <w:t xml:space="preserve"> tax shall be payable as such rates as may be specified by the State </w:t>
      </w:r>
    </w:p>
    <w:p w14:paraId="0EFD9890" w14:textId="77777777" w:rsidR="00AC511A" w:rsidRDefault="00000000">
      <w:pPr>
        <w:ind w:left="715"/>
      </w:pPr>
      <w:r>
        <w:t xml:space="preserve">Government, by notification in the Official Gazette;";] </w:t>
      </w:r>
    </w:p>
    <w:p w14:paraId="31D289C1" w14:textId="77777777" w:rsidR="00AC511A" w:rsidRDefault="00000000">
      <w:pPr>
        <w:spacing w:after="206"/>
        <w:ind w:left="715"/>
      </w:pPr>
      <w:r>
        <w:rPr>
          <w:sz w:val="22"/>
        </w:rPr>
        <w:t xml:space="preserve">_________________________________________________________________________________ </w:t>
      </w:r>
    </w:p>
    <w:p w14:paraId="74FB88DA" w14:textId="77777777" w:rsidR="00AC511A" w:rsidRDefault="00000000">
      <w:pPr>
        <w:numPr>
          <w:ilvl w:val="0"/>
          <w:numId w:val="2"/>
        </w:numPr>
        <w:spacing w:after="4"/>
        <w:ind w:hanging="360"/>
        <w:jc w:val="left"/>
      </w:pPr>
      <w:r>
        <w:rPr>
          <w:sz w:val="20"/>
        </w:rPr>
        <w:t xml:space="preserve">Subs. by Raj. Act No. 13 of 1956, published in Raj. Gazette E.O. Part IV-A dated 29.5.1956. </w:t>
      </w:r>
    </w:p>
    <w:p w14:paraId="70BE07EE" w14:textId="77777777" w:rsidR="00AC511A" w:rsidRDefault="00000000">
      <w:pPr>
        <w:numPr>
          <w:ilvl w:val="0"/>
          <w:numId w:val="2"/>
        </w:numPr>
        <w:spacing w:after="4"/>
        <w:ind w:hanging="360"/>
        <w:jc w:val="left"/>
      </w:pPr>
      <w:r>
        <w:rPr>
          <w:sz w:val="20"/>
        </w:rPr>
        <w:t xml:space="preserve">Subs. by Raj. Act No. 27 of 1957, published in Raj. Gazette E.O. Part IV-A dated 13.8.1957. </w:t>
      </w:r>
    </w:p>
    <w:p w14:paraId="454335AA" w14:textId="77777777" w:rsidR="00AC511A" w:rsidRDefault="00000000">
      <w:pPr>
        <w:numPr>
          <w:ilvl w:val="0"/>
          <w:numId w:val="2"/>
        </w:numPr>
        <w:spacing w:after="4"/>
        <w:ind w:hanging="360"/>
        <w:jc w:val="left"/>
      </w:pPr>
      <w:r>
        <w:rPr>
          <w:sz w:val="20"/>
        </w:rPr>
        <w:t xml:space="preserve">Subs. by Raj. Act No. 4 of 2007 (w.e.f. 9.3.2007). </w:t>
      </w:r>
    </w:p>
    <w:p w14:paraId="3E6E8C81" w14:textId="77777777" w:rsidR="00AC511A" w:rsidRDefault="00000000">
      <w:pPr>
        <w:numPr>
          <w:ilvl w:val="0"/>
          <w:numId w:val="2"/>
        </w:numPr>
        <w:spacing w:after="4"/>
        <w:ind w:hanging="360"/>
        <w:jc w:val="left"/>
      </w:pPr>
      <w:r>
        <w:rPr>
          <w:sz w:val="20"/>
        </w:rPr>
        <w:t xml:space="preserve">Subs. by Raj. Act No. 11 of 2000, published in Raj. Gazette E.O. Part IV-A dated 10.5.2000 </w:t>
      </w:r>
    </w:p>
    <w:p w14:paraId="32111139" w14:textId="77777777" w:rsidR="00AC511A" w:rsidRDefault="00000000">
      <w:pPr>
        <w:numPr>
          <w:ilvl w:val="0"/>
          <w:numId w:val="2"/>
        </w:numPr>
        <w:spacing w:after="4"/>
        <w:ind w:hanging="360"/>
        <w:jc w:val="left"/>
      </w:pPr>
      <w:r>
        <w:rPr>
          <w:sz w:val="20"/>
        </w:rPr>
        <w:t xml:space="preserve">Added by Raj. Act No. 11 of 2000, published in Raj. Gazette E.O. Part IV-A dated 10.5.2000. </w:t>
      </w:r>
    </w:p>
    <w:p w14:paraId="53CE81CF" w14:textId="77777777" w:rsidR="00AC511A" w:rsidRDefault="00000000">
      <w:pPr>
        <w:numPr>
          <w:ilvl w:val="0"/>
          <w:numId w:val="2"/>
        </w:numPr>
        <w:spacing w:after="4"/>
        <w:ind w:hanging="360"/>
        <w:jc w:val="left"/>
      </w:pPr>
      <w:r>
        <w:rPr>
          <w:sz w:val="20"/>
        </w:rPr>
        <w:t xml:space="preserve">Subs. by Raj. Act No. 9 of 1997, published in Raj. Gazette E.O. Part IV-A dated 30.3.1997. </w:t>
      </w:r>
    </w:p>
    <w:p w14:paraId="3456D4B1" w14:textId="77777777" w:rsidR="00AC511A" w:rsidRDefault="00000000">
      <w:pPr>
        <w:numPr>
          <w:ilvl w:val="0"/>
          <w:numId w:val="2"/>
        </w:numPr>
        <w:spacing w:after="4"/>
        <w:ind w:hanging="360"/>
        <w:jc w:val="left"/>
      </w:pPr>
      <w:r>
        <w:rPr>
          <w:sz w:val="20"/>
        </w:rPr>
        <w:t xml:space="preserve">Subs. by Raj. Act No. 11 of 2000, published in Raj. Gazette E.O. Part IV-A dated 10.5.2000. </w:t>
      </w:r>
    </w:p>
    <w:p w14:paraId="022A52C3" w14:textId="77777777" w:rsidR="00AC511A" w:rsidRDefault="00000000">
      <w:pPr>
        <w:numPr>
          <w:ilvl w:val="0"/>
          <w:numId w:val="2"/>
        </w:numPr>
        <w:spacing w:after="4"/>
        <w:ind w:hanging="360"/>
        <w:jc w:val="left"/>
      </w:pPr>
      <w:r>
        <w:rPr>
          <w:sz w:val="20"/>
        </w:rPr>
        <w:t xml:space="preserve">Ins. by Raj. Act No. 12 of 1999, published in Raj. Gazette E.O. Part IV-A dated 14.5.1999. </w:t>
      </w:r>
    </w:p>
    <w:p w14:paraId="2CB5A8C1" w14:textId="77777777" w:rsidR="00AC511A" w:rsidRDefault="00000000">
      <w:pPr>
        <w:numPr>
          <w:ilvl w:val="0"/>
          <w:numId w:val="2"/>
        </w:numPr>
        <w:spacing w:after="4"/>
        <w:ind w:hanging="360"/>
        <w:jc w:val="left"/>
      </w:pPr>
      <w:r>
        <w:rPr>
          <w:sz w:val="20"/>
        </w:rPr>
        <w:t xml:space="preserve">Subs. by Raj. Act No. 11 of 2000, published in Raj. Gazette E.O. Part IV-A dated 10.5.2000. </w:t>
      </w:r>
    </w:p>
    <w:p w14:paraId="5017CA82" w14:textId="77777777" w:rsidR="00AC511A" w:rsidRDefault="00000000">
      <w:pPr>
        <w:numPr>
          <w:ilvl w:val="0"/>
          <w:numId w:val="2"/>
        </w:numPr>
        <w:spacing w:after="4"/>
        <w:ind w:hanging="360"/>
        <w:jc w:val="left"/>
      </w:pPr>
      <w:r>
        <w:rPr>
          <w:sz w:val="20"/>
        </w:rPr>
        <w:t xml:space="preserve">Inserted by Raj. Act No. 15 of 2005, published in Raj. Gazette E.O. Part IV-A dated 25.5.2000. </w:t>
      </w:r>
    </w:p>
    <w:p w14:paraId="3BC0B844" w14:textId="77777777" w:rsidR="00AC511A" w:rsidRDefault="00000000">
      <w:pPr>
        <w:numPr>
          <w:ilvl w:val="0"/>
          <w:numId w:val="2"/>
        </w:numPr>
        <w:spacing w:after="4"/>
        <w:ind w:hanging="360"/>
        <w:jc w:val="left"/>
      </w:pPr>
      <w:r>
        <w:rPr>
          <w:sz w:val="20"/>
        </w:rPr>
        <w:t xml:space="preserve">Subs. by Raj. Act No. 15 of 2005, published in Raj. Gazette E.O. Part IV-A dated 25.5.2000. </w:t>
      </w:r>
    </w:p>
    <w:p w14:paraId="6B69D6C7" w14:textId="77777777" w:rsidR="00AC511A" w:rsidRDefault="00000000">
      <w:pPr>
        <w:numPr>
          <w:ilvl w:val="0"/>
          <w:numId w:val="2"/>
        </w:numPr>
        <w:spacing w:after="4"/>
        <w:ind w:hanging="360"/>
        <w:jc w:val="left"/>
      </w:pPr>
      <w:r>
        <w:rPr>
          <w:sz w:val="20"/>
        </w:rPr>
        <w:lastRenderedPageBreak/>
        <w:t xml:space="preserve">Subs. by Raj. Finance Act No. 20 of 2019. </w:t>
      </w:r>
    </w:p>
    <w:p w14:paraId="56617479" w14:textId="77777777" w:rsidR="00AC511A" w:rsidRDefault="00000000">
      <w:pPr>
        <w:spacing w:after="0" w:line="259" w:lineRule="auto"/>
        <w:ind w:left="720" w:firstLine="0"/>
        <w:jc w:val="left"/>
      </w:pPr>
      <w:r>
        <w:rPr>
          <w:sz w:val="20"/>
        </w:rPr>
        <w:t xml:space="preserve"> </w:t>
      </w:r>
    </w:p>
    <w:p w14:paraId="73BE1A40" w14:textId="77777777" w:rsidR="00AC511A" w:rsidRDefault="00000000">
      <w:pPr>
        <w:spacing w:after="116" w:line="259" w:lineRule="auto"/>
        <w:ind w:left="269" w:firstLine="0"/>
        <w:jc w:val="left"/>
      </w:pPr>
      <w:r>
        <w:rPr>
          <w:sz w:val="14"/>
        </w:rPr>
        <w:t xml:space="preserve"> </w:t>
      </w:r>
    </w:p>
    <w:p w14:paraId="5F01F05A" w14:textId="77777777" w:rsidR="00AC511A" w:rsidRDefault="00000000">
      <w:pPr>
        <w:spacing w:after="0" w:line="259" w:lineRule="auto"/>
        <w:ind w:left="269" w:firstLine="0"/>
        <w:jc w:val="left"/>
      </w:pPr>
      <w:r>
        <w:rPr>
          <w:sz w:val="14"/>
        </w:rPr>
        <w:t xml:space="preserve"> </w:t>
      </w:r>
    </w:p>
    <w:p w14:paraId="686E8422" w14:textId="77777777" w:rsidR="00AC511A" w:rsidRDefault="00000000">
      <w:pPr>
        <w:spacing w:after="116" w:line="259" w:lineRule="auto"/>
        <w:ind w:left="269" w:firstLine="0"/>
        <w:jc w:val="left"/>
      </w:pPr>
      <w:r>
        <w:rPr>
          <w:sz w:val="14"/>
        </w:rPr>
        <w:t xml:space="preserve"> </w:t>
      </w:r>
    </w:p>
    <w:p w14:paraId="72D00B94" w14:textId="77777777" w:rsidR="00AC511A" w:rsidRDefault="00000000">
      <w:pPr>
        <w:spacing w:after="117" w:line="259" w:lineRule="auto"/>
        <w:ind w:left="269" w:firstLine="0"/>
        <w:jc w:val="left"/>
      </w:pPr>
      <w:r>
        <w:rPr>
          <w:sz w:val="14"/>
        </w:rPr>
        <w:t xml:space="preserve"> </w:t>
      </w:r>
    </w:p>
    <w:p w14:paraId="325916F1" w14:textId="77777777" w:rsidR="00AC511A" w:rsidRDefault="00000000">
      <w:pPr>
        <w:spacing w:after="222" w:line="259" w:lineRule="auto"/>
        <w:ind w:left="269" w:firstLine="0"/>
        <w:jc w:val="left"/>
      </w:pPr>
      <w:r>
        <w:rPr>
          <w:sz w:val="14"/>
        </w:rPr>
        <w:t xml:space="preserve"> </w:t>
      </w:r>
    </w:p>
    <w:p w14:paraId="1ED1DDDD" w14:textId="77777777" w:rsidR="00AC511A" w:rsidRDefault="00000000">
      <w:pPr>
        <w:spacing w:after="32"/>
        <w:ind w:left="720" w:hanging="451"/>
      </w:pPr>
      <w:r>
        <w:rPr>
          <w:sz w:val="22"/>
          <w:vertAlign w:val="superscript"/>
        </w:rPr>
        <w:t>3</w:t>
      </w:r>
      <w:r>
        <w:rPr>
          <w:sz w:val="22"/>
        </w:rPr>
        <w:t>[(c) a tax in respect of motor vehicles registered outside the State and using roads in Rajasthan, at such rates, as may be notified by the State Government in the Official Gazette which shall</w:t>
      </w:r>
      <w:r>
        <w:rPr>
          <w:sz w:val="22"/>
          <w:vertAlign w:val="superscript"/>
        </w:rPr>
        <w:t>6</w:t>
      </w:r>
      <w:r>
        <w:rPr>
          <w:sz w:val="22"/>
        </w:rPr>
        <w:t xml:space="preserve">[ not exceed Rs. 2000/- per day in case of </w:t>
      </w:r>
      <w:proofErr w:type="spellStart"/>
      <w:r>
        <w:rPr>
          <w:sz w:val="22"/>
        </w:rPr>
        <w:t>passengervehicles</w:t>
      </w:r>
      <w:proofErr w:type="spellEnd"/>
      <w:r>
        <w:rPr>
          <w:sz w:val="22"/>
        </w:rPr>
        <w:t xml:space="preserve"> and shall not exceed Rs. 2000/- per thousand Kg. Gross Vehicle Weight] or part thereof for 30 days or part thereof in case of goods vehicles and shall not exceed Rs. 5000/- per thousand Kg. of Unladen Weight or part thereof for 30 days or part thereof in case of Construction Equipment Vehicles; </w:t>
      </w:r>
    </w:p>
    <w:p w14:paraId="7439379B" w14:textId="77777777" w:rsidR="00AC511A" w:rsidRDefault="00000000">
      <w:pPr>
        <w:ind w:left="720" w:hanging="451"/>
      </w:pPr>
      <w:r>
        <w:rPr>
          <w:sz w:val="22"/>
          <w:vertAlign w:val="superscript"/>
        </w:rPr>
        <w:t>3</w:t>
      </w:r>
      <w:r>
        <w:rPr>
          <w:sz w:val="22"/>
        </w:rPr>
        <w:t xml:space="preserve">(cc) a tax in respect of motor vehicles or motor vehicle chassis temporarily registered and passing through the State using roads in Rajasthan, at such rates, as may be notified by the State Government in the Official Gazette which shall not exceed Rs. 5000/-;] </w:t>
      </w:r>
    </w:p>
    <w:p w14:paraId="52172AB8" w14:textId="77777777" w:rsidR="00AC511A" w:rsidRDefault="00000000">
      <w:pPr>
        <w:spacing w:after="41"/>
        <w:ind w:left="720" w:hanging="360"/>
      </w:pPr>
      <w:r>
        <w:rPr>
          <w:sz w:val="22"/>
        </w:rPr>
        <w:t xml:space="preserve">(d)a tax on dealers in, or manufacturer of, motor vehicles in respect of such vehicles as are in their possession in the course of his business as such manufacturers, or dealer under the authorisation of a trade certificate granted or deemed to be granted under the Motor Vehicle Rules for the time being in force in the State of Rajasthan, at such rates as may be specified by the State Government by a notification in the Official Gazette which shall not exceed rupees ten thousand for every 50 vehicles or part thereof in respect of three or four wheeled vehicles; and shall not exceed Rs. 10,000/- for every 100 vehicles or part thereof in respect of two wheeled vehicles </w:t>
      </w:r>
      <w:r>
        <w:rPr>
          <w:sz w:val="22"/>
          <w:vertAlign w:val="superscript"/>
        </w:rPr>
        <w:t>1</w:t>
      </w:r>
      <w:proofErr w:type="gramStart"/>
      <w:r>
        <w:rPr>
          <w:sz w:val="22"/>
        </w:rPr>
        <w:t>[;and</w:t>
      </w:r>
      <w:proofErr w:type="gramEnd"/>
      <w:r>
        <w:rPr>
          <w:sz w:val="22"/>
        </w:rPr>
        <w:t xml:space="preserve">] </w:t>
      </w:r>
    </w:p>
    <w:p w14:paraId="5DCEC6F5" w14:textId="77777777" w:rsidR="00AC511A" w:rsidRDefault="00000000">
      <w:pPr>
        <w:spacing w:after="56"/>
        <w:ind w:left="370"/>
      </w:pPr>
      <w:r>
        <w:rPr>
          <w:sz w:val="22"/>
          <w:vertAlign w:val="superscript"/>
        </w:rPr>
        <w:t>6</w:t>
      </w:r>
      <w:r>
        <w:rPr>
          <w:sz w:val="22"/>
        </w:rPr>
        <w:t xml:space="preserve">[(e) Deleted] </w:t>
      </w:r>
    </w:p>
    <w:p w14:paraId="60B39758" w14:textId="77777777" w:rsidR="00AC511A" w:rsidRDefault="00000000">
      <w:pPr>
        <w:ind w:left="705" w:firstLine="720"/>
      </w:pPr>
      <w:r>
        <w:rPr>
          <w:sz w:val="22"/>
          <w:vertAlign w:val="superscript"/>
        </w:rPr>
        <w:t>4</w:t>
      </w:r>
      <w:r>
        <w:rPr>
          <w:sz w:val="22"/>
        </w:rPr>
        <w:t xml:space="preserve">[(2) A tax </w:t>
      </w:r>
      <w:r>
        <w:rPr>
          <w:sz w:val="22"/>
          <w:vertAlign w:val="superscript"/>
        </w:rPr>
        <w:t>5</w:t>
      </w:r>
      <w:r>
        <w:rPr>
          <w:sz w:val="22"/>
        </w:rPr>
        <w:t xml:space="preserve">[on motor vehicles other than those covered by </w:t>
      </w:r>
      <w:proofErr w:type="spellStart"/>
      <w:r>
        <w:rPr>
          <w:sz w:val="22"/>
        </w:rPr>
        <w:t>one time</w:t>
      </w:r>
      <w:proofErr w:type="spellEnd"/>
      <w:r>
        <w:rPr>
          <w:sz w:val="22"/>
        </w:rPr>
        <w:t xml:space="preserve"> tax </w:t>
      </w:r>
      <w:r>
        <w:rPr>
          <w:sz w:val="22"/>
          <w:vertAlign w:val="superscript"/>
        </w:rPr>
        <w:t>6</w:t>
      </w:r>
      <w:r>
        <w:rPr>
          <w:sz w:val="22"/>
        </w:rPr>
        <w:t xml:space="preserve">[Deleted] shall be payable under this section by the owner of motor vehicle except for the period during which the owner surrenders the certificate of registration to the taxation officer, in the prescribed manner, that the vehicle has remained out of use for such reasons as may be prescribed, or satisfies the taxation officer that vehicle has not been used due to following reasons :-  </w:t>
      </w:r>
    </w:p>
    <w:p w14:paraId="64C1EBD9" w14:textId="77777777" w:rsidR="00AC511A" w:rsidRDefault="00000000">
      <w:pPr>
        <w:numPr>
          <w:ilvl w:val="0"/>
          <w:numId w:val="3"/>
        </w:numPr>
        <w:ind w:hanging="720"/>
      </w:pPr>
      <w:r>
        <w:rPr>
          <w:sz w:val="22"/>
        </w:rPr>
        <w:t xml:space="preserve">that the motor vehicle was restrained from plying by the competent court or authority;  </w:t>
      </w:r>
    </w:p>
    <w:p w14:paraId="7E81DEB6" w14:textId="77777777" w:rsidR="00AC511A" w:rsidRDefault="00000000">
      <w:pPr>
        <w:numPr>
          <w:ilvl w:val="0"/>
          <w:numId w:val="3"/>
        </w:numPr>
        <w:ind w:hanging="720"/>
      </w:pPr>
      <w:r>
        <w:rPr>
          <w:sz w:val="22"/>
        </w:rPr>
        <w:t xml:space="preserve">that the motor vehicle was involved in an accident and a report to this effect was made to the police and because of accident it remained out of use; </w:t>
      </w:r>
    </w:p>
    <w:p w14:paraId="5749E81F" w14:textId="77777777" w:rsidR="00AC511A" w:rsidRDefault="00000000">
      <w:pPr>
        <w:numPr>
          <w:ilvl w:val="0"/>
          <w:numId w:val="3"/>
        </w:numPr>
        <w:spacing w:line="356" w:lineRule="auto"/>
        <w:ind w:hanging="720"/>
      </w:pPr>
      <w:r>
        <w:rPr>
          <w:sz w:val="22"/>
        </w:rPr>
        <w:t xml:space="preserve">that the motor vehicle was attached for the recovery of tax under the Rajasthan Land Revenue Act, 1956 (Act No. 15 of 1956) by the competent authority or attached under the warrant of attachment issued by the competent authority or court and during the period of attachment the vehicle did not remain in his possession: </w:t>
      </w:r>
    </w:p>
    <w:p w14:paraId="495ADEC7" w14:textId="77777777" w:rsidR="00AC511A" w:rsidRDefault="00000000">
      <w:pPr>
        <w:spacing w:after="2" w:line="259" w:lineRule="auto"/>
        <w:ind w:left="-29" w:right="-25" w:firstLine="0"/>
        <w:jc w:val="left"/>
      </w:pPr>
      <w:r>
        <w:rPr>
          <w:rFonts w:ascii="Calibri" w:eastAsia="Calibri" w:hAnsi="Calibri" w:cs="Calibri"/>
          <w:noProof/>
          <w:sz w:val="22"/>
        </w:rPr>
        <mc:AlternateContent>
          <mc:Choice Requires="wpg">
            <w:drawing>
              <wp:inline distT="0" distB="0" distL="0" distR="0" wp14:anchorId="42176A95" wp14:editId="17609DB0">
                <wp:extent cx="6255766" cy="18288"/>
                <wp:effectExtent l="0" t="0" r="0" b="0"/>
                <wp:docPr id="27188" name="Group 27188"/>
                <wp:cNvGraphicFramePr/>
                <a:graphic xmlns:a="http://schemas.openxmlformats.org/drawingml/2006/main">
                  <a:graphicData uri="http://schemas.microsoft.com/office/word/2010/wordprocessingGroup">
                    <wpg:wgp>
                      <wpg:cNvGrpSpPr/>
                      <wpg:grpSpPr>
                        <a:xfrm>
                          <a:off x="0" y="0"/>
                          <a:ext cx="6255766" cy="18288"/>
                          <a:chOff x="0" y="0"/>
                          <a:chExt cx="6255766" cy="18288"/>
                        </a:xfrm>
                      </wpg:grpSpPr>
                      <wps:wsp>
                        <wps:cNvPr id="33675" name="Shape 33675"/>
                        <wps:cNvSpPr/>
                        <wps:spPr>
                          <a:xfrm>
                            <a:off x="0" y="0"/>
                            <a:ext cx="6255766" cy="18288"/>
                          </a:xfrm>
                          <a:custGeom>
                            <a:avLst/>
                            <a:gdLst/>
                            <a:ahLst/>
                            <a:cxnLst/>
                            <a:rect l="0" t="0" r="0" b="0"/>
                            <a:pathLst>
                              <a:path w="6255766" h="18288">
                                <a:moveTo>
                                  <a:pt x="0" y="0"/>
                                </a:moveTo>
                                <a:lnTo>
                                  <a:pt x="6255766" y="0"/>
                                </a:lnTo>
                                <a:lnTo>
                                  <a:pt x="625576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188" style="width:492.58pt;height:1.44pt;mso-position-horizontal-relative:char;mso-position-vertical-relative:line" coordsize="62557,182">
                <v:shape id="Shape 33676" style="position:absolute;width:62557;height:182;left:0;top:0;" coordsize="6255766,18288" path="m0,0l6255766,0l6255766,18288l0,18288l0,0">
                  <v:stroke weight="0pt" endcap="flat" joinstyle="miter" miterlimit="10" on="false" color="#000000" opacity="0"/>
                  <v:fill on="true" color="#000000"/>
                </v:shape>
              </v:group>
            </w:pict>
          </mc:Fallback>
        </mc:AlternateContent>
      </w:r>
    </w:p>
    <w:p w14:paraId="3E215940" w14:textId="77777777" w:rsidR="00AC511A" w:rsidRDefault="00000000">
      <w:pPr>
        <w:numPr>
          <w:ilvl w:val="1"/>
          <w:numId w:val="3"/>
        </w:numPr>
        <w:spacing w:after="28"/>
        <w:ind w:hanging="360"/>
        <w:jc w:val="left"/>
      </w:pPr>
      <w:r>
        <w:rPr>
          <w:sz w:val="20"/>
        </w:rPr>
        <w:t xml:space="preserve">Subs. by Raj. Act No. 11 of 2000, published in Raj. Gazette E.O. Part 4(Ka) dated 10.5.2000. </w:t>
      </w:r>
    </w:p>
    <w:p w14:paraId="2069C7BD" w14:textId="77777777" w:rsidR="00AC511A" w:rsidRDefault="00000000">
      <w:pPr>
        <w:numPr>
          <w:ilvl w:val="1"/>
          <w:numId w:val="3"/>
        </w:numPr>
        <w:spacing w:after="4"/>
        <w:ind w:hanging="360"/>
        <w:jc w:val="left"/>
      </w:pPr>
      <w:r>
        <w:rPr>
          <w:sz w:val="20"/>
        </w:rPr>
        <w:t>Subs. by Raj. Act No. 15 of 2005, published in Raj. Gazette E.O. Part 4(Ka) dated 25.5.2005.</w:t>
      </w:r>
      <w:r>
        <w:rPr>
          <w:sz w:val="22"/>
        </w:rPr>
        <w:t xml:space="preserve"> </w:t>
      </w:r>
    </w:p>
    <w:p w14:paraId="15206F2F" w14:textId="77777777" w:rsidR="00AC511A" w:rsidRDefault="00000000">
      <w:pPr>
        <w:numPr>
          <w:ilvl w:val="1"/>
          <w:numId w:val="3"/>
        </w:numPr>
        <w:spacing w:after="4"/>
        <w:ind w:hanging="360"/>
        <w:jc w:val="left"/>
      </w:pPr>
      <w:r>
        <w:rPr>
          <w:sz w:val="20"/>
        </w:rPr>
        <w:t>Subs. by Raj. Act No. 4 of 2007 (w.e.f. 9.3.2007).</w:t>
      </w:r>
      <w:r>
        <w:rPr>
          <w:sz w:val="22"/>
        </w:rPr>
        <w:t xml:space="preserve"> </w:t>
      </w:r>
    </w:p>
    <w:p w14:paraId="18562988" w14:textId="77777777" w:rsidR="00AC511A" w:rsidRDefault="00000000">
      <w:pPr>
        <w:numPr>
          <w:ilvl w:val="1"/>
          <w:numId w:val="3"/>
        </w:numPr>
        <w:spacing w:after="4"/>
        <w:ind w:hanging="360"/>
        <w:jc w:val="left"/>
      </w:pPr>
      <w:r>
        <w:rPr>
          <w:sz w:val="20"/>
        </w:rPr>
        <w:t>Subs. by Raj. Act No. 8 of 1998, published in Raj. Gazette E.O. Part IV-A dated 31.7.1998.</w:t>
      </w:r>
      <w:r>
        <w:rPr>
          <w:sz w:val="22"/>
        </w:rPr>
        <w:t xml:space="preserve"> </w:t>
      </w:r>
    </w:p>
    <w:p w14:paraId="3C83F683" w14:textId="77777777" w:rsidR="00AC511A" w:rsidRDefault="00000000">
      <w:pPr>
        <w:numPr>
          <w:ilvl w:val="1"/>
          <w:numId w:val="3"/>
        </w:numPr>
        <w:spacing w:after="4"/>
        <w:ind w:hanging="360"/>
        <w:jc w:val="left"/>
      </w:pPr>
      <w:r>
        <w:rPr>
          <w:sz w:val="20"/>
        </w:rPr>
        <w:t xml:space="preserve">Inserted by Raj. Act No. 15 of 2005. published in Raj. Gazette E.O. Part 4(Ka) dated 25.5.2005. </w:t>
      </w:r>
    </w:p>
    <w:p w14:paraId="2D94CA98" w14:textId="77777777" w:rsidR="00AC511A" w:rsidRDefault="00000000">
      <w:pPr>
        <w:numPr>
          <w:ilvl w:val="1"/>
          <w:numId w:val="3"/>
        </w:numPr>
        <w:spacing w:after="4"/>
        <w:ind w:hanging="360"/>
        <w:jc w:val="left"/>
      </w:pPr>
      <w:r>
        <w:rPr>
          <w:sz w:val="20"/>
        </w:rPr>
        <w:t xml:space="preserve">Subs. by Raj. Finance Act No. 20 of 2019. </w:t>
      </w:r>
    </w:p>
    <w:p w14:paraId="402CFC3D" w14:textId="77777777" w:rsidR="00AC511A" w:rsidRDefault="00000000">
      <w:pPr>
        <w:spacing w:after="231" w:line="259" w:lineRule="auto"/>
        <w:ind w:left="720" w:firstLine="0"/>
        <w:jc w:val="left"/>
      </w:pPr>
      <w:r>
        <w:rPr>
          <w:sz w:val="20"/>
        </w:rPr>
        <w:t xml:space="preserve"> </w:t>
      </w:r>
    </w:p>
    <w:p w14:paraId="18D593E4" w14:textId="77777777" w:rsidR="00AC511A" w:rsidRDefault="00000000">
      <w:pPr>
        <w:spacing w:after="216" w:line="259" w:lineRule="auto"/>
        <w:ind w:left="720" w:firstLine="0"/>
        <w:jc w:val="left"/>
      </w:pPr>
      <w:r>
        <w:rPr>
          <w:sz w:val="22"/>
        </w:rPr>
        <w:lastRenderedPageBreak/>
        <w:t xml:space="preserve"> </w:t>
      </w:r>
    </w:p>
    <w:p w14:paraId="5497629A" w14:textId="77777777" w:rsidR="00AC511A" w:rsidRDefault="00000000">
      <w:pPr>
        <w:spacing w:after="213" w:line="259" w:lineRule="auto"/>
        <w:ind w:left="720" w:firstLine="0"/>
        <w:jc w:val="left"/>
      </w:pPr>
      <w:r>
        <w:rPr>
          <w:sz w:val="22"/>
        </w:rPr>
        <w:t xml:space="preserve"> </w:t>
      </w:r>
    </w:p>
    <w:p w14:paraId="4EAE8071" w14:textId="77777777" w:rsidR="00AC511A" w:rsidRDefault="00000000">
      <w:pPr>
        <w:spacing w:after="0" w:line="259" w:lineRule="auto"/>
        <w:ind w:left="720" w:firstLine="0"/>
        <w:jc w:val="left"/>
      </w:pPr>
      <w:r>
        <w:rPr>
          <w:sz w:val="22"/>
        </w:rPr>
        <w:t xml:space="preserve"> </w:t>
      </w:r>
      <w:r>
        <w:rPr>
          <w:sz w:val="22"/>
        </w:rPr>
        <w:tab/>
        <w:t xml:space="preserve"> </w:t>
      </w:r>
    </w:p>
    <w:p w14:paraId="1782485E" w14:textId="77777777" w:rsidR="00AC511A" w:rsidRDefault="00000000">
      <w:pPr>
        <w:ind w:left="715"/>
      </w:pPr>
      <w:r>
        <w:rPr>
          <w:sz w:val="22"/>
          <w:vertAlign w:val="superscript"/>
        </w:rPr>
        <w:t>16</w:t>
      </w:r>
      <w:r>
        <w:rPr>
          <w:sz w:val="22"/>
        </w:rPr>
        <w:t xml:space="preserve">[Provided </w:t>
      </w:r>
      <w:proofErr w:type="gramStart"/>
      <w:r>
        <w:rPr>
          <w:sz w:val="22"/>
        </w:rPr>
        <w:t>that,-</w:t>
      </w:r>
      <w:proofErr w:type="gramEnd"/>
      <w:r>
        <w:rPr>
          <w:sz w:val="22"/>
        </w:rPr>
        <w:t xml:space="preserve"> </w:t>
      </w:r>
    </w:p>
    <w:p w14:paraId="7C1F0567" w14:textId="77777777" w:rsidR="00AC511A" w:rsidRDefault="00000000">
      <w:pPr>
        <w:ind w:left="796" w:right="321" w:hanging="91"/>
      </w:pPr>
      <w:r>
        <w:rPr>
          <w:sz w:val="22"/>
        </w:rPr>
        <w:t xml:space="preserve"> (</w:t>
      </w:r>
      <w:proofErr w:type="spellStart"/>
      <w:r>
        <w:rPr>
          <w:sz w:val="22"/>
        </w:rPr>
        <w:t>i</w:t>
      </w:r>
      <w:proofErr w:type="spellEnd"/>
      <w:r>
        <w:rPr>
          <w:sz w:val="22"/>
        </w:rPr>
        <w:t xml:space="preserve">)the period of such surrender or non-use shall not be less than seven days for stage </w:t>
      </w:r>
      <w:proofErr w:type="gramStart"/>
      <w:r>
        <w:rPr>
          <w:sz w:val="22"/>
        </w:rPr>
        <w:t>carriages  and</w:t>
      </w:r>
      <w:proofErr w:type="gramEnd"/>
      <w:r>
        <w:rPr>
          <w:sz w:val="22"/>
        </w:rPr>
        <w:t xml:space="preserve"> less than thirty days for other than stage carriages and </w:t>
      </w:r>
    </w:p>
    <w:p w14:paraId="4D1F36A8" w14:textId="77777777" w:rsidR="00AC511A" w:rsidRDefault="00000000">
      <w:pPr>
        <w:ind w:left="715"/>
      </w:pPr>
      <w:r>
        <w:rPr>
          <w:sz w:val="22"/>
        </w:rPr>
        <w:t xml:space="preserve">(ii)the period of such surrender shall not be more than </w:t>
      </w:r>
      <w:r>
        <w:rPr>
          <w:sz w:val="22"/>
          <w:vertAlign w:val="superscript"/>
        </w:rPr>
        <w:t>17</w:t>
      </w:r>
      <w:r>
        <w:rPr>
          <w:sz w:val="22"/>
        </w:rPr>
        <w:t xml:space="preserve">[one hundred eighty days in a calendar year] for all categories of vehicles </w:t>
      </w:r>
      <w:proofErr w:type="gramStart"/>
      <w:r>
        <w:rPr>
          <w:sz w:val="22"/>
        </w:rPr>
        <w:t>except  in</w:t>
      </w:r>
      <w:proofErr w:type="gramEnd"/>
      <w:r>
        <w:rPr>
          <w:sz w:val="22"/>
        </w:rPr>
        <w:t xml:space="preserve"> the case of theft of the vehicle.] </w:t>
      </w:r>
    </w:p>
    <w:p w14:paraId="418096C9" w14:textId="77777777" w:rsidR="00AC511A" w:rsidRDefault="00000000">
      <w:pPr>
        <w:ind w:left="715"/>
      </w:pPr>
      <w:r>
        <w:rPr>
          <w:sz w:val="22"/>
          <w:vertAlign w:val="superscript"/>
        </w:rPr>
        <w:t>2</w:t>
      </w:r>
      <w:r>
        <w:rPr>
          <w:sz w:val="22"/>
        </w:rPr>
        <w:t xml:space="preserve">[Provided further that where a motor vehicle </w:t>
      </w:r>
      <w:r>
        <w:rPr>
          <w:sz w:val="22"/>
          <w:vertAlign w:val="superscript"/>
        </w:rPr>
        <w:t>4</w:t>
      </w:r>
      <w:r>
        <w:rPr>
          <w:sz w:val="22"/>
        </w:rPr>
        <w:t xml:space="preserve">[,other than those which has paid </w:t>
      </w:r>
      <w:proofErr w:type="spellStart"/>
      <w:r>
        <w:rPr>
          <w:sz w:val="22"/>
        </w:rPr>
        <w:t>one time</w:t>
      </w:r>
      <w:proofErr w:type="spellEnd"/>
      <w:r>
        <w:rPr>
          <w:sz w:val="22"/>
        </w:rPr>
        <w:t xml:space="preserve"> tax under clause (b)</w:t>
      </w:r>
      <w:r>
        <w:rPr>
          <w:sz w:val="22"/>
          <w:vertAlign w:val="superscript"/>
        </w:rPr>
        <w:t>15</w:t>
      </w:r>
      <w:r>
        <w:rPr>
          <w:sz w:val="22"/>
        </w:rPr>
        <w:t xml:space="preserve">[of sub-section (1) of section 4] is found plying after the surrender of the certificate of registration, the tax on such vehicle shall be payable forthwith for the entire period for which such registration was surrendered </w:t>
      </w:r>
      <w:proofErr w:type="spellStart"/>
      <w:r>
        <w:rPr>
          <w:sz w:val="22"/>
        </w:rPr>
        <w:t>alongwith</w:t>
      </w:r>
      <w:proofErr w:type="spellEnd"/>
      <w:r>
        <w:rPr>
          <w:sz w:val="22"/>
        </w:rPr>
        <w:t xml:space="preserve"> a penalty equal to five times the amount of tax but no such tax or penalty shall be charged from empty vehicle going for repair or for test purposes.] </w:t>
      </w:r>
      <w:r>
        <w:rPr>
          <w:b/>
          <w:sz w:val="22"/>
        </w:rPr>
        <w:t>4-A.</w:t>
      </w:r>
      <w:r>
        <w:rPr>
          <w:sz w:val="22"/>
          <w:vertAlign w:val="superscript"/>
        </w:rPr>
        <w:t>3</w:t>
      </w:r>
      <w:r>
        <w:rPr>
          <w:sz w:val="22"/>
        </w:rPr>
        <w:t xml:space="preserve">[***] </w:t>
      </w:r>
    </w:p>
    <w:p w14:paraId="7D2568FE" w14:textId="77777777" w:rsidR="00AC511A" w:rsidRDefault="00000000">
      <w:pPr>
        <w:spacing w:after="41" w:line="259" w:lineRule="auto"/>
        <w:ind w:left="1450"/>
        <w:jc w:val="left"/>
      </w:pPr>
      <w:r>
        <w:rPr>
          <w:b/>
          <w:sz w:val="22"/>
          <w:vertAlign w:val="superscript"/>
        </w:rPr>
        <w:t>15</w:t>
      </w:r>
      <w:r>
        <w:rPr>
          <w:b/>
          <w:sz w:val="22"/>
        </w:rPr>
        <w:t>[4-B. Deleted</w:t>
      </w:r>
      <w:r>
        <w:rPr>
          <w:sz w:val="22"/>
        </w:rPr>
        <w:t xml:space="preserve">] </w:t>
      </w:r>
    </w:p>
    <w:p w14:paraId="1F39DF85" w14:textId="77777777" w:rsidR="00AC511A" w:rsidRDefault="00000000">
      <w:pPr>
        <w:tabs>
          <w:tab w:val="center" w:pos="720"/>
          <w:tab w:val="center" w:pos="2168"/>
        </w:tabs>
        <w:spacing w:after="0" w:line="259" w:lineRule="auto"/>
        <w:ind w:left="0" w:firstLine="0"/>
        <w:jc w:val="left"/>
      </w:pPr>
      <w:r>
        <w:rPr>
          <w:rFonts w:ascii="Calibri" w:eastAsia="Calibri" w:hAnsi="Calibri" w:cs="Calibri"/>
          <w:sz w:val="22"/>
        </w:rPr>
        <w:tab/>
      </w:r>
      <w:r>
        <w:rPr>
          <w:sz w:val="22"/>
        </w:rPr>
        <w:t xml:space="preserve"> </w:t>
      </w:r>
      <w:r>
        <w:rPr>
          <w:sz w:val="22"/>
        </w:rPr>
        <w:tab/>
      </w:r>
      <w:r>
        <w:rPr>
          <w:sz w:val="22"/>
          <w:vertAlign w:val="superscript"/>
        </w:rPr>
        <w:t>15</w:t>
      </w:r>
      <w:r>
        <w:rPr>
          <w:sz w:val="22"/>
        </w:rPr>
        <w:t>[</w:t>
      </w:r>
      <w:r>
        <w:rPr>
          <w:b/>
          <w:sz w:val="22"/>
        </w:rPr>
        <w:t>4-C. Deleted</w:t>
      </w:r>
      <w:r>
        <w:t xml:space="preserve">] </w:t>
      </w:r>
    </w:p>
    <w:p w14:paraId="0A40C5EA" w14:textId="77777777" w:rsidR="00AC511A" w:rsidRDefault="00000000">
      <w:pPr>
        <w:spacing w:after="0" w:line="216" w:lineRule="auto"/>
        <w:ind w:left="720" w:right="9017" w:firstLine="0"/>
        <w:jc w:val="left"/>
      </w:pPr>
      <w:r>
        <w:rPr>
          <w:sz w:val="8"/>
        </w:rPr>
        <w:t xml:space="preserve"> </w:t>
      </w:r>
      <w:r>
        <w:t xml:space="preserve"> </w:t>
      </w:r>
    </w:p>
    <w:p w14:paraId="71F55841" w14:textId="77777777" w:rsidR="00AC511A" w:rsidRDefault="00000000">
      <w:pPr>
        <w:spacing w:after="0" w:line="259" w:lineRule="auto"/>
        <w:ind w:left="533" w:right="-98" w:firstLine="0"/>
        <w:jc w:val="left"/>
      </w:pPr>
      <w:r>
        <w:rPr>
          <w:rFonts w:ascii="Calibri" w:eastAsia="Calibri" w:hAnsi="Calibri" w:cs="Calibri"/>
          <w:noProof/>
          <w:sz w:val="22"/>
        </w:rPr>
        <mc:AlternateContent>
          <mc:Choice Requires="wpg">
            <w:drawing>
              <wp:inline distT="0" distB="0" distL="0" distR="0" wp14:anchorId="708E2E52" wp14:editId="1993E146">
                <wp:extent cx="5944870" cy="6096"/>
                <wp:effectExtent l="0" t="0" r="0" b="0"/>
                <wp:docPr id="27763" name="Group 27763"/>
                <wp:cNvGraphicFramePr/>
                <a:graphic xmlns:a="http://schemas.openxmlformats.org/drawingml/2006/main">
                  <a:graphicData uri="http://schemas.microsoft.com/office/word/2010/wordprocessingGroup">
                    <wpg:wgp>
                      <wpg:cNvGrpSpPr/>
                      <wpg:grpSpPr>
                        <a:xfrm>
                          <a:off x="0" y="0"/>
                          <a:ext cx="5944870" cy="6096"/>
                          <a:chOff x="0" y="0"/>
                          <a:chExt cx="5944870" cy="6096"/>
                        </a:xfrm>
                      </wpg:grpSpPr>
                      <wps:wsp>
                        <wps:cNvPr id="33677" name="Shape 33677"/>
                        <wps:cNvSpPr/>
                        <wps:spPr>
                          <a:xfrm>
                            <a:off x="0" y="0"/>
                            <a:ext cx="5944870" cy="9144"/>
                          </a:xfrm>
                          <a:custGeom>
                            <a:avLst/>
                            <a:gdLst/>
                            <a:ahLst/>
                            <a:cxnLst/>
                            <a:rect l="0" t="0" r="0" b="0"/>
                            <a:pathLst>
                              <a:path w="5944870" h="9144">
                                <a:moveTo>
                                  <a:pt x="0" y="0"/>
                                </a:moveTo>
                                <a:lnTo>
                                  <a:pt x="5944870" y="0"/>
                                </a:lnTo>
                                <a:lnTo>
                                  <a:pt x="59448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763" style="width:468.1pt;height:0.47998pt;mso-position-horizontal-relative:char;mso-position-vertical-relative:line" coordsize="59448,60">
                <v:shape id="Shape 33678" style="position:absolute;width:59448;height:91;left:0;top:0;" coordsize="5944870,9144" path="m0,0l5944870,0l5944870,9144l0,9144l0,0">
                  <v:stroke weight="0pt" endcap="flat" joinstyle="miter" miterlimit="10" on="false" color="#000000" opacity="0"/>
                  <v:fill on="true" color="#000000"/>
                </v:shape>
              </v:group>
            </w:pict>
          </mc:Fallback>
        </mc:AlternateContent>
      </w:r>
    </w:p>
    <w:p w14:paraId="6C47A2EE" w14:textId="77777777" w:rsidR="00AC511A" w:rsidRDefault="00000000">
      <w:pPr>
        <w:spacing w:after="50" w:line="259" w:lineRule="auto"/>
        <w:ind w:left="641" w:firstLine="0"/>
        <w:jc w:val="left"/>
      </w:pPr>
      <w:r>
        <w:rPr>
          <w:sz w:val="4"/>
        </w:rPr>
        <w:t xml:space="preserve"> </w:t>
      </w:r>
    </w:p>
    <w:p w14:paraId="13428544" w14:textId="77777777" w:rsidR="00AC511A" w:rsidRDefault="00000000">
      <w:pPr>
        <w:spacing w:after="141" w:line="259" w:lineRule="auto"/>
        <w:ind w:left="720" w:firstLine="0"/>
        <w:jc w:val="left"/>
      </w:pPr>
      <w:r>
        <w:rPr>
          <w:sz w:val="4"/>
        </w:rPr>
        <w:t xml:space="preserve"> </w:t>
      </w:r>
    </w:p>
    <w:p w14:paraId="79FF3E77" w14:textId="77777777" w:rsidR="00AC511A" w:rsidRDefault="00000000">
      <w:pPr>
        <w:numPr>
          <w:ilvl w:val="0"/>
          <w:numId w:val="4"/>
        </w:numPr>
        <w:spacing w:after="4"/>
        <w:ind w:hanging="360"/>
        <w:jc w:val="left"/>
      </w:pPr>
      <w:r>
        <w:rPr>
          <w:sz w:val="20"/>
        </w:rPr>
        <w:t xml:space="preserve">Subs. by Raj. Act No. 15 of 2005(Pub. in. </w:t>
      </w:r>
      <w:proofErr w:type="gramStart"/>
      <w:r>
        <w:rPr>
          <w:sz w:val="20"/>
        </w:rPr>
        <w:t>Raj.GazzetteE.O.,part</w:t>
      </w:r>
      <w:proofErr w:type="gramEnd"/>
      <w:r>
        <w:rPr>
          <w:sz w:val="20"/>
        </w:rPr>
        <w:t xml:space="preserve">.4 (Ka), dated 25.5.2005). </w:t>
      </w:r>
    </w:p>
    <w:p w14:paraId="500C6759" w14:textId="77777777" w:rsidR="00AC511A" w:rsidRDefault="00000000">
      <w:pPr>
        <w:numPr>
          <w:ilvl w:val="0"/>
          <w:numId w:val="4"/>
        </w:numPr>
        <w:spacing w:after="4"/>
        <w:ind w:hanging="360"/>
        <w:jc w:val="left"/>
      </w:pPr>
      <w:r>
        <w:rPr>
          <w:sz w:val="20"/>
        </w:rPr>
        <w:t xml:space="preserve">Subs. by Raj. Act No. 11 of 2000(Pub. in. </w:t>
      </w:r>
      <w:proofErr w:type="gramStart"/>
      <w:r>
        <w:rPr>
          <w:sz w:val="20"/>
        </w:rPr>
        <w:t>Raj.GazzetteE.O.,part</w:t>
      </w:r>
      <w:proofErr w:type="gramEnd"/>
      <w:r>
        <w:rPr>
          <w:sz w:val="20"/>
        </w:rPr>
        <w:t>.4 (Ka</w:t>
      </w:r>
      <w:proofErr w:type="gramStart"/>
      <w:r>
        <w:rPr>
          <w:sz w:val="20"/>
        </w:rPr>
        <w:t>),dated</w:t>
      </w:r>
      <w:proofErr w:type="gramEnd"/>
      <w:r>
        <w:rPr>
          <w:sz w:val="20"/>
        </w:rPr>
        <w:t xml:space="preserve"> 10.5.2000). </w:t>
      </w:r>
    </w:p>
    <w:p w14:paraId="06E58E96" w14:textId="77777777" w:rsidR="00AC511A" w:rsidRDefault="00000000">
      <w:pPr>
        <w:numPr>
          <w:ilvl w:val="0"/>
          <w:numId w:val="4"/>
        </w:numPr>
        <w:spacing w:after="4"/>
        <w:ind w:hanging="360"/>
        <w:jc w:val="left"/>
      </w:pPr>
      <w:r>
        <w:rPr>
          <w:sz w:val="20"/>
        </w:rPr>
        <w:t xml:space="preserve">Deleted by Raj. Act No. 9 of 1997(Pub. in. </w:t>
      </w:r>
      <w:proofErr w:type="gramStart"/>
      <w:r>
        <w:rPr>
          <w:sz w:val="20"/>
        </w:rPr>
        <w:t>Raj.GazzetteE.O.,part</w:t>
      </w:r>
      <w:proofErr w:type="gramEnd"/>
      <w:r>
        <w:rPr>
          <w:sz w:val="20"/>
        </w:rPr>
        <w:t>.4 (Ka</w:t>
      </w:r>
      <w:proofErr w:type="gramStart"/>
      <w:r>
        <w:rPr>
          <w:sz w:val="20"/>
        </w:rPr>
        <w:t>),dated</w:t>
      </w:r>
      <w:proofErr w:type="gramEnd"/>
      <w:r>
        <w:rPr>
          <w:sz w:val="20"/>
        </w:rPr>
        <w:t xml:space="preserve"> 30.3.1997). </w:t>
      </w:r>
    </w:p>
    <w:p w14:paraId="2F9BCE62" w14:textId="77777777" w:rsidR="00AC511A" w:rsidRDefault="00000000">
      <w:pPr>
        <w:numPr>
          <w:ilvl w:val="0"/>
          <w:numId w:val="4"/>
        </w:numPr>
        <w:spacing w:after="4"/>
        <w:ind w:hanging="360"/>
        <w:jc w:val="left"/>
      </w:pPr>
      <w:r>
        <w:rPr>
          <w:sz w:val="20"/>
        </w:rPr>
        <w:t xml:space="preserve">Ins. by Raj. Act No. 15 of 2005(Pub. in. </w:t>
      </w:r>
      <w:proofErr w:type="gramStart"/>
      <w:r>
        <w:rPr>
          <w:sz w:val="20"/>
        </w:rPr>
        <w:t>Raj.GazzetteE.O.,part</w:t>
      </w:r>
      <w:proofErr w:type="gramEnd"/>
      <w:r>
        <w:rPr>
          <w:sz w:val="20"/>
        </w:rPr>
        <w:t>.4 (Ka</w:t>
      </w:r>
      <w:proofErr w:type="gramStart"/>
      <w:r>
        <w:rPr>
          <w:sz w:val="20"/>
        </w:rPr>
        <w:t>),dated</w:t>
      </w:r>
      <w:proofErr w:type="gramEnd"/>
      <w:r>
        <w:rPr>
          <w:sz w:val="20"/>
        </w:rPr>
        <w:t xml:space="preserve"> 25.5.2005). </w:t>
      </w:r>
    </w:p>
    <w:p w14:paraId="074960CB" w14:textId="77777777" w:rsidR="00AC511A" w:rsidRDefault="00000000">
      <w:pPr>
        <w:numPr>
          <w:ilvl w:val="0"/>
          <w:numId w:val="4"/>
        </w:numPr>
        <w:spacing w:after="4"/>
        <w:ind w:hanging="360"/>
        <w:jc w:val="left"/>
      </w:pPr>
      <w:r>
        <w:rPr>
          <w:sz w:val="20"/>
        </w:rPr>
        <w:t xml:space="preserve">Subs. by Raj. Act No. 9 of 1997(Pub. in. </w:t>
      </w:r>
      <w:proofErr w:type="gramStart"/>
      <w:r>
        <w:rPr>
          <w:sz w:val="20"/>
        </w:rPr>
        <w:t>Raj.GazzetteE.O.,part</w:t>
      </w:r>
      <w:proofErr w:type="gramEnd"/>
      <w:r>
        <w:rPr>
          <w:sz w:val="20"/>
        </w:rPr>
        <w:t>.4 (Ka</w:t>
      </w:r>
      <w:proofErr w:type="gramStart"/>
      <w:r>
        <w:rPr>
          <w:sz w:val="20"/>
        </w:rPr>
        <w:t>),dated</w:t>
      </w:r>
      <w:proofErr w:type="gramEnd"/>
      <w:r>
        <w:rPr>
          <w:sz w:val="20"/>
        </w:rPr>
        <w:t xml:space="preserve"> 30.3.1997). </w:t>
      </w:r>
    </w:p>
    <w:p w14:paraId="25130166" w14:textId="77777777" w:rsidR="00AC511A" w:rsidRDefault="00000000">
      <w:pPr>
        <w:numPr>
          <w:ilvl w:val="0"/>
          <w:numId w:val="4"/>
        </w:numPr>
        <w:spacing w:after="4"/>
        <w:ind w:hanging="360"/>
        <w:jc w:val="left"/>
      </w:pPr>
      <w:r>
        <w:rPr>
          <w:sz w:val="20"/>
        </w:rPr>
        <w:t xml:space="preserve">Ins. by Raj. Act No. 11 of 2000(Pub. in. </w:t>
      </w:r>
      <w:proofErr w:type="gramStart"/>
      <w:r>
        <w:rPr>
          <w:sz w:val="20"/>
        </w:rPr>
        <w:t>Raj.GazzetteE.O.,part</w:t>
      </w:r>
      <w:proofErr w:type="gramEnd"/>
      <w:r>
        <w:rPr>
          <w:sz w:val="20"/>
        </w:rPr>
        <w:t>.4 (Ka</w:t>
      </w:r>
      <w:proofErr w:type="gramStart"/>
      <w:r>
        <w:rPr>
          <w:sz w:val="20"/>
        </w:rPr>
        <w:t>),dated</w:t>
      </w:r>
      <w:proofErr w:type="gramEnd"/>
      <w:r>
        <w:rPr>
          <w:sz w:val="20"/>
        </w:rPr>
        <w:t xml:space="preserve"> 10.5.2000). </w:t>
      </w:r>
    </w:p>
    <w:p w14:paraId="65295BA0" w14:textId="77777777" w:rsidR="00AC511A" w:rsidRDefault="00000000">
      <w:pPr>
        <w:numPr>
          <w:ilvl w:val="0"/>
          <w:numId w:val="4"/>
        </w:numPr>
        <w:spacing w:after="4"/>
        <w:ind w:hanging="360"/>
        <w:jc w:val="left"/>
      </w:pPr>
      <w:r>
        <w:rPr>
          <w:sz w:val="20"/>
        </w:rPr>
        <w:t xml:space="preserve">Subs. by Raj. Act No. 8 of 1998(Pub. in. </w:t>
      </w:r>
      <w:proofErr w:type="gramStart"/>
      <w:r>
        <w:rPr>
          <w:sz w:val="20"/>
        </w:rPr>
        <w:t>Raj.GazzetteE.O.,part</w:t>
      </w:r>
      <w:proofErr w:type="gramEnd"/>
      <w:r>
        <w:rPr>
          <w:sz w:val="20"/>
        </w:rPr>
        <w:t>.4 (Ka</w:t>
      </w:r>
      <w:proofErr w:type="gramStart"/>
      <w:r>
        <w:rPr>
          <w:sz w:val="20"/>
        </w:rPr>
        <w:t>),dated</w:t>
      </w:r>
      <w:proofErr w:type="gramEnd"/>
      <w:r>
        <w:rPr>
          <w:sz w:val="20"/>
        </w:rPr>
        <w:t xml:space="preserve"> 31.7.1998). </w:t>
      </w:r>
    </w:p>
    <w:p w14:paraId="7EAD0474" w14:textId="77777777" w:rsidR="00AC511A" w:rsidRDefault="00000000">
      <w:pPr>
        <w:numPr>
          <w:ilvl w:val="0"/>
          <w:numId w:val="4"/>
        </w:numPr>
        <w:spacing w:after="4"/>
        <w:ind w:hanging="360"/>
        <w:jc w:val="left"/>
      </w:pPr>
      <w:r>
        <w:rPr>
          <w:sz w:val="20"/>
        </w:rPr>
        <w:t xml:space="preserve">Subs. by Raj. Act No. 8 of 1998(Pub. in. </w:t>
      </w:r>
      <w:proofErr w:type="gramStart"/>
      <w:r>
        <w:rPr>
          <w:sz w:val="20"/>
        </w:rPr>
        <w:t>Raj.GazzetteE.O.,part</w:t>
      </w:r>
      <w:proofErr w:type="gramEnd"/>
      <w:r>
        <w:rPr>
          <w:sz w:val="20"/>
        </w:rPr>
        <w:t>.4 (Ka</w:t>
      </w:r>
      <w:proofErr w:type="gramStart"/>
      <w:r>
        <w:rPr>
          <w:sz w:val="20"/>
        </w:rPr>
        <w:t>),dated</w:t>
      </w:r>
      <w:proofErr w:type="gramEnd"/>
      <w:r>
        <w:rPr>
          <w:sz w:val="20"/>
        </w:rPr>
        <w:t xml:space="preserve"> 31.7.1998). </w:t>
      </w:r>
    </w:p>
    <w:p w14:paraId="4E90D598" w14:textId="77777777" w:rsidR="00AC511A" w:rsidRDefault="00000000">
      <w:pPr>
        <w:numPr>
          <w:ilvl w:val="0"/>
          <w:numId w:val="4"/>
        </w:numPr>
        <w:spacing w:after="4"/>
        <w:ind w:hanging="360"/>
        <w:jc w:val="left"/>
      </w:pPr>
      <w:r>
        <w:rPr>
          <w:sz w:val="20"/>
        </w:rPr>
        <w:t xml:space="preserve">Subs. by Raj. Act No. 15 of 2005(Pub. in. </w:t>
      </w:r>
      <w:proofErr w:type="gramStart"/>
      <w:r>
        <w:rPr>
          <w:sz w:val="20"/>
        </w:rPr>
        <w:t>Raj.GazzetteE.O.,part</w:t>
      </w:r>
      <w:proofErr w:type="gramEnd"/>
      <w:r>
        <w:rPr>
          <w:sz w:val="20"/>
        </w:rPr>
        <w:t>.4 (Ka</w:t>
      </w:r>
      <w:proofErr w:type="gramStart"/>
      <w:r>
        <w:rPr>
          <w:sz w:val="20"/>
        </w:rPr>
        <w:t>),dated</w:t>
      </w:r>
      <w:proofErr w:type="gramEnd"/>
      <w:r>
        <w:rPr>
          <w:sz w:val="20"/>
        </w:rPr>
        <w:t xml:space="preserve"> 25.5.2005). </w:t>
      </w:r>
    </w:p>
    <w:p w14:paraId="255F0103" w14:textId="77777777" w:rsidR="00AC511A" w:rsidRDefault="00000000">
      <w:pPr>
        <w:numPr>
          <w:ilvl w:val="0"/>
          <w:numId w:val="4"/>
        </w:numPr>
        <w:spacing w:after="4"/>
        <w:ind w:hanging="360"/>
        <w:jc w:val="left"/>
      </w:pPr>
      <w:r>
        <w:rPr>
          <w:sz w:val="20"/>
        </w:rPr>
        <w:t xml:space="preserve">Subs. by Raj. Act No. 11 of 2000(Pub. in. </w:t>
      </w:r>
      <w:proofErr w:type="gramStart"/>
      <w:r>
        <w:rPr>
          <w:sz w:val="20"/>
        </w:rPr>
        <w:t>Raj.GazzetteE.O.,part</w:t>
      </w:r>
      <w:proofErr w:type="gramEnd"/>
      <w:r>
        <w:rPr>
          <w:sz w:val="20"/>
        </w:rPr>
        <w:t>.4 (Ka</w:t>
      </w:r>
      <w:proofErr w:type="gramStart"/>
      <w:r>
        <w:rPr>
          <w:sz w:val="20"/>
        </w:rPr>
        <w:t>),dated</w:t>
      </w:r>
      <w:proofErr w:type="gramEnd"/>
      <w:r>
        <w:rPr>
          <w:sz w:val="20"/>
        </w:rPr>
        <w:t xml:space="preserve"> 10.5.2000). </w:t>
      </w:r>
    </w:p>
    <w:p w14:paraId="48B68CEE" w14:textId="77777777" w:rsidR="00AC511A" w:rsidRDefault="00000000">
      <w:pPr>
        <w:numPr>
          <w:ilvl w:val="0"/>
          <w:numId w:val="4"/>
        </w:numPr>
        <w:spacing w:after="4"/>
        <w:ind w:hanging="360"/>
        <w:jc w:val="left"/>
      </w:pPr>
      <w:r>
        <w:rPr>
          <w:sz w:val="20"/>
        </w:rPr>
        <w:t xml:space="preserve">Ins. by Raj. Act No. 15 of 2005(Pub. in. </w:t>
      </w:r>
      <w:proofErr w:type="gramStart"/>
      <w:r>
        <w:rPr>
          <w:sz w:val="20"/>
        </w:rPr>
        <w:t>Raj.GazzetteE.O.,part</w:t>
      </w:r>
      <w:proofErr w:type="gramEnd"/>
      <w:r>
        <w:rPr>
          <w:sz w:val="20"/>
        </w:rPr>
        <w:t>.4 (Ka</w:t>
      </w:r>
      <w:proofErr w:type="gramStart"/>
      <w:r>
        <w:rPr>
          <w:sz w:val="20"/>
        </w:rPr>
        <w:t>),dated</w:t>
      </w:r>
      <w:proofErr w:type="gramEnd"/>
      <w:r>
        <w:rPr>
          <w:sz w:val="20"/>
        </w:rPr>
        <w:t xml:space="preserve"> 25.5.2005). </w:t>
      </w:r>
    </w:p>
    <w:p w14:paraId="1E49732F" w14:textId="77777777" w:rsidR="00AC511A" w:rsidRDefault="00000000">
      <w:pPr>
        <w:numPr>
          <w:ilvl w:val="0"/>
          <w:numId w:val="4"/>
        </w:numPr>
        <w:spacing w:after="4"/>
        <w:ind w:hanging="360"/>
        <w:jc w:val="left"/>
      </w:pPr>
      <w:r>
        <w:rPr>
          <w:sz w:val="20"/>
        </w:rPr>
        <w:t xml:space="preserve">Ins. by Raj. Act No. 15 of 2005(Pub. in. </w:t>
      </w:r>
      <w:proofErr w:type="gramStart"/>
      <w:r>
        <w:rPr>
          <w:sz w:val="20"/>
        </w:rPr>
        <w:t>Raj.GazzetteE.O.,part</w:t>
      </w:r>
      <w:proofErr w:type="gramEnd"/>
      <w:r>
        <w:rPr>
          <w:sz w:val="20"/>
        </w:rPr>
        <w:t>.4 (Ka</w:t>
      </w:r>
      <w:proofErr w:type="gramStart"/>
      <w:r>
        <w:rPr>
          <w:sz w:val="20"/>
        </w:rPr>
        <w:t>),dated</w:t>
      </w:r>
      <w:proofErr w:type="gramEnd"/>
      <w:r>
        <w:rPr>
          <w:sz w:val="20"/>
        </w:rPr>
        <w:t xml:space="preserve"> 25.5.2005). </w:t>
      </w:r>
    </w:p>
    <w:p w14:paraId="02D49B0F" w14:textId="77777777" w:rsidR="00AC511A" w:rsidRDefault="00000000">
      <w:pPr>
        <w:numPr>
          <w:ilvl w:val="0"/>
          <w:numId w:val="4"/>
        </w:numPr>
        <w:spacing w:after="30"/>
        <w:ind w:hanging="360"/>
        <w:jc w:val="left"/>
      </w:pPr>
      <w:r>
        <w:rPr>
          <w:sz w:val="20"/>
        </w:rPr>
        <w:t xml:space="preserve">Added by Raj. Act No. 4 of </w:t>
      </w:r>
      <w:proofErr w:type="gramStart"/>
      <w:r>
        <w:rPr>
          <w:sz w:val="20"/>
        </w:rPr>
        <w:t>2007.(</w:t>
      </w:r>
      <w:proofErr w:type="gramEnd"/>
      <w:r>
        <w:rPr>
          <w:sz w:val="20"/>
        </w:rPr>
        <w:t xml:space="preserve">w.e.f. 9.3.2007). </w:t>
      </w:r>
    </w:p>
    <w:p w14:paraId="314D3EC7" w14:textId="77777777" w:rsidR="00AC511A" w:rsidRDefault="00000000">
      <w:pPr>
        <w:numPr>
          <w:ilvl w:val="0"/>
          <w:numId w:val="4"/>
        </w:numPr>
        <w:spacing w:after="4"/>
        <w:ind w:hanging="360"/>
        <w:jc w:val="left"/>
      </w:pPr>
      <w:r>
        <w:rPr>
          <w:sz w:val="20"/>
        </w:rPr>
        <w:t xml:space="preserve">Added by Raj. Act No. 11 of 2000(Pub. in. </w:t>
      </w:r>
      <w:proofErr w:type="gramStart"/>
      <w:r>
        <w:rPr>
          <w:sz w:val="20"/>
        </w:rPr>
        <w:t>Raj.GazzetteE.O.,part</w:t>
      </w:r>
      <w:proofErr w:type="gramEnd"/>
      <w:r>
        <w:rPr>
          <w:sz w:val="20"/>
        </w:rPr>
        <w:t>.4 (Ka</w:t>
      </w:r>
      <w:proofErr w:type="gramStart"/>
      <w:r>
        <w:rPr>
          <w:sz w:val="20"/>
        </w:rPr>
        <w:t>),dated</w:t>
      </w:r>
      <w:proofErr w:type="gramEnd"/>
      <w:r>
        <w:rPr>
          <w:sz w:val="20"/>
        </w:rPr>
        <w:t xml:space="preserve"> 10.5.2000</w:t>
      </w:r>
      <w:r>
        <w:rPr>
          <w:sz w:val="22"/>
        </w:rPr>
        <w:t xml:space="preserve">). </w:t>
      </w:r>
    </w:p>
    <w:p w14:paraId="7B6E3833" w14:textId="77777777" w:rsidR="00AC511A" w:rsidRDefault="00000000">
      <w:pPr>
        <w:numPr>
          <w:ilvl w:val="0"/>
          <w:numId w:val="4"/>
        </w:numPr>
        <w:spacing w:after="4"/>
        <w:ind w:hanging="360"/>
        <w:jc w:val="left"/>
      </w:pPr>
      <w:r>
        <w:rPr>
          <w:sz w:val="20"/>
        </w:rPr>
        <w:t xml:space="preserve">Subs. by Raj. Finance Act No. 20 of 2019. </w:t>
      </w:r>
    </w:p>
    <w:p w14:paraId="4E6F008D" w14:textId="77777777" w:rsidR="00AC511A" w:rsidRDefault="00000000">
      <w:pPr>
        <w:numPr>
          <w:ilvl w:val="0"/>
          <w:numId w:val="4"/>
        </w:numPr>
        <w:spacing w:after="4"/>
        <w:ind w:hanging="360"/>
        <w:jc w:val="left"/>
      </w:pPr>
      <w:r>
        <w:rPr>
          <w:sz w:val="20"/>
        </w:rPr>
        <w:t xml:space="preserve">Subs. by Raj. Finance Act No. 3 of 2021. </w:t>
      </w:r>
    </w:p>
    <w:p w14:paraId="1374FD2A" w14:textId="77777777" w:rsidR="00AC511A" w:rsidRDefault="00000000">
      <w:pPr>
        <w:numPr>
          <w:ilvl w:val="0"/>
          <w:numId w:val="4"/>
        </w:numPr>
        <w:spacing w:after="4"/>
        <w:ind w:hanging="360"/>
        <w:jc w:val="left"/>
      </w:pPr>
      <w:r>
        <w:rPr>
          <w:sz w:val="20"/>
        </w:rPr>
        <w:t xml:space="preserve">Subs. by Raj. Finance Act No. 4 of 2022 </w:t>
      </w:r>
    </w:p>
    <w:p w14:paraId="0A20E2DE" w14:textId="77777777" w:rsidR="00AC511A" w:rsidRDefault="00000000">
      <w:pPr>
        <w:spacing w:after="0" w:line="259" w:lineRule="auto"/>
        <w:ind w:left="720" w:firstLine="0"/>
        <w:jc w:val="left"/>
      </w:pPr>
      <w:r>
        <w:rPr>
          <w:sz w:val="22"/>
        </w:rPr>
        <w:t xml:space="preserve"> </w:t>
      </w:r>
    </w:p>
    <w:p w14:paraId="2AAC1160" w14:textId="77777777" w:rsidR="00AC511A" w:rsidRDefault="00000000">
      <w:pPr>
        <w:spacing w:after="0" w:line="259" w:lineRule="auto"/>
        <w:ind w:left="720" w:firstLine="0"/>
        <w:jc w:val="left"/>
      </w:pPr>
      <w:r>
        <w:t xml:space="preserve"> </w:t>
      </w:r>
    </w:p>
    <w:p w14:paraId="26236898" w14:textId="77777777" w:rsidR="00AC511A" w:rsidRDefault="00000000">
      <w:pPr>
        <w:spacing w:after="0" w:line="259" w:lineRule="auto"/>
        <w:ind w:left="720" w:firstLine="0"/>
        <w:jc w:val="left"/>
      </w:pPr>
      <w:r>
        <w:t xml:space="preserve"> </w:t>
      </w:r>
    </w:p>
    <w:p w14:paraId="37704518" w14:textId="77777777" w:rsidR="00AC511A" w:rsidRDefault="00000000">
      <w:pPr>
        <w:spacing w:after="0" w:line="259" w:lineRule="auto"/>
        <w:ind w:left="720" w:firstLine="0"/>
        <w:jc w:val="left"/>
      </w:pPr>
      <w:r>
        <w:t xml:space="preserve"> </w:t>
      </w:r>
      <w:r>
        <w:tab/>
        <w:t xml:space="preserve"> </w:t>
      </w:r>
    </w:p>
    <w:p w14:paraId="69177432" w14:textId="77777777" w:rsidR="00AC511A" w:rsidRDefault="00000000">
      <w:pPr>
        <w:ind w:left="1712" w:firstLine="449"/>
      </w:pPr>
      <w:r>
        <w:rPr>
          <w:b/>
          <w:vertAlign w:val="superscript"/>
        </w:rPr>
        <w:t>7</w:t>
      </w:r>
      <w:r>
        <w:rPr>
          <w:b/>
        </w:rPr>
        <w:t>[“4-D. Levy of Green Tax.-</w:t>
      </w:r>
      <w:r>
        <w:t xml:space="preserve"> (1) There shall be levied and collected a cess called “green tax”, in addition to the tax levied under</w:t>
      </w:r>
      <w:r>
        <w:rPr>
          <w:vertAlign w:val="superscript"/>
        </w:rPr>
        <w:t>9</w:t>
      </w:r>
      <w:r>
        <w:t xml:space="preserve">[sections 4] of the Act, on such vehicles suitable for use on road as specified in column (2), at such time as specified in column (3), of the table below at such rates, not exceeding the maximum rates specified in column (4) of the table, as may be fixed by the State Government by notification in the Official Gazette, for the purpose of implementation of various measures to control air pollution. </w:t>
      </w:r>
    </w:p>
    <w:p w14:paraId="43D19122" w14:textId="77777777" w:rsidR="00AC511A" w:rsidRDefault="00000000">
      <w:pPr>
        <w:spacing w:after="0" w:line="259" w:lineRule="auto"/>
        <w:ind w:left="2217" w:firstLine="0"/>
        <w:jc w:val="center"/>
      </w:pPr>
      <w:r>
        <w:rPr>
          <w:b/>
        </w:rPr>
        <w:lastRenderedPageBreak/>
        <w:t xml:space="preserve"> </w:t>
      </w:r>
    </w:p>
    <w:p w14:paraId="59B99F90" w14:textId="77777777" w:rsidR="00AC511A" w:rsidRDefault="00000000">
      <w:pPr>
        <w:spacing w:after="0" w:line="259" w:lineRule="auto"/>
        <w:ind w:left="2165"/>
        <w:jc w:val="center"/>
      </w:pPr>
      <w:r>
        <w:rPr>
          <w:b/>
        </w:rPr>
        <w:t>Table</w:t>
      </w:r>
      <w:r>
        <w:t xml:space="preserve"> </w:t>
      </w:r>
    </w:p>
    <w:tbl>
      <w:tblPr>
        <w:tblStyle w:val="TableGrid"/>
        <w:tblW w:w="8534" w:type="dxa"/>
        <w:tblInd w:w="1368" w:type="dxa"/>
        <w:tblCellMar>
          <w:top w:w="0" w:type="dxa"/>
          <w:left w:w="108" w:type="dxa"/>
          <w:bottom w:w="0" w:type="dxa"/>
          <w:right w:w="49" w:type="dxa"/>
        </w:tblCellMar>
        <w:tblLook w:val="04A0" w:firstRow="1" w:lastRow="0" w:firstColumn="1" w:lastColumn="0" w:noHBand="0" w:noVBand="1"/>
      </w:tblPr>
      <w:tblGrid>
        <w:gridCol w:w="764"/>
        <w:gridCol w:w="4076"/>
        <w:gridCol w:w="2494"/>
        <w:gridCol w:w="1200"/>
      </w:tblGrid>
      <w:tr w:rsidR="00AC511A" w14:paraId="3AF2B73B" w14:textId="77777777">
        <w:trPr>
          <w:trHeight w:val="1114"/>
        </w:trPr>
        <w:tc>
          <w:tcPr>
            <w:tcW w:w="763" w:type="dxa"/>
            <w:tcBorders>
              <w:top w:val="single" w:sz="4" w:space="0" w:color="000000"/>
              <w:left w:val="single" w:sz="4" w:space="0" w:color="000000"/>
              <w:bottom w:val="single" w:sz="4" w:space="0" w:color="000000"/>
              <w:right w:val="single" w:sz="4" w:space="0" w:color="000000"/>
            </w:tcBorders>
          </w:tcPr>
          <w:p w14:paraId="412B4BD4" w14:textId="77777777" w:rsidR="00AC511A" w:rsidRDefault="00000000">
            <w:pPr>
              <w:spacing w:after="0" w:line="259" w:lineRule="auto"/>
              <w:ind w:left="0" w:right="61" w:firstLine="0"/>
              <w:jc w:val="center"/>
            </w:pPr>
            <w:r>
              <w:rPr>
                <w:b/>
              </w:rPr>
              <w:t xml:space="preserve">S. </w:t>
            </w:r>
          </w:p>
          <w:p w14:paraId="3508C8CD" w14:textId="77777777" w:rsidR="00AC511A" w:rsidRDefault="00000000">
            <w:pPr>
              <w:spacing w:after="0" w:line="259" w:lineRule="auto"/>
              <w:ind w:left="96" w:firstLine="0"/>
              <w:jc w:val="left"/>
            </w:pPr>
            <w:r>
              <w:rPr>
                <w:b/>
              </w:rPr>
              <w:t xml:space="preserve">No. </w:t>
            </w:r>
          </w:p>
        </w:tc>
        <w:tc>
          <w:tcPr>
            <w:tcW w:w="4076" w:type="dxa"/>
            <w:tcBorders>
              <w:top w:val="single" w:sz="4" w:space="0" w:color="000000"/>
              <w:left w:val="single" w:sz="4" w:space="0" w:color="000000"/>
              <w:bottom w:val="single" w:sz="4" w:space="0" w:color="000000"/>
              <w:right w:val="single" w:sz="4" w:space="0" w:color="000000"/>
            </w:tcBorders>
          </w:tcPr>
          <w:p w14:paraId="2D0C3093" w14:textId="77777777" w:rsidR="00AC511A" w:rsidRDefault="00000000">
            <w:pPr>
              <w:spacing w:after="0" w:line="259" w:lineRule="auto"/>
              <w:ind w:left="0" w:right="58" w:firstLine="0"/>
              <w:jc w:val="center"/>
            </w:pPr>
            <w:r>
              <w:rPr>
                <w:b/>
              </w:rPr>
              <w:t xml:space="preserve">Class of vehicle </w:t>
            </w:r>
          </w:p>
        </w:tc>
        <w:tc>
          <w:tcPr>
            <w:tcW w:w="2494" w:type="dxa"/>
            <w:tcBorders>
              <w:top w:val="single" w:sz="4" w:space="0" w:color="000000"/>
              <w:left w:val="single" w:sz="4" w:space="0" w:color="000000"/>
              <w:bottom w:val="single" w:sz="4" w:space="0" w:color="000000"/>
              <w:right w:val="single" w:sz="4" w:space="0" w:color="000000"/>
            </w:tcBorders>
          </w:tcPr>
          <w:p w14:paraId="47B0318C" w14:textId="77777777" w:rsidR="00AC511A" w:rsidRDefault="00000000">
            <w:pPr>
              <w:spacing w:after="0" w:line="259" w:lineRule="auto"/>
              <w:ind w:left="0" w:right="64" w:firstLine="0"/>
              <w:jc w:val="center"/>
            </w:pPr>
            <w:r>
              <w:rPr>
                <w:b/>
              </w:rPr>
              <w:t xml:space="preserve">Time </w:t>
            </w:r>
          </w:p>
        </w:tc>
        <w:tc>
          <w:tcPr>
            <w:tcW w:w="1200" w:type="dxa"/>
            <w:tcBorders>
              <w:top w:val="single" w:sz="4" w:space="0" w:color="000000"/>
              <w:left w:val="single" w:sz="4" w:space="0" w:color="000000"/>
              <w:bottom w:val="single" w:sz="4" w:space="0" w:color="000000"/>
              <w:right w:val="single" w:sz="4" w:space="0" w:color="000000"/>
            </w:tcBorders>
          </w:tcPr>
          <w:p w14:paraId="4D699FE6" w14:textId="77777777" w:rsidR="00AC511A" w:rsidRDefault="00000000">
            <w:pPr>
              <w:spacing w:after="0" w:line="238" w:lineRule="auto"/>
              <w:ind w:left="0" w:firstLine="0"/>
              <w:jc w:val="center"/>
            </w:pPr>
            <w:r>
              <w:rPr>
                <w:b/>
              </w:rPr>
              <w:t xml:space="preserve">Rate of cess </w:t>
            </w:r>
          </w:p>
          <w:p w14:paraId="682824CD" w14:textId="77777777" w:rsidR="00AC511A" w:rsidRDefault="00000000">
            <w:pPr>
              <w:spacing w:after="0" w:line="259" w:lineRule="auto"/>
              <w:ind w:left="0" w:right="60" w:firstLine="0"/>
              <w:jc w:val="center"/>
            </w:pPr>
            <w:r>
              <w:rPr>
                <w:b/>
              </w:rPr>
              <w:t xml:space="preserve">(In </w:t>
            </w:r>
          </w:p>
          <w:p w14:paraId="6718BC0A" w14:textId="77777777" w:rsidR="00AC511A" w:rsidRDefault="00000000">
            <w:pPr>
              <w:spacing w:after="0" w:line="259" w:lineRule="auto"/>
              <w:ind w:left="48" w:firstLine="0"/>
              <w:jc w:val="left"/>
            </w:pPr>
            <w:r>
              <w:rPr>
                <w:b/>
              </w:rPr>
              <w:t xml:space="preserve">Rupees.) </w:t>
            </w:r>
          </w:p>
        </w:tc>
      </w:tr>
      <w:tr w:rsidR="00AC511A" w14:paraId="596DF2D9" w14:textId="77777777">
        <w:trPr>
          <w:trHeight w:val="289"/>
        </w:trPr>
        <w:tc>
          <w:tcPr>
            <w:tcW w:w="763" w:type="dxa"/>
            <w:tcBorders>
              <w:top w:val="single" w:sz="4" w:space="0" w:color="000000"/>
              <w:left w:val="single" w:sz="4" w:space="0" w:color="000000"/>
              <w:bottom w:val="single" w:sz="4" w:space="0" w:color="000000"/>
              <w:right w:val="single" w:sz="4" w:space="0" w:color="000000"/>
            </w:tcBorders>
          </w:tcPr>
          <w:p w14:paraId="0C6C25FB" w14:textId="77777777" w:rsidR="00AC511A" w:rsidRDefault="00000000">
            <w:pPr>
              <w:spacing w:after="0" w:line="259" w:lineRule="auto"/>
              <w:ind w:left="0" w:right="59" w:firstLine="0"/>
              <w:jc w:val="center"/>
            </w:pPr>
            <w:r>
              <w:t xml:space="preserve">1 </w:t>
            </w:r>
          </w:p>
        </w:tc>
        <w:tc>
          <w:tcPr>
            <w:tcW w:w="4076" w:type="dxa"/>
            <w:tcBorders>
              <w:top w:val="single" w:sz="4" w:space="0" w:color="000000"/>
              <w:left w:val="single" w:sz="4" w:space="0" w:color="000000"/>
              <w:bottom w:val="single" w:sz="4" w:space="0" w:color="000000"/>
              <w:right w:val="single" w:sz="4" w:space="0" w:color="000000"/>
            </w:tcBorders>
          </w:tcPr>
          <w:p w14:paraId="2BF9D5F7" w14:textId="77777777" w:rsidR="00AC511A" w:rsidRDefault="00000000">
            <w:pPr>
              <w:spacing w:after="0" w:line="259" w:lineRule="auto"/>
              <w:ind w:left="0" w:right="59" w:firstLine="0"/>
              <w:jc w:val="center"/>
            </w:pPr>
            <w:r>
              <w:t xml:space="preserve">2 </w:t>
            </w:r>
          </w:p>
        </w:tc>
        <w:tc>
          <w:tcPr>
            <w:tcW w:w="2494" w:type="dxa"/>
            <w:tcBorders>
              <w:top w:val="single" w:sz="4" w:space="0" w:color="000000"/>
              <w:left w:val="single" w:sz="4" w:space="0" w:color="000000"/>
              <w:bottom w:val="single" w:sz="4" w:space="0" w:color="000000"/>
              <w:right w:val="single" w:sz="4" w:space="0" w:color="000000"/>
            </w:tcBorders>
          </w:tcPr>
          <w:p w14:paraId="2A923F05" w14:textId="77777777" w:rsidR="00AC511A" w:rsidRDefault="00000000">
            <w:pPr>
              <w:spacing w:after="0" w:line="259" w:lineRule="auto"/>
              <w:ind w:left="0" w:right="62" w:firstLine="0"/>
              <w:jc w:val="center"/>
            </w:pPr>
            <w:r>
              <w:t xml:space="preserve">3 </w:t>
            </w:r>
          </w:p>
        </w:tc>
        <w:tc>
          <w:tcPr>
            <w:tcW w:w="1200" w:type="dxa"/>
            <w:tcBorders>
              <w:top w:val="single" w:sz="4" w:space="0" w:color="000000"/>
              <w:left w:val="single" w:sz="4" w:space="0" w:color="000000"/>
              <w:bottom w:val="single" w:sz="4" w:space="0" w:color="000000"/>
              <w:right w:val="single" w:sz="4" w:space="0" w:color="000000"/>
            </w:tcBorders>
          </w:tcPr>
          <w:p w14:paraId="478877EF" w14:textId="77777777" w:rsidR="00AC511A" w:rsidRDefault="00000000">
            <w:pPr>
              <w:spacing w:after="0" w:line="259" w:lineRule="auto"/>
              <w:ind w:left="0" w:right="59" w:firstLine="0"/>
              <w:jc w:val="center"/>
            </w:pPr>
            <w:r>
              <w:t xml:space="preserve">4 </w:t>
            </w:r>
          </w:p>
        </w:tc>
      </w:tr>
      <w:tr w:rsidR="00AC511A" w14:paraId="7A5A4F8C" w14:textId="77777777">
        <w:trPr>
          <w:trHeight w:val="288"/>
        </w:trPr>
        <w:tc>
          <w:tcPr>
            <w:tcW w:w="763" w:type="dxa"/>
            <w:tcBorders>
              <w:top w:val="single" w:sz="4" w:space="0" w:color="000000"/>
              <w:left w:val="single" w:sz="4" w:space="0" w:color="000000"/>
              <w:bottom w:val="single" w:sz="4" w:space="0" w:color="000000"/>
              <w:right w:val="single" w:sz="4" w:space="0" w:color="000000"/>
            </w:tcBorders>
          </w:tcPr>
          <w:p w14:paraId="6A0A65AB" w14:textId="77777777" w:rsidR="00AC511A" w:rsidRDefault="00000000">
            <w:pPr>
              <w:spacing w:after="0" w:line="259" w:lineRule="auto"/>
              <w:ind w:left="0" w:firstLine="0"/>
              <w:jc w:val="left"/>
            </w:pPr>
            <w:r>
              <w:t xml:space="preserve">1 </w:t>
            </w:r>
          </w:p>
        </w:tc>
        <w:tc>
          <w:tcPr>
            <w:tcW w:w="4076" w:type="dxa"/>
            <w:tcBorders>
              <w:top w:val="single" w:sz="4" w:space="0" w:color="000000"/>
              <w:left w:val="single" w:sz="4" w:space="0" w:color="000000"/>
              <w:bottom w:val="single" w:sz="4" w:space="0" w:color="000000"/>
              <w:right w:val="single" w:sz="4" w:space="0" w:color="000000"/>
            </w:tcBorders>
          </w:tcPr>
          <w:p w14:paraId="2BEB2E1C" w14:textId="77777777" w:rsidR="00AC511A" w:rsidRDefault="00000000">
            <w:pPr>
              <w:spacing w:after="0" w:line="259" w:lineRule="auto"/>
              <w:ind w:left="0" w:firstLine="0"/>
              <w:jc w:val="left"/>
            </w:pPr>
            <w:proofErr w:type="gramStart"/>
            <w:r>
              <w:rPr>
                <w:b/>
              </w:rPr>
              <w:t>Non Transport</w:t>
            </w:r>
            <w:proofErr w:type="gramEnd"/>
            <w:r>
              <w:rPr>
                <w:b/>
              </w:rPr>
              <w:t xml:space="preserve"> Vehicle </w:t>
            </w:r>
          </w:p>
        </w:tc>
        <w:tc>
          <w:tcPr>
            <w:tcW w:w="2494" w:type="dxa"/>
            <w:vMerge w:val="restart"/>
            <w:tcBorders>
              <w:top w:val="single" w:sz="4" w:space="0" w:color="000000"/>
              <w:left w:val="single" w:sz="4" w:space="0" w:color="000000"/>
              <w:bottom w:val="single" w:sz="4" w:space="0" w:color="000000"/>
              <w:right w:val="single" w:sz="4" w:space="0" w:color="000000"/>
            </w:tcBorders>
            <w:vAlign w:val="center"/>
          </w:tcPr>
          <w:p w14:paraId="7854AB9B" w14:textId="77777777" w:rsidR="00AC511A" w:rsidRDefault="00000000">
            <w:pPr>
              <w:spacing w:after="0" w:line="238" w:lineRule="auto"/>
              <w:ind w:left="0" w:right="58" w:firstLine="0"/>
            </w:pPr>
            <w:r>
              <w:t xml:space="preserve">At the time of registration under section 41, or assignment under section 47 of the Motor Vehicles Act, 1988 (Central Act No. 59 of 1988) and thereafter at the time of renewal of certificate of registration under sub section (10) of section </w:t>
            </w:r>
          </w:p>
          <w:p w14:paraId="6348456E" w14:textId="77777777" w:rsidR="00AC511A" w:rsidRDefault="00000000">
            <w:pPr>
              <w:spacing w:after="1" w:line="238" w:lineRule="auto"/>
              <w:ind w:left="0" w:right="60" w:firstLine="0"/>
            </w:pPr>
            <w:r>
              <w:t xml:space="preserve">41 of the Motor Vehicles Act, 1988 (Central Act No. 59 of 1988). </w:t>
            </w:r>
          </w:p>
          <w:p w14:paraId="669C6AFE" w14:textId="77777777" w:rsidR="00AC511A" w:rsidRDefault="00000000">
            <w:pPr>
              <w:spacing w:after="0" w:line="259" w:lineRule="auto"/>
              <w:ind w:left="0" w:firstLine="0"/>
              <w:jc w:val="left"/>
            </w:pPr>
            <w:r>
              <w:t xml:space="preserve"> </w:t>
            </w:r>
          </w:p>
          <w:p w14:paraId="19C190E8" w14:textId="77777777" w:rsidR="00AC511A" w:rsidRDefault="00000000">
            <w:pPr>
              <w:spacing w:after="0" w:line="259" w:lineRule="auto"/>
              <w:ind w:left="0" w:firstLine="0"/>
              <w:jc w:val="left"/>
            </w:pPr>
            <w:r>
              <w:t xml:space="preserve"> </w:t>
            </w:r>
          </w:p>
          <w:p w14:paraId="31E0C6B6" w14:textId="77777777" w:rsidR="00AC511A" w:rsidRDefault="00000000">
            <w:pPr>
              <w:spacing w:after="0" w:line="259" w:lineRule="auto"/>
              <w:ind w:left="0" w:firstLine="0"/>
              <w:jc w:val="left"/>
            </w:pPr>
            <w:r>
              <w:t xml:space="preserve"> </w:t>
            </w:r>
          </w:p>
          <w:p w14:paraId="1733F0F6" w14:textId="77777777" w:rsidR="00AC511A" w:rsidRDefault="00000000">
            <w:pPr>
              <w:spacing w:after="0" w:line="259" w:lineRule="auto"/>
              <w:ind w:left="0" w:firstLine="0"/>
              <w:jc w:val="left"/>
            </w:pPr>
            <w:r>
              <w:t xml:space="preserve"> </w:t>
            </w:r>
          </w:p>
        </w:tc>
        <w:tc>
          <w:tcPr>
            <w:tcW w:w="1200" w:type="dxa"/>
            <w:tcBorders>
              <w:top w:val="single" w:sz="4" w:space="0" w:color="000000"/>
              <w:left w:val="single" w:sz="4" w:space="0" w:color="000000"/>
              <w:bottom w:val="single" w:sz="4" w:space="0" w:color="000000"/>
              <w:right w:val="single" w:sz="4" w:space="0" w:color="000000"/>
            </w:tcBorders>
          </w:tcPr>
          <w:p w14:paraId="3EAFD3BA" w14:textId="77777777" w:rsidR="00AC511A" w:rsidRDefault="00000000">
            <w:pPr>
              <w:spacing w:after="0" w:line="259" w:lineRule="auto"/>
              <w:ind w:left="0" w:firstLine="0"/>
              <w:jc w:val="left"/>
            </w:pPr>
            <w:r>
              <w:t xml:space="preserve"> </w:t>
            </w:r>
          </w:p>
        </w:tc>
      </w:tr>
      <w:tr w:rsidR="00AC511A" w14:paraId="01E43E5C" w14:textId="77777777">
        <w:trPr>
          <w:trHeight w:val="286"/>
        </w:trPr>
        <w:tc>
          <w:tcPr>
            <w:tcW w:w="763" w:type="dxa"/>
            <w:tcBorders>
              <w:top w:val="single" w:sz="4" w:space="0" w:color="000000"/>
              <w:left w:val="single" w:sz="4" w:space="0" w:color="000000"/>
              <w:bottom w:val="single" w:sz="4" w:space="0" w:color="000000"/>
              <w:right w:val="single" w:sz="4" w:space="0" w:color="000000"/>
            </w:tcBorders>
          </w:tcPr>
          <w:p w14:paraId="75AAAAE9"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2F6BB2FE" w14:textId="77777777" w:rsidR="00AC511A" w:rsidRDefault="00000000">
            <w:pPr>
              <w:spacing w:after="0" w:line="259" w:lineRule="auto"/>
              <w:ind w:left="151" w:firstLine="0"/>
              <w:jc w:val="left"/>
            </w:pPr>
            <w:r>
              <w:t xml:space="preserve">(a) two wheelers </w:t>
            </w:r>
          </w:p>
        </w:tc>
        <w:tc>
          <w:tcPr>
            <w:tcW w:w="0" w:type="auto"/>
            <w:vMerge/>
            <w:tcBorders>
              <w:top w:val="nil"/>
              <w:left w:val="single" w:sz="4" w:space="0" w:color="000000"/>
              <w:bottom w:val="nil"/>
              <w:right w:val="single" w:sz="4" w:space="0" w:color="000000"/>
            </w:tcBorders>
          </w:tcPr>
          <w:p w14:paraId="51BE87F9"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15734329" w14:textId="77777777" w:rsidR="00AC511A" w:rsidRDefault="00000000">
            <w:pPr>
              <w:spacing w:after="0" w:line="259" w:lineRule="auto"/>
              <w:ind w:left="0" w:firstLine="0"/>
              <w:jc w:val="left"/>
            </w:pPr>
            <w:r>
              <w:t xml:space="preserve">1000 </w:t>
            </w:r>
          </w:p>
        </w:tc>
      </w:tr>
      <w:tr w:rsidR="00AC511A" w14:paraId="504CD5AD" w14:textId="77777777">
        <w:trPr>
          <w:trHeight w:val="562"/>
        </w:trPr>
        <w:tc>
          <w:tcPr>
            <w:tcW w:w="763" w:type="dxa"/>
            <w:tcBorders>
              <w:top w:val="single" w:sz="4" w:space="0" w:color="000000"/>
              <w:left w:val="single" w:sz="4" w:space="0" w:color="000000"/>
              <w:bottom w:val="single" w:sz="4" w:space="0" w:color="000000"/>
              <w:right w:val="single" w:sz="4" w:space="0" w:color="000000"/>
            </w:tcBorders>
          </w:tcPr>
          <w:p w14:paraId="2C390752"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22DA9B9A" w14:textId="77777777" w:rsidR="00AC511A" w:rsidRDefault="00000000">
            <w:pPr>
              <w:spacing w:after="0" w:line="259" w:lineRule="auto"/>
              <w:ind w:left="151" w:firstLine="0"/>
              <w:jc w:val="left"/>
            </w:pPr>
            <w:r>
              <w:t xml:space="preserve">(b) four </w:t>
            </w:r>
            <w:proofErr w:type="gramStart"/>
            <w:r>
              <w:t>wheeled  diesel</w:t>
            </w:r>
            <w:proofErr w:type="gramEnd"/>
            <w:r>
              <w:t xml:space="preserve"> driven vehicles </w:t>
            </w:r>
          </w:p>
        </w:tc>
        <w:tc>
          <w:tcPr>
            <w:tcW w:w="0" w:type="auto"/>
            <w:vMerge/>
            <w:tcBorders>
              <w:top w:val="nil"/>
              <w:left w:val="single" w:sz="4" w:space="0" w:color="000000"/>
              <w:bottom w:val="nil"/>
              <w:right w:val="single" w:sz="4" w:space="0" w:color="000000"/>
            </w:tcBorders>
          </w:tcPr>
          <w:p w14:paraId="37902003"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2F28EE5B" w14:textId="77777777" w:rsidR="00AC511A" w:rsidRDefault="00000000">
            <w:pPr>
              <w:spacing w:after="0" w:line="259" w:lineRule="auto"/>
              <w:ind w:left="0" w:firstLine="0"/>
              <w:jc w:val="left"/>
            </w:pPr>
            <w:r>
              <w:t xml:space="preserve"> </w:t>
            </w:r>
          </w:p>
        </w:tc>
      </w:tr>
      <w:tr w:rsidR="00AC511A" w14:paraId="6983CE7F" w14:textId="77777777">
        <w:trPr>
          <w:trHeight w:val="562"/>
        </w:trPr>
        <w:tc>
          <w:tcPr>
            <w:tcW w:w="763" w:type="dxa"/>
            <w:tcBorders>
              <w:top w:val="single" w:sz="4" w:space="0" w:color="000000"/>
              <w:left w:val="single" w:sz="4" w:space="0" w:color="000000"/>
              <w:bottom w:val="single" w:sz="4" w:space="0" w:color="000000"/>
              <w:right w:val="single" w:sz="4" w:space="0" w:color="000000"/>
            </w:tcBorders>
          </w:tcPr>
          <w:p w14:paraId="2EAE25AA"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69E7C019" w14:textId="77777777" w:rsidR="00AC511A" w:rsidRDefault="00000000">
            <w:pPr>
              <w:spacing w:after="0" w:line="259" w:lineRule="auto"/>
              <w:ind w:left="341" w:firstLine="0"/>
            </w:pPr>
            <w:r>
              <w:t xml:space="preserve">I. Light Motor Vehicle with engine capacity </w:t>
            </w:r>
            <w:proofErr w:type="spellStart"/>
            <w:r>
              <w:t>upto</w:t>
            </w:r>
            <w:proofErr w:type="spellEnd"/>
            <w:r>
              <w:t xml:space="preserve"> 1500 cc </w:t>
            </w:r>
          </w:p>
        </w:tc>
        <w:tc>
          <w:tcPr>
            <w:tcW w:w="0" w:type="auto"/>
            <w:vMerge/>
            <w:tcBorders>
              <w:top w:val="nil"/>
              <w:left w:val="single" w:sz="4" w:space="0" w:color="000000"/>
              <w:bottom w:val="nil"/>
              <w:right w:val="single" w:sz="4" w:space="0" w:color="000000"/>
            </w:tcBorders>
          </w:tcPr>
          <w:p w14:paraId="7AC17B03"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6B990C90" w14:textId="77777777" w:rsidR="00AC511A" w:rsidRDefault="00000000">
            <w:pPr>
              <w:spacing w:after="0" w:line="259" w:lineRule="auto"/>
              <w:ind w:left="0" w:firstLine="0"/>
              <w:jc w:val="left"/>
            </w:pPr>
            <w:r>
              <w:t xml:space="preserve">5000 </w:t>
            </w:r>
          </w:p>
        </w:tc>
      </w:tr>
      <w:tr w:rsidR="00AC511A" w14:paraId="11D9FB3E"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0095C46B"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0C9CEE07" w14:textId="77777777" w:rsidR="00AC511A" w:rsidRDefault="00000000">
            <w:pPr>
              <w:spacing w:after="0" w:line="259" w:lineRule="auto"/>
              <w:ind w:left="341" w:right="63" w:firstLine="0"/>
            </w:pPr>
            <w:r>
              <w:t xml:space="preserve">II.  Light Motor </w:t>
            </w:r>
            <w:proofErr w:type="gramStart"/>
            <w:r>
              <w:t>Vehicle  with</w:t>
            </w:r>
            <w:proofErr w:type="gramEnd"/>
            <w:r>
              <w:t xml:space="preserve"> engine capacity above 1500 cc and </w:t>
            </w:r>
            <w:proofErr w:type="spellStart"/>
            <w:r>
              <w:t>upto</w:t>
            </w:r>
            <w:proofErr w:type="spellEnd"/>
            <w:r>
              <w:t xml:space="preserve"> 2000 cc. </w:t>
            </w:r>
          </w:p>
        </w:tc>
        <w:tc>
          <w:tcPr>
            <w:tcW w:w="0" w:type="auto"/>
            <w:vMerge/>
            <w:tcBorders>
              <w:top w:val="nil"/>
              <w:left w:val="single" w:sz="4" w:space="0" w:color="000000"/>
              <w:bottom w:val="nil"/>
              <w:right w:val="single" w:sz="4" w:space="0" w:color="000000"/>
            </w:tcBorders>
          </w:tcPr>
          <w:p w14:paraId="7B643C03"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4F5F30A5" w14:textId="77777777" w:rsidR="00AC511A" w:rsidRDefault="00000000">
            <w:pPr>
              <w:spacing w:after="0" w:line="259" w:lineRule="auto"/>
              <w:ind w:left="0" w:firstLine="0"/>
              <w:jc w:val="left"/>
            </w:pPr>
            <w:r>
              <w:t xml:space="preserve">10000 </w:t>
            </w:r>
          </w:p>
        </w:tc>
      </w:tr>
      <w:tr w:rsidR="00AC511A" w14:paraId="09A7D397"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72883012"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6DA9055E" w14:textId="77777777" w:rsidR="00AC511A" w:rsidRDefault="00000000">
            <w:pPr>
              <w:spacing w:after="0" w:line="259" w:lineRule="auto"/>
              <w:ind w:left="341" w:right="63" w:firstLine="0"/>
            </w:pPr>
            <w:r>
              <w:t xml:space="preserve">III.  Light Motor Vehicle with engine capacity above 2000 cc with seating capacity </w:t>
            </w:r>
            <w:proofErr w:type="spellStart"/>
            <w:r>
              <w:t>upto</w:t>
            </w:r>
            <w:proofErr w:type="spellEnd"/>
            <w:r>
              <w:t xml:space="preserve"> 5. </w:t>
            </w:r>
          </w:p>
        </w:tc>
        <w:tc>
          <w:tcPr>
            <w:tcW w:w="0" w:type="auto"/>
            <w:vMerge/>
            <w:tcBorders>
              <w:top w:val="nil"/>
              <w:left w:val="single" w:sz="4" w:space="0" w:color="000000"/>
              <w:bottom w:val="nil"/>
              <w:right w:val="single" w:sz="4" w:space="0" w:color="000000"/>
            </w:tcBorders>
          </w:tcPr>
          <w:p w14:paraId="083FD778"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1439D4DD" w14:textId="77777777" w:rsidR="00AC511A" w:rsidRDefault="00000000">
            <w:pPr>
              <w:spacing w:after="0" w:line="259" w:lineRule="auto"/>
              <w:ind w:left="0" w:firstLine="0"/>
              <w:jc w:val="left"/>
            </w:pPr>
            <w:r>
              <w:t xml:space="preserve">10000 </w:t>
            </w:r>
          </w:p>
        </w:tc>
      </w:tr>
      <w:tr w:rsidR="00AC511A" w14:paraId="28AC7A3F"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066D0F44"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20EF5B27" w14:textId="77777777" w:rsidR="00AC511A" w:rsidRDefault="00000000">
            <w:pPr>
              <w:spacing w:after="0" w:line="259" w:lineRule="auto"/>
              <w:ind w:left="341" w:right="63" w:firstLine="0"/>
            </w:pPr>
            <w:r>
              <w:t xml:space="preserve">IV. Light Motor </w:t>
            </w:r>
            <w:proofErr w:type="gramStart"/>
            <w:r>
              <w:t>Vehicle  with</w:t>
            </w:r>
            <w:proofErr w:type="gramEnd"/>
            <w:r>
              <w:t xml:space="preserve"> engine capacity above 2000 cc with seating capacity more than 5. </w:t>
            </w:r>
          </w:p>
        </w:tc>
        <w:tc>
          <w:tcPr>
            <w:tcW w:w="0" w:type="auto"/>
            <w:vMerge/>
            <w:tcBorders>
              <w:top w:val="nil"/>
              <w:left w:val="single" w:sz="4" w:space="0" w:color="000000"/>
              <w:bottom w:val="nil"/>
              <w:right w:val="single" w:sz="4" w:space="0" w:color="000000"/>
            </w:tcBorders>
          </w:tcPr>
          <w:p w14:paraId="1988AA88"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2B02E233" w14:textId="77777777" w:rsidR="00AC511A" w:rsidRDefault="00000000">
            <w:pPr>
              <w:spacing w:after="0" w:line="259" w:lineRule="auto"/>
              <w:ind w:left="0" w:firstLine="0"/>
              <w:jc w:val="left"/>
            </w:pPr>
            <w:r>
              <w:t xml:space="preserve">25000 </w:t>
            </w:r>
          </w:p>
        </w:tc>
      </w:tr>
      <w:tr w:rsidR="00AC511A" w14:paraId="2E06DB8A" w14:textId="77777777">
        <w:trPr>
          <w:trHeight w:val="840"/>
        </w:trPr>
        <w:tc>
          <w:tcPr>
            <w:tcW w:w="763" w:type="dxa"/>
            <w:tcBorders>
              <w:top w:val="single" w:sz="4" w:space="0" w:color="000000"/>
              <w:left w:val="single" w:sz="4" w:space="0" w:color="000000"/>
              <w:bottom w:val="single" w:sz="4" w:space="0" w:color="000000"/>
              <w:right w:val="single" w:sz="4" w:space="0" w:color="000000"/>
            </w:tcBorders>
          </w:tcPr>
          <w:p w14:paraId="7BDA93CE"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0B654CA3" w14:textId="77777777" w:rsidR="00AC511A" w:rsidRDefault="00000000">
            <w:pPr>
              <w:spacing w:after="0" w:line="238" w:lineRule="auto"/>
              <w:ind w:left="151" w:firstLine="0"/>
              <w:jc w:val="left"/>
            </w:pPr>
            <w:r>
              <w:t xml:space="preserve">(c) four wheeled petrol/LPG driven vehicles </w:t>
            </w:r>
          </w:p>
          <w:p w14:paraId="4839B400" w14:textId="77777777" w:rsidR="00AC511A" w:rsidRDefault="00000000">
            <w:pPr>
              <w:spacing w:after="0" w:line="259" w:lineRule="auto"/>
              <w:ind w:left="151" w:firstLine="0"/>
              <w:jc w:val="left"/>
            </w:pPr>
            <w:r>
              <w:t xml:space="preserve"> </w:t>
            </w:r>
          </w:p>
        </w:tc>
        <w:tc>
          <w:tcPr>
            <w:tcW w:w="0" w:type="auto"/>
            <w:vMerge/>
            <w:tcBorders>
              <w:top w:val="nil"/>
              <w:left w:val="single" w:sz="4" w:space="0" w:color="000000"/>
              <w:bottom w:val="nil"/>
              <w:right w:val="single" w:sz="4" w:space="0" w:color="000000"/>
            </w:tcBorders>
          </w:tcPr>
          <w:p w14:paraId="68BB32F9"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709F6587" w14:textId="77777777" w:rsidR="00AC511A" w:rsidRDefault="00000000">
            <w:pPr>
              <w:spacing w:after="0" w:line="259" w:lineRule="auto"/>
              <w:ind w:left="0" w:firstLine="0"/>
              <w:jc w:val="left"/>
            </w:pPr>
            <w:r>
              <w:t xml:space="preserve"> </w:t>
            </w:r>
          </w:p>
        </w:tc>
      </w:tr>
      <w:tr w:rsidR="00AC511A" w14:paraId="1000A732" w14:textId="77777777">
        <w:trPr>
          <w:trHeight w:val="562"/>
        </w:trPr>
        <w:tc>
          <w:tcPr>
            <w:tcW w:w="763" w:type="dxa"/>
            <w:tcBorders>
              <w:top w:val="single" w:sz="4" w:space="0" w:color="000000"/>
              <w:left w:val="single" w:sz="4" w:space="0" w:color="000000"/>
              <w:bottom w:val="single" w:sz="4" w:space="0" w:color="000000"/>
              <w:right w:val="single" w:sz="4" w:space="0" w:color="000000"/>
            </w:tcBorders>
          </w:tcPr>
          <w:p w14:paraId="5820FB66"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04594FBA" w14:textId="77777777" w:rsidR="00AC511A" w:rsidRDefault="00000000">
            <w:pPr>
              <w:spacing w:after="0" w:line="259" w:lineRule="auto"/>
              <w:ind w:left="151" w:firstLine="0"/>
            </w:pPr>
            <w:r>
              <w:t xml:space="preserve">I. Light Motor Vehicle with engine capacity up to 1500 cc </w:t>
            </w:r>
          </w:p>
        </w:tc>
        <w:tc>
          <w:tcPr>
            <w:tcW w:w="0" w:type="auto"/>
            <w:vMerge/>
            <w:tcBorders>
              <w:top w:val="nil"/>
              <w:left w:val="single" w:sz="4" w:space="0" w:color="000000"/>
              <w:bottom w:val="nil"/>
              <w:right w:val="single" w:sz="4" w:space="0" w:color="000000"/>
            </w:tcBorders>
          </w:tcPr>
          <w:p w14:paraId="7154339C"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464CEBD8" w14:textId="77777777" w:rsidR="00AC511A" w:rsidRDefault="00000000">
            <w:pPr>
              <w:spacing w:after="0" w:line="259" w:lineRule="auto"/>
              <w:ind w:left="0" w:firstLine="0"/>
              <w:jc w:val="left"/>
            </w:pPr>
            <w:r>
              <w:t xml:space="preserve">2000 </w:t>
            </w:r>
          </w:p>
        </w:tc>
      </w:tr>
      <w:tr w:rsidR="00AC511A" w14:paraId="7867754E"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041AE7F5"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17415DB9" w14:textId="77777777" w:rsidR="00AC511A" w:rsidRDefault="00000000">
            <w:pPr>
              <w:spacing w:after="0" w:line="259" w:lineRule="auto"/>
              <w:ind w:left="151" w:right="64" w:firstLine="0"/>
            </w:pPr>
            <w:r>
              <w:t xml:space="preserve">II.  Light Motor Vehicle with engine capacity above 1500 cc and up to 2000 cc </w:t>
            </w:r>
          </w:p>
        </w:tc>
        <w:tc>
          <w:tcPr>
            <w:tcW w:w="0" w:type="auto"/>
            <w:vMerge/>
            <w:tcBorders>
              <w:top w:val="nil"/>
              <w:left w:val="single" w:sz="4" w:space="0" w:color="000000"/>
              <w:bottom w:val="nil"/>
              <w:right w:val="single" w:sz="4" w:space="0" w:color="000000"/>
            </w:tcBorders>
          </w:tcPr>
          <w:p w14:paraId="41B55321"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6442F96B" w14:textId="77777777" w:rsidR="00AC511A" w:rsidRDefault="00000000">
            <w:pPr>
              <w:spacing w:after="0" w:line="259" w:lineRule="auto"/>
              <w:ind w:left="0" w:firstLine="0"/>
              <w:jc w:val="left"/>
            </w:pPr>
            <w:r>
              <w:t xml:space="preserve">2500 </w:t>
            </w:r>
          </w:p>
        </w:tc>
      </w:tr>
      <w:tr w:rsidR="00AC511A" w14:paraId="463B5CBE"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340C1FB5"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50292BA9" w14:textId="77777777" w:rsidR="00AC511A" w:rsidRDefault="00000000">
            <w:pPr>
              <w:spacing w:after="0" w:line="259" w:lineRule="auto"/>
              <w:ind w:left="151" w:right="62" w:firstLine="0"/>
            </w:pPr>
            <w:r>
              <w:t xml:space="preserve">III. Light Motor Vehicle with engine capacity above 2000 </w:t>
            </w:r>
            <w:proofErr w:type="gramStart"/>
            <w:r>
              <w:t>cc  with</w:t>
            </w:r>
            <w:proofErr w:type="gramEnd"/>
            <w:r>
              <w:t xml:space="preserve"> seating capacity up to 5 </w:t>
            </w:r>
          </w:p>
        </w:tc>
        <w:tc>
          <w:tcPr>
            <w:tcW w:w="0" w:type="auto"/>
            <w:vMerge/>
            <w:tcBorders>
              <w:top w:val="nil"/>
              <w:left w:val="single" w:sz="4" w:space="0" w:color="000000"/>
              <w:bottom w:val="nil"/>
              <w:right w:val="single" w:sz="4" w:space="0" w:color="000000"/>
            </w:tcBorders>
          </w:tcPr>
          <w:p w14:paraId="567CC21E"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0B2FDCEE" w14:textId="77777777" w:rsidR="00AC511A" w:rsidRDefault="00000000">
            <w:pPr>
              <w:spacing w:after="0" w:line="259" w:lineRule="auto"/>
              <w:ind w:left="0" w:firstLine="0"/>
              <w:jc w:val="left"/>
            </w:pPr>
            <w:r>
              <w:t xml:space="preserve">3000 </w:t>
            </w:r>
          </w:p>
        </w:tc>
      </w:tr>
      <w:tr w:rsidR="00AC511A" w14:paraId="19EF41DC"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6E61CD65"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39119CDE" w14:textId="77777777" w:rsidR="00AC511A" w:rsidRDefault="00000000">
            <w:pPr>
              <w:spacing w:after="0" w:line="259" w:lineRule="auto"/>
              <w:ind w:left="151" w:right="62" w:firstLine="0"/>
            </w:pPr>
            <w:r>
              <w:t xml:space="preserve">IV. Light Motor Vehicle with engine capacity above 2000 cc with seating capacity more than 5. </w:t>
            </w:r>
          </w:p>
        </w:tc>
        <w:tc>
          <w:tcPr>
            <w:tcW w:w="0" w:type="auto"/>
            <w:vMerge/>
            <w:tcBorders>
              <w:top w:val="nil"/>
              <w:left w:val="single" w:sz="4" w:space="0" w:color="000000"/>
              <w:bottom w:val="nil"/>
              <w:right w:val="single" w:sz="4" w:space="0" w:color="000000"/>
            </w:tcBorders>
          </w:tcPr>
          <w:p w14:paraId="73BBD02E"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072E6542" w14:textId="77777777" w:rsidR="00AC511A" w:rsidRDefault="00000000">
            <w:pPr>
              <w:spacing w:after="0" w:line="259" w:lineRule="auto"/>
              <w:ind w:left="0" w:firstLine="0"/>
              <w:jc w:val="left"/>
            </w:pPr>
            <w:r>
              <w:t xml:space="preserve">5000 </w:t>
            </w:r>
          </w:p>
        </w:tc>
      </w:tr>
      <w:tr w:rsidR="00AC511A" w14:paraId="68C838A0" w14:textId="77777777">
        <w:trPr>
          <w:trHeight w:val="562"/>
        </w:trPr>
        <w:tc>
          <w:tcPr>
            <w:tcW w:w="763" w:type="dxa"/>
            <w:tcBorders>
              <w:top w:val="single" w:sz="4" w:space="0" w:color="000000"/>
              <w:left w:val="single" w:sz="4" w:space="0" w:color="000000"/>
              <w:bottom w:val="single" w:sz="4" w:space="0" w:color="000000"/>
              <w:right w:val="single" w:sz="4" w:space="0" w:color="000000"/>
            </w:tcBorders>
          </w:tcPr>
          <w:p w14:paraId="0ABE6732"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4589AD93" w14:textId="77777777" w:rsidR="00AC511A" w:rsidRDefault="00000000">
            <w:pPr>
              <w:spacing w:after="0" w:line="259" w:lineRule="auto"/>
              <w:ind w:left="151" w:firstLine="0"/>
            </w:pPr>
            <w:r>
              <w:t xml:space="preserve">(d) other than above fuel driven four wheeled vehicles. </w:t>
            </w:r>
          </w:p>
        </w:tc>
        <w:tc>
          <w:tcPr>
            <w:tcW w:w="0" w:type="auto"/>
            <w:vMerge/>
            <w:tcBorders>
              <w:top w:val="nil"/>
              <w:left w:val="single" w:sz="4" w:space="0" w:color="000000"/>
              <w:bottom w:val="nil"/>
              <w:right w:val="single" w:sz="4" w:space="0" w:color="000000"/>
            </w:tcBorders>
          </w:tcPr>
          <w:p w14:paraId="4DD4B406"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740B18ED" w14:textId="77777777" w:rsidR="00AC511A" w:rsidRDefault="00000000">
            <w:pPr>
              <w:spacing w:after="0" w:line="259" w:lineRule="auto"/>
              <w:ind w:left="0" w:firstLine="0"/>
              <w:jc w:val="left"/>
            </w:pPr>
            <w:r>
              <w:t xml:space="preserve">1000 </w:t>
            </w:r>
          </w:p>
        </w:tc>
      </w:tr>
      <w:tr w:rsidR="00AC511A" w14:paraId="2609349D" w14:textId="77777777">
        <w:trPr>
          <w:trHeight w:val="468"/>
        </w:trPr>
        <w:tc>
          <w:tcPr>
            <w:tcW w:w="763" w:type="dxa"/>
            <w:tcBorders>
              <w:top w:val="single" w:sz="4" w:space="0" w:color="000000"/>
              <w:left w:val="single" w:sz="4" w:space="0" w:color="000000"/>
              <w:bottom w:val="single" w:sz="4" w:space="0" w:color="000000"/>
              <w:right w:val="single" w:sz="4" w:space="0" w:color="000000"/>
            </w:tcBorders>
          </w:tcPr>
          <w:p w14:paraId="64314E21"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528F396E" w14:textId="77777777" w:rsidR="00AC511A" w:rsidRDefault="00000000">
            <w:pPr>
              <w:spacing w:after="0" w:line="259" w:lineRule="auto"/>
              <w:ind w:left="151" w:firstLine="0"/>
              <w:jc w:val="left"/>
            </w:pPr>
            <w:r>
              <w:t xml:space="preserve">(e) other </w:t>
            </w:r>
            <w:proofErr w:type="gramStart"/>
            <w:r>
              <w:t>Non-transport</w:t>
            </w:r>
            <w:proofErr w:type="gramEnd"/>
            <w:r>
              <w:t xml:space="preserve"> vehicles. </w:t>
            </w:r>
          </w:p>
        </w:tc>
        <w:tc>
          <w:tcPr>
            <w:tcW w:w="0" w:type="auto"/>
            <w:vMerge/>
            <w:tcBorders>
              <w:top w:val="nil"/>
              <w:left w:val="single" w:sz="4" w:space="0" w:color="000000"/>
              <w:bottom w:val="single" w:sz="4" w:space="0" w:color="000000"/>
              <w:right w:val="single" w:sz="4" w:space="0" w:color="000000"/>
            </w:tcBorders>
          </w:tcPr>
          <w:p w14:paraId="5B9B0AF3"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65FFEBE2" w14:textId="77777777" w:rsidR="00AC511A" w:rsidRDefault="00000000">
            <w:pPr>
              <w:spacing w:after="0" w:line="259" w:lineRule="auto"/>
              <w:ind w:left="0" w:firstLine="0"/>
              <w:jc w:val="left"/>
            </w:pPr>
            <w:r>
              <w:t xml:space="preserve">2000] </w:t>
            </w:r>
          </w:p>
        </w:tc>
      </w:tr>
      <w:tr w:rsidR="00AC511A" w14:paraId="079CAD26" w14:textId="77777777">
        <w:trPr>
          <w:trHeight w:val="468"/>
        </w:trPr>
        <w:tc>
          <w:tcPr>
            <w:tcW w:w="763" w:type="dxa"/>
            <w:tcBorders>
              <w:top w:val="single" w:sz="4" w:space="0" w:color="000000"/>
              <w:left w:val="single" w:sz="4" w:space="0" w:color="000000"/>
              <w:bottom w:val="single" w:sz="4" w:space="0" w:color="000000"/>
              <w:right w:val="single" w:sz="4" w:space="0" w:color="000000"/>
            </w:tcBorders>
          </w:tcPr>
          <w:p w14:paraId="4A343A02" w14:textId="77777777" w:rsidR="00AC511A" w:rsidRDefault="00000000">
            <w:pPr>
              <w:spacing w:after="0" w:line="259" w:lineRule="auto"/>
              <w:ind w:left="0" w:firstLine="0"/>
              <w:jc w:val="left"/>
            </w:pPr>
            <w:r>
              <w:rPr>
                <w:b/>
                <w:vertAlign w:val="superscript"/>
              </w:rPr>
              <w:t>8</w:t>
            </w:r>
            <w:r>
              <w:t xml:space="preserve">[2 </w:t>
            </w:r>
          </w:p>
        </w:tc>
        <w:tc>
          <w:tcPr>
            <w:tcW w:w="4076" w:type="dxa"/>
            <w:tcBorders>
              <w:top w:val="single" w:sz="4" w:space="0" w:color="000000"/>
              <w:left w:val="single" w:sz="4" w:space="0" w:color="000000"/>
              <w:bottom w:val="single" w:sz="4" w:space="0" w:color="000000"/>
              <w:right w:val="single" w:sz="4" w:space="0" w:color="000000"/>
            </w:tcBorders>
          </w:tcPr>
          <w:p w14:paraId="50A249CC" w14:textId="77777777" w:rsidR="00AC511A" w:rsidRDefault="00000000">
            <w:pPr>
              <w:tabs>
                <w:tab w:val="center" w:pos="1875"/>
              </w:tabs>
              <w:spacing w:after="0" w:line="259" w:lineRule="auto"/>
              <w:ind w:left="0" w:firstLine="0"/>
              <w:jc w:val="left"/>
            </w:pPr>
            <w:r>
              <w:rPr>
                <w:b/>
              </w:rPr>
              <w:t>Transport Vehicle</w:t>
            </w:r>
            <w:r>
              <w:rPr>
                <w:sz w:val="28"/>
              </w:rPr>
              <w:t xml:space="preserve"> </w:t>
            </w:r>
            <w:r>
              <w:rPr>
                <w:sz w:val="28"/>
              </w:rPr>
              <w:tab/>
            </w:r>
            <w:r>
              <w:rPr>
                <w:b/>
              </w:rPr>
              <w:t xml:space="preserve"> </w:t>
            </w:r>
          </w:p>
        </w:tc>
        <w:tc>
          <w:tcPr>
            <w:tcW w:w="2494" w:type="dxa"/>
            <w:vMerge w:val="restart"/>
            <w:tcBorders>
              <w:top w:val="single" w:sz="4" w:space="0" w:color="000000"/>
              <w:left w:val="single" w:sz="4" w:space="0" w:color="000000"/>
              <w:bottom w:val="single" w:sz="4" w:space="0" w:color="000000"/>
              <w:right w:val="single" w:sz="4" w:space="0" w:color="000000"/>
            </w:tcBorders>
            <w:vAlign w:val="center"/>
          </w:tcPr>
          <w:p w14:paraId="7CF60699" w14:textId="77777777" w:rsidR="00AC511A" w:rsidRDefault="00000000">
            <w:pPr>
              <w:spacing w:after="0" w:line="259" w:lineRule="auto"/>
              <w:ind w:left="0" w:right="58" w:firstLine="0"/>
            </w:pPr>
            <w:r>
              <w:t xml:space="preserve">At the time of registration under section 41, or assignment under </w:t>
            </w:r>
            <w:r>
              <w:lastRenderedPageBreak/>
              <w:t xml:space="preserve">section 47 of the Motor Vehicles Act, 1988 (Central Act No. 59 of 1988) and thereafter at the time of renewal of fitness certificate under section 56 of the Motor Vehicles Act, 1988 (Central Act No. 59 of 1988). </w:t>
            </w:r>
          </w:p>
        </w:tc>
        <w:tc>
          <w:tcPr>
            <w:tcW w:w="1200" w:type="dxa"/>
            <w:tcBorders>
              <w:top w:val="single" w:sz="4" w:space="0" w:color="000000"/>
              <w:left w:val="single" w:sz="4" w:space="0" w:color="000000"/>
              <w:bottom w:val="single" w:sz="4" w:space="0" w:color="000000"/>
              <w:right w:val="single" w:sz="4" w:space="0" w:color="000000"/>
            </w:tcBorders>
          </w:tcPr>
          <w:p w14:paraId="05682694" w14:textId="77777777" w:rsidR="00AC511A" w:rsidRDefault="00000000">
            <w:pPr>
              <w:spacing w:after="0" w:line="259" w:lineRule="auto"/>
              <w:ind w:left="0" w:firstLine="0"/>
              <w:jc w:val="left"/>
            </w:pPr>
            <w:r>
              <w:lastRenderedPageBreak/>
              <w:t xml:space="preserve"> </w:t>
            </w:r>
          </w:p>
        </w:tc>
      </w:tr>
      <w:tr w:rsidR="00AC511A" w14:paraId="69106805"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20AB32D2"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62C9559D" w14:textId="77777777" w:rsidR="00AC511A" w:rsidRDefault="00000000">
            <w:pPr>
              <w:spacing w:after="0" w:line="259" w:lineRule="auto"/>
              <w:ind w:left="151" w:firstLine="0"/>
              <w:jc w:val="left"/>
            </w:pPr>
            <w:r>
              <w:t xml:space="preserve">(a) </w:t>
            </w:r>
            <w:r>
              <w:rPr>
                <w:sz w:val="43"/>
                <w:vertAlign w:val="superscript"/>
              </w:rPr>
              <w:t xml:space="preserve"> </w:t>
            </w:r>
            <w:r>
              <w:rPr>
                <w:sz w:val="43"/>
                <w:vertAlign w:val="superscript"/>
              </w:rPr>
              <w:tab/>
            </w:r>
            <w:r>
              <w:t xml:space="preserve">two </w:t>
            </w:r>
            <w:r>
              <w:tab/>
              <w:t xml:space="preserve">wheeled </w:t>
            </w:r>
            <w:r>
              <w:tab/>
              <w:t xml:space="preserve">passenger vehicle/three wheeled passenger and goods vehicle </w:t>
            </w:r>
          </w:p>
        </w:tc>
        <w:tc>
          <w:tcPr>
            <w:tcW w:w="0" w:type="auto"/>
            <w:vMerge/>
            <w:tcBorders>
              <w:top w:val="nil"/>
              <w:left w:val="single" w:sz="4" w:space="0" w:color="000000"/>
              <w:bottom w:val="nil"/>
              <w:right w:val="single" w:sz="4" w:space="0" w:color="000000"/>
            </w:tcBorders>
          </w:tcPr>
          <w:p w14:paraId="60E65222"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7EE9C3FB" w14:textId="77777777" w:rsidR="00AC511A" w:rsidRDefault="00000000">
            <w:pPr>
              <w:spacing w:after="0" w:line="259" w:lineRule="auto"/>
              <w:ind w:left="0" w:firstLine="0"/>
              <w:jc w:val="left"/>
            </w:pPr>
            <w:r>
              <w:t xml:space="preserve">2000  </w:t>
            </w:r>
          </w:p>
        </w:tc>
      </w:tr>
      <w:tr w:rsidR="00AC511A" w14:paraId="64DA823D" w14:textId="77777777">
        <w:trPr>
          <w:trHeight w:val="562"/>
        </w:trPr>
        <w:tc>
          <w:tcPr>
            <w:tcW w:w="763" w:type="dxa"/>
            <w:tcBorders>
              <w:top w:val="single" w:sz="4" w:space="0" w:color="000000"/>
              <w:left w:val="single" w:sz="4" w:space="0" w:color="000000"/>
              <w:bottom w:val="single" w:sz="4" w:space="0" w:color="000000"/>
              <w:right w:val="single" w:sz="4" w:space="0" w:color="000000"/>
            </w:tcBorders>
          </w:tcPr>
          <w:p w14:paraId="35738120" w14:textId="77777777" w:rsidR="00AC511A" w:rsidRDefault="00000000">
            <w:pPr>
              <w:spacing w:after="0" w:line="259" w:lineRule="auto"/>
              <w:ind w:left="0" w:firstLine="0"/>
              <w:jc w:val="left"/>
            </w:pPr>
            <w:r>
              <w:lastRenderedPageBreak/>
              <w:t xml:space="preserve"> </w:t>
            </w:r>
          </w:p>
        </w:tc>
        <w:tc>
          <w:tcPr>
            <w:tcW w:w="4076" w:type="dxa"/>
            <w:tcBorders>
              <w:top w:val="single" w:sz="4" w:space="0" w:color="000000"/>
              <w:left w:val="single" w:sz="4" w:space="0" w:color="000000"/>
              <w:bottom w:val="single" w:sz="4" w:space="0" w:color="000000"/>
              <w:right w:val="single" w:sz="4" w:space="0" w:color="000000"/>
            </w:tcBorders>
          </w:tcPr>
          <w:p w14:paraId="2B2D8563" w14:textId="77777777" w:rsidR="00AC511A" w:rsidRDefault="00000000">
            <w:pPr>
              <w:tabs>
                <w:tab w:val="center" w:pos="986"/>
                <w:tab w:val="center" w:pos="1749"/>
                <w:tab w:val="center" w:pos="2505"/>
                <w:tab w:val="right" w:pos="3919"/>
              </w:tabs>
              <w:spacing w:after="0" w:line="259" w:lineRule="auto"/>
              <w:ind w:left="0" w:firstLine="0"/>
              <w:jc w:val="left"/>
            </w:pPr>
            <w:r>
              <w:t xml:space="preserve">(b) </w:t>
            </w:r>
            <w:r>
              <w:tab/>
              <w:t xml:space="preserve">other </w:t>
            </w:r>
            <w:r>
              <w:tab/>
              <w:t xml:space="preserve">than </w:t>
            </w:r>
            <w:r>
              <w:tab/>
              <w:t xml:space="preserve">three </w:t>
            </w:r>
            <w:r>
              <w:tab/>
              <w:t xml:space="preserve">wheeled </w:t>
            </w:r>
          </w:p>
          <w:p w14:paraId="0C62FBDD" w14:textId="77777777" w:rsidR="00AC511A" w:rsidRDefault="00000000">
            <w:pPr>
              <w:spacing w:after="0" w:line="259" w:lineRule="auto"/>
              <w:ind w:left="151" w:firstLine="0"/>
              <w:jc w:val="left"/>
            </w:pPr>
            <w:r>
              <w:t xml:space="preserve">passenger and goods vehicle </w:t>
            </w:r>
          </w:p>
        </w:tc>
        <w:tc>
          <w:tcPr>
            <w:tcW w:w="0" w:type="auto"/>
            <w:vMerge/>
            <w:tcBorders>
              <w:top w:val="nil"/>
              <w:left w:val="single" w:sz="4" w:space="0" w:color="000000"/>
              <w:bottom w:val="nil"/>
              <w:right w:val="single" w:sz="4" w:space="0" w:color="000000"/>
            </w:tcBorders>
          </w:tcPr>
          <w:p w14:paraId="4C64F90B"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58B2F7D5" w14:textId="77777777" w:rsidR="00AC511A" w:rsidRDefault="00000000">
            <w:pPr>
              <w:spacing w:after="0" w:line="259" w:lineRule="auto"/>
              <w:ind w:left="0" w:firstLine="0"/>
              <w:jc w:val="left"/>
            </w:pPr>
            <w:r>
              <w:t xml:space="preserve"> </w:t>
            </w:r>
          </w:p>
        </w:tc>
      </w:tr>
      <w:tr w:rsidR="00AC511A" w14:paraId="32A6D753" w14:textId="77777777">
        <w:trPr>
          <w:trHeight w:val="468"/>
        </w:trPr>
        <w:tc>
          <w:tcPr>
            <w:tcW w:w="763" w:type="dxa"/>
            <w:tcBorders>
              <w:top w:val="single" w:sz="4" w:space="0" w:color="000000"/>
              <w:left w:val="single" w:sz="4" w:space="0" w:color="000000"/>
              <w:bottom w:val="single" w:sz="4" w:space="0" w:color="000000"/>
              <w:right w:val="single" w:sz="4" w:space="0" w:color="000000"/>
            </w:tcBorders>
          </w:tcPr>
          <w:p w14:paraId="2DC35286"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3941BBE4" w14:textId="77777777" w:rsidR="00AC511A" w:rsidRDefault="00000000">
            <w:pPr>
              <w:spacing w:after="0" w:line="259" w:lineRule="auto"/>
              <w:ind w:left="341" w:firstLine="0"/>
              <w:jc w:val="left"/>
            </w:pPr>
            <w:r>
              <w:t>(</w:t>
            </w:r>
            <w:proofErr w:type="spellStart"/>
            <w:r>
              <w:t>i</w:t>
            </w:r>
            <w:proofErr w:type="spellEnd"/>
            <w:r>
              <w:t xml:space="preserve">) Light Motor Vehicle </w:t>
            </w:r>
          </w:p>
        </w:tc>
        <w:tc>
          <w:tcPr>
            <w:tcW w:w="0" w:type="auto"/>
            <w:vMerge/>
            <w:tcBorders>
              <w:top w:val="nil"/>
              <w:left w:val="single" w:sz="4" w:space="0" w:color="000000"/>
              <w:bottom w:val="nil"/>
              <w:right w:val="single" w:sz="4" w:space="0" w:color="000000"/>
            </w:tcBorders>
          </w:tcPr>
          <w:p w14:paraId="29D1F22C"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76443B60" w14:textId="77777777" w:rsidR="00AC511A" w:rsidRDefault="00000000">
            <w:pPr>
              <w:spacing w:after="0" w:line="259" w:lineRule="auto"/>
              <w:ind w:left="0" w:firstLine="0"/>
              <w:jc w:val="left"/>
            </w:pPr>
            <w:r>
              <w:t xml:space="preserve"> </w:t>
            </w:r>
          </w:p>
        </w:tc>
      </w:tr>
      <w:tr w:rsidR="00AC511A" w14:paraId="74424456"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459F51F6"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0C1816CC" w14:textId="77777777" w:rsidR="00AC511A" w:rsidRDefault="00000000">
            <w:pPr>
              <w:spacing w:after="0" w:line="259" w:lineRule="auto"/>
              <w:ind w:left="613" w:right="63"/>
            </w:pPr>
            <w:r>
              <w:t xml:space="preserve">(a) if the age of the vehicle is 6 years or less from the date of its first registration  </w:t>
            </w:r>
          </w:p>
        </w:tc>
        <w:tc>
          <w:tcPr>
            <w:tcW w:w="0" w:type="auto"/>
            <w:vMerge/>
            <w:tcBorders>
              <w:top w:val="nil"/>
              <w:left w:val="single" w:sz="4" w:space="0" w:color="000000"/>
              <w:bottom w:val="nil"/>
              <w:right w:val="single" w:sz="4" w:space="0" w:color="000000"/>
            </w:tcBorders>
          </w:tcPr>
          <w:p w14:paraId="132F4E14"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18D31110" w14:textId="77777777" w:rsidR="00AC511A" w:rsidRDefault="00000000">
            <w:pPr>
              <w:spacing w:after="0" w:line="259" w:lineRule="auto"/>
              <w:ind w:left="0" w:firstLine="0"/>
              <w:jc w:val="left"/>
            </w:pPr>
            <w:r>
              <w:t xml:space="preserve">5000 </w:t>
            </w:r>
          </w:p>
        </w:tc>
      </w:tr>
      <w:tr w:rsidR="00AC511A" w14:paraId="603E9405" w14:textId="77777777">
        <w:trPr>
          <w:trHeight w:val="841"/>
        </w:trPr>
        <w:tc>
          <w:tcPr>
            <w:tcW w:w="763" w:type="dxa"/>
            <w:tcBorders>
              <w:top w:val="single" w:sz="4" w:space="0" w:color="000000"/>
              <w:left w:val="single" w:sz="4" w:space="0" w:color="000000"/>
              <w:bottom w:val="single" w:sz="4" w:space="0" w:color="000000"/>
              <w:right w:val="single" w:sz="4" w:space="0" w:color="000000"/>
            </w:tcBorders>
          </w:tcPr>
          <w:p w14:paraId="2D4499EB"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3BD19DD2" w14:textId="77777777" w:rsidR="00AC511A" w:rsidRDefault="00000000">
            <w:pPr>
              <w:spacing w:after="0" w:line="259" w:lineRule="auto"/>
              <w:ind w:left="702" w:right="62" w:hanging="89"/>
            </w:pPr>
            <w:r>
              <w:t xml:space="preserve">(b) if the age of the vehicle is more than 6 years from the date of its first registration </w:t>
            </w:r>
          </w:p>
        </w:tc>
        <w:tc>
          <w:tcPr>
            <w:tcW w:w="0" w:type="auto"/>
            <w:vMerge/>
            <w:tcBorders>
              <w:top w:val="nil"/>
              <w:left w:val="single" w:sz="4" w:space="0" w:color="000000"/>
              <w:bottom w:val="nil"/>
              <w:right w:val="single" w:sz="4" w:space="0" w:color="000000"/>
            </w:tcBorders>
          </w:tcPr>
          <w:p w14:paraId="73A045C5"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66A19784" w14:textId="77777777" w:rsidR="00AC511A" w:rsidRDefault="00000000">
            <w:pPr>
              <w:spacing w:after="0" w:line="259" w:lineRule="auto"/>
              <w:ind w:left="0" w:firstLine="0"/>
              <w:jc w:val="left"/>
            </w:pPr>
            <w:r>
              <w:t xml:space="preserve">8000 </w:t>
            </w:r>
          </w:p>
        </w:tc>
      </w:tr>
      <w:tr w:rsidR="00AC511A" w14:paraId="63A995EF" w14:textId="77777777">
        <w:trPr>
          <w:trHeight w:val="468"/>
        </w:trPr>
        <w:tc>
          <w:tcPr>
            <w:tcW w:w="763" w:type="dxa"/>
            <w:tcBorders>
              <w:top w:val="single" w:sz="4" w:space="0" w:color="000000"/>
              <w:left w:val="single" w:sz="4" w:space="0" w:color="000000"/>
              <w:bottom w:val="single" w:sz="4" w:space="0" w:color="000000"/>
              <w:right w:val="single" w:sz="4" w:space="0" w:color="000000"/>
            </w:tcBorders>
          </w:tcPr>
          <w:p w14:paraId="5BC16153"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24BFA15E" w14:textId="77777777" w:rsidR="00AC511A" w:rsidRDefault="00000000">
            <w:pPr>
              <w:spacing w:after="0" w:line="259" w:lineRule="auto"/>
              <w:ind w:left="341" w:firstLine="0"/>
              <w:jc w:val="left"/>
            </w:pPr>
            <w:r>
              <w:t xml:space="preserve">(ii) other than Light Motor Vehicle </w:t>
            </w:r>
          </w:p>
        </w:tc>
        <w:tc>
          <w:tcPr>
            <w:tcW w:w="0" w:type="auto"/>
            <w:vMerge/>
            <w:tcBorders>
              <w:top w:val="nil"/>
              <w:left w:val="single" w:sz="4" w:space="0" w:color="000000"/>
              <w:bottom w:val="nil"/>
              <w:right w:val="single" w:sz="4" w:space="0" w:color="000000"/>
            </w:tcBorders>
          </w:tcPr>
          <w:p w14:paraId="669E626C"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6532A9D1" w14:textId="77777777" w:rsidR="00AC511A" w:rsidRDefault="00000000">
            <w:pPr>
              <w:spacing w:after="0" w:line="259" w:lineRule="auto"/>
              <w:ind w:left="0" w:firstLine="0"/>
              <w:jc w:val="left"/>
            </w:pPr>
            <w:r>
              <w:t xml:space="preserve"> </w:t>
            </w:r>
          </w:p>
        </w:tc>
      </w:tr>
      <w:tr w:rsidR="00AC511A" w14:paraId="30FBC6C9"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7BE9D7F3"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550E7538" w14:textId="77777777" w:rsidR="00AC511A" w:rsidRDefault="00000000">
            <w:pPr>
              <w:spacing w:after="0" w:line="259" w:lineRule="auto"/>
              <w:ind w:left="613" w:right="63"/>
            </w:pPr>
            <w:r>
              <w:t xml:space="preserve">(a) if the age of the vehicle is 6 years or less from the date of its first registration </w:t>
            </w:r>
          </w:p>
        </w:tc>
        <w:tc>
          <w:tcPr>
            <w:tcW w:w="0" w:type="auto"/>
            <w:vMerge/>
            <w:tcBorders>
              <w:top w:val="nil"/>
              <w:left w:val="single" w:sz="4" w:space="0" w:color="000000"/>
              <w:bottom w:val="nil"/>
              <w:right w:val="single" w:sz="4" w:space="0" w:color="000000"/>
            </w:tcBorders>
          </w:tcPr>
          <w:p w14:paraId="26B3CD92"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5AE226EA" w14:textId="77777777" w:rsidR="00AC511A" w:rsidRDefault="00000000">
            <w:pPr>
              <w:spacing w:after="0" w:line="259" w:lineRule="auto"/>
              <w:ind w:left="0" w:firstLine="0"/>
              <w:jc w:val="left"/>
            </w:pPr>
            <w:r>
              <w:t xml:space="preserve">6000 </w:t>
            </w:r>
          </w:p>
        </w:tc>
      </w:tr>
      <w:tr w:rsidR="00AC511A" w14:paraId="68F00E7F" w14:textId="77777777">
        <w:trPr>
          <w:trHeight w:val="838"/>
        </w:trPr>
        <w:tc>
          <w:tcPr>
            <w:tcW w:w="763" w:type="dxa"/>
            <w:tcBorders>
              <w:top w:val="single" w:sz="4" w:space="0" w:color="000000"/>
              <w:left w:val="single" w:sz="4" w:space="0" w:color="000000"/>
              <w:bottom w:val="single" w:sz="4" w:space="0" w:color="000000"/>
              <w:right w:val="single" w:sz="4" w:space="0" w:color="000000"/>
            </w:tcBorders>
          </w:tcPr>
          <w:p w14:paraId="4605D673" w14:textId="77777777" w:rsidR="00AC511A" w:rsidRDefault="00000000">
            <w:pPr>
              <w:spacing w:after="0" w:line="259" w:lineRule="auto"/>
              <w:ind w:left="0" w:firstLine="0"/>
              <w:jc w:val="left"/>
            </w:pPr>
            <w:r>
              <w:t xml:space="preserve"> </w:t>
            </w:r>
          </w:p>
        </w:tc>
        <w:tc>
          <w:tcPr>
            <w:tcW w:w="4076" w:type="dxa"/>
            <w:tcBorders>
              <w:top w:val="single" w:sz="4" w:space="0" w:color="000000"/>
              <w:left w:val="single" w:sz="4" w:space="0" w:color="000000"/>
              <w:bottom w:val="single" w:sz="4" w:space="0" w:color="000000"/>
              <w:right w:val="single" w:sz="4" w:space="0" w:color="000000"/>
            </w:tcBorders>
          </w:tcPr>
          <w:p w14:paraId="6900D3EA" w14:textId="77777777" w:rsidR="00AC511A" w:rsidRDefault="00000000">
            <w:pPr>
              <w:spacing w:after="0" w:line="259" w:lineRule="auto"/>
              <w:ind w:left="702" w:right="62" w:hanging="89"/>
            </w:pPr>
            <w:r>
              <w:t xml:space="preserve">(b) if the age of the vehicle is more than 6 years from the date of its first registration </w:t>
            </w:r>
          </w:p>
        </w:tc>
        <w:tc>
          <w:tcPr>
            <w:tcW w:w="0" w:type="auto"/>
            <w:vMerge/>
            <w:tcBorders>
              <w:top w:val="nil"/>
              <w:left w:val="single" w:sz="4" w:space="0" w:color="000000"/>
              <w:bottom w:val="single" w:sz="4" w:space="0" w:color="000000"/>
              <w:right w:val="single" w:sz="4" w:space="0" w:color="000000"/>
            </w:tcBorders>
          </w:tcPr>
          <w:p w14:paraId="5FCEA58D" w14:textId="77777777" w:rsidR="00AC511A" w:rsidRDefault="00AC511A">
            <w:pPr>
              <w:spacing w:after="160" w:line="259" w:lineRule="auto"/>
              <w:ind w:left="0" w:firstLine="0"/>
              <w:jc w:val="left"/>
            </w:pPr>
          </w:p>
        </w:tc>
        <w:tc>
          <w:tcPr>
            <w:tcW w:w="1200" w:type="dxa"/>
            <w:tcBorders>
              <w:top w:val="single" w:sz="4" w:space="0" w:color="000000"/>
              <w:left w:val="single" w:sz="4" w:space="0" w:color="000000"/>
              <w:bottom w:val="single" w:sz="4" w:space="0" w:color="000000"/>
              <w:right w:val="single" w:sz="4" w:space="0" w:color="000000"/>
            </w:tcBorders>
          </w:tcPr>
          <w:p w14:paraId="15B2017E" w14:textId="77777777" w:rsidR="00AC511A" w:rsidRDefault="00000000">
            <w:pPr>
              <w:spacing w:after="0" w:line="259" w:lineRule="auto"/>
              <w:ind w:left="0" w:firstLine="0"/>
              <w:jc w:val="left"/>
            </w:pPr>
            <w:r>
              <w:t xml:space="preserve">10000] </w:t>
            </w:r>
          </w:p>
        </w:tc>
      </w:tr>
    </w:tbl>
    <w:p w14:paraId="5C69022A" w14:textId="77777777" w:rsidR="00AC511A" w:rsidRDefault="00000000">
      <w:pPr>
        <w:spacing w:after="224" w:line="259" w:lineRule="auto"/>
        <w:ind w:left="720" w:firstLine="0"/>
        <w:jc w:val="left"/>
      </w:pPr>
      <w:r>
        <w:rPr>
          <w:sz w:val="36"/>
        </w:rPr>
        <w:t xml:space="preserve"> </w:t>
      </w:r>
    </w:p>
    <w:p w14:paraId="4384F1E7" w14:textId="77777777" w:rsidR="00AC511A" w:rsidRDefault="00000000">
      <w:pPr>
        <w:spacing w:after="226" w:line="259" w:lineRule="auto"/>
        <w:ind w:left="720" w:firstLine="0"/>
        <w:jc w:val="left"/>
      </w:pPr>
      <w:r>
        <w:rPr>
          <w:sz w:val="36"/>
        </w:rPr>
        <w:t xml:space="preserve"> </w:t>
      </w:r>
    </w:p>
    <w:p w14:paraId="5E41134B" w14:textId="77777777" w:rsidR="00AC511A" w:rsidRDefault="00000000">
      <w:pPr>
        <w:spacing w:after="226" w:line="259" w:lineRule="auto"/>
        <w:ind w:left="720" w:firstLine="0"/>
        <w:jc w:val="left"/>
      </w:pPr>
      <w:r>
        <w:rPr>
          <w:sz w:val="36"/>
        </w:rPr>
        <w:t xml:space="preserve"> </w:t>
      </w:r>
    </w:p>
    <w:p w14:paraId="018DFF10" w14:textId="77777777" w:rsidR="00AC511A" w:rsidRDefault="00000000">
      <w:pPr>
        <w:spacing w:after="224" w:line="259" w:lineRule="auto"/>
        <w:ind w:left="720" w:firstLine="0"/>
        <w:jc w:val="left"/>
      </w:pPr>
      <w:r>
        <w:rPr>
          <w:sz w:val="36"/>
        </w:rPr>
        <w:t xml:space="preserve"> </w:t>
      </w:r>
    </w:p>
    <w:p w14:paraId="3F7EC1FC" w14:textId="77777777" w:rsidR="00AC511A" w:rsidRDefault="00000000">
      <w:pPr>
        <w:spacing w:after="227" w:line="259" w:lineRule="auto"/>
        <w:ind w:left="720" w:firstLine="0"/>
        <w:jc w:val="left"/>
      </w:pPr>
      <w:r>
        <w:rPr>
          <w:sz w:val="36"/>
        </w:rPr>
        <w:t xml:space="preserve"> </w:t>
      </w:r>
    </w:p>
    <w:p w14:paraId="7CE4AAB9" w14:textId="77777777" w:rsidR="00AC511A" w:rsidRDefault="00000000">
      <w:pPr>
        <w:spacing w:after="0" w:line="259" w:lineRule="auto"/>
        <w:ind w:left="720" w:firstLine="0"/>
        <w:jc w:val="left"/>
      </w:pPr>
      <w:r>
        <w:rPr>
          <w:sz w:val="36"/>
        </w:rPr>
        <w:t xml:space="preserve"> </w:t>
      </w:r>
    </w:p>
    <w:p w14:paraId="6B768021" w14:textId="77777777" w:rsidR="00AC511A" w:rsidRDefault="00000000">
      <w:pPr>
        <w:spacing w:after="109" w:line="259" w:lineRule="auto"/>
        <w:ind w:left="720" w:firstLine="0"/>
        <w:jc w:val="left"/>
      </w:pPr>
      <w:r>
        <w:rPr>
          <w:sz w:val="2"/>
        </w:rPr>
        <w:t xml:space="preserve"> </w:t>
      </w:r>
    </w:p>
    <w:p w14:paraId="3C1E54D2" w14:textId="77777777" w:rsidR="00AC511A" w:rsidRDefault="00000000">
      <w:pPr>
        <w:spacing w:after="2" w:line="259" w:lineRule="auto"/>
        <w:ind w:left="612" w:right="-177" w:firstLine="0"/>
        <w:jc w:val="left"/>
      </w:pPr>
      <w:r>
        <w:rPr>
          <w:rFonts w:ascii="Calibri" w:eastAsia="Calibri" w:hAnsi="Calibri" w:cs="Calibri"/>
          <w:noProof/>
          <w:sz w:val="22"/>
        </w:rPr>
        <mc:AlternateContent>
          <mc:Choice Requires="wpg">
            <w:drawing>
              <wp:inline distT="0" distB="0" distL="0" distR="0" wp14:anchorId="5935FA0B" wp14:editId="06C65A02">
                <wp:extent cx="5944871" cy="6096"/>
                <wp:effectExtent l="0" t="0" r="0" b="0"/>
                <wp:docPr id="32503" name="Group 32503"/>
                <wp:cNvGraphicFramePr/>
                <a:graphic xmlns:a="http://schemas.openxmlformats.org/drawingml/2006/main">
                  <a:graphicData uri="http://schemas.microsoft.com/office/word/2010/wordprocessingGroup">
                    <wpg:wgp>
                      <wpg:cNvGrpSpPr/>
                      <wpg:grpSpPr>
                        <a:xfrm>
                          <a:off x="0" y="0"/>
                          <a:ext cx="5944871" cy="6096"/>
                          <a:chOff x="0" y="0"/>
                          <a:chExt cx="5944871" cy="6096"/>
                        </a:xfrm>
                      </wpg:grpSpPr>
                      <wps:wsp>
                        <wps:cNvPr id="33679" name="Shape 33679"/>
                        <wps:cNvSpPr/>
                        <wps:spPr>
                          <a:xfrm>
                            <a:off x="0" y="0"/>
                            <a:ext cx="5944871" cy="9144"/>
                          </a:xfrm>
                          <a:custGeom>
                            <a:avLst/>
                            <a:gdLst/>
                            <a:ahLst/>
                            <a:cxnLst/>
                            <a:rect l="0" t="0" r="0" b="0"/>
                            <a:pathLst>
                              <a:path w="5944871" h="9144">
                                <a:moveTo>
                                  <a:pt x="0" y="0"/>
                                </a:moveTo>
                                <a:lnTo>
                                  <a:pt x="5944871" y="0"/>
                                </a:lnTo>
                                <a:lnTo>
                                  <a:pt x="59448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2503" style="width:468.1pt;height:0.47998pt;mso-position-horizontal-relative:char;mso-position-vertical-relative:line" coordsize="59448,60">
                <v:shape id="Shape 33680" style="position:absolute;width:59448;height:91;left:0;top:0;" coordsize="5944871,9144" path="m0,0l5944871,0l5944871,9144l0,9144l0,0">
                  <v:stroke weight="0pt" endcap="flat" joinstyle="miter" miterlimit="10" on="false" color="#000000" opacity="0"/>
                  <v:fill on="true" color="#000000"/>
                </v:shape>
              </v:group>
            </w:pict>
          </mc:Fallback>
        </mc:AlternateContent>
      </w:r>
    </w:p>
    <w:p w14:paraId="72A8C63E" w14:textId="77777777" w:rsidR="00AC511A" w:rsidRDefault="00000000">
      <w:pPr>
        <w:spacing w:after="192" w:line="259" w:lineRule="auto"/>
        <w:ind w:left="720" w:firstLine="0"/>
        <w:jc w:val="left"/>
      </w:pPr>
      <w:r>
        <w:rPr>
          <w:sz w:val="4"/>
        </w:rPr>
        <w:t xml:space="preserve"> </w:t>
      </w:r>
    </w:p>
    <w:p w14:paraId="4FCA1D14" w14:textId="77777777" w:rsidR="00AC511A" w:rsidRDefault="00000000">
      <w:pPr>
        <w:numPr>
          <w:ilvl w:val="0"/>
          <w:numId w:val="5"/>
        </w:numPr>
        <w:spacing w:after="4"/>
        <w:ind w:hanging="201"/>
        <w:jc w:val="left"/>
      </w:pPr>
      <w:r>
        <w:rPr>
          <w:sz w:val="20"/>
        </w:rPr>
        <w:t>Subs. by Raj. Act No. 8 of 1998(Pub.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31.7.1998). </w:t>
      </w:r>
    </w:p>
    <w:p w14:paraId="17CA591E" w14:textId="77777777" w:rsidR="00AC511A" w:rsidRDefault="00000000">
      <w:pPr>
        <w:numPr>
          <w:ilvl w:val="0"/>
          <w:numId w:val="5"/>
        </w:numPr>
        <w:spacing w:after="4"/>
        <w:ind w:hanging="201"/>
        <w:jc w:val="left"/>
      </w:pPr>
      <w:r>
        <w:rPr>
          <w:sz w:val="20"/>
        </w:rPr>
        <w:t>Added by Raj. Act No. 15 of 2005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25.5.2005). </w:t>
      </w:r>
    </w:p>
    <w:p w14:paraId="48C98700" w14:textId="77777777" w:rsidR="00AC511A" w:rsidRDefault="00000000">
      <w:pPr>
        <w:numPr>
          <w:ilvl w:val="0"/>
          <w:numId w:val="5"/>
        </w:numPr>
        <w:spacing w:after="4"/>
        <w:ind w:hanging="201"/>
        <w:jc w:val="left"/>
      </w:pPr>
      <w:r>
        <w:rPr>
          <w:sz w:val="20"/>
        </w:rPr>
        <w:t>Subs. by Raj. Act No. 15 of 2005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25.5.2005). </w:t>
      </w:r>
    </w:p>
    <w:p w14:paraId="764CE031" w14:textId="77777777" w:rsidR="00AC511A" w:rsidRDefault="00000000">
      <w:pPr>
        <w:numPr>
          <w:ilvl w:val="0"/>
          <w:numId w:val="5"/>
        </w:numPr>
        <w:spacing w:after="4"/>
        <w:ind w:hanging="201"/>
        <w:jc w:val="left"/>
      </w:pPr>
      <w:r>
        <w:rPr>
          <w:sz w:val="20"/>
        </w:rPr>
        <w:t>Ins. by Raj. Act No. 4 of 2006(</w:t>
      </w:r>
      <w:proofErr w:type="spellStart"/>
      <w:r>
        <w:rPr>
          <w:sz w:val="20"/>
        </w:rPr>
        <w:t>w.e.f</w:t>
      </w:r>
      <w:proofErr w:type="spellEnd"/>
      <w:r>
        <w:rPr>
          <w:sz w:val="20"/>
        </w:rPr>
        <w:t xml:space="preserve"> 8.3.2006) 5. Added by Raj. Act No. 4 of </w:t>
      </w:r>
      <w:proofErr w:type="gramStart"/>
      <w:r>
        <w:rPr>
          <w:sz w:val="20"/>
        </w:rPr>
        <w:t>2007.(</w:t>
      </w:r>
      <w:proofErr w:type="gramEnd"/>
      <w:r>
        <w:rPr>
          <w:sz w:val="20"/>
        </w:rPr>
        <w:t xml:space="preserve">w.e.f. 9.3.2007). </w:t>
      </w:r>
    </w:p>
    <w:p w14:paraId="7E41A5CB" w14:textId="77777777" w:rsidR="00AC511A" w:rsidRDefault="00000000">
      <w:pPr>
        <w:numPr>
          <w:ilvl w:val="0"/>
          <w:numId w:val="6"/>
        </w:numPr>
        <w:spacing w:after="4"/>
        <w:ind w:hanging="202"/>
        <w:jc w:val="left"/>
      </w:pPr>
      <w:r>
        <w:rPr>
          <w:sz w:val="20"/>
        </w:rPr>
        <w:t xml:space="preserve">subs. by Raj. Act No. 4 of </w:t>
      </w:r>
      <w:proofErr w:type="gramStart"/>
      <w:r>
        <w:rPr>
          <w:sz w:val="20"/>
        </w:rPr>
        <w:t>2008  dated</w:t>
      </w:r>
      <w:proofErr w:type="gramEnd"/>
      <w:r>
        <w:rPr>
          <w:sz w:val="20"/>
        </w:rPr>
        <w:t xml:space="preserve"> 28.2.2008. </w:t>
      </w:r>
    </w:p>
    <w:p w14:paraId="37824F76" w14:textId="77777777" w:rsidR="00AC511A" w:rsidRDefault="00000000">
      <w:pPr>
        <w:numPr>
          <w:ilvl w:val="0"/>
          <w:numId w:val="6"/>
        </w:numPr>
        <w:spacing w:after="4"/>
        <w:ind w:hanging="202"/>
        <w:jc w:val="left"/>
      </w:pPr>
      <w:r>
        <w:rPr>
          <w:sz w:val="20"/>
        </w:rPr>
        <w:t xml:space="preserve">subs. by Raj. Act No. 14 of 2014 dated 14.7.2014 </w:t>
      </w:r>
    </w:p>
    <w:p w14:paraId="1D2F3F4E" w14:textId="77777777" w:rsidR="00AC511A" w:rsidRDefault="00000000">
      <w:pPr>
        <w:numPr>
          <w:ilvl w:val="0"/>
          <w:numId w:val="6"/>
        </w:numPr>
        <w:spacing w:after="4"/>
        <w:ind w:hanging="202"/>
        <w:jc w:val="left"/>
      </w:pPr>
      <w:r>
        <w:rPr>
          <w:sz w:val="20"/>
        </w:rPr>
        <w:t xml:space="preserve">Subs. by Raj. Act No. </w:t>
      </w:r>
      <w:proofErr w:type="gramStart"/>
      <w:r>
        <w:rPr>
          <w:sz w:val="20"/>
        </w:rPr>
        <w:t>3  of</w:t>
      </w:r>
      <w:proofErr w:type="gramEnd"/>
      <w:r>
        <w:rPr>
          <w:sz w:val="20"/>
        </w:rPr>
        <w:t xml:space="preserve">2016 dated 08.03.2016. </w:t>
      </w:r>
    </w:p>
    <w:p w14:paraId="389C5A38" w14:textId="77777777" w:rsidR="00AC511A" w:rsidRDefault="00000000">
      <w:pPr>
        <w:numPr>
          <w:ilvl w:val="0"/>
          <w:numId w:val="6"/>
        </w:numPr>
        <w:spacing w:after="4"/>
        <w:ind w:hanging="202"/>
        <w:jc w:val="left"/>
      </w:pPr>
      <w:r>
        <w:rPr>
          <w:sz w:val="20"/>
        </w:rPr>
        <w:t xml:space="preserve">Subs. by Raj. Finance Act No. 20 of 2019. </w:t>
      </w:r>
    </w:p>
    <w:p w14:paraId="613DE9BD" w14:textId="77777777" w:rsidR="00AC511A" w:rsidRDefault="00000000">
      <w:pPr>
        <w:spacing w:after="0" w:line="259" w:lineRule="auto"/>
        <w:ind w:left="720" w:firstLine="0"/>
        <w:jc w:val="left"/>
      </w:pPr>
      <w:r>
        <w:rPr>
          <w:sz w:val="18"/>
        </w:rPr>
        <w:t xml:space="preserve"> </w:t>
      </w:r>
    </w:p>
    <w:p w14:paraId="1F3CD7DF" w14:textId="77777777" w:rsidR="00AC511A" w:rsidRDefault="00000000">
      <w:pPr>
        <w:spacing w:after="0" w:line="259" w:lineRule="auto"/>
        <w:ind w:left="720" w:firstLine="0"/>
        <w:jc w:val="left"/>
      </w:pPr>
      <w:r>
        <w:rPr>
          <w:sz w:val="18"/>
        </w:rPr>
        <w:t xml:space="preserve"> </w:t>
      </w:r>
    </w:p>
    <w:p w14:paraId="7C32422D" w14:textId="77777777" w:rsidR="00AC511A" w:rsidRDefault="00000000">
      <w:pPr>
        <w:spacing w:after="0" w:line="259" w:lineRule="auto"/>
        <w:ind w:left="720" w:firstLine="0"/>
        <w:jc w:val="left"/>
      </w:pPr>
      <w:r>
        <w:rPr>
          <w:sz w:val="14"/>
        </w:rPr>
        <w:t xml:space="preserve"> </w:t>
      </w:r>
    </w:p>
    <w:p w14:paraId="2F21B315" w14:textId="77777777" w:rsidR="00AC511A" w:rsidRDefault="00000000">
      <w:pPr>
        <w:spacing w:after="76" w:line="259" w:lineRule="auto"/>
        <w:ind w:left="720" w:firstLine="0"/>
        <w:jc w:val="left"/>
      </w:pPr>
      <w:r>
        <w:rPr>
          <w:sz w:val="14"/>
        </w:rPr>
        <w:t xml:space="preserve"> </w:t>
      </w:r>
    </w:p>
    <w:p w14:paraId="3ADFF47C" w14:textId="77777777" w:rsidR="00AC511A" w:rsidRDefault="00000000">
      <w:pPr>
        <w:spacing w:after="0" w:line="259" w:lineRule="auto"/>
        <w:ind w:left="720" w:firstLine="0"/>
        <w:jc w:val="left"/>
      </w:pPr>
      <w:r>
        <w:t xml:space="preserve"> </w:t>
      </w:r>
    </w:p>
    <w:p w14:paraId="3CB31A4E" w14:textId="77777777" w:rsidR="00AC511A" w:rsidRDefault="00000000">
      <w:pPr>
        <w:ind w:left="715"/>
      </w:pPr>
      <w:r>
        <w:lastRenderedPageBreak/>
        <w:t xml:space="preserve">(2) The Provisions of the Act and the rules made thereunder excluding those relating to refund of tax shall, so far as may be, apply in relation to the imposition, payment, computation and recovery of the cess payable under sub-section (1), as they apply to the imposition, payment, computation and recovery of tax payable under this Act] </w:t>
      </w:r>
    </w:p>
    <w:p w14:paraId="3E04F355" w14:textId="77777777" w:rsidR="00AC511A" w:rsidRDefault="00000000">
      <w:pPr>
        <w:ind w:left="705" w:firstLine="811"/>
      </w:pPr>
      <w:r>
        <w:rPr>
          <w:b/>
          <w:vertAlign w:val="superscript"/>
        </w:rPr>
        <w:t>9</w:t>
      </w:r>
      <w:r>
        <w:rPr>
          <w:b/>
        </w:rPr>
        <w:t>[4-E Levy of Surcharge</w:t>
      </w:r>
      <w:r>
        <w:t xml:space="preserve">.- (1) Notwithstanding  anything contained in </w:t>
      </w:r>
      <w:r>
        <w:rPr>
          <w:vertAlign w:val="superscript"/>
        </w:rPr>
        <w:t>10</w:t>
      </w:r>
      <w:r>
        <w:t xml:space="preserve">[section 4] of the Act, the tax imposed by the said sections shall with effect from the commencement of the Rajasthan Finance Act, 2011 (Act No. 6 of 2011) be increased by a surcharge at such rates, not exceeding 20 % of the said tax, as may be specified by the State Government by the notification in Official Gazette. </w:t>
      </w:r>
    </w:p>
    <w:p w14:paraId="5EF7EB47" w14:textId="77777777" w:rsidR="00AC511A" w:rsidRDefault="00000000">
      <w:pPr>
        <w:ind w:left="705" w:firstLine="811"/>
      </w:pPr>
      <w:r>
        <w:t xml:space="preserve">(2) The provisions of this Act and the rules made thereunder, so far as may be, apply in relation to the imposition, payment, computation, recovery, exemption and refund of the surcharge payable under sub-section (1), as they </w:t>
      </w:r>
      <w:proofErr w:type="gramStart"/>
      <w:r>
        <w:t>apply  to</w:t>
      </w:r>
      <w:proofErr w:type="gramEnd"/>
      <w:r>
        <w:t xml:space="preserve"> the imposition, payment, computation, recovery, exemption and refund of tax payable under this act. </w:t>
      </w:r>
    </w:p>
    <w:p w14:paraId="6809F61B" w14:textId="77777777" w:rsidR="00AC511A" w:rsidRDefault="00000000">
      <w:pPr>
        <w:ind w:left="705" w:firstLine="811"/>
      </w:pPr>
      <w:r>
        <w:rPr>
          <w:vertAlign w:val="superscript"/>
        </w:rPr>
        <w:t>1</w:t>
      </w:r>
      <w:r>
        <w:t>[</w:t>
      </w:r>
      <w:r>
        <w:rPr>
          <w:b/>
        </w:rPr>
        <w:t xml:space="preserve">5. Payment of </w:t>
      </w:r>
      <w:proofErr w:type="gramStart"/>
      <w:r>
        <w:rPr>
          <w:b/>
        </w:rPr>
        <w:t>tax.-</w:t>
      </w:r>
      <w:r>
        <w:t>(</w:t>
      </w:r>
      <w:proofErr w:type="gramEnd"/>
      <w:r>
        <w:t>1) Save as otherwise provided by or under this Act and subject to the provisions of sub-section (2</w:t>
      </w:r>
      <w:proofErr w:type="gramStart"/>
      <w:r>
        <w:t>),  the</w:t>
      </w:r>
      <w:proofErr w:type="gramEnd"/>
      <w:r>
        <w:t xml:space="preserve"> tax leviable under </w:t>
      </w:r>
      <w:r>
        <w:rPr>
          <w:vertAlign w:val="superscript"/>
        </w:rPr>
        <w:t>10</w:t>
      </w:r>
      <w:r>
        <w:t xml:space="preserve">[section 4] shall be paid by every owner or by the person having possession or control or a motor vehicle in advance in the manner prescribed by the State Government: </w:t>
      </w:r>
    </w:p>
    <w:p w14:paraId="6133588D" w14:textId="77777777" w:rsidR="00AC511A" w:rsidRDefault="00000000">
      <w:pPr>
        <w:spacing w:after="75" w:line="259" w:lineRule="auto"/>
        <w:ind w:left="1532" w:firstLine="0"/>
        <w:jc w:val="left"/>
      </w:pPr>
      <w:r>
        <w:rPr>
          <w:sz w:val="14"/>
        </w:rPr>
        <w:t xml:space="preserve"> </w:t>
      </w:r>
    </w:p>
    <w:p w14:paraId="09D904E6" w14:textId="77777777" w:rsidR="00AC511A" w:rsidRDefault="00000000">
      <w:pPr>
        <w:ind w:left="715"/>
      </w:pPr>
      <w:r>
        <w:t xml:space="preserve"> Provided that the State Government may, if satisfies that there are sufficient reasons for doing so, by notification in the Official Gazette, extend whether prospectively or retrospectively the time limit for payment of tax in case of particular classes of vehicles or persons liable to pay tax under this Act</w:t>
      </w:r>
      <w:r>
        <w:rPr>
          <w:vertAlign w:val="superscript"/>
        </w:rPr>
        <w:t>10</w:t>
      </w:r>
      <w:proofErr w:type="gramStart"/>
      <w:r>
        <w:t>[ .</w:t>
      </w:r>
      <w:proofErr w:type="gramEnd"/>
      <w:r>
        <w:t>[Deleted</w:t>
      </w:r>
      <w:proofErr w:type="gramStart"/>
      <w:r>
        <w:t>] ]</w:t>
      </w:r>
      <w:proofErr w:type="gramEnd"/>
      <w:r>
        <w:t xml:space="preserve"> </w:t>
      </w:r>
    </w:p>
    <w:p w14:paraId="659D9FB4" w14:textId="77777777" w:rsidR="00AC511A" w:rsidRDefault="00000000">
      <w:pPr>
        <w:tabs>
          <w:tab w:val="center" w:pos="720"/>
          <w:tab w:val="center" w:pos="1974"/>
        </w:tabs>
        <w:ind w:left="0" w:firstLine="0"/>
        <w:jc w:val="left"/>
      </w:pPr>
      <w:r>
        <w:rPr>
          <w:rFonts w:ascii="Calibri" w:eastAsia="Calibri" w:hAnsi="Calibri" w:cs="Calibri"/>
          <w:sz w:val="22"/>
        </w:rPr>
        <w:tab/>
      </w:r>
      <w:r>
        <w:t xml:space="preserve"> </w:t>
      </w:r>
      <w:r>
        <w:tab/>
      </w:r>
      <w:r>
        <w:rPr>
          <w:vertAlign w:val="superscript"/>
        </w:rPr>
        <w:t>10</w:t>
      </w:r>
      <w:r>
        <w:t xml:space="preserve">[Deleted] </w:t>
      </w:r>
    </w:p>
    <w:p w14:paraId="6B04A669" w14:textId="77777777" w:rsidR="00AC511A" w:rsidRDefault="00000000">
      <w:pPr>
        <w:spacing w:after="131" w:line="259" w:lineRule="auto"/>
        <w:ind w:left="720" w:firstLine="0"/>
        <w:jc w:val="left"/>
      </w:pPr>
      <w:r>
        <w:rPr>
          <w:sz w:val="10"/>
        </w:rPr>
        <w:t xml:space="preserve"> </w:t>
      </w:r>
    </w:p>
    <w:p w14:paraId="2C710B2C" w14:textId="77777777" w:rsidR="00AC511A" w:rsidRDefault="00000000">
      <w:pPr>
        <w:ind w:left="715"/>
      </w:pPr>
      <w:r>
        <w:rPr>
          <w:vertAlign w:val="superscript"/>
        </w:rPr>
        <w:t>7</w:t>
      </w:r>
      <w:r>
        <w:t xml:space="preserve">[Deleted] </w:t>
      </w:r>
    </w:p>
    <w:p w14:paraId="07C668BC" w14:textId="77777777" w:rsidR="00AC511A" w:rsidRDefault="00000000">
      <w:pPr>
        <w:ind w:left="715"/>
      </w:pPr>
      <w:r>
        <w:t xml:space="preserve"> (2) Where the tax on any motor vehicle becomes payable otherwise than as </w:t>
      </w:r>
      <w:proofErr w:type="spellStart"/>
      <w:r>
        <w:t>one time</w:t>
      </w:r>
      <w:proofErr w:type="spellEnd"/>
      <w:r>
        <w:t xml:space="preserve"> tax </w:t>
      </w:r>
      <w:r>
        <w:rPr>
          <w:vertAlign w:val="superscript"/>
        </w:rPr>
        <w:t>10</w:t>
      </w:r>
      <w:r>
        <w:t xml:space="preserve">[Deleted] for the first time after the commencement of a financial </w:t>
      </w:r>
      <w:proofErr w:type="spellStart"/>
      <w:proofErr w:type="gramStart"/>
      <w:r>
        <w:t>year,the</w:t>
      </w:r>
      <w:proofErr w:type="spellEnd"/>
      <w:proofErr w:type="gramEnd"/>
      <w:r>
        <w:t xml:space="preserve"> tax payable shall be one twelfth of the annual rate for each calendar month or part thereof where annual rate is prescribed: </w:t>
      </w:r>
    </w:p>
    <w:p w14:paraId="61ACAE4A" w14:textId="77777777" w:rsidR="00AC511A" w:rsidRDefault="00000000">
      <w:pPr>
        <w:ind w:left="705" w:firstLine="720"/>
      </w:pPr>
      <w:r>
        <w:t xml:space="preserve">Provided that where the tax under </w:t>
      </w:r>
      <w:r>
        <w:rPr>
          <w:vertAlign w:val="superscript"/>
        </w:rPr>
        <w:t>10</w:t>
      </w:r>
      <w:r>
        <w:t xml:space="preserve">[clause (a) of sub-section (1) of section 4] on stage carriage other than those plying exclusively on city routes becomes payable for the first time after the commencement of any month, the tax payable shall be for the remaining period of that month on pro rata basis. </w:t>
      </w:r>
    </w:p>
    <w:p w14:paraId="38A73D5A" w14:textId="77777777" w:rsidR="00AC511A" w:rsidRDefault="00000000">
      <w:pPr>
        <w:ind w:left="705" w:firstLine="720"/>
      </w:pPr>
      <w:r>
        <w:rPr>
          <w:vertAlign w:val="superscript"/>
        </w:rPr>
        <w:t>8</w:t>
      </w:r>
      <w:r>
        <w:t xml:space="preserve">[Provided further that where the tax under </w:t>
      </w:r>
      <w:r>
        <w:rPr>
          <w:vertAlign w:val="superscript"/>
        </w:rPr>
        <w:t>10</w:t>
      </w:r>
      <w:r>
        <w:t xml:space="preserve">[clause (a) of sub-section (1) of section 4] on contract carriage becomes payable for the first time after the commencement of any </w:t>
      </w:r>
    </w:p>
    <w:p w14:paraId="02E971D4" w14:textId="77777777" w:rsidR="00AC511A" w:rsidRDefault="00000000">
      <w:pPr>
        <w:ind w:left="715"/>
      </w:pPr>
      <w:r>
        <w:t xml:space="preserve">month, the tax payable shall be for the remaining period of the month on pro rata basis.] __________________________________________________________________ </w:t>
      </w:r>
    </w:p>
    <w:p w14:paraId="50C0741B" w14:textId="77777777" w:rsidR="00AC511A" w:rsidRDefault="00000000">
      <w:pPr>
        <w:numPr>
          <w:ilvl w:val="0"/>
          <w:numId w:val="7"/>
        </w:numPr>
        <w:spacing w:after="4"/>
        <w:ind w:hanging="201"/>
        <w:jc w:val="left"/>
      </w:pPr>
      <w:r>
        <w:rPr>
          <w:sz w:val="20"/>
        </w:rPr>
        <w:t>Subs. by Raj. Act No. 8 of 1998(Pub.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31.7.1998). </w:t>
      </w:r>
    </w:p>
    <w:p w14:paraId="02332275" w14:textId="77777777" w:rsidR="00AC511A" w:rsidRDefault="00000000">
      <w:pPr>
        <w:numPr>
          <w:ilvl w:val="0"/>
          <w:numId w:val="7"/>
        </w:numPr>
        <w:spacing w:after="4"/>
        <w:ind w:hanging="201"/>
        <w:jc w:val="left"/>
      </w:pPr>
      <w:r>
        <w:rPr>
          <w:sz w:val="20"/>
        </w:rPr>
        <w:t>Added by Raj. Act No. 15 of 2005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25.5.2005). </w:t>
      </w:r>
    </w:p>
    <w:p w14:paraId="7EBD832B" w14:textId="77777777" w:rsidR="00AC511A" w:rsidRDefault="00000000">
      <w:pPr>
        <w:numPr>
          <w:ilvl w:val="0"/>
          <w:numId w:val="7"/>
        </w:numPr>
        <w:spacing w:after="4"/>
        <w:ind w:hanging="201"/>
        <w:jc w:val="left"/>
      </w:pPr>
      <w:r>
        <w:rPr>
          <w:sz w:val="20"/>
        </w:rPr>
        <w:t>Subs. by Raj. Act No. 15 of 2005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25.5.2005). </w:t>
      </w:r>
    </w:p>
    <w:p w14:paraId="475E1052" w14:textId="77777777" w:rsidR="00AC511A" w:rsidRDefault="00000000">
      <w:pPr>
        <w:numPr>
          <w:ilvl w:val="0"/>
          <w:numId w:val="7"/>
        </w:numPr>
        <w:spacing w:after="4"/>
        <w:ind w:hanging="201"/>
        <w:jc w:val="left"/>
      </w:pPr>
      <w:r>
        <w:rPr>
          <w:sz w:val="20"/>
        </w:rPr>
        <w:t>Ins. by Raj. Act No. 4 of 2006(</w:t>
      </w:r>
      <w:proofErr w:type="spellStart"/>
      <w:r>
        <w:rPr>
          <w:sz w:val="20"/>
        </w:rPr>
        <w:t>w.e.f</w:t>
      </w:r>
      <w:proofErr w:type="spellEnd"/>
      <w:r>
        <w:rPr>
          <w:sz w:val="20"/>
        </w:rPr>
        <w:t xml:space="preserve"> 8.3.2006) 5. Added by Raj. Act No. 4 of </w:t>
      </w:r>
      <w:proofErr w:type="gramStart"/>
      <w:r>
        <w:rPr>
          <w:sz w:val="20"/>
        </w:rPr>
        <w:t>2007.(</w:t>
      </w:r>
      <w:proofErr w:type="gramEnd"/>
      <w:r>
        <w:rPr>
          <w:sz w:val="20"/>
        </w:rPr>
        <w:t xml:space="preserve">w.e.f. 9.3.2007). </w:t>
      </w:r>
    </w:p>
    <w:p w14:paraId="7EA4E264" w14:textId="77777777" w:rsidR="00AC511A" w:rsidRDefault="00000000">
      <w:pPr>
        <w:numPr>
          <w:ilvl w:val="0"/>
          <w:numId w:val="8"/>
        </w:numPr>
        <w:spacing w:after="4"/>
        <w:ind w:left="1022" w:hanging="302"/>
        <w:jc w:val="left"/>
      </w:pPr>
      <w:r>
        <w:rPr>
          <w:sz w:val="20"/>
        </w:rPr>
        <w:t xml:space="preserve">subs. by Raj. Act No. 4 of </w:t>
      </w:r>
      <w:proofErr w:type="gramStart"/>
      <w:r>
        <w:rPr>
          <w:sz w:val="20"/>
        </w:rPr>
        <w:t>2008  dated</w:t>
      </w:r>
      <w:proofErr w:type="gramEnd"/>
      <w:r>
        <w:rPr>
          <w:sz w:val="20"/>
        </w:rPr>
        <w:t xml:space="preserve"> 28.2.2008. </w:t>
      </w:r>
    </w:p>
    <w:p w14:paraId="168E16E8" w14:textId="77777777" w:rsidR="00AC511A" w:rsidRDefault="00000000">
      <w:pPr>
        <w:numPr>
          <w:ilvl w:val="0"/>
          <w:numId w:val="8"/>
        </w:numPr>
        <w:spacing w:after="4"/>
        <w:ind w:left="1022" w:hanging="302"/>
        <w:jc w:val="left"/>
      </w:pPr>
      <w:r>
        <w:rPr>
          <w:sz w:val="20"/>
        </w:rPr>
        <w:t xml:space="preserve">subs. by Raj. Act No. 14 of 2014 dated 14.7.2014 </w:t>
      </w:r>
    </w:p>
    <w:p w14:paraId="6411906E" w14:textId="77777777" w:rsidR="00AC511A" w:rsidRDefault="00000000">
      <w:pPr>
        <w:numPr>
          <w:ilvl w:val="0"/>
          <w:numId w:val="8"/>
        </w:numPr>
        <w:spacing w:after="4"/>
        <w:ind w:left="1022" w:hanging="302"/>
        <w:jc w:val="left"/>
      </w:pPr>
      <w:r>
        <w:rPr>
          <w:sz w:val="20"/>
        </w:rPr>
        <w:t xml:space="preserve">subs. by Raj. Act No. 4 of </w:t>
      </w:r>
      <w:proofErr w:type="gramStart"/>
      <w:r>
        <w:rPr>
          <w:sz w:val="20"/>
        </w:rPr>
        <w:t>2008  dated</w:t>
      </w:r>
      <w:proofErr w:type="gramEnd"/>
      <w:r>
        <w:rPr>
          <w:sz w:val="20"/>
        </w:rPr>
        <w:t xml:space="preserve"> 28.2.2008. </w:t>
      </w:r>
    </w:p>
    <w:p w14:paraId="10DEB71D" w14:textId="77777777" w:rsidR="00AC511A" w:rsidRDefault="00000000">
      <w:pPr>
        <w:numPr>
          <w:ilvl w:val="0"/>
          <w:numId w:val="8"/>
        </w:numPr>
        <w:spacing w:after="4"/>
        <w:ind w:left="1022" w:hanging="302"/>
        <w:jc w:val="left"/>
      </w:pPr>
      <w:r>
        <w:rPr>
          <w:sz w:val="20"/>
        </w:rPr>
        <w:t>Added by Raj. Act No. 6 of 20011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28.5.2011). </w:t>
      </w:r>
    </w:p>
    <w:p w14:paraId="4B237D45" w14:textId="77777777" w:rsidR="00AC511A" w:rsidRDefault="00000000">
      <w:pPr>
        <w:numPr>
          <w:ilvl w:val="0"/>
          <w:numId w:val="8"/>
        </w:numPr>
        <w:spacing w:after="4"/>
        <w:ind w:left="1022" w:hanging="302"/>
        <w:jc w:val="left"/>
      </w:pPr>
      <w:r>
        <w:rPr>
          <w:sz w:val="20"/>
        </w:rPr>
        <w:t xml:space="preserve">Subs. by Raj. Finance Act No. 20 of 2019. </w:t>
      </w:r>
    </w:p>
    <w:p w14:paraId="2B89A093" w14:textId="77777777" w:rsidR="00AC511A" w:rsidRDefault="00000000">
      <w:pPr>
        <w:spacing w:after="0" w:line="259" w:lineRule="auto"/>
        <w:ind w:left="720" w:firstLine="0"/>
        <w:jc w:val="left"/>
      </w:pPr>
      <w:r>
        <w:rPr>
          <w:sz w:val="20"/>
        </w:rPr>
        <w:lastRenderedPageBreak/>
        <w:t xml:space="preserve"> </w:t>
      </w:r>
    </w:p>
    <w:p w14:paraId="59E1FF71" w14:textId="77777777" w:rsidR="00AC511A" w:rsidRDefault="00000000">
      <w:pPr>
        <w:spacing w:after="0" w:line="259" w:lineRule="auto"/>
        <w:ind w:left="720" w:firstLine="0"/>
        <w:jc w:val="left"/>
      </w:pPr>
      <w:r>
        <w:rPr>
          <w:sz w:val="20"/>
        </w:rPr>
        <w:t xml:space="preserve"> </w:t>
      </w:r>
    </w:p>
    <w:p w14:paraId="4E117C4C" w14:textId="77777777" w:rsidR="00AC511A" w:rsidRDefault="00000000">
      <w:pPr>
        <w:spacing w:after="0" w:line="259" w:lineRule="auto"/>
        <w:ind w:left="720" w:firstLine="0"/>
        <w:jc w:val="left"/>
      </w:pPr>
      <w:r>
        <w:rPr>
          <w:sz w:val="18"/>
        </w:rPr>
        <w:t xml:space="preserve"> </w:t>
      </w:r>
    </w:p>
    <w:p w14:paraId="0FDA5F2E" w14:textId="77777777" w:rsidR="00AC511A" w:rsidRDefault="00000000">
      <w:pPr>
        <w:spacing w:after="0" w:line="259" w:lineRule="auto"/>
        <w:ind w:left="720" w:firstLine="0"/>
        <w:jc w:val="left"/>
      </w:pPr>
      <w:r>
        <w:rPr>
          <w:sz w:val="18"/>
        </w:rPr>
        <w:t xml:space="preserve"> </w:t>
      </w:r>
    </w:p>
    <w:p w14:paraId="47822CF2" w14:textId="77777777" w:rsidR="00AC511A" w:rsidRDefault="00000000">
      <w:pPr>
        <w:spacing w:after="0" w:line="259" w:lineRule="auto"/>
        <w:ind w:left="720" w:firstLine="0"/>
        <w:jc w:val="left"/>
      </w:pPr>
      <w:r>
        <w:rPr>
          <w:sz w:val="18"/>
        </w:rPr>
        <w:t xml:space="preserve"> </w:t>
      </w:r>
    </w:p>
    <w:p w14:paraId="68031375" w14:textId="77777777" w:rsidR="00AC511A" w:rsidRDefault="00000000">
      <w:pPr>
        <w:spacing w:after="0" w:line="259" w:lineRule="auto"/>
        <w:ind w:left="720" w:firstLine="0"/>
        <w:jc w:val="left"/>
      </w:pPr>
      <w:r>
        <w:rPr>
          <w:sz w:val="18"/>
        </w:rPr>
        <w:t xml:space="preserve"> </w:t>
      </w:r>
    </w:p>
    <w:p w14:paraId="590E5DA6" w14:textId="77777777" w:rsidR="00AC511A" w:rsidRDefault="00000000">
      <w:pPr>
        <w:spacing w:after="0" w:line="259" w:lineRule="auto"/>
        <w:ind w:left="720" w:firstLine="0"/>
        <w:jc w:val="left"/>
      </w:pPr>
      <w:r>
        <w:rPr>
          <w:sz w:val="18"/>
        </w:rPr>
        <w:t xml:space="preserve"> </w:t>
      </w:r>
    </w:p>
    <w:p w14:paraId="172B8399" w14:textId="77777777" w:rsidR="00AC511A" w:rsidRDefault="00000000">
      <w:pPr>
        <w:spacing w:after="67" w:line="259" w:lineRule="auto"/>
        <w:ind w:left="720" w:firstLine="0"/>
        <w:jc w:val="left"/>
      </w:pPr>
      <w:r>
        <w:rPr>
          <w:sz w:val="18"/>
        </w:rPr>
        <w:t xml:space="preserve"> </w:t>
      </w:r>
    </w:p>
    <w:p w14:paraId="7B643356" w14:textId="77777777" w:rsidR="00AC511A" w:rsidRDefault="00000000">
      <w:pPr>
        <w:spacing w:after="37"/>
        <w:ind w:left="370"/>
      </w:pPr>
      <w:r>
        <w:t xml:space="preserve">(3) The tax payable under </w:t>
      </w:r>
      <w:r>
        <w:rPr>
          <w:vertAlign w:val="superscript"/>
        </w:rPr>
        <w:t>8</w:t>
      </w:r>
      <w:r>
        <w:t>[</w:t>
      </w:r>
      <w:proofErr w:type="gramStart"/>
      <w:r>
        <w:t>clause  (</w:t>
      </w:r>
      <w:proofErr w:type="gramEnd"/>
      <w:r>
        <w:t xml:space="preserve">b) of sub-section (1) of section 4] shall be payable- </w:t>
      </w:r>
    </w:p>
    <w:p w14:paraId="4E125145" w14:textId="77777777" w:rsidR="00AC511A" w:rsidRDefault="00000000">
      <w:pPr>
        <w:spacing w:after="22" w:line="259" w:lineRule="auto"/>
        <w:ind w:left="720" w:firstLine="0"/>
        <w:jc w:val="left"/>
      </w:pPr>
      <w:r>
        <w:t xml:space="preserve"> </w:t>
      </w:r>
    </w:p>
    <w:p w14:paraId="2FC4949E" w14:textId="77777777" w:rsidR="00AC511A" w:rsidRDefault="00000000">
      <w:pPr>
        <w:numPr>
          <w:ilvl w:val="0"/>
          <w:numId w:val="9"/>
        </w:numPr>
        <w:spacing w:after="34"/>
        <w:ind w:hanging="360"/>
      </w:pPr>
      <w:r>
        <w:t xml:space="preserve">where the motor vehicle is purchased or brought into the State for use or is kept for use on or after the coming into force of the provisions of </w:t>
      </w:r>
      <w:r>
        <w:rPr>
          <w:vertAlign w:val="superscript"/>
        </w:rPr>
        <w:t>6</w:t>
      </w:r>
      <w:r>
        <w:t xml:space="preserve">[Chapter V of the Rajasthan Finance Act, 2005 (Act No. 15 of 2005)], within thirty days of the date </w:t>
      </w:r>
      <w:proofErr w:type="spellStart"/>
      <w:r>
        <w:t>ofsuch</w:t>
      </w:r>
      <w:proofErr w:type="spellEnd"/>
      <w:r>
        <w:t xml:space="preserve"> purchase or of being so brought or on the date of registration or assignment of such vehicle in the State, whichever is earlier; or  </w:t>
      </w:r>
    </w:p>
    <w:p w14:paraId="23862EFE" w14:textId="77777777" w:rsidR="00AC511A" w:rsidRDefault="00000000">
      <w:pPr>
        <w:numPr>
          <w:ilvl w:val="0"/>
          <w:numId w:val="9"/>
        </w:numPr>
        <w:spacing w:after="42"/>
        <w:ind w:hanging="360"/>
      </w:pPr>
      <w:r>
        <w:t xml:space="preserve">where the motor vehicle has been used or kept for use in the State before the coming into force of the provisions of </w:t>
      </w:r>
      <w:r>
        <w:rPr>
          <w:vertAlign w:val="superscript"/>
        </w:rPr>
        <w:t>6</w:t>
      </w:r>
      <w:r>
        <w:t xml:space="preserve">[Chapter V of the Rajasthan finance Act, 2005 (Act No. 15 of 2005], within sixty days of such coming into force. </w:t>
      </w:r>
    </w:p>
    <w:p w14:paraId="6DC58596" w14:textId="77777777" w:rsidR="00AC511A" w:rsidRDefault="00000000">
      <w:pPr>
        <w:spacing w:after="233"/>
        <w:ind w:left="720" w:hanging="360"/>
      </w:pPr>
      <w:r>
        <w:rPr>
          <w:vertAlign w:val="superscript"/>
        </w:rPr>
        <w:t>1</w:t>
      </w:r>
      <w:r>
        <w:t xml:space="preserve">[(4) Where a motor vehicle is found plying after the surrender of the certificate of registration, the tax levied under </w:t>
      </w:r>
      <w:r>
        <w:rPr>
          <w:vertAlign w:val="superscript"/>
        </w:rPr>
        <w:t>8</w:t>
      </w:r>
      <w:r>
        <w:t xml:space="preserve">[section 4]on such vehicle shall be payable forthwith by the owner or person having possession or control of the motor vehicle, for the entire period for which such certificate was surrendered, along with a penalty equal to five times the amount of tax but no such tax or penalty shall be charged from empty vehicle going for repairs or for test purposes].]  </w:t>
      </w:r>
    </w:p>
    <w:p w14:paraId="4DA2B7FD" w14:textId="77777777" w:rsidR="00AC511A" w:rsidRDefault="00000000">
      <w:pPr>
        <w:spacing w:after="221"/>
        <w:ind w:left="715"/>
      </w:pPr>
      <w:r>
        <w:t xml:space="preserve"> </w:t>
      </w:r>
      <w:r>
        <w:rPr>
          <w:vertAlign w:val="superscript"/>
        </w:rPr>
        <w:t>2</w:t>
      </w:r>
      <w:r>
        <w:t>[</w:t>
      </w:r>
      <w:r>
        <w:rPr>
          <w:b/>
        </w:rPr>
        <w:t xml:space="preserve">6. Payment of </w:t>
      </w:r>
      <w:r>
        <w:rPr>
          <w:b/>
          <w:vertAlign w:val="superscript"/>
        </w:rPr>
        <w:t>3</w:t>
      </w:r>
      <w:r>
        <w:rPr>
          <w:b/>
        </w:rPr>
        <w:t>[xxx] penalty for default.-</w:t>
      </w:r>
      <w:r>
        <w:rPr>
          <w:vertAlign w:val="superscript"/>
        </w:rPr>
        <w:t>4</w:t>
      </w:r>
      <w:r>
        <w:t xml:space="preserve">[(1) Where the tax due in respect of a motor vehicle </w:t>
      </w:r>
      <w:r>
        <w:rPr>
          <w:vertAlign w:val="superscript"/>
        </w:rPr>
        <w:t>5</w:t>
      </w:r>
      <w:r>
        <w:t xml:space="preserve">[other than that referred to in sub-section (3) and (4)] is  not paid within the period allowed, the defaulter shall be liable to pay in addition to the tax due, a penalty at such rate as may be prescribed by the State Government, by notification in the Official Gazette, which shall not exceed 5% per month of the amount of tax due for each month or part thereof from the date of expiry of the period allowed: </w:t>
      </w:r>
    </w:p>
    <w:p w14:paraId="76793F58" w14:textId="77777777" w:rsidR="00AC511A" w:rsidRDefault="00000000">
      <w:pPr>
        <w:spacing w:after="218" w:line="259" w:lineRule="auto"/>
        <w:ind w:left="720" w:firstLine="0"/>
        <w:jc w:val="left"/>
      </w:pPr>
      <w:r>
        <w:t xml:space="preserve"> </w:t>
      </w:r>
    </w:p>
    <w:p w14:paraId="24801C64" w14:textId="77777777" w:rsidR="00AC511A" w:rsidRDefault="00000000">
      <w:pPr>
        <w:spacing w:after="216" w:line="259" w:lineRule="auto"/>
        <w:ind w:left="720" w:firstLine="0"/>
        <w:jc w:val="left"/>
      </w:pPr>
      <w:r>
        <w:t xml:space="preserve"> </w:t>
      </w:r>
    </w:p>
    <w:p w14:paraId="61CDE0E6" w14:textId="77777777" w:rsidR="00AC511A" w:rsidRDefault="00000000">
      <w:pPr>
        <w:spacing w:after="218" w:line="259" w:lineRule="auto"/>
        <w:ind w:left="720" w:firstLine="0"/>
        <w:jc w:val="left"/>
      </w:pPr>
      <w:r>
        <w:t xml:space="preserve"> </w:t>
      </w:r>
    </w:p>
    <w:p w14:paraId="3239B6B7" w14:textId="77777777" w:rsidR="00AC511A" w:rsidRDefault="00000000">
      <w:pPr>
        <w:spacing w:after="191"/>
        <w:ind w:left="715"/>
      </w:pPr>
      <w:r>
        <w:t xml:space="preserve">______________________________________________________________________ </w:t>
      </w:r>
    </w:p>
    <w:p w14:paraId="6B23582E" w14:textId="77777777" w:rsidR="00AC511A" w:rsidRDefault="00000000">
      <w:pPr>
        <w:numPr>
          <w:ilvl w:val="1"/>
          <w:numId w:val="9"/>
        </w:numPr>
        <w:spacing w:after="4"/>
        <w:ind w:hanging="360"/>
        <w:jc w:val="left"/>
      </w:pPr>
      <w:r>
        <w:rPr>
          <w:sz w:val="20"/>
        </w:rPr>
        <w:t xml:space="preserve">Subs. by Raj. Act No. 11 of 2000(Pub. in. </w:t>
      </w:r>
      <w:proofErr w:type="gramStart"/>
      <w:r>
        <w:rPr>
          <w:sz w:val="20"/>
        </w:rPr>
        <w:t>Raj.GazzetteE.O.,part</w:t>
      </w:r>
      <w:proofErr w:type="gramEnd"/>
      <w:r>
        <w:rPr>
          <w:sz w:val="20"/>
        </w:rPr>
        <w:t>.4 (Ka</w:t>
      </w:r>
      <w:proofErr w:type="gramStart"/>
      <w:r>
        <w:rPr>
          <w:sz w:val="20"/>
        </w:rPr>
        <w:t>),dated</w:t>
      </w:r>
      <w:proofErr w:type="gramEnd"/>
      <w:r>
        <w:rPr>
          <w:sz w:val="20"/>
        </w:rPr>
        <w:t xml:space="preserve"> 10.5.2000). </w:t>
      </w:r>
    </w:p>
    <w:p w14:paraId="45FAC469" w14:textId="77777777" w:rsidR="00AC511A" w:rsidRDefault="00000000">
      <w:pPr>
        <w:numPr>
          <w:ilvl w:val="1"/>
          <w:numId w:val="9"/>
        </w:numPr>
        <w:spacing w:after="4"/>
        <w:ind w:hanging="360"/>
        <w:jc w:val="left"/>
      </w:pPr>
      <w:r>
        <w:rPr>
          <w:sz w:val="20"/>
        </w:rPr>
        <w:t xml:space="preserve">Subs. by Raj. Act No. 11 of 1972(Pub. in. </w:t>
      </w:r>
      <w:proofErr w:type="gramStart"/>
      <w:r>
        <w:rPr>
          <w:sz w:val="20"/>
        </w:rPr>
        <w:t>Raj.GazzetteE.O.,part</w:t>
      </w:r>
      <w:proofErr w:type="gramEnd"/>
      <w:r>
        <w:rPr>
          <w:sz w:val="20"/>
        </w:rPr>
        <w:t>.4 (Ka</w:t>
      </w:r>
      <w:proofErr w:type="gramStart"/>
      <w:r>
        <w:rPr>
          <w:sz w:val="20"/>
        </w:rPr>
        <w:t>),dated</w:t>
      </w:r>
      <w:proofErr w:type="gramEnd"/>
      <w:r>
        <w:rPr>
          <w:sz w:val="20"/>
        </w:rPr>
        <w:t xml:space="preserve"> 23.6.1972). </w:t>
      </w:r>
    </w:p>
    <w:p w14:paraId="404DD8F8" w14:textId="77777777" w:rsidR="00AC511A" w:rsidRDefault="00000000">
      <w:pPr>
        <w:numPr>
          <w:ilvl w:val="1"/>
          <w:numId w:val="9"/>
        </w:numPr>
        <w:spacing w:after="4"/>
        <w:ind w:hanging="360"/>
        <w:jc w:val="left"/>
      </w:pPr>
      <w:r>
        <w:rPr>
          <w:sz w:val="20"/>
        </w:rPr>
        <w:t xml:space="preserve">deleted by Raj. Act No.15 of 1986(Pub. in. </w:t>
      </w:r>
      <w:proofErr w:type="gramStart"/>
      <w:r>
        <w:rPr>
          <w:sz w:val="20"/>
        </w:rPr>
        <w:t>Raj.GazzetteE.O.,part</w:t>
      </w:r>
      <w:proofErr w:type="gramEnd"/>
      <w:r>
        <w:rPr>
          <w:sz w:val="20"/>
        </w:rPr>
        <w:t>.4 (Ka</w:t>
      </w:r>
      <w:proofErr w:type="gramStart"/>
      <w:r>
        <w:rPr>
          <w:sz w:val="20"/>
        </w:rPr>
        <w:t>),dated</w:t>
      </w:r>
      <w:proofErr w:type="gramEnd"/>
      <w:r>
        <w:rPr>
          <w:sz w:val="20"/>
        </w:rPr>
        <w:t xml:space="preserve"> 31.3.1986) w.e.f. </w:t>
      </w:r>
    </w:p>
    <w:p w14:paraId="0589805C" w14:textId="77777777" w:rsidR="00AC511A" w:rsidRDefault="00000000">
      <w:pPr>
        <w:spacing w:after="4"/>
        <w:ind w:left="1450"/>
        <w:jc w:val="left"/>
      </w:pPr>
      <w:r>
        <w:rPr>
          <w:sz w:val="20"/>
        </w:rPr>
        <w:t xml:space="preserve">1.4.1986. </w:t>
      </w:r>
    </w:p>
    <w:p w14:paraId="070DE9DF" w14:textId="77777777" w:rsidR="00AC511A" w:rsidRDefault="00000000">
      <w:pPr>
        <w:numPr>
          <w:ilvl w:val="1"/>
          <w:numId w:val="9"/>
        </w:numPr>
        <w:spacing w:after="4"/>
        <w:ind w:hanging="360"/>
        <w:jc w:val="left"/>
      </w:pPr>
      <w:r>
        <w:rPr>
          <w:sz w:val="20"/>
        </w:rPr>
        <w:t xml:space="preserve">Subs. by Raj. Act No. 8 of 1998(Pub. in. </w:t>
      </w:r>
      <w:proofErr w:type="gramStart"/>
      <w:r>
        <w:rPr>
          <w:sz w:val="20"/>
        </w:rPr>
        <w:t>Raj.GazzetteE.O.,part</w:t>
      </w:r>
      <w:proofErr w:type="gramEnd"/>
      <w:r>
        <w:rPr>
          <w:sz w:val="20"/>
        </w:rPr>
        <w:t>.4 (Ka</w:t>
      </w:r>
      <w:proofErr w:type="gramStart"/>
      <w:r>
        <w:rPr>
          <w:sz w:val="20"/>
        </w:rPr>
        <w:t>),dated</w:t>
      </w:r>
      <w:proofErr w:type="gramEnd"/>
      <w:r>
        <w:rPr>
          <w:sz w:val="20"/>
        </w:rPr>
        <w:t xml:space="preserve"> 31.7.1998). </w:t>
      </w:r>
    </w:p>
    <w:p w14:paraId="3BD1B613" w14:textId="77777777" w:rsidR="00AC511A" w:rsidRDefault="00000000">
      <w:pPr>
        <w:numPr>
          <w:ilvl w:val="1"/>
          <w:numId w:val="9"/>
        </w:numPr>
        <w:spacing w:after="4"/>
        <w:ind w:hanging="360"/>
        <w:jc w:val="left"/>
      </w:pPr>
      <w:r>
        <w:rPr>
          <w:sz w:val="20"/>
        </w:rPr>
        <w:t xml:space="preserve">Ins. by Raj. Act No. 5 of 2001(Pub. in. </w:t>
      </w:r>
      <w:proofErr w:type="gramStart"/>
      <w:r>
        <w:rPr>
          <w:sz w:val="20"/>
        </w:rPr>
        <w:t>Raj.GazzetteE.O.,part</w:t>
      </w:r>
      <w:proofErr w:type="gramEnd"/>
      <w:r>
        <w:rPr>
          <w:sz w:val="20"/>
        </w:rPr>
        <w:t>.4 (Ka</w:t>
      </w:r>
      <w:proofErr w:type="gramStart"/>
      <w:r>
        <w:rPr>
          <w:sz w:val="20"/>
        </w:rPr>
        <w:t>),dated</w:t>
      </w:r>
      <w:proofErr w:type="gramEnd"/>
      <w:r>
        <w:rPr>
          <w:sz w:val="20"/>
        </w:rPr>
        <w:t xml:space="preserve"> 26.5.2001). </w:t>
      </w:r>
    </w:p>
    <w:p w14:paraId="7742DB3A" w14:textId="77777777" w:rsidR="00AC511A" w:rsidRDefault="00000000">
      <w:pPr>
        <w:numPr>
          <w:ilvl w:val="1"/>
          <w:numId w:val="9"/>
        </w:numPr>
        <w:spacing w:after="4"/>
        <w:ind w:hanging="360"/>
        <w:jc w:val="left"/>
      </w:pPr>
      <w:r>
        <w:rPr>
          <w:sz w:val="20"/>
        </w:rPr>
        <w:t xml:space="preserve">Subs. by Raj. Act No. 15 of 2005(Pub. in. </w:t>
      </w:r>
      <w:proofErr w:type="gramStart"/>
      <w:r>
        <w:rPr>
          <w:sz w:val="20"/>
        </w:rPr>
        <w:t>Raj.GazzetteE.O.,part</w:t>
      </w:r>
      <w:proofErr w:type="gramEnd"/>
      <w:r>
        <w:rPr>
          <w:sz w:val="20"/>
        </w:rPr>
        <w:t>.4 (Ka</w:t>
      </w:r>
      <w:proofErr w:type="gramStart"/>
      <w:r>
        <w:rPr>
          <w:sz w:val="20"/>
        </w:rPr>
        <w:t>),dated</w:t>
      </w:r>
      <w:proofErr w:type="gramEnd"/>
      <w:r>
        <w:rPr>
          <w:sz w:val="20"/>
        </w:rPr>
        <w:t xml:space="preserve"> 25.5.2005). </w:t>
      </w:r>
    </w:p>
    <w:p w14:paraId="5AE14897" w14:textId="77777777" w:rsidR="00AC511A" w:rsidRDefault="00000000">
      <w:pPr>
        <w:numPr>
          <w:ilvl w:val="1"/>
          <w:numId w:val="9"/>
        </w:numPr>
        <w:spacing w:after="4"/>
        <w:ind w:hanging="360"/>
        <w:jc w:val="left"/>
      </w:pPr>
      <w:r>
        <w:rPr>
          <w:sz w:val="20"/>
        </w:rPr>
        <w:t xml:space="preserve">subs. by Raj. Act No. 4 of </w:t>
      </w:r>
      <w:proofErr w:type="gramStart"/>
      <w:r>
        <w:rPr>
          <w:sz w:val="20"/>
        </w:rPr>
        <w:t>2008  dated</w:t>
      </w:r>
      <w:proofErr w:type="gramEnd"/>
      <w:r>
        <w:rPr>
          <w:sz w:val="20"/>
        </w:rPr>
        <w:t xml:space="preserve"> 28.2.2008. </w:t>
      </w:r>
    </w:p>
    <w:p w14:paraId="0FAAA0E6" w14:textId="77777777" w:rsidR="00AC511A" w:rsidRDefault="00000000">
      <w:pPr>
        <w:numPr>
          <w:ilvl w:val="1"/>
          <w:numId w:val="9"/>
        </w:numPr>
        <w:spacing w:after="4"/>
        <w:ind w:hanging="360"/>
        <w:jc w:val="left"/>
      </w:pPr>
      <w:r>
        <w:rPr>
          <w:sz w:val="20"/>
        </w:rPr>
        <w:t xml:space="preserve">Subs. by Raj. Finance Act No. 20 of 2019. </w:t>
      </w:r>
    </w:p>
    <w:p w14:paraId="1FEB5B71" w14:textId="77777777" w:rsidR="00AC511A" w:rsidRDefault="00000000">
      <w:pPr>
        <w:spacing w:after="0" w:line="259" w:lineRule="auto"/>
        <w:ind w:left="1440" w:firstLine="0"/>
        <w:jc w:val="left"/>
      </w:pPr>
      <w:r>
        <w:rPr>
          <w:sz w:val="20"/>
        </w:rPr>
        <w:t xml:space="preserve"> </w:t>
      </w:r>
    </w:p>
    <w:p w14:paraId="231FC742" w14:textId="77777777" w:rsidR="00AC511A" w:rsidRDefault="00000000">
      <w:pPr>
        <w:spacing w:after="0" w:line="259" w:lineRule="auto"/>
        <w:ind w:left="1440" w:firstLine="0"/>
        <w:jc w:val="left"/>
      </w:pPr>
      <w:r>
        <w:rPr>
          <w:sz w:val="18"/>
        </w:rPr>
        <w:lastRenderedPageBreak/>
        <w:t xml:space="preserve"> </w:t>
      </w:r>
    </w:p>
    <w:p w14:paraId="152BF437" w14:textId="77777777" w:rsidR="00AC511A" w:rsidRDefault="00000000">
      <w:pPr>
        <w:spacing w:after="0" w:line="259" w:lineRule="auto"/>
        <w:ind w:left="720" w:firstLine="0"/>
        <w:jc w:val="left"/>
      </w:pPr>
      <w:r>
        <w:rPr>
          <w:sz w:val="18"/>
        </w:rPr>
        <w:t xml:space="preserve"> </w:t>
      </w:r>
    </w:p>
    <w:p w14:paraId="52448F29" w14:textId="77777777" w:rsidR="00AC511A" w:rsidRDefault="00000000">
      <w:pPr>
        <w:spacing w:after="256" w:line="259" w:lineRule="auto"/>
        <w:ind w:left="720" w:firstLine="0"/>
        <w:jc w:val="left"/>
      </w:pPr>
      <w:r>
        <w:rPr>
          <w:sz w:val="18"/>
        </w:rPr>
        <w:t xml:space="preserve"> </w:t>
      </w:r>
    </w:p>
    <w:p w14:paraId="2B35060A" w14:textId="77777777" w:rsidR="00AC511A" w:rsidRDefault="00000000">
      <w:pPr>
        <w:spacing w:after="219"/>
        <w:ind w:left="715"/>
      </w:pPr>
      <w:r>
        <w:t xml:space="preserve"> </w:t>
      </w:r>
      <w:r>
        <w:rPr>
          <w:vertAlign w:val="superscript"/>
        </w:rPr>
        <w:footnoteReference w:id="1"/>
      </w:r>
      <w:r>
        <w:t xml:space="preserve">[Provided that the amount of penalty shall in no case be more than double the amount of tax due]. </w:t>
      </w:r>
    </w:p>
    <w:p w14:paraId="2C3587EC" w14:textId="77777777" w:rsidR="00AC511A" w:rsidRDefault="00000000">
      <w:pPr>
        <w:spacing w:after="299"/>
        <w:ind w:left="715"/>
      </w:pPr>
      <w:r>
        <w:rPr>
          <w:vertAlign w:val="superscript"/>
        </w:rPr>
        <w:footnoteReference w:id="2"/>
      </w:r>
      <w:r>
        <w:rPr>
          <w:vertAlign w:val="superscript"/>
        </w:rPr>
        <w:footnoteReference w:id="3"/>
      </w:r>
      <w:r>
        <w:t xml:space="preserve">[x </w:t>
      </w:r>
      <w:proofErr w:type="spellStart"/>
      <w:r>
        <w:t>x</w:t>
      </w:r>
      <w:proofErr w:type="spellEnd"/>
      <w:r>
        <w:t xml:space="preserve"> x] </w:t>
      </w:r>
    </w:p>
    <w:p w14:paraId="1CAC3DDB" w14:textId="77777777" w:rsidR="00AC511A" w:rsidRDefault="00000000">
      <w:pPr>
        <w:spacing w:after="243"/>
        <w:ind w:left="705" w:firstLine="720"/>
      </w:pPr>
      <w:r>
        <w:rPr>
          <w:vertAlign w:val="superscript"/>
        </w:rPr>
        <w:footnoteReference w:id="4"/>
      </w:r>
      <w:r>
        <w:t xml:space="preserve">[(2) If the owner or any person having possession or control of a motor vehicle has deposited the penalty in addition to the tax for such late payment, no other proceedings shall be taken or continued in respect of such late payment.] </w:t>
      </w:r>
    </w:p>
    <w:p w14:paraId="16CDBB39" w14:textId="77777777" w:rsidR="00AC511A" w:rsidRDefault="00000000">
      <w:pPr>
        <w:spacing w:after="275"/>
        <w:ind w:left="715"/>
      </w:pPr>
      <w:r>
        <w:t xml:space="preserve"> </w:t>
      </w:r>
      <w:r>
        <w:rPr>
          <w:vertAlign w:val="superscript"/>
        </w:rPr>
        <w:footnoteReference w:id="5"/>
      </w:r>
      <w:r>
        <w:t xml:space="preserve">[(3) Where a transport vehicle </w:t>
      </w:r>
      <w:r>
        <w:rPr>
          <w:vertAlign w:val="superscript"/>
        </w:rPr>
        <w:t>11</w:t>
      </w:r>
      <w:r>
        <w:t>[or a construction equipment vehicle] of other State, other than that referred to in sub-</w:t>
      </w:r>
      <w:proofErr w:type="gramStart"/>
      <w:r>
        <w:t>section(</w:t>
      </w:r>
      <w:proofErr w:type="gramEnd"/>
      <w:r>
        <w:t xml:space="preserve">4), plies in Rajasthan without paying the tax leviable under this Act, the defaulter shall be liable to pay in addition to the tax, a penalty which shall not be less than four times of the amount of tax due. </w:t>
      </w:r>
    </w:p>
    <w:p w14:paraId="6D944A2D" w14:textId="77777777" w:rsidR="00AC511A" w:rsidRDefault="00000000">
      <w:pPr>
        <w:spacing w:after="240"/>
        <w:ind w:left="715"/>
      </w:pPr>
      <w:r>
        <w:rPr>
          <w:sz w:val="30"/>
        </w:rPr>
        <w:t xml:space="preserve"> </w:t>
      </w:r>
      <w:r>
        <w:t xml:space="preserve">(4) Where a transport vehicle of other State plies in Rajasthan on National Permit with valid authorisation certificate but without paying full amount of tax leviable under this Act, the defaulter shall be liable to pay in addition to the tax due, a penalty which shall not be less than the amount of tax due.] </w:t>
      </w:r>
    </w:p>
    <w:p w14:paraId="6CEEA3B2" w14:textId="77777777" w:rsidR="00AC511A" w:rsidRDefault="00000000">
      <w:pPr>
        <w:spacing w:after="221"/>
        <w:ind w:left="715"/>
      </w:pPr>
      <w:r>
        <w:t xml:space="preserve"> </w:t>
      </w:r>
      <w:r>
        <w:rPr>
          <w:vertAlign w:val="superscript"/>
        </w:rPr>
        <w:t>5</w:t>
      </w:r>
      <w:r>
        <w:t>[</w:t>
      </w:r>
      <w:r>
        <w:rPr>
          <w:b/>
        </w:rPr>
        <w:t>6A. Revision of rates of tax.-</w:t>
      </w:r>
      <w:r>
        <w:rPr>
          <w:vertAlign w:val="superscript"/>
        </w:rPr>
        <w:footnoteReference w:id="6"/>
      </w:r>
      <w:r>
        <w:t xml:space="preserve">[If as a result of imposition of a tax or revision of rates made under any provision of this Act, a motor vehicle in respect of which tax has been paid becomes liable to higher amount of tax,] the owner or any person having possession or control of the motor vehicle shall, within the time allowed for payment of tax for the </w:t>
      </w:r>
      <w:r>
        <w:rPr>
          <w:vertAlign w:val="superscript"/>
        </w:rPr>
        <w:footnoteReference w:id="7"/>
      </w:r>
      <w:r>
        <w:t xml:space="preserve">[following financial year or any quarter] </w:t>
      </w:r>
      <w:r>
        <w:rPr>
          <w:vertAlign w:val="superscript"/>
        </w:rPr>
        <w:footnoteReference w:id="8"/>
      </w:r>
      <w:r>
        <w:t xml:space="preserve">[or month thereof,] as the case may be, pay additional tax of a sum which is equal to the difference between the tax already paid </w:t>
      </w:r>
      <w:r>
        <w:rPr>
          <w:vertAlign w:val="superscript"/>
        </w:rPr>
        <w:footnoteReference w:id="9"/>
      </w:r>
      <w:r>
        <w:rPr>
          <w:vertAlign w:val="superscript"/>
        </w:rPr>
        <w:footnoteReference w:id="10"/>
      </w:r>
      <w:r>
        <w:t xml:space="preserve">[and the higher amount of tax which becomes payable] in respect of such vehicle </w:t>
      </w:r>
      <w:r>
        <w:rPr>
          <w:vertAlign w:val="superscript"/>
        </w:rPr>
        <w:t>10</w:t>
      </w:r>
      <w:r>
        <w:t xml:space="preserve">[for the complete month in which the tax is revised or the remaining months of the financial year or of any quarter thereof] as the case may be, and the Taxation Officer shall not issue a fresh token in respect of such vehicle until such amount of tax has been paid.]  </w:t>
      </w:r>
    </w:p>
    <w:p w14:paraId="1A0ACD8A" w14:textId="77777777" w:rsidR="00AC511A" w:rsidRDefault="00000000">
      <w:pPr>
        <w:spacing w:after="220" w:line="259" w:lineRule="auto"/>
        <w:ind w:left="720" w:firstLine="0"/>
        <w:jc w:val="left"/>
      </w:pPr>
      <w:r>
        <w:lastRenderedPageBreak/>
        <w:t xml:space="preserve"> </w:t>
      </w:r>
    </w:p>
    <w:p w14:paraId="2B7BF3F0" w14:textId="77777777" w:rsidR="00AC511A" w:rsidRDefault="00000000">
      <w:pPr>
        <w:spacing w:after="0" w:line="259" w:lineRule="auto"/>
        <w:ind w:left="720" w:firstLine="0"/>
        <w:jc w:val="left"/>
      </w:pPr>
      <w:r>
        <w:t xml:space="preserve"> </w:t>
      </w:r>
    </w:p>
    <w:p w14:paraId="4D49F8A2" w14:textId="77777777" w:rsidR="00AC511A" w:rsidRDefault="00000000">
      <w:pPr>
        <w:spacing w:after="183"/>
        <w:ind w:left="715"/>
      </w:pPr>
      <w:r>
        <w:rPr>
          <w:sz w:val="30"/>
        </w:rPr>
        <w:t xml:space="preserve"> </w:t>
      </w:r>
      <w:r>
        <w:rPr>
          <w:sz w:val="30"/>
          <w:vertAlign w:val="superscript"/>
        </w:rPr>
        <w:t>3</w:t>
      </w:r>
      <w:r>
        <w:t>[</w:t>
      </w:r>
      <w:r>
        <w:rPr>
          <w:b/>
        </w:rPr>
        <w:t>7. Refund of tax.-</w:t>
      </w:r>
      <w:r>
        <w:t xml:space="preserve"> (1) When any person who has paid the tax other than one-time tax under clause (b) of sub-section (1) of section 4 proves to the satisfaction of the Taxation Officer that the motor vehicle in respect of which such tax has been paid, has not been used for a continuous period of not less than one month since the tax was last paid, he shall be entitled to the refund of an amount equal to 1/12</w:t>
      </w:r>
      <w:r>
        <w:rPr>
          <w:vertAlign w:val="superscript"/>
        </w:rPr>
        <w:t>th</w:t>
      </w:r>
      <w:r>
        <w:t xml:space="preserve"> of the annual rate of the tax paid in respect of such vehicle for each complete month of the period for which such tax has been paid. </w:t>
      </w:r>
    </w:p>
    <w:p w14:paraId="29D42C67" w14:textId="77777777" w:rsidR="00AC511A" w:rsidRDefault="00000000">
      <w:pPr>
        <w:numPr>
          <w:ilvl w:val="1"/>
          <w:numId w:val="10"/>
        </w:numPr>
        <w:spacing w:after="186"/>
        <w:ind w:firstLine="720"/>
      </w:pPr>
      <w:r>
        <w:t xml:space="preserve">When any person who has paid one-time tax under clause (b) of sub-section (1) of section 4 proves to the satisfaction of the taxation officer that the motor vehicle, in respect of which such tax has been paid, has been taken out of the State or has completely been destroyed shall be entitled to the refund of such tax on pro rata basis in the prescribed manner. </w:t>
      </w:r>
    </w:p>
    <w:p w14:paraId="4BB8452F" w14:textId="77777777" w:rsidR="00AC511A" w:rsidRDefault="00000000">
      <w:pPr>
        <w:numPr>
          <w:ilvl w:val="1"/>
          <w:numId w:val="10"/>
        </w:numPr>
        <w:spacing w:after="212"/>
        <w:ind w:firstLine="720"/>
      </w:pPr>
      <w:r>
        <w:t xml:space="preserve">The Taxation Officer may refund or adjust in the prescribed manner any amount paid in excess of the tax due.] </w:t>
      </w:r>
    </w:p>
    <w:p w14:paraId="7742E6C6" w14:textId="77777777" w:rsidR="00AC511A" w:rsidRDefault="00000000">
      <w:pPr>
        <w:spacing w:after="185"/>
        <w:ind w:left="705" w:firstLine="720"/>
      </w:pPr>
      <w:r>
        <w:rPr>
          <w:b/>
          <w:vertAlign w:val="superscript"/>
        </w:rPr>
        <w:t>2</w:t>
      </w:r>
      <w:r>
        <w:rPr>
          <w:b/>
        </w:rPr>
        <w:t>[8. Declaration by person keeping vehicle for use.-</w:t>
      </w:r>
      <w:r>
        <w:t xml:space="preserve"> (1) The owner or any person having possession or control of any motor vehicle shall make a declaration in respect of every motor vehicle in the prescribed form and shall deliver to taxation officer within prescribed period, every time, or whenever he becomes liable to pay tax, as may be specified in the notification published by the State Government in the Official Gazette, along with the receipt of payment of such tax in the prescribed manner. </w:t>
      </w:r>
    </w:p>
    <w:p w14:paraId="5C9C3DCD" w14:textId="77777777" w:rsidR="00AC511A" w:rsidRDefault="00000000">
      <w:pPr>
        <w:numPr>
          <w:ilvl w:val="1"/>
          <w:numId w:val="11"/>
        </w:numPr>
        <w:spacing w:after="186"/>
        <w:ind w:firstLine="720"/>
      </w:pPr>
      <w:r>
        <w:t xml:space="preserve">Where owing to any alteration of the motor vehicle or otherwise, the owner or any person having possession or control of the vehicle liable to payment of tax at higher rates, such owner or any person having possession or control shall make within the prescribed period, an additional declaration in the prescribed form, showing the nature of the alteration made and stating reasons thereof, and shall deliver it to the taxation officer and shall pay to him the difference of tax for which he becomes liable to pay in respect of such vehicle. </w:t>
      </w:r>
    </w:p>
    <w:p w14:paraId="70FBD5AF" w14:textId="77777777" w:rsidR="00AC511A" w:rsidRDefault="00000000">
      <w:pPr>
        <w:numPr>
          <w:ilvl w:val="1"/>
          <w:numId w:val="11"/>
        </w:numPr>
        <w:spacing w:after="188"/>
        <w:ind w:firstLine="720"/>
      </w:pPr>
      <w:r>
        <w:t xml:space="preserve">Where the owner of the vehicle who becomes liable to make or deliver a declaration under the provisions of sub-section (1) or (2), fails to do so, the taxation officer on being satisfied that a default has been committed by the owner of the vehicle, shall impose a penalty at such rates as may be prescribed by the State Government which shall not exceed Rs. 5/- per day. </w:t>
      </w:r>
    </w:p>
    <w:p w14:paraId="08419037" w14:textId="77777777" w:rsidR="00AC511A" w:rsidRDefault="00000000">
      <w:pPr>
        <w:spacing w:after="177" w:line="259" w:lineRule="auto"/>
        <w:ind w:left="1440" w:firstLine="0"/>
        <w:jc w:val="left"/>
      </w:pPr>
      <w:r>
        <w:t xml:space="preserve"> </w:t>
      </w:r>
    </w:p>
    <w:p w14:paraId="56464859" w14:textId="77777777" w:rsidR="00AC511A" w:rsidRDefault="00000000">
      <w:pPr>
        <w:spacing w:after="175" w:line="259" w:lineRule="auto"/>
        <w:ind w:left="1440" w:firstLine="0"/>
        <w:jc w:val="left"/>
      </w:pPr>
      <w:r>
        <w:t xml:space="preserve"> </w:t>
      </w:r>
    </w:p>
    <w:p w14:paraId="61526B47" w14:textId="77777777" w:rsidR="00AC511A" w:rsidRDefault="00000000">
      <w:pPr>
        <w:spacing w:after="175" w:line="259" w:lineRule="auto"/>
        <w:ind w:left="1440" w:firstLine="0"/>
        <w:jc w:val="left"/>
      </w:pPr>
      <w:r>
        <w:t xml:space="preserve"> </w:t>
      </w:r>
    </w:p>
    <w:p w14:paraId="31EA60AE" w14:textId="77777777" w:rsidR="00AC511A" w:rsidRDefault="00000000">
      <w:pPr>
        <w:spacing w:after="167"/>
        <w:ind w:left="715"/>
      </w:pPr>
      <w:r>
        <w:t xml:space="preserve">_____________________________________________________________________ </w:t>
      </w:r>
    </w:p>
    <w:p w14:paraId="078BBD8B" w14:textId="77777777" w:rsidR="00AC511A" w:rsidRDefault="00000000">
      <w:pPr>
        <w:numPr>
          <w:ilvl w:val="0"/>
          <w:numId w:val="12"/>
        </w:numPr>
        <w:spacing w:after="43"/>
        <w:ind w:hanging="202"/>
        <w:jc w:val="left"/>
      </w:pPr>
      <w:r>
        <w:rPr>
          <w:sz w:val="20"/>
        </w:rPr>
        <w:t xml:space="preserve">Subs. by Raj. Act No. 15 of 2005(Pub. in. </w:t>
      </w:r>
      <w:proofErr w:type="gramStart"/>
      <w:r>
        <w:rPr>
          <w:sz w:val="20"/>
        </w:rPr>
        <w:t>Raj.</w:t>
      </w:r>
      <w:r>
        <w:rPr>
          <w:rFonts w:ascii="Calibri" w:eastAsia="Calibri" w:hAnsi="Calibri" w:cs="Calibri"/>
          <w:sz w:val="18"/>
        </w:rPr>
        <w:t>GazzetteE.O.,part</w:t>
      </w:r>
      <w:proofErr w:type="gramEnd"/>
      <w:r>
        <w:rPr>
          <w:rFonts w:ascii="Calibri" w:eastAsia="Calibri" w:hAnsi="Calibri" w:cs="Calibri"/>
          <w:sz w:val="18"/>
        </w:rPr>
        <w:t>.4 (Ka</w:t>
      </w:r>
      <w:proofErr w:type="gramStart"/>
      <w:r>
        <w:rPr>
          <w:rFonts w:ascii="Calibri" w:eastAsia="Calibri" w:hAnsi="Calibri" w:cs="Calibri"/>
          <w:sz w:val="18"/>
        </w:rPr>
        <w:t>),</w:t>
      </w:r>
      <w:r>
        <w:rPr>
          <w:sz w:val="20"/>
        </w:rPr>
        <w:t>dated</w:t>
      </w:r>
      <w:proofErr w:type="gramEnd"/>
      <w:r>
        <w:rPr>
          <w:sz w:val="20"/>
        </w:rPr>
        <w:t xml:space="preserve"> 25.5.2005. </w:t>
      </w:r>
    </w:p>
    <w:p w14:paraId="16F3382B" w14:textId="77777777" w:rsidR="00AC511A" w:rsidRDefault="00000000">
      <w:pPr>
        <w:numPr>
          <w:ilvl w:val="0"/>
          <w:numId w:val="12"/>
        </w:numPr>
        <w:spacing w:after="4"/>
        <w:ind w:hanging="202"/>
        <w:jc w:val="left"/>
      </w:pPr>
      <w:r>
        <w:rPr>
          <w:sz w:val="20"/>
        </w:rPr>
        <w:t xml:space="preserve">Subs. by Raj. Act No. 8 of 1998(Pub. in. </w:t>
      </w:r>
      <w:proofErr w:type="gramStart"/>
      <w:r>
        <w:rPr>
          <w:sz w:val="20"/>
        </w:rPr>
        <w:t>Raj.</w:t>
      </w:r>
      <w:r>
        <w:rPr>
          <w:rFonts w:ascii="Calibri" w:eastAsia="Calibri" w:hAnsi="Calibri" w:cs="Calibri"/>
          <w:sz w:val="18"/>
        </w:rPr>
        <w:t>GazzetteE.O.,part</w:t>
      </w:r>
      <w:proofErr w:type="gramEnd"/>
      <w:r>
        <w:rPr>
          <w:rFonts w:ascii="Calibri" w:eastAsia="Calibri" w:hAnsi="Calibri" w:cs="Calibri"/>
          <w:sz w:val="18"/>
        </w:rPr>
        <w:t>.4 (Ka</w:t>
      </w:r>
      <w:proofErr w:type="gramStart"/>
      <w:r>
        <w:rPr>
          <w:rFonts w:ascii="Calibri" w:eastAsia="Calibri" w:hAnsi="Calibri" w:cs="Calibri"/>
          <w:sz w:val="18"/>
        </w:rPr>
        <w:t>),</w:t>
      </w:r>
      <w:r>
        <w:rPr>
          <w:sz w:val="20"/>
        </w:rPr>
        <w:t>dated</w:t>
      </w:r>
      <w:proofErr w:type="gramEnd"/>
      <w:r>
        <w:rPr>
          <w:sz w:val="20"/>
        </w:rPr>
        <w:t xml:space="preserve"> 31.7.1998. </w:t>
      </w:r>
    </w:p>
    <w:p w14:paraId="0BBE85B8" w14:textId="77777777" w:rsidR="00AC511A" w:rsidRDefault="00000000">
      <w:pPr>
        <w:numPr>
          <w:ilvl w:val="0"/>
          <w:numId w:val="12"/>
        </w:numPr>
        <w:spacing w:after="4"/>
        <w:ind w:hanging="202"/>
        <w:jc w:val="left"/>
      </w:pPr>
      <w:r>
        <w:rPr>
          <w:sz w:val="20"/>
        </w:rPr>
        <w:t xml:space="preserve">Subs. by Raj. Finance Act No. 20 of 2019. </w:t>
      </w:r>
    </w:p>
    <w:p w14:paraId="271C8AE2" w14:textId="77777777" w:rsidR="00AC511A" w:rsidRDefault="00000000">
      <w:pPr>
        <w:spacing w:after="15" w:line="259" w:lineRule="auto"/>
        <w:ind w:left="720" w:firstLine="0"/>
        <w:jc w:val="left"/>
      </w:pPr>
      <w:r>
        <w:rPr>
          <w:sz w:val="20"/>
        </w:rPr>
        <w:t xml:space="preserve"> </w:t>
      </w:r>
    </w:p>
    <w:p w14:paraId="0D08CBEF" w14:textId="77777777" w:rsidR="00AC511A" w:rsidRDefault="00000000">
      <w:pPr>
        <w:spacing w:after="216" w:line="259" w:lineRule="auto"/>
        <w:ind w:left="720" w:firstLine="0"/>
        <w:jc w:val="left"/>
      </w:pPr>
      <w:r>
        <w:rPr>
          <w:sz w:val="20"/>
        </w:rPr>
        <w:lastRenderedPageBreak/>
        <w:t xml:space="preserve"> </w:t>
      </w:r>
    </w:p>
    <w:p w14:paraId="25843C69" w14:textId="77777777" w:rsidR="00AC511A" w:rsidRDefault="00000000">
      <w:pPr>
        <w:spacing w:after="214" w:line="259" w:lineRule="auto"/>
        <w:ind w:left="720" w:firstLine="0"/>
        <w:jc w:val="left"/>
      </w:pPr>
      <w:r>
        <w:rPr>
          <w:sz w:val="20"/>
        </w:rPr>
        <w:t xml:space="preserve"> </w:t>
      </w:r>
    </w:p>
    <w:p w14:paraId="5D0E3E8B" w14:textId="77777777" w:rsidR="00AC511A" w:rsidRDefault="00000000">
      <w:pPr>
        <w:spacing w:after="0" w:line="259" w:lineRule="auto"/>
        <w:ind w:left="720" w:firstLine="0"/>
        <w:jc w:val="left"/>
      </w:pPr>
      <w:r>
        <w:rPr>
          <w:sz w:val="20"/>
        </w:rPr>
        <w:t xml:space="preserve"> </w:t>
      </w:r>
    </w:p>
    <w:p w14:paraId="06822F65" w14:textId="77777777" w:rsidR="00AC511A" w:rsidRDefault="00000000">
      <w:pPr>
        <w:spacing w:after="276" w:line="259" w:lineRule="auto"/>
        <w:ind w:left="720" w:firstLine="0"/>
        <w:jc w:val="left"/>
      </w:pPr>
      <w:r>
        <w:rPr>
          <w:sz w:val="20"/>
        </w:rPr>
        <w:t xml:space="preserve"> </w:t>
      </w:r>
    </w:p>
    <w:p w14:paraId="4B60E173" w14:textId="77777777" w:rsidR="00AC511A" w:rsidRDefault="00000000">
      <w:pPr>
        <w:spacing w:after="225"/>
        <w:ind w:left="705" w:firstLine="720"/>
      </w:pPr>
      <w:r>
        <w:rPr>
          <w:vertAlign w:val="superscript"/>
        </w:rPr>
        <w:footnoteReference w:id="11"/>
      </w:r>
      <w:r>
        <w:rPr>
          <w:b/>
        </w:rPr>
        <w:t xml:space="preserve">[8-A. Computation of </w:t>
      </w:r>
      <w:proofErr w:type="gramStart"/>
      <w:r>
        <w:rPr>
          <w:b/>
        </w:rPr>
        <w:t>tax.-</w:t>
      </w:r>
      <w:proofErr w:type="gramEnd"/>
      <w:r>
        <w:t xml:space="preserve"> If the Taxation officer is satisfied that tax has not been correctly paid, he shall, after giving the owner a reasonable opportunity of being heard, proceed to compute the amount of tax due and recover the same.] </w:t>
      </w:r>
    </w:p>
    <w:p w14:paraId="5EB5D59D" w14:textId="77777777" w:rsidR="00AC511A" w:rsidRDefault="00000000">
      <w:pPr>
        <w:spacing w:after="100"/>
        <w:ind w:left="705" w:firstLine="720"/>
      </w:pPr>
      <w:r>
        <w:rPr>
          <w:b/>
        </w:rPr>
        <w:t xml:space="preserve">9. Payment of additional tax.- </w:t>
      </w:r>
      <w:r>
        <w:t xml:space="preserve">Where any motor vehicle in respect of which the tax has been paid, is altered in such a manner as to cause the vehicle to become a vehicle in respect of which a higher rate of tax is payable, the </w:t>
      </w:r>
      <w:r>
        <w:rPr>
          <w:vertAlign w:val="superscript"/>
        </w:rPr>
        <w:footnoteReference w:id="12"/>
      </w:r>
      <w:r>
        <w:rPr>
          <w:vertAlign w:val="superscript"/>
        </w:rPr>
        <w:footnoteReference w:id="13"/>
      </w:r>
      <w:r>
        <w:rPr>
          <w:vertAlign w:val="superscript"/>
        </w:rPr>
        <w:footnoteReference w:id="14"/>
      </w:r>
      <w:r>
        <w:t>[owner or any person having possession or control], thereof shall be liable to pay an additional tax of a sum which is equal to the difference between the tax already paid in respect of such vehicle and the tax which is payable in respect of such vehicle after its being so altered</w:t>
      </w:r>
      <w:r>
        <w:rPr>
          <w:sz w:val="30"/>
        </w:rPr>
        <w:t xml:space="preserve">. </w:t>
      </w:r>
    </w:p>
    <w:p w14:paraId="00D0C3E7" w14:textId="77777777" w:rsidR="00AC511A" w:rsidRDefault="00000000">
      <w:pPr>
        <w:spacing w:after="0" w:line="259" w:lineRule="auto"/>
        <w:ind w:left="1440" w:firstLine="0"/>
        <w:jc w:val="left"/>
      </w:pPr>
      <w:r>
        <w:rPr>
          <w:b/>
          <w:sz w:val="19"/>
        </w:rPr>
        <w:t>3</w:t>
      </w:r>
    </w:p>
    <w:p w14:paraId="63F81C8E" w14:textId="77777777" w:rsidR="00AC511A" w:rsidRDefault="00000000">
      <w:pPr>
        <w:spacing w:after="220"/>
        <w:ind w:left="705" w:firstLine="816"/>
      </w:pPr>
      <w:r>
        <w:rPr>
          <w:b/>
        </w:rPr>
        <w:t>[</w:t>
      </w:r>
      <w:proofErr w:type="gramStart"/>
      <w:r>
        <w:rPr>
          <w:b/>
        </w:rPr>
        <w:t>10.Grant</w:t>
      </w:r>
      <w:proofErr w:type="gramEnd"/>
      <w:r>
        <w:rPr>
          <w:b/>
        </w:rPr>
        <w:t xml:space="preserve"> of receipt and token or tax </w:t>
      </w:r>
      <w:proofErr w:type="gramStart"/>
      <w:r>
        <w:rPr>
          <w:b/>
        </w:rPr>
        <w:t>certificate.-</w:t>
      </w:r>
      <w:r>
        <w:t>(</w:t>
      </w:r>
      <w:proofErr w:type="gramEnd"/>
      <w:r>
        <w:t xml:space="preserve">1) The Taxation Officer shall grant and deliver to every person who pays to him the </w:t>
      </w:r>
      <w:proofErr w:type="gramStart"/>
      <w:r>
        <w:t>tax,-</w:t>
      </w:r>
      <w:proofErr w:type="gramEnd"/>
      <w:r>
        <w:t xml:space="preserve"> </w:t>
      </w:r>
    </w:p>
    <w:p w14:paraId="406C50CC" w14:textId="77777777" w:rsidR="00AC511A" w:rsidRDefault="00000000">
      <w:pPr>
        <w:numPr>
          <w:ilvl w:val="2"/>
          <w:numId w:val="13"/>
        </w:numPr>
        <w:spacing w:after="223"/>
        <w:ind w:firstLine="720"/>
      </w:pPr>
      <w:r>
        <w:t xml:space="preserve">in respect of any motor vehicle covered under clause (b) of sub-section (1) of section 4, a receipt specifying the particulars of tax paid and also a tax certificate in such form and containing such particulars as may be prescribed; or </w:t>
      </w:r>
    </w:p>
    <w:p w14:paraId="166485EB" w14:textId="77777777" w:rsidR="00AC511A" w:rsidRDefault="00000000">
      <w:pPr>
        <w:numPr>
          <w:ilvl w:val="2"/>
          <w:numId w:val="13"/>
        </w:numPr>
        <w:spacing w:after="260"/>
        <w:ind w:firstLine="720"/>
      </w:pPr>
      <w:r>
        <w:t>in respect of motor vehicle other than that covered by clause (a) above, a receipt as aforesaid and a token in such form and containing such particulars as may be prescribed</w:t>
      </w:r>
      <w:r>
        <w:rPr>
          <w:vertAlign w:val="superscript"/>
        </w:rPr>
        <w:t>6</w:t>
      </w:r>
      <w:proofErr w:type="gramStart"/>
      <w:r>
        <w:t>[.[</w:t>
      </w:r>
      <w:proofErr w:type="gramEnd"/>
      <w:r>
        <w:t xml:space="preserve">Deleted]] </w:t>
      </w:r>
    </w:p>
    <w:p w14:paraId="297239C0" w14:textId="77777777" w:rsidR="00AC511A" w:rsidRDefault="00000000">
      <w:pPr>
        <w:spacing w:after="260"/>
        <w:ind w:left="1450"/>
      </w:pPr>
      <w:r>
        <w:rPr>
          <w:vertAlign w:val="superscript"/>
        </w:rPr>
        <w:t>6</w:t>
      </w:r>
      <w:r>
        <w:t xml:space="preserve">[Deleted] </w:t>
      </w:r>
    </w:p>
    <w:p w14:paraId="1E1E4921" w14:textId="77777777" w:rsidR="00AC511A" w:rsidRDefault="00000000">
      <w:pPr>
        <w:ind w:left="705" w:firstLine="720"/>
      </w:pPr>
      <w:r>
        <w:t xml:space="preserve">(2) No motor vehicle liable to tax under this Act shall be used or kept for use in Rajasthan unless the owner or any person having possession or control thereof has </w:t>
      </w:r>
      <w:proofErr w:type="gramStart"/>
      <w:r>
        <w:t>obtained,-</w:t>
      </w:r>
      <w:proofErr w:type="gramEnd"/>
      <w:r>
        <w:t xml:space="preserve"> </w:t>
      </w:r>
    </w:p>
    <w:p w14:paraId="0AE82A51" w14:textId="77777777" w:rsidR="00AC511A" w:rsidRDefault="00000000">
      <w:pPr>
        <w:spacing w:after="44" w:line="259" w:lineRule="auto"/>
        <w:ind w:left="720" w:firstLine="0"/>
        <w:jc w:val="left"/>
      </w:pPr>
      <w:r>
        <w:t xml:space="preserve"> </w:t>
      </w:r>
    </w:p>
    <w:p w14:paraId="07AC292A" w14:textId="77777777" w:rsidR="00AC511A" w:rsidRDefault="00000000">
      <w:pPr>
        <w:numPr>
          <w:ilvl w:val="2"/>
          <w:numId w:val="14"/>
        </w:numPr>
        <w:spacing w:after="38"/>
        <w:ind w:hanging="360"/>
      </w:pPr>
      <w:r>
        <w:t xml:space="preserve">in case of a vehicle covered under </w:t>
      </w:r>
      <w:r>
        <w:rPr>
          <w:vertAlign w:val="superscript"/>
        </w:rPr>
        <w:footnoteReference w:id="15"/>
      </w:r>
      <w:r>
        <w:rPr>
          <w:vertAlign w:val="superscript"/>
        </w:rPr>
        <w:footnoteReference w:id="16"/>
      </w:r>
      <w:r>
        <w:t>[</w:t>
      </w:r>
      <w:r>
        <w:rPr>
          <w:vertAlign w:val="superscript"/>
        </w:rPr>
        <w:footnoteReference w:id="17"/>
      </w:r>
      <w:r>
        <w:t xml:space="preserve">[clause (b)]] of sub-section (1) of section 4, a tax certificate which shall always be kept in such vehicle, or </w:t>
      </w:r>
    </w:p>
    <w:p w14:paraId="72B3EB86" w14:textId="77777777" w:rsidR="00AC511A" w:rsidRDefault="00000000">
      <w:pPr>
        <w:numPr>
          <w:ilvl w:val="2"/>
          <w:numId w:val="14"/>
        </w:numPr>
        <w:spacing w:line="303" w:lineRule="auto"/>
        <w:ind w:hanging="360"/>
      </w:pPr>
      <w:r>
        <w:lastRenderedPageBreak/>
        <w:t xml:space="preserve">in case of a vehicle other than covered under clause (a) above, a valid token which shall always be </w:t>
      </w:r>
      <w:r>
        <w:rPr>
          <w:vertAlign w:val="superscript"/>
        </w:rPr>
        <w:t>6</w:t>
      </w:r>
      <w:r>
        <w:t xml:space="preserve">[kept in] such vehicle in the prescribed manner.] </w:t>
      </w:r>
      <w:r>
        <w:rPr>
          <w:b/>
        </w:rPr>
        <w:t>10-A.</w:t>
      </w:r>
      <w:r>
        <w:rPr>
          <w:b/>
          <w:vertAlign w:val="superscript"/>
        </w:rPr>
        <w:t>6</w:t>
      </w:r>
      <w:r>
        <w:rPr>
          <w:b/>
        </w:rPr>
        <w:t>[Deleted]</w:t>
      </w:r>
      <w:r>
        <w:t xml:space="preserve">. </w:t>
      </w:r>
    </w:p>
    <w:p w14:paraId="7B5F6784" w14:textId="77777777" w:rsidR="00AC511A" w:rsidRDefault="00000000">
      <w:pPr>
        <w:spacing w:after="0" w:line="259" w:lineRule="auto"/>
        <w:ind w:left="1440" w:firstLine="0"/>
        <w:jc w:val="left"/>
      </w:pPr>
      <w:r>
        <w:rPr>
          <w:sz w:val="2"/>
        </w:rPr>
        <w:t xml:space="preserve"> </w:t>
      </w:r>
    </w:p>
    <w:p w14:paraId="16132C44" w14:textId="77777777" w:rsidR="00AC511A" w:rsidRDefault="00000000">
      <w:pPr>
        <w:spacing w:after="248"/>
        <w:ind w:left="705" w:firstLine="720"/>
      </w:pPr>
      <w:r>
        <w:rPr>
          <w:b/>
        </w:rPr>
        <w:t xml:space="preserve">10-B. </w:t>
      </w:r>
      <w:proofErr w:type="gramStart"/>
      <w:r>
        <w:rPr>
          <w:b/>
        </w:rPr>
        <w:t>Computerisation.-</w:t>
      </w:r>
      <w:proofErr w:type="gramEnd"/>
      <w:r>
        <w:t>The work of grant of receipt, tax certificate, token</w:t>
      </w:r>
      <w:r>
        <w:rPr>
          <w:vertAlign w:val="superscript"/>
        </w:rPr>
        <w:t>7</w:t>
      </w:r>
      <w:r>
        <w:t>[Deleted], etc., under this Act may be computerized in such manner, as may be prescribed. Such work may be entrusted to any agency and the cost incurred may be realised from the owner of the vehicle in such manner, as may be prescribed</w:t>
      </w:r>
      <w:proofErr w:type="gramStart"/>
      <w:r>
        <w:t>. ]</w:t>
      </w:r>
      <w:proofErr w:type="gramEnd"/>
      <w:r>
        <w:t xml:space="preserve"> </w:t>
      </w:r>
    </w:p>
    <w:p w14:paraId="7895E32C" w14:textId="77777777" w:rsidR="00AC511A" w:rsidRDefault="00000000">
      <w:pPr>
        <w:pStyle w:val="Heading1"/>
        <w:numPr>
          <w:ilvl w:val="0"/>
          <w:numId w:val="0"/>
        </w:numPr>
        <w:spacing w:after="235"/>
        <w:ind w:left="1450"/>
      </w:pPr>
      <w:r>
        <w:rPr>
          <w:vertAlign w:val="superscript"/>
        </w:rPr>
        <w:t>1</w:t>
      </w:r>
      <w:r>
        <w:t>[</w:t>
      </w:r>
      <w:proofErr w:type="gramStart"/>
      <w:r>
        <w:t>11.Offences</w:t>
      </w:r>
      <w:proofErr w:type="gramEnd"/>
      <w:r>
        <w:t>.-</w:t>
      </w:r>
      <w:r>
        <w:rPr>
          <w:b w:val="0"/>
        </w:rPr>
        <w:t xml:space="preserve">(1) </w:t>
      </w:r>
      <w:proofErr w:type="gramStart"/>
      <w:r>
        <w:rPr>
          <w:b w:val="0"/>
        </w:rPr>
        <w:t>Whoever,-</w:t>
      </w:r>
      <w:proofErr w:type="gramEnd"/>
      <w:r>
        <w:rPr>
          <w:b w:val="0"/>
        </w:rPr>
        <w:t xml:space="preserve"> </w:t>
      </w:r>
    </w:p>
    <w:p w14:paraId="29391136" w14:textId="77777777" w:rsidR="00AC511A" w:rsidRDefault="00000000">
      <w:pPr>
        <w:numPr>
          <w:ilvl w:val="0"/>
          <w:numId w:val="15"/>
        </w:numPr>
        <w:spacing w:after="221"/>
        <w:ind w:hanging="353"/>
      </w:pPr>
      <w:r>
        <w:t xml:space="preserve">as a registered owner </w:t>
      </w:r>
      <w:proofErr w:type="gramStart"/>
      <w:r>
        <w:t>or  otherwise</w:t>
      </w:r>
      <w:proofErr w:type="gramEnd"/>
      <w:r>
        <w:t xml:space="preserve">, has the possession </w:t>
      </w:r>
      <w:proofErr w:type="gramStart"/>
      <w:r>
        <w:t>or  control</w:t>
      </w:r>
      <w:proofErr w:type="gramEnd"/>
      <w:r>
        <w:t xml:space="preserve"> of any motor vehicle used or kept for use in the State without having paid the amount of the tax, or </w:t>
      </w:r>
      <w:r>
        <w:rPr>
          <w:vertAlign w:val="superscript"/>
        </w:rPr>
        <w:t>2</w:t>
      </w:r>
      <w:r>
        <w:t xml:space="preserve">[additional tax </w:t>
      </w:r>
      <w:r>
        <w:rPr>
          <w:vertAlign w:val="superscript"/>
        </w:rPr>
        <w:t>7</w:t>
      </w:r>
      <w:r>
        <w:t xml:space="preserve">[Deleted]], due in accordance with the provision of this Act in respect of such vehicle; or </w:t>
      </w:r>
    </w:p>
    <w:p w14:paraId="0D5612C5" w14:textId="77777777" w:rsidR="00AC511A" w:rsidRDefault="00000000">
      <w:pPr>
        <w:numPr>
          <w:ilvl w:val="0"/>
          <w:numId w:val="15"/>
        </w:numPr>
        <w:spacing w:after="226"/>
        <w:ind w:hanging="353"/>
      </w:pPr>
      <w:r>
        <w:t xml:space="preserve">delivers a declaration or additional declaration wherein the particulars required by or under this Act, to be therein set forth, are not fully and truly stated; or  </w:t>
      </w:r>
    </w:p>
    <w:p w14:paraId="3A1AD45A" w14:textId="77777777" w:rsidR="00AC511A" w:rsidRDefault="00000000">
      <w:pPr>
        <w:numPr>
          <w:ilvl w:val="0"/>
          <w:numId w:val="15"/>
        </w:numPr>
        <w:spacing w:after="250"/>
        <w:ind w:hanging="353"/>
      </w:pPr>
      <w:r>
        <w:t xml:space="preserve">obstructs any officer in the exercise of the powers conferred by section 18 or fails to stop the motor vehicle when required so to do by such officer under section 17; </w:t>
      </w:r>
    </w:p>
    <w:p w14:paraId="325150CB" w14:textId="77777777" w:rsidR="00AC511A" w:rsidRDefault="00000000">
      <w:pPr>
        <w:spacing w:after="224"/>
        <w:ind w:left="715"/>
      </w:pPr>
      <w:r>
        <w:t xml:space="preserve">shall on conviction, be punishable, </w:t>
      </w:r>
      <w:r>
        <w:rPr>
          <w:vertAlign w:val="superscript"/>
        </w:rPr>
        <w:t>3</w:t>
      </w:r>
      <w:r>
        <w:t xml:space="preserve">[with fine, which shall not be less than twice the annual tax payable in respect of such vehicle but which may extend to five times of such annual tax]. </w:t>
      </w:r>
    </w:p>
    <w:p w14:paraId="74955C40" w14:textId="77777777" w:rsidR="00AC511A" w:rsidRDefault="00000000">
      <w:pPr>
        <w:spacing w:after="236"/>
        <w:ind w:left="715"/>
      </w:pPr>
      <w:r>
        <w:t xml:space="preserve"> (2) Whoever contravenes any of the provisions of this Act or any rules made thereunder, and no penalty is provided for such a contravention, shall on conviction, be punishable with fine which may extend to </w:t>
      </w:r>
      <w:r>
        <w:rPr>
          <w:vertAlign w:val="superscript"/>
        </w:rPr>
        <w:t>4</w:t>
      </w:r>
      <w:r>
        <w:t xml:space="preserve">[five hundred rupees], and in the event of such person having been previously convicted of an offence under this Act or rules made thereunder, with fine which may extend to </w:t>
      </w:r>
      <w:r>
        <w:rPr>
          <w:vertAlign w:val="superscript"/>
        </w:rPr>
        <w:t>5</w:t>
      </w:r>
      <w:r>
        <w:t xml:space="preserve">[one thousand rupees.] </w:t>
      </w:r>
    </w:p>
    <w:p w14:paraId="210101A8" w14:textId="77777777" w:rsidR="00AC511A" w:rsidRDefault="00000000">
      <w:pPr>
        <w:spacing w:after="225"/>
        <w:ind w:left="705" w:firstLine="720"/>
      </w:pPr>
      <w:r>
        <w:rPr>
          <w:b/>
        </w:rPr>
        <w:t>12. Compounding of offences.-</w:t>
      </w:r>
      <w:r>
        <w:t xml:space="preserve">Where an offence under section 11 has been committed, such offence may at any time before conviction, be compounded by the prescribed officer by accepting, by way of composition there for, a sum of money not exceeding such amount as may be prescribed, together with the amount of the </w:t>
      </w:r>
      <w:r>
        <w:rPr>
          <w:vertAlign w:val="superscript"/>
        </w:rPr>
        <w:t>6</w:t>
      </w:r>
      <w:r>
        <w:t xml:space="preserve">[tax and penalty, if any], which may be due from the person committing the offence. </w:t>
      </w:r>
      <w:proofErr w:type="spellStart"/>
      <w:r>
        <w:t>Suchcomposition</w:t>
      </w:r>
      <w:proofErr w:type="spellEnd"/>
      <w:r>
        <w:t xml:space="preserve"> shall have the effect of discharging such person from all liability for the offence and no further proceedings shall be taken or continued against him in respect of the offence so compounded.  </w:t>
      </w:r>
    </w:p>
    <w:p w14:paraId="3EA94DFE" w14:textId="77777777" w:rsidR="00AC511A" w:rsidRDefault="00000000">
      <w:pPr>
        <w:spacing w:after="0" w:line="259" w:lineRule="auto"/>
        <w:ind w:left="1440" w:firstLine="0"/>
        <w:jc w:val="left"/>
      </w:pPr>
      <w:r>
        <w:t xml:space="preserve"> </w:t>
      </w:r>
    </w:p>
    <w:p w14:paraId="0021D973" w14:textId="77777777" w:rsidR="00AC511A" w:rsidRDefault="00000000">
      <w:pPr>
        <w:spacing w:after="204" w:line="259" w:lineRule="auto"/>
        <w:ind w:left="692" w:right="-25" w:firstLine="0"/>
        <w:jc w:val="left"/>
      </w:pPr>
      <w:r>
        <w:rPr>
          <w:rFonts w:ascii="Calibri" w:eastAsia="Calibri" w:hAnsi="Calibri" w:cs="Calibri"/>
          <w:noProof/>
          <w:sz w:val="22"/>
        </w:rPr>
        <mc:AlternateContent>
          <mc:Choice Requires="wpg">
            <w:drawing>
              <wp:inline distT="0" distB="0" distL="0" distR="0" wp14:anchorId="0277A252" wp14:editId="429AE1FB">
                <wp:extent cx="5798185" cy="18288"/>
                <wp:effectExtent l="0" t="0" r="0" b="0"/>
                <wp:docPr id="31447" name="Group 31447"/>
                <wp:cNvGraphicFramePr/>
                <a:graphic xmlns:a="http://schemas.openxmlformats.org/drawingml/2006/main">
                  <a:graphicData uri="http://schemas.microsoft.com/office/word/2010/wordprocessingGroup">
                    <wpg:wgp>
                      <wpg:cNvGrpSpPr/>
                      <wpg:grpSpPr>
                        <a:xfrm>
                          <a:off x="0" y="0"/>
                          <a:ext cx="5798185" cy="18288"/>
                          <a:chOff x="0" y="0"/>
                          <a:chExt cx="5798185" cy="18288"/>
                        </a:xfrm>
                      </wpg:grpSpPr>
                      <wps:wsp>
                        <wps:cNvPr id="33733" name="Shape 33733"/>
                        <wps:cNvSpPr/>
                        <wps:spPr>
                          <a:xfrm>
                            <a:off x="0" y="0"/>
                            <a:ext cx="5798185" cy="18288"/>
                          </a:xfrm>
                          <a:custGeom>
                            <a:avLst/>
                            <a:gdLst/>
                            <a:ahLst/>
                            <a:cxnLst/>
                            <a:rect l="0" t="0" r="0" b="0"/>
                            <a:pathLst>
                              <a:path w="5798185" h="18288">
                                <a:moveTo>
                                  <a:pt x="0" y="0"/>
                                </a:moveTo>
                                <a:lnTo>
                                  <a:pt x="5798185" y="0"/>
                                </a:lnTo>
                                <a:lnTo>
                                  <a:pt x="5798185"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1447" style="width:456.55pt;height:1.44pt;mso-position-horizontal-relative:char;mso-position-vertical-relative:line" coordsize="57981,182">
                <v:shape id="Shape 33734" style="position:absolute;width:57981;height:182;left:0;top:0;" coordsize="5798185,18288" path="m0,0l5798185,0l5798185,18288l0,18288l0,0">
                  <v:stroke weight="0pt" endcap="flat" joinstyle="miter" miterlimit="10" on="false" color="#000000" opacity="0"/>
                  <v:fill on="true" color="#000000"/>
                </v:shape>
              </v:group>
            </w:pict>
          </mc:Fallback>
        </mc:AlternateContent>
      </w:r>
    </w:p>
    <w:p w14:paraId="2D9FD1E4" w14:textId="77777777" w:rsidR="00AC511A" w:rsidRDefault="00000000">
      <w:pPr>
        <w:numPr>
          <w:ilvl w:val="0"/>
          <w:numId w:val="16"/>
        </w:numPr>
        <w:spacing w:after="4"/>
        <w:ind w:hanging="201"/>
        <w:jc w:val="left"/>
      </w:pPr>
      <w:r>
        <w:rPr>
          <w:sz w:val="20"/>
        </w:rPr>
        <w:t xml:space="preserve">Subs. </w:t>
      </w:r>
      <w:proofErr w:type="spellStart"/>
      <w:r>
        <w:rPr>
          <w:sz w:val="20"/>
        </w:rPr>
        <w:t>byRaj</w:t>
      </w:r>
      <w:proofErr w:type="spellEnd"/>
      <w:r>
        <w:rPr>
          <w:sz w:val="20"/>
        </w:rPr>
        <w:t>. Act No. 11 of 1972,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(A), dated 23.6.1972 </w:t>
      </w:r>
    </w:p>
    <w:p w14:paraId="6743EBBF" w14:textId="77777777" w:rsidR="00AC511A" w:rsidRDefault="00000000">
      <w:pPr>
        <w:numPr>
          <w:ilvl w:val="0"/>
          <w:numId w:val="16"/>
        </w:numPr>
        <w:spacing w:after="4"/>
        <w:ind w:hanging="201"/>
        <w:jc w:val="left"/>
      </w:pPr>
      <w:r>
        <w:rPr>
          <w:sz w:val="20"/>
        </w:rPr>
        <w:t xml:space="preserve">Subs. </w:t>
      </w:r>
      <w:proofErr w:type="spellStart"/>
      <w:r>
        <w:rPr>
          <w:sz w:val="20"/>
        </w:rPr>
        <w:t>byRaj</w:t>
      </w:r>
      <w:proofErr w:type="spellEnd"/>
      <w:r>
        <w:rPr>
          <w:sz w:val="20"/>
        </w:rPr>
        <w:t>. Act No. 5 of 2001,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(Ka), dated 26.5.2001. </w:t>
      </w:r>
    </w:p>
    <w:p w14:paraId="33B7F766" w14:textId="77777777" w:rsidR="00AC511A" w:rsidRDefault="00000000">
      <w:pPr>
        <w:numPr>
          <w:ilvl w:val="0"/>
          <w:numId w:val="16"/>
        </w:numPr>
        <w:spacing w:after="4"/>
        <w:ind w:hanging="201"/>
        <w:jc w:val="left"/>
      </w:pPr>
      <w:r>
        <w:rPr>
          <w:sz w:val="20"/>
        </w:rPr>
        <w:t xml:space="preserve">Subs. </w:t>
      </w:r>
      <w:proofErr w:type="spellStart"/>
      <w:r>
        <w:rPr>
          <w:sz w:val="20"/>
        </w:rPr>
        <w:t>byRaj</w:t>
      </w:r>
      <w:proofErr w:type="spellEnd"/>
      <w:r>
        <w:rPr>
          <w:sz w:val="20"/>
        </w:rPr>
        <w:t>. Act No. 5 of 2001,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(Ka), dated 26.5.2001. </w:t>
      </w:r>
    </w:p>
    <w:p w14:paraId="339AC4F2" w14:textId="77777777" w:rsidR="00AC511A" w:rsidRDefault="00000000">
      <w:pPr>
        <w:numPr>
          <w:ilvl w:val="0"/>
          <w:numId w:val="16"/>
        </w:numPr>
        <w:spacing w:after="4"/>
        <w:ind w:hanging="201"/>
        <w:jc w:val="left"/>
      </w:pPr>
      <w:r>
        <w:rPr>
          <w:sz w:val="20"/>
        </w:rPr>
        <w:t xml:space="preserve">Subs. </w:t>
      </w:r>
      <w:proofErr w:type="spellStart"/>
      <w:r>
        <w:rPr>
          <w:sz w:val="20"/>
        </w:rPr>
        <w:t>byRaj</w:t>
      </w:r>
      <w:proofErr w:type="spellEnd"/>
      <w:r>
        <w:rPr>
          <w:sz w:val="20"/>
        </w:rPr>
        <w:t>. Act No. 5 of 2001,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(Ka), dated 26.5.2001 </w:t>
      </w:r>
    </w:p>
    <w:p w14:paraId="538236EE" w14:textId="77777777" w:rsidR="00AC511A" w:rsidRDefault="00000000">
      <w:pPr>
        <w:numPr>
          <w:ilvl w:val="0"/>
          <w:numId w:val="16"/>
        </w:numPr>
        <w:spacing w:after="25"/>
        <w:ind w:hanging="201"/>
        <w:jc w:val="left"/>
      </w:pPr>
      <w:r>
        <w:rPr>
          <w:sz w:val="20"/>
        </w:rPr>
        <w:t xml:space="preserve">Subs. </w:t>
      </w:r>
      <w:proofErr w:type="spellStart"/>
      <w:r>
        <w:rPr>
          <w:sz w:val="20"/>
        </w:rPr>
        <w:t>byRaj</w:t>
      </w:r>
      <w:proofErr w:type="spellEnd"/>
      <w:r>
        <w:rPr>
          <w:sz w:val="20"/>
        </w:rPr>
        <w:t>. Act No. 5 of 2001,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(Ka), dated 26.5.2001. </w:t>
      </w:r>
    </w:p>
    <w:p w14:paraId="45821915" w14:textId="77777777" w:rsidR="00AC511A" w:rsidRDefault="00000000">
      <w:pPr>
        <w:numPr>
          <w:ilvl w:val="0"/>
          <w:numId w:val="16"/>
        </w:numPr>
        <w:spacing w:after="58"/>
        <w:ind w:hanging="201"/>
        <w:jc w:val="left"/>
      </w:pPr>
      <w:r>
        <w:rPr>
          <w:sz w:val="20"/>
        </w:rPr>
        <w:t xml:space="preserve">Subs. </w:t>
      </w:r>
      <w:proofErr w:type="spellStart"/>
      <w:r>
        <w:rPr>
          <w:sz w:val="20"/>
        </w:rPr>
        <w:t>byRaj</w:t>
      </w:r>
      <w:proofErr w:type="spellEnd"/>
      <w:r>
        <w:rPr>
          <w:sz w:val="20"/>
        </w:rPr>
        <w:t>. Act No. 5 of 2001, Pub. in. Raj.Gaz.Ex.-</w:t>
      </w:r>
      <w:proofErr w:type="spellStart"/>
      <w:proofErr w:type="gramStart"/>
      <w:r>
        <w:rPr>
          <w:sz w:val="20"/>
        </w:rPr>
        <w:t>ord</w:t>
      </w:r>
      <w:proofErr w:type="spellEnd"/>
      <w:r>
        <w:rPr>
          <w:sz w:val="20"/>
        </w:rPr>
        <w:t>.,</w:t>
      </w:r>
      <w:proofErr w:type="spellStart"/>
      <w:r>
        <w:rPr>
          <w:sz w:val="20"/>
        </w:rPr>
        <w:t>pt</w:t>
      </w:r>
      <w:proofErr w:type="gramEnd"/>
      <w:r>
        <w:rPr>
          <w:sz w:val="20"/>
        </w:rPr>
        <w:t>.IV</w:t>
      </w:r>
      <w:proofErr w:type="spellEnd"/>
      <w:r>
        <w:rPr>
          <w:sz w:val="20"/>
        </w:rPr>
        <w:t xml:space="preserve"> (Ka), dated 26.5.2001. </w:t>
      </w:r>
    </w:p>
    <w:p w14:paraId="2B09258E" w14:textId="77777777" w:rsidR="00AC511A" w:rsidRDefault="00000000">
      <w:pPr>
        <w:numPr>
          <w:ilvl w:val="0"/>
          <w:numId w:val="16"/>
        </w:numPr>
        <w:spacing w:after="11" w:line="259" w:lineRule="auto"/>
        <w:ind w:hanging="201"/>
        <w:jc w:val="left"/>
      </w:pPr>
      <w:r>
        <w:rPr>
          <w:rFonts w:ascii="Calibri" w:eastAsia="Calibri" w:hAnsi="Calibri" w:cs="Calibri"/>
          <w:sz w:val="20"/>
        </w:rPr>
        <w:lastRenderedPageBreak/>
        <w:t>Subs. by Raj. Finance Act No. 20 of 2019.</w:t>
      </w:r>
      <w:r>
        <w:rPr>
          <w:sz w:val="20"/>
        </w:rPr>
        <w:t xml:space="preserve"> </w:t>
      </w:r>
    </w:p>
    <w:p w14:paraId="18F273C8" w14:textId="77777777" w:rsidR="00AC511A" w:rsidRDefault="00000000">
      <w:pPr>
        <w:spacing w:after="15" w:line="259" w:lineRule="auto"/>
        <w:ind w:left="720" w:firstLine="0"/>
        <w:jc w:val="left"/>
      </w:pPr>
      <w:r>
        <w:rPr>
          <w:sz w:val="20"/>
        </w:rPr>
        <w:t xml:space="preserve"> </w:t>
      </w:r>
    </w:p>
    <w:p w14:paraId="2850862A" w14:textId="77777777" w:rsidR="00AC511A" w:rsidRDefault="00000000">
      <w:pPr>
        <w:spacing w:after="15" w:line="259" w:lineRule="auto"/>
        <w:ind w:left="720" w:firstLine="0"/>
        <w:jc w:val="left"/>
      </w:pPr>
      <w:r>
        <w:rPr>
          <w:sz w:val="20"/>
        </w:rPr>
        <w:t xml:space="preserve"> </w:t>
      </w:r>
    </w:p>
    <w:p w14:paraId="3437D02D" w14:textId="77777777" w:rsidR="00AC511A" w:rsidRDefault="00000000">
      <w:pPr>
        <w:spacing w:after="0" w:line="259" w:lineRule="auto"/>
        <w:ind w:left="720" w:firstLine="0"/>
        <w:jc w:val="left"/>
      </w:pPr>
      <w:r>
        <w:rPr>
          <w:sz w:val="20"/>
        </w:rPr>
        <w:t xml:space="preserve"> </w:t>
      </w:r>
    </w:p>
    <w:p w14:paraId="5C3A1CCC" w14:textId="77777777" w:rsidR="00AC511A" w:rsidRDefault="00000000">
      <w:pPr>
        <w:spacing w:after="15" w:line="259" w:lineRule="auto"/>
        <w:ind w:left="720" w:firstLine="0"/>
        <w:jc w:val="left"/>
      </w:pPr>
      <w:r>
        <w:rPr>
          <w:sz w:val="20"/>
        </w:rPr>
        <w:t xml:space="preserve"> </w:t>
      </w:r>
    </w:p>
    <w:p w14:paraId="3C6F9EC4" w14:textId="77777777" w:rsidR="00AC511A" w:rsidRDefault="00000000">
      <w:pPr>
        <w:spacing w:after="77" w:line="259" w:lineRule="auto"/>
        <w:ind w:left="720" w:firstLine="0"/>
        <w:jc w:val="left"/>
      </w:pPr>
      <w:r>
        <w:rPr>
          <w:sz w:val="20"/>
        </w:rPr>
        <w:t xml:space="preserve"> </w:t>
      </w:r>
    </w:p>
    <w:p w14:paraId="212AAB2F" w14:textId="77777777" w:rsidR="00AC511A" w:rsidRDefault="00000000">
      <w:pPr>
        <w:spacing w:after="276"/>
        <w:ind w:left="715"/>
      </w:pPr>
      <w:r>
        <w:t xml:space="preserve"> </w:t>
      </w:r>
      <w:r>
        <w:rPr>
          <w:vertAlign w:val="superscript"/>
        </w:rPr>
        <w:footnoteReference w:id="18"/>
      </w:r>
      <w:r>
        <w:rPr>
          <w:b/>
        </w:rPr>
        <w:t>[13. Recovery of tax, penalty or interest.-</w:t>
      </w:r>
      <w:r>
        <w:t xml:space="preserve">(1) When any person without any reasonable cause fails or refuses to pay the tax, penalty or interest, the taxation Officer may forward to the Collector of the District concerned, a certificate under his signature specifying the amount of tax, penalty or interest due from such person, and the Collector on receipt </w:t>
      </w:r>
      <w:proofErr w:type="spellStart"/>
      <w:r>
        <w:t>ofsuch</w:t>
      </w:r>
      <w:proofErr w:type="spellEnd"/>
      <w:r>
        <w:t xml:space="preserve"> certificate shall proceed to recover such tax, penalty or interest as if it were an arrear of land revenue. </w:t>
      </w:r>
    </w:p>
    <w:p w14:paraId="7CF5E5B7" w14:textId="77777777" w:rsidR="00AC511A" w:rsidRDefault="00000000">
      <w:pPr>
        <w:spacing w:after="302"/>
        <w:ind w:left="715"/>
      </w:pPr>
      <w:r>
        <w:rPr>
          <w:sz w:val="30"/>
        </w:rPr>
        <w:t xml:space="preserve"> </w:t>
      </w:r>
      <w:r>
        <w:t xml:space="preserve">(2) The tax, penalty or interest payable under this Act shall be first charge on the motor vehicle including its accessories, in respect whereof it is due.] </w:t>
      </w:r>
    </w:p>
    <w:p w14:paraId="007A8DCD" w14:textId="77777777" w:rsidR="00AC511A" w:rsidRDefault="00000000">
      <w:pPr>
        <w:spacing w:after="194" w:line="278" w:lineRule="auto"/>
        <w:ind w:left="705" w:right="-14" w:firstLine="720"/>
      </w:pPr>
      <w:r>
        <w:rPr>
          <w:b/>
          <w:sz w:val="22"/>
          <w:vertAlign w:val="superscript"/>
        </w:rPr>
        <w:footnoteReference w:id="19"/>
      </w:r>
      <w:r>
        <w:rPr>
          <w:b/>
        </w:rPr>
        <w:t>[</w:t>
      </w:r>
      <w:r>
        <w:rPr>
          <w:rFonts w:ascii="Calibri" w:eastAsia="Calibri" w:hAnsi="Calibri" w:cs="Calibri"/>
          <w:i/>
          <w:color w:val="808080"/>
          <w:sz w:val="22"/>
        </w:rPr>
        <w:t xml:space="preserve">13 A. Power of Taxation Officer to recover tax and </w:t>
      </w:r>
      <w:proofErr w:type="gramStart"/>
      <w:r>
        <w:rPr>
          <w:rFonts w:ascii="Calibri" w:eastAsia="Calibri" w:hAnsi="Calibri" w:cs="Calibri"/>
          <w:i/>
          <w:color w:val="808080"/>
          <w:sz w:val="22"/>
        </w:rPr>
        <w:t>penalty.-</w:t>
      </w:r>
      <w:proofErr w:type="gramEnd"/>
      <w:r>
        <w:rPr>
          <w:rFonts w:ascii="Calibri" w:eastAsia="Calibri" w:hAnsi="Calibri" w:cs="Calibri"/>
          <w:i/>
          <w:color w:val="808080"/>
          <w:sz w:val="22"/>
        </w:rPr>
        <w:t xml:space="preserve">Without prejudice to the provisions of section 13, the Taxation Officer may, with the previous sanction of the </w:t>
      </w:r>
      <w:r>
        <w:rPr>
          <w:rFonts w:ascii="Calibri" w:eastAsia="Calibri" w:hAnsi="Calibri" w:cs="Calibri"/>
          <w:i/>
          <w:color w:val="808080"/>
          <w:sz w:val="22"/>
          <w:vertAlign w:val="superscript"/>
        </w:rPr>
        <w:footnoteReference w:id="20"/>
      </w:r>
      <w:r>
        <w:rPr>
          <w:rFonts w:ascii="Calibri" w:eastAsia="Calibri" w:hAnsi="Calibri" w:cs="Calibri"/>
          <w:i/>
          <w:color w:val="808080"/>
          <w:sz w:val="22"/>
        </w:rPr>
        <w:t xml:space="preserve">[Commissioner] proceed to recover the tax or penalty due under this Act, in the prescribed manner, by attachment and sale of the movable property of the person liable for the payment </w:t>
      </w:r>
      <w:proofErr w:type="gramStart"/>
      <w:r>
        <w:rPr>
          <w:rFonts w:ascii="Calibri" w:eastAsia="Calibri" w:hAnsi="Calibri" w:cs="Calibri"/>
          <w:i/>
          <w:color w:val="808080"/>
          <w:sz w:val="22"/>
        </w:rPr>
        <w:t>thereof :</w:t>
      </w:r>
      <w:proofErr w:type="gramEnd"/>
      <w:r>
        <w:rPr>
          <w:rFonts w:ascii="Calibri" w:eastAsia="Calibri" w:hAnsi="Calibri" w:cs="Calibri"/>
          <w:i/>
          <w:color w:val="808080"/>
          <w:sz w:val="22"/>
        </w:rPr>
        <w:t xml:space="preserve"> </w:t>
      </w:r>
    </w:p>
    <w:p w14:paraId="789EAFBC" w14:textId="77777777" w:rsidR="00AC511A" w:rsidRDefault="00000000">
      <w:pPr>
        <w:spacing w:after="194" w:line="278" w:lineRule="auto"/>
        <w:ind w:left="715" w:right="-14"/>
      </w:pPr>
      <w:r>
        <w:rPr>
          <w:rFonts w:ascii="Calibri" w:eastAsia="Calibri" w:hAnsi="Calibri" w:cs="Calibri"/>
          <w:i/>
          <w:color w:val="808080"/>
          <w:sz w:val="22"/>
        </w:rPr>
        <w:t xml:space="preserve"> Provided that the Taxation Officer may grant instalments on the prescribed terms and conditions in the specified class of cases. </w:t>
      </w:r>
    </w:p>
    <w:p w14:paraId="7AC8BD53" w14:textId="77777777" w:rsidR="00AC511A" w:rsidRDefault="00000000">
      <w:pPr>
        <w:spacing w:after="222"/>
        <w:ind w:left="715"/>
      </w:pPr>
      <w:r>
        <w:t xml:space="preserve"> </w:t>
      </w:r>
      <w:r>
        <w:rPr>
          <w:b/>
        </w:rPr>
        <w:t xml:space="preserve">13B. Liability of transferee of vehicles.- </w:t>
      </w:r>
      <w:r>
        <w:t xml:space="preserve">(1)If the tax leviable in respect of any motor vehicle remain unpaid by any person liable for the payment thereof, and such person, before having paid the tax, has transferred the ownership of such vehicle or has ceased to be in possession or control of such vehicle, the person to whom the ownership of the vehicle has been transferred or the person who has possession or control of such vehicle shall also be liable to pay the said tax </w:t>
      </w:r>
      <w:r>
        <w:rPr>
          <w:vertAlign w:val="superscript"/>
        </w:rPr>
        <w:footnoteReference w:id="21"/>
      </w:r>
      <w:r>
        <w:t xml:space="preserve">[as also penalty, if any, and/or interest levied by the taxation officer.] </w:t>
      </w:r>
    </w:p>
    <w:p w14:paraId="02141277" w14:textId="77777777" w:rsidR="00AC511A" w:rsidRDefault="00000000">
      <w:pPr>
        <w:spacing w:after="245"/>
        <w:ind w:left="715"/>
      </w:pPr>
      <w:r>
        <w:t xml:space="preserve"> (2) Nothing contained in this section shall apply to a person who has obtained possession or control of such vehicle by purchase in a public auction, conducted by a Government Department to recover the arrears of tax or penalty or under the order of a competent court]. </w:t>
      </w:r>
    </w:p>
    <w:p w14:paraId="571515B4" w14:textId="77777777" w:rsidR="00AC511A" w:rsidRDefault="00000000">
      <w:pPr>
        <w:spacing w:after="43"/>
        <w:ind w:left="715"/>
      </w:pPr>
      <w:r>
        <w:t xml:space="preserve"> </w:t>
      </w:r>
      <w:r>
        <w:rPr>
          <w:b/>
        </w:rPr>
        <w:t xml:space="preserve">14. </w:t>
      </w:r>
      <w:proofErr w:type="gramStart"/>
      <w:r>
        <w:rPr>
          <w:b/>
        </w:rPr>
        <w:t>Appeal.-</w:t>
      </w:r>
      <w:r>
        <w:t>(</w:t>
      </w:r>
      <w:proofErr w:type="gramEnd"/>
      <w:r>
        <w:t xml:space="preserve">1) Any person aggrieved by an order relating to the </w:t>
      </w:r>
      <w:r>
        <w:rPr>
          <w:vertAlign w:val="superscript"/>
        </w:rPr>
        <w:footnoteReference w:id="22"/>
      </w:r>
      <w:r>
        <w:rPr>
          <w:vertAlign w:val="superscript"/>
        </w:rPr>
        <w:footnoteReference w:id="23"/>
      </w:r>
      <w:r>
        <w:t xml:space="preserve">[determination] of recovery of tax may within a period of thirty days from the date of such order prefer an appeal to the </w:t>
      </w:r>
      <w:r>
        <w:rPr>
          <w:vertAlign w:val="superscript"/>
        </w:rPr>
        <w:footnoteReference w:id="24"/>
      </w:r>
      <w:r>
        <w:t xml:space="preserve">[appellate authority appointed by the State Government in this behalf.] </w:t>
      </w:r>
    </w:p>
    <w:p w14:paraId="5EEE7641" w14:textId="77777777" w:rsidR="00AC511A" w:rsidRDefault="00000000">
      <w:pPr>
        <w:spacing w:after="21" w:line="259" w:lineRule="auto"/>
        <w:ind w:left="720" w:firstLine="0"/>
        <w:jc w:val="left"/>
      </w:pPr>
      <w:r>
        <w:lastRenderedPageBreak/>
        <w:t xml:space="preserve"> </w:t>
      </w:r>
    </w:p>
    <w:p w14:paraId="7D3B809D" w14:textId="77777777" w:rsidR="00AC511A" w:rsidRDefault="00000000">
      <w:pPr>
        <w:spacing w:after="0" w:line="259" w:lineRule="auto"/>
        <w:ind w:left="720" w:firstLine="0"/>
        <w:jc w:val="left"/>
      </w:pPr>
      <w:r>
        <w:t xml:space="preserve"> </w:t>
      </w:r>
    </w:p>
    <w:p w14:paraId="6EC2018A" w14:textId="77777777" w:rsidR="00AC511A" w:rsidRDefault="00000000">
      <w:pPr>
        <w:spacing w:after="0" w:line="259" w:lineRule="auto"/>
        <w:ind w:left="720" w:firstLine="0"/>
        <w:jc w:val="left"/>
      </w:pPr>
      <w:r>
        <w:rPr>
          <w:sz w:val="8"/>
        </w:rPr>
        <w:t xml:space="preserve"> </w:t>
      </w:r>
    </w:p>
    <w:p w14:paraId="23C20ABD" w14:textId="77777777" w:rsidR="00AC511A" w:rsidRDefault="00000000">
      <w:pPr>
        <w:spacing w:after="15" w:line="259" w:lineRule="auto"/>
        <w:ind w:left="720" w:firstLine="0"/>
        <w:jc w:val="left"/>
      </w:pPr>
      <w:r>
        <w:rPr>
          <w:sz w:val="20"/>
        </w:rPr>
        <w:t xml:space="preserve"> </w:t>
      </w:r>
    </w:p>
    <w:p w14:paraId="6622B506" w14:textId="77777777" w:rsidR="00AC511A" w:rsidRDefault="00000000">
      <w:pPr>
        <w:spacing w:after="15" w:line="259" w:lineRule="auto"/>
        <w:ind w:left="720" w:firstLine="0"/>
        <w:jc w:val="left"/>
      </w:pPr>
      <w:r>
        <w:rPr>
          <w:sz w:val="20"/>
        </w:rPr>
        <w:t xml:space="preserve"> </w:t>
      </w:r>
    </w:p>
    <w:p w14:paraId="5C878224" w14:textId="77777777" w:rsidR="00AC511A" w:rsidRDefault="00000000">
      <w:pPr>
        <w:spacing w:after="17" w:line="259" w:lineRule="auto"/>
        <w:ind w:left="720" w:firstLine="0"/>
        <w:jc w:val="left"/>
      </w:pPr>
      <w:r>
        <w:rPr>
          <w:sz w:val="20"/>
        </w:rPr>
        <w:t xml:space="preserve"> </w:t>
      </w:r>
    </w:p>
    <w:p w14:paraId="55988C8C" w14:textId="77777777" w:rsidR="00AC511A" w:rsidRDefault="00000000">
      <w:pPr>
        <w:spacing w:after="74" w:line="259" w:lineRule="auto"/>
        <w:ind w:left="720" w:firstLine="0"/>
        <w:jc w:val="left"/>
      </w:pPr>
      <w:r>
        <w:rPr>
          <w:sz w:val="20"/>
        </w:rPr>
        <w:t xml:space="preserve"> </w:t>
      </w:r>
    </w:p>
    <w:p w14:paraId="5854BF29" w14:textId="77777777" w:rsidR="00AC511A" w:rsidRDefault="00000000">
      <w:pPr>
        <w:tabs>
          <w:tab w:val="center" w:pos="720"/>
          <w:tab w:val="center" w:pos="5426"/>
        </w:tabs>
        <w:spacing w:after="268"/>
        <w:ind w:left="0" w:firstLine="0"/>
        <w:jc w:val="left"/>
      </w:pPr>
      <w:r>
        <w:rPr>
          <w:rFonts w:ascii="Calibri" w:eastAsia="Calibri" w:hAnsi="Calibri" w:cs="Calibri"/>
          <w:sz w:val="22"/>
        </w:rPr>
        <w:tab/>
      </w:r>
      <w:r>
        <w:t xml:space="preserve"> </w:t>
      </w:r>
      <w:r>
        <w:tab/>
        <w:t xml:space="preserve">(2) Every order in appeal passed by the </w:t>
      </w:r>
      <w:r>
        <w:rPr>
          <w:vertAlign w:val="superscript"/>
        </w:rPr>
        <w:footnoteReference w:id="25"/>
      </w:r>
      <w:r>
        <w:t xml:space="preserve">[said] </w:t>
      </w:r>
      <w:r>
        <w:rPr>
          <w:vertAlign w:val="superscript"/>
        </w:rPr>
        <w:footnoteReference w:id="26"/>
      </w:r>
      <w:r>
        <w:t xml:space="preserve">[appellate authority] shall be </w:t>
      </w:r>
      <w:proofErr w:type="gramStart"/>
      <w:r>
        <w:t>final :</w:t>
      </w:r>
      <w:proofErr w:type="gramEnd"/>
      <w:r>
        <w:t xml:space="preserve"> </w:t>
      </w:r>
    </w:p>
    <w:p w14:paraId="46365BBD" w14:textId="77777777" w:rsidR="00AC511A" w:rsidRDefault="00000000">
      <w:pPr>
        <w:spacing w:after="235"/>
        <w:ind w:left="715"/>
      </w:pPr>
      <w:r>
        <w:t xml:space="preserve"> </w:t>
      </w:r>
      <w:r>
        <w:rPr>
          <w:vertAlign w:val="superscript"/>
        </w:rPr>
        <w:footnoteReference w:id="27"/>
      </w:r>
      <w:r>
        <w:t xml:space="preserve">[Provided that the Commissioner may on his own motion or on the application of a person, aggrieved </w:t>
      </w:r>
      <w:r>
        <w:rPr>
          <w:vertAlign w:val="superscript"/>
        </w:rPr>
        <w:t>4</w:t>
      </w:r>
      <w:r>
        <w:t xml:space="preserve">[by the order of the appellate authority] made in the prescribed manner and filed within a period of 90 days, call for and examine the record of any proceeding under this Act and revise any such order and may reverse or vary the same: </w:t>
      </w:r>
    </w:p>
    <w:p w14:paraId="2E6A4551" w14:textId="77777777" w:rsidR="00AC511A" w:rsidRDefault="00000000">
      <w:pPr>
        <w:spacing w:after="222"/>
        <w:ind w:left="715"/>
      </w:pPr>
      <w:r>
        <w:t xml:space="preserve"> </w:t>
      </w:r>
      <w:r>
        <w:rPr>
          <w:vertAlign w:val="superscript"/>
        </w:rPr>
        <w:t>5</w:t>
      </w:r>
      <w:r>
        <w:t xml:space="preserve">[Provided further that no appeal shall be entertained unless it is accompanied by satisfactory proof of payment of 50% of the amount due, under the order against which appeal has been preferred, or such other amount as is admitted by the appellant to be due from him whichever is higher or of such instalment thereof, as might have become payable and further that the appellate authority shall not stay recovery of tax :] </w:t>
      </w:r>
    </w:p>
    <w:p w14:paraId="3DF1FE3B" w14:textId="77777777" w:rsidR="00AC511A" w:rsidRDefault="00000000">
      <w:pPr>
        <w:spacing w:after="226"/>
        <w:ind w:left="715"/>
      </w:pPr>
      <w:r>
        <w:t xml:space="preserve"> Provided also that if the owner of the motor vehicle has preferred an appeal or revision under this section, the Commissioner may, on an application in writing from the owner of such vehicle, stay the recovery of the disputed amount of tax or penalty or any part thereof during the pendency of the appeal or revision if the owner furnishes sufficient security to his satisfaction in such form and in such manner as may be prescribed : </w:t>
      </w:r>
    </w:p>
    <w:p w14:paraId="07B2F40E" w14:textId="77777777" w:rsidR="00AC511A" w:rsidRDefault="00000000">
      <w:pPr>
        <w:spacing w:after="243"/>
        <w:ind w:left="715"/>
      </w:pPr>
      <w:r>
        <w:t xml:space="preserve"> Provided also that if the recovery of tax or any part thereof is stayed under the preceding proviso, the amount of such tax shall be recoverable with interest at such rate as may be prescribed on the amount ultimately found due and such interest shall be payable on such amount from the date the tax first became due.] </w:t>
      </w:r>
    </w:p>
    <w:p w14:paraId="77496FA9" w14:textId="77777777" w:rsidR="00AC511A" w:rsidRDefault="00000000">
      <w:pPr>
        <w:spacing w:after="226"/>
        <w:ind w:left="715"/>
      </w:pPr>
      <w:r>
        <w:t xml:space="preserve"> </w:t>
      </w:r>
      <w:r>
        <w:rPr>
          <w:vertAlign w:val="superscript"/>
        </w:rPr>
        <w:t>6</w:t>
      </w:r>
      <w:r>
        <w:rPr>
          <w:b/>
        </w:rPr>
        <w:t>[</w:t>
      </w:r>
      <w:proofErr w:type="gramStart"/>
      <w:r>
        <w:rPr>
          <w:b/>
        </w:rPr>
        <w:t>14.A.</w:t>
      </w:r>
      <w:proofErr w:type="gramEnd"/>
      <w:r>
        <w:rPr>
          <w:b/>
        </w:rPr>
        <w:t xml:space="preserve"> Court fee on appeals, applications and other proceedings under the </w:t>
      </w:r>
      <w:proofErr w:type="spellStart"/>
      <w:r>
        <w:rPr>
          <w:b/>
        </w:rPr>
        <w:t>Act.</w:t>
      </w:r>
      <w:r>
        <w:t>Notwithstanding</w:t>
      </w:r>
      <w:proofErr w:type="spellEnd"/>
      <w:r>
        <w:t xml:space="preserve"> anything contained in the Rajasthan Court Fees and Suits Valuation Act, 1961 (Rajasthan Act 23 of 1961), appeals, applications and other proceedings under this Act shall require court fee Stamps of such value as may be prescribed.] </w:t>
      </w:r>
    </w:p>
    <w:p w14:paraId="574D9789" w14:textId="77777777" w:rsidR="00AC511A" w:rsidRDefault="00000000">
      <w:pPr>
        <w:spacing w:after="26"/>
        <w:ind w:left="1065" w:hanging="360"/>
      </w:pPr>
      <w:r>
        <w:rPr>
          <w:b/>
        </w:rPr>
        <w:t>18.</w:t>
      </w:r>
      <w:r>
        <w:rPr>
          <w:rFonts w:ascii="Arial" w:eastAsia="Arial" w:hAnsi="Arial" w:cs="Arial"/>
          <w:b/>
        </w:rPr>
        <w:t xml:space="preserve"> </w:t>
      </w:r>
      <w:r>
        <w:rPr>
          <w:b/>
        </w:rPr>
        <w:t xml:space="preserve">Cognizance of </w:t>
      </w:r>
      <w:proofErr w:type="gramStart"/>
      <w:r>
        <w:rPr>
          <w:b/>
        </w:rPr>
        <w:t>offences.-</w:t>
      </w:r>
      <w:proofErr w:type="gramEnd"/>
      <w:r>
        <w:t>No Court inferior to that of a Magistrate of the Second Class, shall try any offence punishable under this Act.</w:t>
      </w:r>
      <w:r>
        <w:rPr>
          <w:b/>
        </w:rPr>
        <w:t xml:space="preserve"> </w:t>
      </w:r>
    </w:p>
    <w:p w14:paraId="56BB4766" w14:textId="77777777" w:rsidR="00AC511A" w:rsidRDefault="00000000">
      <w:pPr>
        <w:spacing w:after="213" w:line="259" w:lineRule="auto"/>
        <w:ind w:left="720" w:firstLine="0"/>
        <w:jc w:val="left"/>
      </w:pPr>
      <w:r>
        <w:rPr>
          <w:b/>
          <w:sz w:val="22"/>
        </w:rPr>
        <w:t xml:space="preserve"> </w:t>
      </w:r>
    </w:p>
    <w:p w14:paraId="69AEEBB8" w14:textId="77777777" w:rsidR="00AC511A" w:rsidRDefault="00000000">
      <w:pPr>
        <w:spacing w:after="216" w:line="259" w:lineRule="auto"/>
        <w:ind w:left="720" w:firstLine="0"/>
        <w:jc w:val="left"/>
      </w:pPr>
      <w:r>
        <w:rPr>
          <w:b/>
          <w:sz w:val="22"/>
        </w:rPr>
        <w:t xml:space="preserve"> </w:t>
      </w:r>
    </w:p>
    <w:p w14:paraId="7695DF9C" w14:textId="77777777" w:rsidR="00AC511A" w:rsidRDefault="00000000">
      <w:pPr>
        <w:spacing w:after="213" w:line="259" w:lineRule="auto"/>
        <w:ind w:left="720" w:firstLine="0"/>
        <w:jc w:val="left"/>
      </w:pPr>
      <w:r>
        <w:rPr>
          <w:b/>
          <w:sz w:val="22"/>
        </w:rPr>
        <w:lastRenderedPageBreak/>
        <w:t xml:space="preserve"> </w:t>
      </w:r>
    </w:p>
    <w:p w14:paraId="6EB067D8" w14:textId="77777777" w:rsidR="00AC511A" w:rsidRDefault="00000000">
      <w:pPr>
        <w:spacing w:after="218" w:line="259" w:lineRule="auto"/>
        <w:ind w:left="720" w:firstLine="0"/>
        <w:jc w:val="left"/>
      </w:pPr>
      <w:r>
        <w:rPr>
          <w:b/>
          <w:sz w:val="22"/>
        </w:rPr>
        <w:t xml:space="preserve"> </w:t>
      </w:r>
    </w:p>
    <w:p w14:paraId="008CB332" w14:textId="77777777" w:rsidR="00AC511A" w:rsidRDefault="00000000">
      <w:pPr>
        <w:spacing w:after="0" w:line="259" w:lineRule="auto"/>
        <w:ind w:left="720" w:firstLine="0"/>
        <w:jc w:val="left"/>
      </w:pPr>
      <w:r>
        <w:rPr>
          <w:b/>
          <w:sz w:val="22"/>
        </w:rPr>
        <w:t xml:space="preserve"> </w:t>
      </w:r>
    </w:p>
    <w:p w14:paraId="30C34408" w14:textId="77777777" w:rsidR="00AC511A" w:rsidRDefault="00000000">
      <w:pPr>
        <w:numPr>
          <w:ilvl w:val="0"/>
          <w:numId w:val="17"/>
        </w:numPr>
        <w:spacing w:after="4"/>
        <w:ind w:hanging="360"/>
        <w:jc w:val="left"/>
      </w:pPr>
      <w:r>
        <w:rPr>
          <w:sz w:val="20"/>
        </w:rPr>
        <w:t xml:space="preserve">Ins. </w:t>
      </w:r>
      <w:proofErr w:type="spellStart"/>
      <w:r>
        <w:rPr>
          <w:sz w:val="20"/>
        </w:rPr>
        <w:t>byRaj</w:t>
      </w:r>
      <w:proofErr w:type="spellEnd"/>
      <w:r>
        <w:rPr>
          <w:sz w:val="20"/>
        </w:rPr>
        <w:t>. Act No. 8 of 1998, Published in Raj. Gazette E.O. Part. 4A, dated 31.7.1998.</w:t>
      </w:r>
      <w:r>
        <w:rPr>
          <w:b/>
        </w:rPr>
        <w:t xml:space="preserve"> </w:t>
      </w:r>
    </w:p>
    <w:p w14:paraId="4E15A998" w14:textId="77777777" w:rsidR="00AC511A" w:rsidRDefault="00000000">
      <w:pPr>
        <w:numPr>
          <w:ilvl w:val="0"/>
          <w:numId w:val="17"/>
        </w:numPr>
        <w:spacing w:after="4"/>
        <w:ind w:hanging="360"/>
        <w:jc w:val="left"/>
      </w:pPr>
      <w:r>
        <w:rPr>
          <w:sz w:val="20"/>
        </w:rPr>
        <w:t xml:space="preserve">Subs. </w:t>
      </w:r>
      <w:proofErr w:type="spellStart"/>
      <w:r>
        <w:rPr>
          <w:sz w:val="20"/>
        </w:rPr>
        <w:t>byRaj</w:t>
      </w:r>
      <w:proofErr w:type="spellEnd"/>
      <w:r>
        <w:rPr>
          <w:sz w:val="20"/>
        </w:rPr>
        <w:t>. Act No. 8 of 1998, Published in Raj. Gazette E.O. Part. 4A, dated 31.7.1998.</w:t>
      </w:r>
      <w:r>
        <w:rPr>
          <w:b/>
        </w:rPr>
        <w:t xml:space="preserve"> </w:t>
      </w:r>
    </w:p>
    <w:p w14:paraId="30180486" w14:textId="77777777" w:rsidR="00AC511A" w:rsidRDefault="00000000">
      <w:pPr>
        <w:numPr>
          <w:ilvl w:val="0"/>
          <w:numId w:val="17"/>
        </w:numPr>
        <w:spacing w:after="4"/>
        <w:ind w:hanging="360"/>
        <w:jc w:val="left"/>
      </w:pPr>
      <w:r>
        <w:rPr>
          <w:sz w:val="20"/>
        </w:rPr>
        <w:t xml:space="preserve">Ins. </w:t>
      </w:r>
      <w:proofErr w:type="spellStart"/>
      <w:r>
        <w:rPr>
          <w:sz w:val="20"/>
        </w:rPr>
        <w:t>byRaj</w:t>
      </w:r>
      <w:proofErr w:type="spellEnd"/>
      <w:r>
        <w:rPr>
          <w:sz w:val="20"/>
        </w:rPr>
        <w:t>. Act No. 8 of 1969, Published in Raj. Gazette E.O. Part. 4A, dated 19.4.1969.</w:t>
      </w:r>
      <w:r>
        <w:rPr>
          <w:b/>
        </w:rPr>
        <w:t xml:space="preserve"> </w:t>
      </w:r>
    </w:p>
    <w:p w14:paraId="247251D0" w14:textId="77777777" w:rsidR="00AC511A" w:rsidRDefault="00000000">
      <w:pPr>
        <w:spacing w:after="0" w:line="259" w:lineRule="auto"/>
        <w:ind w:left="1080" w:firstLine="0"/>
        <w:jc w:val="left"/>
      </w:pPr>
      <w:r>
        <w:rPr>
          <w:b/>
        </w:rPr>
        <w:t xml:space="preserve"> </w:t>
      </w:r>
    </w:p>
    <w:p w14:paraId="50B956D4" w14:textId="77777777" w:rsidR="00AC511A" w:rsidRDefault="00000000">
      <w:pPr>
        <w:spacing w:after="0" w:line="259" w:lineRule="auto"/>
        <w:ind w:left="1080" w:firstLine="0"/>
        <w:jc w:val="left"/>
      </w:pPr>
      <w:r>
        <w:rPr>
          <w:b/>
        </w:rPr>
        <w:t xml:space="preserve"> </w:t>
      </w:r>
    </w:p>
    <w:p w14:paraId="7144DAAE" w14:textId="77777777" w:rsidR="00AC511A" w:rsidRDefault="00000000">
      <w:pPr>
        <w:numPr>
          <w:ilvl w:val="1"/>
          <w:numId w:val="17"/>
        </w:numPr>
        <w:spacing w:after="239"/>
      </w:pPr>
      <w:r>
        <w:rPr>
          <w:b/>
        </w:rPr>
        <w:t xml:space="preserve">Bar to jurisdiction of civil and criminal courts in matter of </w:t>
      </w:r>
      <w:proofErr w:type="gramStart"/>
      <w:r>
        <w:rPr>
          <w:b/>
        </w:rPr>
        <w:t>taxation.-</w:t>
      </w:r>
      <w:proofErr w:type="gramEnd"/>
      <w:r>
        <w:t xml:space="preserve">The liability of a person to pay the tax shall not be questioned or determined otherwise than as provided in </w:t>
      </w:r>
      <w:proofErr w:type="spellStart"/>
      <w:r>
        <w:t>thisAct</w:t>
      </w:r>
      <w:proofErr w:type="spellEnd"/>
      <w:r>
        <w:t xml:space="preserve"> or in rules made </w:t>
      </w:r>
      <w:proofErr w:type="spellStart"/>
      <w:r>
        <w:t>thereunderand</w:t>
      </w:r>
      <w:proofErr w:type="spellEnd"/>
      <w:r>
        <w:t xml:space="preserve"> no prosecution suit or other proceeding shall lie against any officer of the </w:t>
      </w:r>
      <w:r>
        <w:rPr>
          <w:vertAlign w:val="superscript"/>
        </w:rPr>
        <w:footnoteReference w:id="28"/>
      </w:r>
      <w:r>
        <w:t xml:space="preserve">[State Government] for </w:t>
      </w:r>
      <w:proofErr w:type="spellStart"/>
      <w:r>
        <w:t>any thing</w:t>
      </w:r>
      <w:proofErr w:type="spellEnd"/>
      <w:r>
        <w:t xml:space="preserve"> in good faith done </w:t>
      </w:r>
      <w:proofErr w:type="spellStart"/>
      <w:r>
        <w:t>orintended</w:t>
      </w:r>
      <w:proofErr w:type="spellEnd"/>
      <w:r>
        <w:t xml:space="preserve"> to be done under this Act. </w:t>
      </w:r>
    </w:p>
    <w:p w14:paraId="798632FA" w14:textId="77777777" w:rsidR="00AC511A" w:rsidRDefault="00000000">
      <w:pPr>
        <w:numPr>
          <w:ilvl w:val="1"/>
          <w:numId w:val="17"/>
        </w:numPr>
        <w:spacing w:after="236"/>
      </w:pPr>
      <w:r>
        <w:rPr>
          <w:b/>
        </w:rPr>
        <w:t xml:space="preserve">Power to stop a motor vehicle.- </w:t>
      </w:r>
      <w:r>
        <w:rPr>
          <w:vertAlign w:val="superscript"/>
        </w:rPr>
        <w:footnoteReference w:id="29"/>
      </w:r>
      <w:r>
        <w:rPr>
          <w:vertAlign w:val="superscript"/>
        </w:rPr>
        <w:footnoteReference w:id="30"/>
      </w:r>
      <w:r>
        <w:t xml:space="preserve">[(1)] Any police officer in uniform not below such rank, as may be prescribed and any officer of the Transport Department not below the rank of a Sub-Inspector </w:t>
      </w:r>
      <w:r>
        <w:rPr>
          <w:vertAlign w:val="superscript"/>
        </w:rPr>
        <w:t>8</w:t>
      </w:r>
      <w:r>
        <w:t xml:space="preserve">[and any officer of the State Directorate of Revenue Intelligence not below the rank of Revenue Intelligence Officer] may require the driver of any motor vehicle in any public place to stop the vehicle and cause it to remain stationary so long as may reasonably be necessary for the purpose of satisfying himself that the amount of the tax due in accordance with the provisions of this Act in respect of such vehicle has been paid. </w:t>
      </w:r>
    </w:p>
    <w:p w14:paraId="2C5EA512" w14:textId="77777777" w:rsidR="00AC511A" w:rsidRDefault="00000000">
      <w:pPr>
        <w:spacing w:after="236"/>
        <w:ind w:left="715"/>
      </w:pPr>
      <w:r>
        <w:t xml:space="preserve"> </w:t>
      </w:r>
      <w:r>
        <w:rPr>
          <w:vertAlign w:val="superscript"/>
        </w:rPr>
        <w:footnoteReference w:id="31"/>
      </w:r>
      <w:r>
        <w:t xml:space="preserve">[(2) Where any tax due in respect of any vehicle has not been paid, any officer referred to in sub-section (1), may seize and detain such vehicle and take or cause to be taken such steps as he may consider necessary for the safe custody of the vehicle until it is produced before the Taxation Officer of the area concerned within a reasonable time or the tax due in respect of the vehicle is paid: </w:t>
      </w:r>
    </w:p>
    <w:p w14:paraId="45EF6DF1" w14:textId="77777777" w:rsidR="00AC511A" w:rsidRDefault="00000000">
      <w:pPr>
        <w:spacing w:after="284"/>
        <w:ind w:left="1450"/>
      </w:pPr>
      <w:r>
        <w:rPr>
          <w:vertAlign w:val="superscript"/>
        </w:rPr>
        <w:t>7</w:t>
      </w:r>
      <w:r>
        <w:t xml:space="preserve">[x </w:t>
      </w:r>
      <w:proofErr w:type="spellStart"/>
      <w:r>
        <w:t>x</w:t>
      </w:r>
      <w:proofErr w:type="spellEnd"/>
      <w:r>
        <w:t xml:space="preserve"> x] </w:t>
      </w:r>
    </w:p>
    <w:p w14:paraId="0D599E8E" w14:textId="77777777" w:rsidR="00AC511A" w:rsidRDefault="00000000">
      <w:pPr>
        <w:spacing w:after="223"/>
        <w:ind w:left="715"/>
      </w:pPr>
      <w:r>
        <w:t xml:space="preserve"> </w:t>
      </w:r>
      <w:r>
        <w:rPr>
          <w:vertAlign w:val="superscript"/>
        </w:rPr>
        <w:footnoteReference w:id="32"/>
      </w:r>
      <w:r>
        <w:t xml:space="preserve">[3] The motor vehicle seized under sub-section (2) shall not be released unless full tax due, penalty and interest and all other dues payable under this Act in respect of such a vehicle has been paid.] </w:t>
      </w:r>
    </w:p>
    <w:p w14:paraId="4224658F" w14:textId="77777777" w:rsidR="00AC511A" w:rsidRDefault="00000000">
      <w:pPr>
        <w:spacing w:after="224"/>
        <w:ind w:left="715"/>
      </w:pPr>
      <w:r>
        <w:t xml:space="preserve"> </w:t>
      </w:r>
      <w:r>
        <w:rPr>
          <w:vertAlign w:val="superscript"/>
        </w:rPr>
        <w:footnoteReference w:id="33"/>
      </w:r>
      <w:r>
        <w:rPr>
          <w:vertAlign w:val="superscript"/>
        </w:rPr>
        <w:footnoteReference w:id="34"/>
      </w:r>
      <w:r>
        <w:rPr>
          <w:vertAlign w:val="superscript"/>
        </w:rPr>
        <w:footnoteReference w:id="35"/>
      </w:r>
      <w:r>
        <w:t xml:space="preserve">[4] Where the vehicle has been seized or detained under sub-section (2), the owner or person </w:t>
      </w:r>
      <w:proofErr w:type="spellStart"/>
      <w:r>
        <w:t>incharge</w:t>
      </w:r>
      <w:proofErr w:type="spellEnd"/>
      <w:r>
        <w:t xml:space="preserve"> of the motor vehicle may apply to the Taxation Officer or any officer authorized by </w:t>
      </w:r>
      <w:r>
        <w:lastRenderedPageBreak/>
        <w:t xml:space="preserve">the State Government together with the relevant documents for the release of such vehicle and such officer shall, after the verification of the documents and on being satisfied that no tax, penalty and interest is due, by an order, release the vehicle.] </w:t>
      </w:r>
    </w:p>
    <w:p w14:paraId="0958ECBA" w14:textId="77777777" w:rsidR="00AC511A" w:rsidRDefault="00000000">
      <w:pPr>
        <w:spacing w:after="0" w:line="259" w:lineRule="auto"/>
        <w:ind w:left="720" w:firstLine="0"/>
        <w:jc w:val="left"/>
      </w:pPr>
      <w:r>
        <w:t xml:space="preserve"> </w:t>
      </w:r>
    </w:p>
    <w:p w14:paraId="337E63E1" w14:textId="77777777" w:rsidR="00AC511A" w:rsidRDefault="00000000">
      <w:pPr>
        <w:spacing w:after="0" w:line="259" w:lineRule="auto"/>
        <w:ind w:left="1440" w:firstLine="0"/>
        <w:jc w:val="left"/>
      </w:pPr>
      <w:r>
        <w:rPr>
          <w:b/>
        </w:rPr>
        <w:t xml:space="preserve"> </w:t>
      </w:r>
    </w:p>
    <w:p w14:paraId="12CA6D15" w14:textId="77777777" w:rsidR="00AC511A" w:rsidRDefault="00000000">
      <w:pPr>
        <w:spacing w:after="0" w:line="259" w:lineRule="auto"/>
        <w:ind w:left="1440" w:firstLine="0"/>
        <w:jc w:val="left"/>
      </w:pPr>
      <w:r>
        <w:rPr>
          <w:b/>
        </w:rPr>
        <w:t xml:space="preserve"> </w:t>
      </w:r>
    </w:p>
    <w:p w14:paraId="7AC776E6" w14:textId="77777777" w:rsidR="00AC511A" w:rsidRDefault="00000000">
      <w:pPr>
        <w:spacing w:after="34"/>
        <w:ind w:left="1810"/>
      </w:pPr>
      <w:r>
        <w:t>18.</w:t>
      </w:r>
      <w:r>
        <w:rPr>
          <w:vertAlign w:val="superscript"/>
        </w:rPr>
        <w:footnoteReference w:id="36"/>
      </w:r>
      <w:r>
        <w:rPr>
          <w:b/>
        </w:rPr>
        <w:t xml:space="preserve">[Power of </w:t>
      </w:r>
      <w:proofErr w:type="gramStart"/>
      <w:r>
        <w:rPr>
          <w:b/>
        </w:rPr>
        <w:t>entry.-</w:t>
      </w:r>
      <w:proofErr w:type="gramEnd"/>
      <w:r>
        <w:t xml:space="preserve">Any </w:t>
      </w:r>
      <w:r>
        <w:rPr>
          <w:vertAlign w:val="superscript"/>
        </w:rPr>
        <w:footnoteReference w:id="37"/>
      </w:r>
      <w:r>
        <w:t xml:space="preserve">[x </w:t>
      </w:r>
      <w:proofErr w:type="spellStart"/>
      <w:r>
        <w:t>x</w:t>
      </w:r>
      <w:proofErr w:type="spellEnd"/>
      <w:r>
        <w:t xml:space="preserve"> x] officer of the Transport Department not below </w:t>
      </w:r>
    </w:p>
    <w:p w14:paraId="51293F34" w14:textId="77777777" w:rsidR="00AC511A" w:rsidRDefault="00000000">
      <w:pPr>
        <w:spacing w:after="211"/>
        <w:ind w:left="715"/>
      </w:pPr>
      <w:r>
        <w:t>the rank of a Sub-Inspector</w:t>
      </w:r>
      <w:r>
        <w:rPr>
          <w:vertAlign w:val="superscript"/>
        </w:rPr>
        <w:t>5</w:t>
      </w:r>
      <w:r>
        <w:t xml:space="preserve">[and any officer of the State Directorate of Revenue Intelligence not below the rank of Revenue Intelligence Officer] may for the purposes of this Act, enter at any time between sun-rise and sun-set, any premises where he has reason to believe that a motor vehicle is kept, in contravention of the provisions of this Act.] </w:t>
      </w:r>
    </w:p>
    <w:p w14:paraId="366A8C3A" w14:textId="77777777" w:rsidR="00AC511A" w:rsidRDefault="00000000">
      <w:pPr>
        <w:pStyle w:val="Heading1"/>
        <w:ind w:left="1810"/>
      </w:pPr>
      <w:r>
        <w:rPr>
          <w:vertAlign w:val="superscript"/>
        </w:rPr>
        <w:footnoteReference w:id="38"/>
      </w:r>
      <w:r>
        <w:t xml:space="preserve">[Deleted] </w:t>
      </w:r>
      <w:r>
        <w:rPr>
          <w:vertAlign w:val="superscript"/>
        </w:rPr>
        <w:footnoteReference w:id="39"/>
      </w:r>
      <w:r>
        <w:rPr>
          <w:vertAlign w:val="superscript"/>
        </w:rPr>
        <w:footnoteReference w:id="40"/>
      </w:r>
      <w:r>
        <w:t xml:space="preserve">[20. Levy of toll on certain bridges, roads etc.- </w:t>
      </w:r>
      <w:r>
        <w:rPr>
          <w:b w:val="0"/>
        </w:rPr>
        <w:t xml:space="preserve">(1) Notwithstanding anything </w:t>
      </w:r>
    </w:p>
    <w:p w14:paraId="30925AD9" w14:textId="77777777" w:rsidR="00AC511A" w:rsidRDefault="00000000">
      <w:pPr>
        <w:ind w:left="715"/>
      </w:pPr>
      <w:r>
        <w:t>contained in this Act, it shall be lawful for the State Government to levy toll on motor vehicles and trailers drawn by such vehicles passing over any bridge or through any tunnel including an approach road thereto or any section of road or any by-</w:t>
      </w:r>
      <w:proofErr w:type="gramStart"/>
      <w:r>
        <w:t>pass,-</w:t>
      </w:r>
      <w:proofErr w:type="gramEnd"/>
      <w:r>
        <w:t xml:space="preserve"> </w:t>
      </w:r>
    </w:p>
    <w:p w14:paraId="79B3FF22" w14:textId="77777777" w:rsidR="00AC511A" w:rsidRDefault="00000000">
      <w:pPr>
        <w:numPr>
          <w:ilvl w:val="0"/>
          <w:numId w:val="18"/>
        </w:numPr>
        <w:ind w:hanging="360"/>
      </w:pPr>
      <w:r>
        <w:t xml:space="preserve">Which is constructed, reconstructed, improved or repaired, as the case may be, after the commencement of the Rajasthan Motor Vehicles Taxation (Amendment) Act, 1994 (Rajasthan Act No. 12 of 1994) at the expense of the State Government or at the expense of any person or body or association of individuals whether incorporated or not or at the expense of both, that is to say, the State Government and any such person or body or association and the total capital outlay of such construction, reconstruction, improvement or repairs, as the case may be , is not less than ten lakhs of rupees; or </w:t>
      </w:r>
    </w:p>
    <w:p w14:paraId="094FC66C" w14:textId="77777777" w:rsidR="00AC511A" w:rsidRDefault="00000000">
      <w:pPr>
        <w:numPr>
          <w:ilvl w:val="0"/>
          <w:numId w:val="18"/>
        </w:numPr>
        <w:ind w:hanging="360"/>
      </w:pPr>
      <w:r>
        <w:t xml:space="preserve">Which in the opinion of the State Government is of special service to the public; </w:t>
      </w:r>
    </w:p>
    <w:p w14:paraId="547BD581" w14:textId="77777777" w:rsidR="00AC511A" w:rsidRDefault="00000000">
      <w:pPr>
        <w:ind w:left="715"/>
      </w:pPr>
      <w:r>
        <w:t xml:space="preserve">at such rate and for such period as the State Government may from time to time, by notification in the Official Gazette, declare: </w:t>
      </w:r>
    </w:p>
    <w:p w14:paraId="2DBA9F83" w14:textId="77777777" w:rsidR="00AC511A" w:rsidRDefault="00000000">
      <w:pPr>
        <w:ind w:left="1810"/>
      </w:pPr>
      <w:r>
        <w:t xml:space="preserve">Provided that overall collection of </w:t>
      </w:r>
      <w:proofErr w:type="gramStart"/>
      <w:r>
        <w:t>toll</w:t>
      </w:r>
      <w:proofErr w:type="gramEnd"/>
      <w:r>
        <w:t xml:space="preserve"> for any bridge, road or tunnel under this </w:t>
      </w:r>
    </w:p>
    <w:p w14:paraId="6B8642C6" w14:textId="77777777" w:rsidR="00AC511A" w:rsidRDefault="00000000">
      <w:pPr>
        <w:ind w:left="715"/>
      </w:pPr>
      <w:r>
        <w:t xml:space="preserve">section shall not exceed the aggregate amount of capital outlay and expenses of collection of </w:t>
      </w:r>
      <w:proofErr w:type="gramStart"/>
      <w:r>
        <w:t>toll</w:t>
      </w:r>
      <w:proofErr w:type="gramEnd"/>
      <w:r>
        <w:t xml:space="preserve">. </w:t>
      </w:r>
    </w:p>
    <w:p w14:paraId="18BC8C22" w14:textId="77777777" w:rsidR="00AC511A" w:rsidRDefault="00000000">
      <w:pPr>
        <w:numPr>
          <w:ilvl w:val="0"/>
          <w:numId w:val="19"/>
        </w:numPr>
        <w:ind w:left="2174" w:hanging="374"/>
      </w:pPr>
      <w:r>
        <w:t xml:space="preserve">The State Government may itself or through its agent collect the toll levied </w:t>
      </w:r>
    </w:p>
    <w:p w14:paraId="1458C4E7" w14:textId="77777777" w:rsidR="00AC511A" w:rsidRDefault="00000000">
      <w:pPr>
        <w:ind w:left="715"/>
      </w:pPr>
      <w:r>
        <w:t xml:space="preserve">under sub-section (1) and, where such collection is made through its agent such agent or his servants shall be deemed to be persons empowered to collect tolls under this Act. </w:t>
      </w:r>
    </w:p>
    <w:p w14:paraId="2C868F83" w14:textId="77777777" w:rsidR="00AC511A" w:rsidRDefault="00000000">
      <w:pPr>
        <w:numPr>
          <w:ilvl w:val="0"/>
          <w:numId w:val="19"/>
        </w:numPr>
        <w:ind w:left="2174" w:hanging="374"/>
      </w:pPr>
      <w:r>
        <w:t xml:space="preserve">Where any additional road or a portion of a road or a by-pass or bridge or a </w:t>
      </w:r>
    </w:p>
    <w:p w14:paraId="413C53E8" w14:textId="77777777" w:rsidR="00AC511A" w:rsidRDefault="00000000">
      <w:pPr>
        <w:spacing w:after="188"/>
        <w:ind w:left="715"/>
      </w:pPr>
      <w:r>
        <w:t xml:space="preserve">tunnel, being the road, bridge or tunnel on or below the </w:t>
      </w:r>
      <w:proofErr w:type="spellStart"/>
      <w:r>
        <w:t>samestream</w:t>
      </w:r>
      <w:proofErr w:type="spellEnd"/>
      <w:r>
        <w:t xml:space="preserve">, river or road or rail track, including any approach road thereto, is constructed as augmentation of the facility of the use of </w:t>
      </w:r>
      <w:r>
        <w:lastRenderedPageBreak/>
        <w:t xml:space="preserve">the existing bridge, tunnel or road, as the case may be, then, the network of such bridge or tunnel, including any approach road thereto, shall be deemed to be one single entity for the purpose of levy of toll. </w:t>
      </w:r>
    </w:p>
    <w:p w14:paraId="426BB16A" w14:textId="77777777" w:rsidR="00AC511A" w:rsidRDefault="00000000">
      <w:pPr>
        <w:ind w:left="705" w:firstLine="1080"/>
      </w:pPr>
      <w:proofErr w:type="gramStart"/>
      <w:r>
        <w:rPr>
          <w:b/>
        </w:rPr>
        <w:t>Explanation.-</w:t>
      </w:r>
      <w:proofErr w:type="gramEnd"/>
      <w:r>
        <w:t xml:space="preserve"> For the purpose of this section, the expression "Capital outlay" shall include the anticipated cost of certain essential on-going or imminent works like improvements, strengthening, widening, structural repairs, maintenance and also interest on such outlay at such rate as the State Government may fix.] </w:t>
      </w:r>
    </w:p>
    <w:p w14:paraId="388209F2" w14:textId="77777777" w:rsidR="00AC511A" w:rsidRDefault="00000000">
      <w:pPr>
        <w:spacing w:after="0" w:line="259" w:lineRule="auto"/>
        <w:ind w:left="1800" w:firstLine="0"/>
        <w:jc w:val="left"/>
      </w:pPr>
      <w:r>
        <w:rPr>
          <w:sz w:val="18"/>
        </w:rPr>
        <w:t xml:space="preserve"> </w:t>
      </w:r>
    </w:p>
    <w:p w14:paraId="6FC46BF7" w14:textId="77777777" w:rsidR="00AC511A" w:rsidRDefault="00000000">
      <w:pPr>
        <w:spacing w:after="0" w:line="259" w:lineRule="auto"/>
        <w:ind w:left="1800" w:firstLine="0"/>
        <w:jc w:val="left"/>
      </w:pPr>
      <w:r>
        <w:rPr>
          <w:sz w:val="2"/>
        </w:rPr>
        <w:t xml:space="preserve"> </w:t>
      </w:r>
    </w:p>
    <w:p w14:paraId="5D6EE7E0" w14:textId="77777777" w:rsidR="00AC511A" w:rsidRDefault="00000000">
      <w:pPr>
        <w:spacing w:after="1" w:line="259" w:lineRule="auto"/>
        <w:ind w:left="0" w:firstLine="0"/>
        <w:jc w:val="right"/>
      </w:pPr>
      <w:r>
        <w:rPr>
          <w:b/>
        </w:rPr>
        <w:t xml:space="preserve">21. No toll or tax to be levied by local </w:t>
      </w:r>
      <w:proofErr w:type="gramStart"/>
      <w:r>
        <w:rPr>
          <w:b/>
        </w:rPr>
        <w:t>bodies</w:t>
      </w:r>
      <w:r>
        <w:t>.-</w:t>
      </w:r>
      <w:proofErr w:type="gramEnd"/>
      <w:r>
        <w:rPr>
          <w:vertAlign w:val="superscript"/>
        </w:rPr>
        <w:footnoteReference w:id="41"/>
      </w:r>
      <w:r>
        <w:t xml:space="preserve">[(1)] Notwithstanding anything </w:t>
      </w:r>
    </w:p>
    <w:p w14:paraId="02C2740A" w14:textId="77777777" w:rsidR="00AC511A" w:rsidRDefault="00000000">
      <w:pPr>
        <w:spacing w:after="205"/>
        <w:ind w:left="715"/>
      </w:pPr>
      <w:r>
        <w:t xml:space="preserve">to the contrary in any law for the time being in force in any part of </w:t>
      </w:r>
      <w:r>
        <w:rPr>
          <w:vertAlign w:val="superscript"/>
        </w:rPr>
        <w:footnoteReference w:id="42"/>
      </w:r>
      <w:r>
        <w:t xml:space="preserve">[the State of Rajasthan], it shall not be lawful for any local authority to levy any tax or toll in respect of any motor vehicle. </w:t>
      </w:r>
    </w:p>
    <w:p w14:paraId="78EA5A2D" w14:textId="77777777" w:rsidR="00AC511A" w:rsidRDefault="00000000">
      <w:pPr>
        <w:ind w:left="715"/>
      </w:pPr>
      <w:r>
        <w:t xml:space="preserve"> </w:t>
      </w:r>
      <w:r>
        <w:rPr>
          <w:vertAlign w:val="superscript"/>
        </w:rPr>
        <w:footnoteReference w:id="43"/>
      </w:r>
      <w:r>
        <w:t xml:space="preserve">[(2) Nothing in this section shall affect the power of any local authority to impose, increase or recover any tax falling under entry 52 of list II in the Seventh Schedule to the Constitution]. </w:t>
      </w:r>
    </w:p>
    <w:p w14:paraId="5192798B" w14:textId="77777777" w:rsidR="00AC511A" w:rsidRDefault="00000000">
      <w:pPr>
        <w:ind w:left="715"/>
      </w:pPr>
      <w:r>
        <w:t xml:space="preserve"> </w:t>
      </w:r>
      <w:r>
        <w:rPr>
          <w:vertAlign w:val="superscript"/>
        </w:rPr>
        <w:footnoteReference w:id="44"/>
      </w:r>
      <w:r>
        <w:rPr>
          <w:b/>
        </w:rPr>
        <w:t>[21-A. Power to reduce or waive penalty and interest in certain cases.-</w:t>
      </w:r>
      <w:r>
        <w:t xml:space="preserve"> (1) Notwithstanding anything contained in this Act, the State Government may by notification in the Official Gazette constitute a committee consisting of Transport Commissioner and such other members as may be specified in the notification, which may, on its own, or on an application made in this behalf by the owner of a motor vehicle and after being satisfied and after recording its reasons in writing for so doing reduce or waive, the amount of interest or penalty or both payable by such owner under this Act, if it is satisfied that the penalty, interest or both has accrued on account of- </w:t>
      </w:r>
    </w:p>
    <w:p w14:paraId="7B4DAA60" w14:textId="77777777" w:rsidR="00AC511A" w:rsidRDefault="00000000">
      <w:pPr>
        <w:numPr>
          <w:ilvl w:val="0"/>
          <w:numId w:val="20"/>
        </w:numPr>
        <w:ind w:right="1470" w:hanging="360"/>
      </w:pPr>
      <w:r>
        <w:t xml:space="preserve">the </w:t>
      </w:r>
      <w:proofErr w:type="spellStart"/>
      <w:r>
        <w:t>non availability</w:t>
      </w:r>
      <w:proofErr w:type="spellEnd"/>
      <w:r>
        <w:t xml:space="preserve"> of cost of the motor vehicle/non availability of similar type of motor vehicle in a financial year, </w:t>
      </w:r>
    </w:p>
    <w:p w14:paraId="6D8E1FC1" w14:textId="77777777" w:rsidR="00AC511A" w:rsidRDefault="00000000">
      <w:pPr>
        <w:numPr>
          <w:ilvl w:val="0"/>
          <w:numId w:val="20"/>
        </w:numPr>
        <w:ind w:right="1470" w:hanging="360"/>
      </w:pPr>
      <w:r>
        <w:t xml:space="preserve">the wrong determination of similarity of the </w:t>
      </w:r>
      <w:proofErr w:type="gramStart"/>
      <w:r>
        <w:t>vehicle;  (</w:t>
      </w:r>
      <w:proofErr w:type="gramEnd"/>
      <w:r>
        <w:t>c)</w:t>
      </w:r>
      <w:r>
        <w:rPr>
          <w:rFonts w:ascii="Arial" w:eastAsia="Arial" w:hAnsi="Arial" w:cs="Arial"/>
        </w:rPr>
        <w:t xml:space="preserve"> </w:t>
      </w:r>
      <w:r>
        <w:t xml:space="preserve">wrong determination of category of the vehicle.  </w:t>
      </w:r>
    </w:p>
    <w:p w14:paraId="00652B20" w14:textId="77777777" w:rsidR="00AC511A" w:rsidRDefault="00000000">
      <w:pPr>
        <w:spacing w:after="214"/>
        <w:ind w:left="715"/>
      </w:pPr>
      <w:r>
        <w:t>(</w:t>
      </w:r>
      <w:proofErr w:type="gramStart"/>
      <w:r>
        <w:t>2)Every</w:t>
      </w:r>
      <w:proofErr w:type="gramEnd"/>
      <w:r>
        <w:t xml:space="preserve"> order made under this section shall be final.] </w:t>
      </w:r>
    </w:p>
    <w:p w14:paraId="44340F6A" w14:textId="77777777" w:rsidR="00AC511A" w:rsidRDefault="00000000">
      <w:pPr>
        <w:spacing w:after="188"/>
        <w:ind w:left="715"/>
      </w:pPr>
      <w:r>
        <w:t xml:space="preserve"> </w:t>
      </w:r>
      <w:r>
        <w:rPr>
          <w:vertAlign w:val="superscript"/>
        </w:rPr>
        <w:footnoteReference w:id="45"/>
      </w:r>
      <w:r>
        <w:rPr>
          <w:b/>
        </w:rPr>
        <w:t xml:space="preserve">[21-B. No dues certificate.- </w:t>
      </w:r>
      <w:r>
        <w:t xml:space="preserve">(1)A registered owner of the vehicle or a permit holder of the vehicle or any person having possession or control of the vehicle or a financer under whose control vehicle has vested under the provisions of Motor Vehicles Act, 1988 (Central Act No. 59 of 1988) may apply to the taxation officer in the prescribed manner and along with prescribed fee, to obtain a no dues certificate regarding the tax, penalty or interest payable in respect of such vehicle under the provisions of this Act. </w:t>
      </w:r>
    </w:p>
    <w:p w14:paraId="1C403678" w14:textId="77777777" w:rsidR="00AC511A" w:rsidRDefault="00000000">
      <w:pPr>
        <w:ind w:left="705" w:firstLine="720"/>
      </w:pPr>
      <w:r>
        <w:t xml:space="preserve">(2) On receipt of an application under sub-section (1), the taxation officer shall, after such enquiry as may be prescribed, issue no dues certificate in such form and within such period as may be prescribed.] </w:t>
      </w:r>
    </w:p>
    <w:p w14:paraId="66765D1A" w14:textId="77777777" w:rsidR="00AC511A" w:rsidRDefault="00000000">
      <w:pPr>
        <w:ind w:left="705" w:firstLine="720"/>
      </w:pPr>
      <w:r>
        <w:rPr>
          <w:b/>
        </w:rPr>
        <w:lastRenderedPageBreak/>
        <w:t xml:space="preserve">22. Power of </w:t>
      </w:r>
      <w:r>
        <w:rPr>
          <w:b/>
          <w:vertAlign w:val="superscript"/>
        </w:rPr>
        <w:t>2</w:t>
      </w:r>
      <w:r>
        <w:rPr>
          <w:b/>
        </w:rPr>
        <w:t xml:space="preserve">[State Government] to make </w:t>
      </w:r>
      <w:proofErr w:type="gramStart"/>
      <w:r>
        <w:rPr>
          <w:b/>
        </w:rPr>
        <w:t>rules.-</w:t>
      </w:r>
      <w:r>
        <w:t>(</w:t>
      </w:r>
      <w:proofErr w:type="gramEnd"/>
      <w:r>
        <w:t xml:space="preserve">1) The </w:t>
      </w:r>
      <w:r>
        <w:rPr>
          <w:vertAlign w:val="superscript"/>
        </w:rPr>
        <w:t>2</w:t>
      </w:r>
      <w:r>
        <w:t xml:space="preserve">[State Government] may, by notification in the </w:t>
      </w:r>
      <w:r>
        <w:rPr>
          <w:vertAlign w:val="superscript"/>
        </w:rPr>
        <w:t>2</w:t>
      </w:r>
      <w:r>
        <w:t xml:space="preserve">[Official Gazette] make rules for carrying into effect the purposes of this Act. </w:t>
      </w:r>
    </w:p>
    <w:p w14:paraId="65DEA188" w14:textId="77777777" w:rsidR="00AC511A" w:rsidRDefault="00000000">
      <w:pPr>
        <w:spacing w:after="196"/>
        <w:ind w:left="715"/>
      </w:pPr>
      <w:r>
        <w:t xml:space="preserve"> (2) In particular and without prejudice to the generality of the foregoing power, the </w:t>
      </w:r>
      <w:r>
        <w:rPr>
          <w:vertAlign w:val="superscript"/>
        </w:rPr>
        <w:t>2</w:t>
      </w:r>
      <w:r>
        <w:t xml:space="preserve">[State Government] may make rules for all or any of the following purposes, that is to say-  </w:t>
      </w:r>
    </w:p>
    <w:p w14:paraId="28E7DE9C" w14:textId="77777777" w:rsidR="00AC511A" w:rsidRDefault="00000000">
      <w:pPr>
        <w:numPr>
          <w:ilvl w:val="0"/>
          <w:numId w:val="21"/>
        </w:numPr>
        <w:spacing w:after="188"/>
        <w:ind w:hanging="360"/>
      </w:pPr>
      <w:r>
        <w:t xml:space="preserve">Prescribing the manner and the form in which and the authority to which, applications for payment of tax under this Act, shall be presented; </w:t>
      </w:r>
    </w:p>
    <w:p w14:paraId="6253D858" w14:textId="77777777" w:rsidR="00AC511A" w:rsidRDefault="00000000">
      <w:pPr>
        <w:spacing w:after="180" w:line="259" w:lineRule="auto"/>
        <w:ind w:left="720" w:firstLine="0"/>
        <w:jc w:val="left"/>
      </w:pPr>
      <w:r>
        <w:t xml:space="preserve"> </w:t>
      </w:r>
    </w:p>
    <w:p w14:paraId="459F815C" w14:textId="77777777" w:rsidR="00AC511A" w:rsidRDefault="00000000">
      <w:pPr>
        <w:spacing w:after="0" w:line="259" w:lineRule="auto"/>
        <w:ind w:left="720" w:firstLine="0"/>
        <w:jc w:val="left"/>
      </w:pPr>
      <w:r>
        <w:t xml:space="preserve"> </w:t>
      </w:r>
    </w:p>
    <w:p w14:paraId="133274A6" w14:textId="77777777" w:rsidR="00AC511A" w:rsidRDefault="00000000">
      <w:pPr>
        <w:spacing w:after="0" w:line="259" w:lineRule="auto"/>
        <w:ind w:left="720" w:firstLine="0"/>
        <w:jc w:val="left"/>
      </w:pPr>
      <w:r>
        <w:rPr>
          <w:sz w:val="20"/>
        </w:rPr>
        <w:t xml:space="preserve"> </w:t>
      </w:r>
    </w:p>
    <w:p w14:paraId="11B1D00F" w14:textId="77777777" w:rsidR="00AC511A" w:rsidRDefault="00000000">
      <w:pPr>
        <w:spacing w:after="29" w:line="259" w:lineRule="auto"/>
        <w:ind w:left="720" w:firstLine="0"/>
        <w:jc w:val="left"/>
      </w:pPr>
      <w:r>
        <w:rPr>
          <w:sz w:val="20"/>
        </w:rPr>
        <w:t xml:space="preserve"> </w:t>
      </w:r>
    </w:p>
    <w:p w14:paraId="6D879B6D" w14:textId="77777777" w:rsidR="00AC511A" w:rsidRDefault="00000000">
      <w:pPr>
        <w:spacing w:after="205"/>
        <w:ind w:left="1801" w:hanging="629"/>
      </w:pPr>
      <w:r>
        <w:rPr>
          <w:vertAlign w:val="superscript"/>
        </w:rPr>
        <w:footnoteReference w:id="46"/>
      </w:r>
      <w:r>
        <w:t xml:space="preserve">[(aa) prescribing the manner in which the period of surrender of certificate of registration or the period of non-use of vehicle may be extended;] </w:t>
      </w:r>
    </w:p>
    <w:p w14:paraId="0662857C" w14:textId="77777777" w:rsidR="00AC511A" w:rsidRDefault="00000000">
      <w:pPr>
        <w:numPr>
          <w:ilvl w:val="0"/>
          <w:numId w:val="21"/>
        </w:numPr>
        <w:spacing w:after="205"/>
        <w:ind w:hanging="360"/>
      </w:pPr>
      <w:r>
        <w:t xml:space="preserve">prescribing the form of any certificate, declaration, </w:t>
      </w:r>
      <w:r>
        <w:rPr>
          <w:vertAlign w:val="superscript"/>
        </w:rPr>
        <w:footnoteReference w:id="47"/>
      </w:r>
      <w:r>
        <w:t xml:space="preserve">[return,] notice, receipt or token, and the particulars to be stated therein, and the manner of </w:t>
      </w:r>
      <w:r>
        <w:rPr>
          <w:vertAlign w:val="superscript"/>
        </w:rPr>
        <w:footnoteReference w:id="48"/>
      </w:r>
      <w:r>
        <w:rPr>
          <w:vertAlign w:val="superscript"/>
        </w:rPr>
        <w:t>0</w:t>
      </w:r>
      <w:r>
        <w:t xml:space="preserve">[keeping a token </w:t>
      </w:r>
      <w:proofErr w:type="gramStart"/>
      <w:r>
        <w:t>in]  a</w:t>
      </w:r>
      <w:proofErr w:type="gramEnd"/>
      <w:r>
        <w:t xml:space="preserve"> motor vehicle; </w:t>
      </w:r>
    </w:p>
    <w:p w14:paraId="0CA79448" w14:textId="77777777" w:rsidR="00AC511A" w:rsidRDefault="00000000">
      <w:pPr>
        <w:spacing w:after="186"/>
        <w:ind w:left="1801" w:hanging="629"/>
      </w:pPr>
      <w:r>
        <w:rPr>
          <w:vertAlign w:val="superscript"/>
        </w:rPr>
        <w:footnoteReference w:id="49"/>
      </w:r>
      <w:r>
        <w:t xml:space="preserve">[(bb) prescribing the fee on payment of which and prescribing the manner in which the special token shall be granted; </w:t>
      </w:r>
    </w:p>
    <w:p w14:paraId="13F04468" w14:textId="77777777" w:rsidR="00AC511A" w:rsidRDefault="00000000">
      <w:pPr>
        <w:spacing w:after="183"/>
        <w:ind w:left="1801" w:hanging="629"/>
      </w:pPr>
      <w:r>
        <w:t>(</w:t>
      </w:r>
      <w:proofErr w:type="spellStart"/>
      <w:r>
        <w:t>bbb</w:t>
      </w:r>
      <w:proofErr w:type="spellEnd"/>
      <w:r>
        <w:t>) prescribing the manner in which the work of grant of receipt, certificate, token,</w:t>
      </w:r>
      <w:r>
        <w:rPr>
          <w:vertAlign w:val="superscript"/>
        </w:rPr>
        <w:t>10</w:t>
      </w:r>
      <w:r>
        <w:t xml:space="preserve">[Deleted] etc. </w:t>
      </w:r>
      <w:proofErr w:type="spellStart"/>
      <w:r>
        <w:t>unde</w:t>
      </w:r>
      <w:proofErr w:type="spellEnd"/>
      <w:r>
        <w:t xml:space="preserve"> this Act may be computerised and entrusted to any agency and cost incurred may be realized for the owner of the vehicle.] </w:t>
      </w:r>
    </w:p>
    <w:p w14:paraId="037D10BE" w14:textId="77777777" w:rsidR="00AC511A" w:rsidRDefault="00000000">
      <w:pPr>
        <w:numPr>
          <w:ilvl w:val="0"/>
          <w:numId w:val="22"/>
        </w:numPr>
        <w:ind w:hanging="341"/>
      </w:pPr>
      <w:r>
        <w:t xml:space="preserve">prescribing the manner in which, and the fee on payment of which, a token granted under this Act may be transferred; </w:t>
      </w:r>
    </w:p>
    <w:p w14:paraId="6FF7FD05" w14:textId="77777777" w:rsidR="00AC511A" w:rsidRDefault="00000000">
      <w:pPr>
        <w:numPr>
          <w:ilvl w:val="0"/>
          <w:numId w:val="22"/>
        </w:numPr>
        <w:ind w:hanging="341"/>
      </w:pPr>
      <w:r>
        <w:t xml:space="preserve">prescribing generally the authorities by whom and the manner in which any duty in respect of or incidental to the carrying into effect of the provisions of this Act may be performed; </w:t>
      </w:r>
    </w:p>
    <w:p w14:paraId="17B2AB45" w14:textId="77777777" w:rsidR="00AC511A" w:rsidRDefault="00000000">
      <w:pPr>
        <w:numPr>
          <w:ilvl w:val="0"/>
          <w:numId w:val="22"/>
        </w:numPr>
        <w:spacing w:line="259" w:lineRule="auto"/>
        <w:ind w:hanging="341"/>
      </w:pPr>
      <w:r>
        <w:t xml:space="preserve">regulating the method of </w:t>
      </w:r>
      <w:r>
        <w:rPr>
          <w:vertAlign w:val="superscript"/>
        </w:rPr>
        <w:footnoteReference w:id="50"/>
      </w:r>
      <w:r>
        <w:rPr>
          <w:vertAlign w:val="superscript"/>
        </w:rPr>
        <w:footnoteReference w:id="51"/>
      </w:r>
      <w:r>
        <w:t xml:space="preserve">[determination], payment and recovery of tax; </w:t>
      </w:r>
    </w:p>
    <w:p w14:paraId="3C6132AF" w14:textId="77777777" w:rsidR="00AC511A" w:rsidRDefault="00000000">
      <w:pPr>
        <w:numPr>
          <w:ilvl w:val="0"/>
          <w:numId w:val="22"/>
        </w:numPr>
        <w:ind w:hanging="341"/>
      </w:pPr>
      <w:r>
        <w:t xml:space="preserve">regulating the manner in which exemption from and refunds of tax may be claimed and granted; </w:t>
      </w:r>
    </w:p>
    <w:p w14:paraId="77E23B63" w14:textId="77777777" w:rsidR="00AC511A" w:rsidRDefault="00000000">
      <w:pPr>
        <w:ind w:left="1800" w:hanging="540"/>
      </w:pPr>
      <w:r>
        <w:rPr>
          <w:vertAlign w:val="superscript"/>
        </w:rPr>
        <w:footnoteReference w:id="52"/>
      </w:r>
      <w:r>
        <w:t xml:space="preserve">[(g) regulating the manner in which and prescribing the court fee on payment of which appeals, </w:t>
      </w:r>
      <w:r>
        <w:rPr>
          <w:vertAlign w:val="superscript"/>
        </w:rPr>
        <w:footnoteReference w:id="53"/>
      </w:r>
      <w:r>
        <w:rPr>
          <w:vertAlign w:val="superscript"/>
        </w:rPr>
        <w:footnoteReference w:id="54"/>
      </w:r>
      <w:r>
        <w:t xml:space="preserve">[revision], applications and other proceedings under this Act may be instituted and heard]; </w:t>
      </w:r>
    </w:p>
    <w:p w14:paraId="3D0D40AC" w14:textId="77777777" w:rsidR="00AC511A" w:rsidRDefault="00000000">
      <w:pPr>
        <w:numPr>
          <w:ilvl w:val="0"/>
          <w:numId w:val="23"/>
        </w:numPr>
        <w:ind w:hanging="343"/>
      </w:pPr>
      <w:r>
        <w:lastRenderedPageBreak/>
        <w:t xml:space="preserve">Providing for the exemption for a limited period from liability to taxation in respect of any motor vehicle brought into Rajasthan by persons making only a temporary stay in </w:t>
      </w:r>
      <w:r>
        <w:rPr>
          <w:vertAlign w:val="superscript"/>
        </w:rPr>
        <w:footnoteReference w:id="55"/>
      </w:r>
      <w:r>
        <w:t xml:space="preserve">[the State of Rajasthan]: </w:t>
      </w:r>
    </w:p>
    <w:p w14:paraId="4076DC21" w14:textId="77777777" w:rsidR="00AC511A" w:rsidRDefault="00000000">
      <w:pPr>
        <w:numPr>
          <w:ilvl w:val="0"/>
          <w:numId w:val="23"/>
        </w:numPr>
        <w:ind w:hanging="343"/>
      </w:pPr>
      <w:r>
        <w:t xml:space="preserve">any other matter which may be prescribed. </w:t>
      </w:r>
    </w:p>
    <w:p w14:paraId="2AE7A911" w14:textId="77777777" w:rsidR="00AC511A" w:rsidRDefault="00000000">
      <w:pPr>
        <w:spacing w:after="0" w:line="259" w:lineRule="auto"/>
        <w:ind w:left="1352" w:firstLine="0"/>
        <w:jc w:val="left"/>
      </w:pPr>
      <w:r>
        <w:t xml:space="preserve"> </w:t>
      </w:r>
    </w:p>
    <w:p w14:paraId="144DCB2B" w14:textId="77777777" w:rsidR="00AC511A" w:rsidRDefault="00000000">
      <w:pPr>
        <w:numPr>
          <w:ilvl w:val="0"/>
          <w:numId w:val="24"/>
        </w:numPr>
        <w:spacing w:after="203"/>
        <w:ind w:hanging="360"/>
      </w:pPr>
      <w:r>
        <w:t xml:space="preserve">8[x </w:t>
      </w:r>
      <w:proofErr w:type="spellStart"/>
      <w:r>
        <w:t>x</w:t>
      </w:r>
      <w:proofErr w:type="spellEnd"/>
      <w:r>
        <w:t xml:space="preserve"> x] </w:t>
      </w:r>
    </w:p>
    <w:p w14:paraId="0777E9DF" w14:textId="77777777" w:rsidR="00AC511A" w:rsidRDefault="00000000">
      <w:pPr>
        <w:numPr>
          <w:ilvl w:val="0"/>
          <w:numId w:val="24"/>
        </w:numPr>
        <w:spacing w:after="230"/>
        <w:ind w:hanging="360"/>
      </w:pPr>
      <w:r>
        <w:rPr>
          <w:vertAlign w:val="superscript"/>
        </w:rPr>
        <w:footnoteReference w:id="56"/>
      </w:r>
      <w:r>
        <w:t xml:space="preserve">[x </w:t>
      </w:r>
      <w:proofErr w:type="spellStart"/>
      <w:r>
        <w:t>x</w:t>
      </w:r>
      <w:proofErr w:type="spellEnd"/>
      <w:r>
        <w:t xml:space="preserve"> x] </w:t>
      </w:r>
    </w:p>
    <w:p w14:paraId="1E53BACC" w14:textId="77777777" w:rsidR="00AC511A" w:rsidRDefault="00000000">
      <w:pPr>
        <w:pStyle w:val="Heading1"/>
        <w:numPr>
          <w:ilvl w:val="0"/>
          <w:numId w:val="0"/>
        </w:numPr>
        <w:ind w:left="1347"/>
      </w:pPr>
      <w:r>
        <w:t>SCHEDULE</w:t>
      </w:r>
      <w:r>
        <w:rPr>
          <w:b w:val="0"/>
          <w:vertAlign w:val="superscript"/>
        </w:rPr>
        <w:t>9</w:t>
      </w:r>
      <w:r>
        <w:rPr>
          <w:b w:val="0"/>
        </w:rPr>
        <w:t xml:space="preserve">[x </w:t>
      </w:r>
      <w:proofErr w:type="spellStart"/>
      <w:r>
        <w:rPr>
          <w:b w:val="0"/>
        </w:rPr>
        <w:t>x</w:t>
      </w:r>
      <w:proofErr w:type="spellEnd"/>
      <w:r>
        <w:rPr>
          <w:b w:val="0"/>
        </w:rPr>
        <w:t xml:space="preserve"> x]</w:t>
      </w:r>
      <w:r>
        <w:t xml:space="preserve"> SCHIDULE-A</w:t>
      </w:r>
      <w:r>
        <w:rPr>
          <w:b w:val="0"/>
          <w:vertAlign w:val="superscript"/>
        </w:rPr>
        <w:t>9</w:t>
      </w:r>
      <w:r>
        <w:rPr>
          <w:b w:val="0"/>
        </w:rPr>
        <w:t xml:space="preserve">[x </w:t>
      </w:r>
      <w:proofErr w:type="spellStart"/>
      <w:r>
        <w:rPr>
          <w:b w:val="0"/>
        </w:rPr>
        <w:t>x</w:t>
      </w:r>
      <w:proofErr w:type="spellEnd"/>
      <w:r>
        <w:rPr>
          <w:b w:val="0"/>
        </w:rPr>
        <w:t xml:space="preserve"> x] </w:t>
      </w:r>
    </w:p>
    <w:p w14:paraId="0D31F316" w14:textId="77777777" w:rsidR="00AC511A" w:rsidRDefault="00000000">
      <w:pPr>
        <w:spacing w:after="0" w:line="259" w:lineRule="auto"/>
        <w:ind w:left="1352" w:firstLine="0"/>
        <w:jc w:val="left"/>
      </w:pPr>
      <w:r>
        <w:t xml:space="preserve"> </w:t>
      </w:r>
    </w:p>
    <w:p w14:paraId="504757B3" w14:textId="77777777" w:rsidR="00AC511A" w:rsidRDefault="00000000">
      <w:pPr>
        <w:spacing w:after="0" w:line="259" w:lineRule="auto"/>
        <w:ind w:left="1352" w:firstLine="0"/>
        <w:jc w:val="left"/>
      </w:pPr>
      <w:r>
        <w:t xml:space="preserve"> </w:t>
      </w:r>
    </w:p>
    <w:p w14:paraId="5BFC5D85" w14:textId="77777777" w:rsidR="00AC511A" w:rsidRDefault="00000000">
      <w:pPr>
        <w:spacing w:after="0" w:line="259" w:lineRule="auto"/>
        <w:ind w:left="1352" w:firstLine="0"/>
        <w:jc w:val="left"/>
      </w:pPr>
      <w:r>
        <w:t xml:space="preserve"> </w:t>
      </w:r>
    </w:p>
    <w:p w14:paraId="7B9C9BF1" w14:textId="77777777" w:rsidR="00AC511A" w:rsidRDefault="00000000">
      <w:pPr>
        <w:spacing w:after="4"/>
        <w:ind w:left="720" w:right="882" w:firstLine="360"/>
        <w:jc w:val="left"/>
      </w:pPr>
      <w:r>
        <w:rPr>
          <w:sz w:val="20"/>
        </w:rPr>
        <w:t>9.</w:t>
      </w:r>
      <w:r>
        <w:rPr>
          <w:rFonts w:ascii="Arial" w:eastAsia="Arial" w:hAnsi="Arial" w:cs="Arial"/>
          <w:sz w:val="20"/>
        </w:rPr>
        <w:t xml:space="preserve"> </w:t>
      </w:r>
      <w:r>
        <w:rPr>
          <w:sz w:val="20"/>
        </w:rPr>
        <w:t xml:space="preserve">Omitted by Raj. Act No. 9 of 1997, published in Raj. Gazette E.O. Part. 4A dated 30.3.1997. </w:t>
      </w:r>
      <w:r>
        <w:rPr>
          <w:sz w:val="30"/>
        </w:rPr>
        <w:t xml:space="preserve"> </w:t>
      </w:r>
    </w:p>
    <w:sectPr w:rsidR="00AC511A">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2240" w:h="15840"/>
      <w:pgMar w:top="1126" w:right="1435" w:bottom="1190" w:left="1008" w:header="720" w:footer="5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327F4" w14:textId="77777777" w:rsidR="00667592" w:rsidRDefault="00667592">
      <w:pPr>
        <w:spacing w:after="0" w:line="240" w:lineRule="auto"/>
      </w:pPr>
      <w:r>
        <w:separator/>
      </w:r>
    </w:p>
  </w:endnote>
  <w:endnote w:type="continuationSeparator" w:id="0">
    <w:p w14:paraId="2BD2F588" w14:textId="77777777" w:rsidR="00667592" w:rsidRDefault="00667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AEDD9" w14:textId="77777777" w:rsidR="00AC511A" w:rsidRDefault="00000000">
    <w:pPr>
      <w:spacing w:after="0" w:line="259" w:lineRule="auto"/>
      <w:ind w:left="719"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2C237859" w14:textId="77777777" w:rsidR="00AC511A" w:rsidRDefault="00000000">
    <w:pPr>
      <w:spacing w:after="0" w:line="259" w:lineRule="auto"/>
      <w:ind w:left="72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537F0" w14:textId="77777777" w:rsidR="00AC511A" w:rsidRDefault="00000000">
    <w:pPr>
      <w:spacing w:after="0" w:line="259" w:lineRule="auto"/>
      <w:ind w:left="719"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43BADACC" w14:textId="77777777" w:rsidR="008022CD" w:rsidRPr="006D561D" w:rsidRDefault="00000000" w:rsidP="008022CD">
    <w:pPr>
      <w:pStyle w:val="Footer"/>
      <w:jc w:val="right"/>
      <w:rPr>
        <w:i w:val="0"/>
        <w:iCs/>
      </w:rPr>
    </w:pPr>
    <w:r>
      <w:rPr>
        <w:rFonts w:ascii="Calibri" w:eastAsia="Calibri" w:hAnsi="Calibri" w:cs="Calibri"/>
        <w:sz w:val="22"/>
      </w:rPr>
      <w:t xml:space="preserve"> </w:t>
    </w:r>
    <w:r w:rsidR="008022CD" w:rsidRPr="006D561D">
      <w:rPr>
        <w:i w:val="0"/>
        <w:iCs/>
      </w:rPr>
      <w:t xml:space="preserve">Copyright © </w:t>
    </w:r>
    <w:proofErr w:type="spellStart"/>
    <w:r w:rsidR="008022CD" w:rsidRPr="006D561D">
      <w:rPr>
        <w:i w:val="0"/>
        <w:iCs/>
      </w:rPr>
      <w:t>LawPGLU</w:t>
    </w:r>
    <w:proofErr w:type="spellEnd"/>
  </w:p>
  <w:p w14:paraId="38CFC3C9" w14:textId="7268A8F6" w:rsidR="00AC511A" w:rsidRDefault="00AC511A">
    <w:pPr>
      <w:spacing w:after="0" w:line="259" w:lineRule="auto"/>
      <w:ind w:left="72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46965" w14:textId="77777777" w:rsidR="00AC511A" w:rsidRDefault="00000000">
    <w:pPr>
      <w:spacing w:after="0" w:line="259" w:lineRule="auto"/>
      <w:ind w:left="719"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C9C396E" w14:textId="77777777" w:rsidR="00AC511A" w:rsidRDefault="00000000">
    <w:pPr>
      <w:spacing w:after="0" w:line="259" w:lineRule="auto"/>
      <w:ind w:left="72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5D339" w14:textId="77777777" w:rsidR="00667592" w:rsidRDefault="00667592">
      <w:pPr>
        <w:spacing w:after="0" w:line="259" w:lineRule="auto"/>
        <w:ind w:left="1080" w:firstLine="0"/>
        <w:jc w:val="left"/>
      </w:pPr>
      <w:r>
        <w:separator/>
      </w:r>
    </w:p>
  </w:footnote>
  <w:footnote w:type="continuationSeparator" w:id="0">
    <w:p w14:paraId="2E5B1411" w14:textId="77777777" w:rsidR="00667592" w:rsidRDefault="00667592">
      <w:pPr>
        <w:spacing w:after="0" w:line="259" w:lineRule="auto"/>
        <w:ind w:left="1080" w:firstLine="0"/>
        <w:jc w:val="left"/>
      </w:pPr>
      <w:r>
        <w:continuationSeparator/>
      </w:r>
    </w:p>
  </w:footnote>
  <w:footnote w:id="1">
    <w:p w14:paraId="3E9C13F0"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11 of 2000(Pub. in. </w:t>
      </w:r>
      <w:proofErr w:type="gramStart"/>
      <w:r>
        <w:t>Raj.</w:t>
      </w:r>
      <w:r>
        <w:rPr>
          <w:sz w:val="18"/>
        </w:rPr>
        <w:t>GazzetteE.O.,part</w:t>
      </w:r>
      <w:proofErr w:type="gramEnd"/>
      <w:r>
        <w:rPr>
          <w:sz w:val="18"/>
        </w:rPr>
        <w:t>.4 (Ka</w:t>
      </w:r>
      <w:proofErr w:type="gramStart"/>
      <w:r>
        <w:rPr>
          <w:sz w:val="18"/>
        </w:rPr>
        <w:t>),</w:t>
      </w:r>
      <w:r>
        <w:t>dated</w:t>
      </w:r>
      <w:proofErr w:type="gramEnd"/>
      <w:r>
        <w:t xml:space="preserve"> 10.5.2000). </w:t>
      </w:r>
    </w:p>
  </w:footnote>
  <w:footnote w:id="2">
    <w:p w14:paraId="04B5C571"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The second </w:t>
      </w:r>
      <w:proofErr w:type="spellStart"/>
      <w:r>
        <w:t>provisio</w:t>
      </w:r>
      <w:proofErr w:type="spellEnd"/>
      <w:r>
        <w:t xml:space="preserve"> added by Raj. Act No. 12 of 1999(Pub. in. </w:t>
      </w:r>
      <w:proofErr w:type="gramStart"/>
      <w:r>
        <w:t>Raj.</w:t>
      </w:r>
      <w:r>
        <w:rPr>
          <w:sz w:val="18"/>
        </w:rPr>
        <w:t>GazzetteE.O.,part</w:t>
      </w:r>
      <w:proofErr w:type="gramEnd"/>
      <w:r>
        <w:rPr>
          <w:sz w:val="18"/>
        </w:rPr>
        <w:t>.4 (Ka</w:t>
      </w:r>
      <w:proofErr w:type="gramStart"/>
      <w:r>
        <w:rPr>
          <w:sz w:val="18"/>
        </w:rPr>
        <w:t>),</w:t>
      </w:r>
      <w:r>
        <w:t>dated</w:t>
      </w:r>
      <w:proofErr w:type="gramEnd"/>
      <w:r>
        <w:t xml:space="preserve"> </w:t>
      </w:r>
    </w:p>
  </w:footnote>
  <w:footnote w:id="3">
    <w:p w14:paraId="4C643F11" w14:textId="77777777" w:rsidR="00AC511A" w:rsidRDefault="00000000">
      <w:pPr>
        <w:pStyle w:val="footnotedescription"/>
        <w:ind w:left="1440"/>
      </w:pPr>
      <w:r>
        <w:rPr>
          <w:rStyle w:val="footnotemark"/>
        </w:rPr>
        <w:footnoteRef/>
      </w:r>
      <w:r>
        <w:t xml:space="preserve"> .5.1999) and deleted by Raj. Act no. 11 of 2000. </w:t>
      </w:r>
    </w:p>
  </w:footnote>
  <w:footnote w:id="4">
    <w:p w14:paraId="3CD43FCD"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Renumbered by Raj. Act No. 15 of 1986(Pub. in. </w:t>
      </w:r>
      <w:proofErr w:type="gramStart"/>
      <w:r>
        <w:t>Raj.</w:t>
      </w:r>
      <w:r>
        <w:rPr>
          <w:sz w:val="18"/>
        </w:rPr>
        <w:t>GazzetteE.O.,part</w:t>
      </w:r>
      <w:proofErr w:type="gramEnd"/>
      <w:r>
        <w:rPr>
          <w:sz w:val="18"/>
        </w:rPr>
        <w:t>.4 (Ka</w:t>
      </w:r>
      <w:proofErr w:type="gramStart"/>
      <w:r>
        <w:rPr>
          <w:sz w:val="18"/>
        </w:rPr>
        <w:t>),</w:t>
      </w:r>
      <w:r>
        <w:t>dated</w:t>
      </w:r>
      <w:proofErr w:type="gramEnd"/>
      <w:r>
        <w:t xml:space="preserve"> 31.5.1986). </w:t>
      </w:r>
    </w:p>
  </w:footnote>
  <w:footnote w:id="5">
    <w:p w14:paraId="35A06008" w14:textId="77777777" w:rsidR="00AC511A" w:rsidRDefault="00000000">
      <w:pPr>
        <w:pStyle w:val="footnotedescription"/>
        <w:spacing w:line="248" w:lineRule="auto"/>
        <w:ind w:right="1449"/>
      </w:pPr>
      <w:r>
        <w:rPr>
          <w:rStyle w:val="footnotemark"/>
        </w:rPr>
        <w:footnoteRef/>
      </w:r>
      <w:r>
        <w:t xml:space="preserve"> .</w:t>
      </w:r>
      <w:r>
        <w:rPr>
          <w:rFonts w:ascii="Arial" w:eastAsia="Arial" w:hAnsi="Arial" w:cs="Arial"/>
        </w:rPr>
        <w:t xml:space="preserve"> </w:t>
      </w:r>
      <w:r>
        <w:t xml:space="preserve">Ins. </w:t>
      </w:r>
      <w:proofErr w:type="gramStart"/>
      <w:r>
        <w:t>by  Raj</w:t>
      </w:r>
      <w:proofErr w:type="gramEnd"/>
      <w:r>
        <w:t xml:space="preserve">. Act No. 5 of 2001(Pub. in. </w:t>
      </w:r>
      <w:proofErr w:type="gramStart"/>
      <w:r>
        <w:t>Raj.</w:t>
      </w:r>
      <w:r>
        <w:rPr>
          <w:sz w:val="18"/>
        </w:rPr>
        <w:t>GazzetteE.O.,part</w:t>
      </w:r>
      <w:proofErr w:type="gramEnd"/>
      <w:r>
        <w:rPr>
          <w:sz w:val="18"/>
        </w:rPr>
        <w:t>.4 (Ka</w:t>
      </w:r>
      <w:proofErr w:type="gramStart"/>
      <w:r>
        <w:rPr>
          <w:sz w:val="18"/>
        </w:rPr>
        <w:t>),</w:t>
      </w:r>
      <w:r>
        <w:t>dated</w:t>
      </w:r>
      <w:proofErr w:type="gramEnd"/>
      <w:r>
        <w:t xml:space="preserve"> 26.5.2001. 5.</w:t>
      </w:r>
      <w:r>
        <w:rPr>
          <w:rFonts w:ascii="Arial" w:eastAsia="Arial" w:hAnsi="Arial" w:cs="Arial"/>
        </w:rPr>
        <w:t xml:space="preserve"> </w:t>
      </w:r>
      <w:r>
        <w:t xml:space="preserve">Ins. by Raj. Act No. 11 of 1972(Pub. in. </w:t>
      </w:r>
      <w:proofErr w:type="gramStart"/>
      <w:r>
        <w:t>Raj.</w:t>
      </w:r>
      <w:r>
        <w:rPr>
          <w:sz w:val="18"/>
        </w:rPr>
        <w:t>GazzetteE.O.,part</w:t>
      </w:r>
      <w:proofErr w:type="gramEnd"/>
      <w:r>
        <w:rPr>
          <w:sz w:val="18"/>
        </w:rPr>
        <w:t>.4 (Ka</w:t>
      </w:r>
      <w:proofErr w:type="gramStart"/>
      <w:r>
        <w:rPr>
          <w:sz w:val="18"/>
        </w:rPr>
        <w:t>),</w:t>
      </w:r>
      <w:r>
        <w:t>dated</w:t>
      </w:r>
      <w:proofErr w:type="gramEnd"/>
      <w:r>
        <w:t xml:space="preserve"> 23.6.1972 </w:t>
      </w:r>
    </w:p>
  </w:footnote>
  <w:footnote w:id="6">
    <w:p w14:paraId="6490F476"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5 of 1989(Pub. in. </w:t>
      </w:r>
      <w:proofErr w:type="gramStart"/>
      <w:r>
        <w:t>Raj.</w:t>
      </w:r>
      <w:r>
        <w:rPr>
          <w:sz w:val="18"/>
        </w:rPr>
        <w:t>GazzetteE.O.,part</w:t>
      </w:r>
      <w:proofErr w:type="gramEnd"/>
      <w:r>
        <w:rPr>
          <w:sz w:val="18"/>
        </w:rPr>
        <w:t>.4 (Ka</w:t>
      </w:r>
      <w:proofErr w:type="gramStart"/>
      <w:r>
        <w:rPr>
          <w:sz w:val="18"/>
        </w:rPr>
        <w:t>),</w:t>
      </w:r>
      <w:r>
        <w:t>dated</w:t>
      </w:r>
      <w:proofErr w:type="gramEnd"/>
      <w:r>
        <w:t xml:space="preserve"> 20.4.1989) </w:t>
      </w:r>
      <w:proofErr w:type="spellStart"/>
      <w:r>
        <w:t>w.e.f</w:t>
      </w:r>
      <w:proofErr w:type="spellEnd"/>
      <w:r>
        <w:t xml:space="preserve"> 21.12.1988. </w:t>
      </w:r>
    </w:p>
  </w:footnote>
  <w:footnote w:id="7">
    <w:p w14:paraId="27FF3FBD"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18 of 1975(Pub. in. </w:t>
      </w:r>
      <w:proofErr w:type="gramStart"/>
      <w:r>
        <w:t>Raj.</w:t>
      </w:r>
      <w:r>
        <w:rPr>
          <w:sz w:val="18"/>
        </w:rPr>
        <w:t>GazzetteE.O.,part</w:t>
      </w:r>
      <w:proofErr w:type="gramEnd"/>
      <w:r>
        <w:rPr>
          <w:sz w:val="18"/>
        </w:rPr>
        <w:t>.4 (Ka</w:t>
      </w:r>
      <w:proofErr w:type="gramStart"/>
      <w:r>
        <w:rPr>
          <w:sz w:val="18"/>
        </w:rPr>
        <w:t>),</w:t>
      </w:r>
      <w:r>
        <w:t>dated</w:t>
      </w:r>
      <w:proofErr w:type="gramEnd"/>
      <w:r>
        <w:t xml:space="preserve"> 29.3.1975). </w:t>
      </w:r>
    </w:p>
  </w:footnote>
  <w:footnote w:id="8">
    <w:p w14:paraId="063D0C95"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 by Raj. Act No. 20 of 1982(Pub. in. </w:t>
      </w:r>
      <w:proofErr w:type="gramStart"/>
      <w:r>
        <w:t>Raj.</w:t>
      </w:r>
      <w:r>
        <w:rPr>
          <w:sz w:val="18"/>
        </w:rPr>
        <w:t>GazzetteE.O.,part</w:t>
      </w:r>
      <w:proofErr w:type="gramEnd"/>
      <w:r>
        <w:rPr>
          <w:sz w:val="18"/>
        </w:rPr>
        <w:t>.4 (Ka</w:t>
      </w:r>
      <w:proofErr w:type="gramStart"/>
      <w:r>
        <w:rPr>
          <w:sz w:val="18"/>
        </w:rPr>
        <w:t>),</w:t>
      </w:r>
      <w:r>
        <w:t>dated</w:t>
      </w:r>
      <w:proofErr w:type="gramEnd"/>
      <w:r>
        <w:t xml:space="preserve"> 30.9.1982. </w:t>
      </w:r>
    </w:p>
  </w:footnote>
  <w:footnote w:id="9">
    <w:p w14:paraId="6F185837" w14:textId="77777777" w:rsidR="00AC511A" w:rsidRDefault="00000000">
      <w:pPr>
        <w:pStyle w:val="footnotedescription"/>
        <w:spacing w:line="248" w:lineRule="auto"/>
      </w:pPr>
      <w:r>
        <w:rPr>
          <w:rStyle w:val="footnotemark"/>
        </w:rPr>
        <w:footnoteRef/>
      </w:r>
      <w:r>
        <w:t xml:space="preserve"> </w:t>
      </w:r>
      <w:r>
        <w:rPr>
          <w:b/>
        </w:rPr>
        <w:t>.</w:t>
      </w:r>
      <w:r>
        <w:rPr>
          <w:rFonts w:ascii="Arial" w:eastAsia="Arial" w:hAnsi="Arial" w:cs="Arial"/>
          <w:b/>
        </w:rPr>
        <w:t xml:space="preserve"> </w:t>
      </w:r>
      <w:r>
        <w:t xml:space="preserve">Subs. by Raj. Act No. 5 of 1989(Pub. in. </w:t>
      </w:r>
      <w:proofErr w:type="gramStart"/>
      <w:r>
        <w:t>Raj.</w:t>
      </w:r>
      <w:r>
        <w:rPr>
          <w:sz w:val="18"/>
        </w:rPr>
        <w:t>GazzetteE.O.,part</w:t>
      </w:r>
      <w:proofErr w:type="gramEnd"/>
      <w:r>
        <w:rPr>
          <w:sz w:val="18"/>
        </w:rPr>
        <w:t>.4 (Ka),</w:t>
      </w:r>
      <w:r>
        <w:t xml:space="preserve"> dated 20.4.1989) </w:t>
      </w:r>
      <w:proofErr w:type="spellStart"/>
      <w:r>
        <w:t>w.e.f</w:t>
      </w:r>
      <w:proofErr w:type="spellEnd"/>
      <w:r>
        <w:t xml:space="preserve"> 21.12.1988.</w:t>
      </w:r>
      <w:r>
        <w:rPr>
          <w:b/>
        </w:rPr>
        <w:t xml:space="preserve"> </w:t>
      </w:r>
      <w:r>
        <w:t>10.</w:t>
      </w:r>
      <w:r>
        <w:rPr>
          <w:rFonts w:ascii="Arial" w:eastAsia="Arial" w:hAnsi="Arial" w:cs="Arial"/>
        </w:rPr>
        <w:t xml:space="preserve"> </w:t>
      </w:r>
      <w:r>
        <w:t xml:space="preserve">Subs. by Raj. Act No. 18 of1975(Pub. in. </w:t>
      </w:r>
      <w:proofErr w:type="gramStart"/>
      <w:r>
        <w:t>Raj.</w:t>
      </w:r>
      <w:r>
        <w:rPr>
          <w:sz w:val="18"/>
        </w:rPr>
        <w:t>GazzetteE.O.,part</w:t>
      </w:r>
      <w:proofErr w:type="gramEnd"/>
      <w:r>
        <w:rPr>
          <w:sz w:val="18"/>
        </w:rPr>
        <w:t>.4 (Ka</w:t>
      </w:r>
      <w:proofErr w:type="gramStart"/>
      <w:r>
        <w:rPr>
          <w:sz w:val="18"/>
        </w:rPr>
        <w:t>),</w:t>
      </w:r>
      <w:r>
        <w:t>dated</w:t>
      </w:r>
      <w:proofErr w:type="gramEnd"/>
      <w:r>
        <w:t xml:space="preserve"> 29.3.1975) </w:t>
      </w:r>
    </w:p>
  </w:footnote>
  <w:footnote w:id="10">
    <w:p w14:paraId="13FD16A4" w14:textId="77777777" w:rsidR="00AC511A" w:rsidRDefault="00000000">
      <w:pPr>
        <w:pStyle w:val="footnotedescription"/>
        <w:spacing w:after="72"/>
      </w:pPr>
      <w:r>
        <w:rPr>
          <w:rStyle w:val="footnotemark"/>
        </w:rPr>
        <w:footnoteRef/>
      </w:r>
      <w:r>
        <w:t xml:space="preserve"> .</w:t>
      </w:r>
      <w:r>
        <w:rPr>
          <w:rFonts w:ascii="Arial" w:eastAsia="Arial" w:hAnsi="Arial" w:cs="Arial"/>
        </w:rPr>
        <w:t xml:space="preserve"> </w:t>
      </w:r>
      <w:r>
        <w:t xml:space="preserve">Ins. </w:t>
      </w:r>
      <w:proofErr w:type="gramStart"/>
      <w:r>
        <w:t>by  Raj</w:t>
      </w:r>
      <w:proofErr w:type="gramEnd"/>
      <w:r>
        <w:t xml:space="preserve">. Act No. 4 of 2007(w.e.f. 9.3.2007). </w:t>
      </w:r>
    </w:p>
    <w:p w14:paraId="6F5A5157" w14:textId="77777777" w:rsidR="00AC511A" w:rsidRDefault="00000000">
      <w:pPr>
        <w:pStyle w:val="footnotedescription"/>
        <w:ind w:left="720"/>
      </w:pPr>
      <w:r>
        <w:rPr>
          <w:sz w:val="30"/>
        </w:rPr>
        <w:t xml:space="preserve"> </w:t>
      </w:r>
    </w:p>
  </w:footnote>
  <w:footnote w:id="11">
    <w:p w14:paraId="76EF668C"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 </w:t>
      </w:r>
      <w:proofErr w:type="spellStart"/>
      <w:r>
        <w:t>byRaj</w:t>
      </w:r>
      <w:proofErr w:type="spellEnd"/>
      <w:r>
        <w:t xml:space="preserve">. Act No. 5 of </w:t>
      </w:r>
      <w:proofErr w:type="gramStart"/>
      <w:r>
        <w:t>2001,Pub.</w:t>
      </w:r>
      <w:proofErr w:type="gramEnd"/>
      <w:r>
        <w:t xml:space="preserve"> in. Raj.Gaz.Ex.-</w:t>
      </w:r>
      <w:proofErr w:type="spellStart"/>
      <w:proofErr w:type="gramStart"/>
      <w:r>
        <w:t>ord</w:t>
      </w:r>
      <w:proofErr w:type="spellEnd"/>
      <w:r>
        <w:t>.,</w:t>
      </w:r>
      <w:proofErr w:type="spellStart"/>
      <w:r>
        <w:t>pt</w:t>
      </w:r>
      <w:proofErr w:type="gramEnd"/>
      <w:r>
        <w:t>.IV</w:t>
      </w:r>
      <w:proofErr w:type="spellEnd"/>
      <w:r>
        <w:t xml:space="preserve"> (Ka), dated 26.5.20001. </w:t>
      </w:r>
    </w:p>
  </w:footnote>
  <w:footnote w:id="12">
    <w:p w14:paraId="593DF115"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w:t>
      </w:r>
      <w:proofErr w:type="spellStart"/>
      <w:r>
        <w:t>byRaj</w:t>
      </w:r>
      <w:proofErr w:type="spellEnd"/>
      <w:r>
        <w:t>. Act No. 11 of 1972, Pub. in. Raj.Gaz.Ex.-</w:t>
      </w:r>
      <w:proofErr w:type="spellStart"/>
      <w:proofErr w:type="gramStart"/>
      <w:r>
        <w:t>ord</w:t>
      </w:r>
      <w:proofErr w:type="spellEnd"/>
      <w:r>
        <w:t>.,</w:t>
      </w:r>
      <w:proofErr w:type="spellStart"/>
      <w:r>
        <w:t>pt</w:t>
      </w:r>
      <w:proofErr w:type="gramEnd"/>
      <w:r>
        <w:t>.IV</w:t>
      </w:r>
      <w:proofErr w:type="spellEnd"/>
      <w:r>
        <w:t xml:space="preserve"> (A), dated 23.6.1972. </w:t>
      </w:r>
    </w:p>
  </w:footnote>
  <w:footnote w:id="13">
    <w:p w14:paraId="3856A5F2"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w:t>
      </w:r>
      <w:proofErr w:type="spellStart"/>
      <w:r>
        <w:t>byRaj</w:t>
      </w:r>
      <w:proofErr w:type="spellEnd"/>
      <w:r>
        <w:t>. Act No. 15 of 1986, Pub. in. Raj.Gaz.Ex.-</w:t>
      </w:r>
      <w:proofErr w:type="spellStart"/>
      <w:proofErr w:type="gramStart"/>
      <w:r>
        <w:t>ord</w:t>
      </w:r>
      <w:proofErr w:type="spellEnd"/>
      <w:r>
        <w:t>.,</w:t>
      </w:r>
      <w:proofErr w:type="spellStart"/>
      <w:r>
        <w:t>pt</w:t>
      </w:r>
      <w:proofErr w:type="gramEnd"/>
      <w:r>
        <w:t>.IV</w:t>
      </w:r>
      <w:proofErr w:type="spellEnd"/>
      <w:r>
        <w:t xml:space="preserve"> (Ka), dated 31.3.1986, w.e.f. </w:t>
      </w:r>
    </w:p>
  </w:footnote>
  <w:footnote w:id="14">
    <w:p w14:paraId="6F28FD4B" w14:textId="77777777" w:rsidR="00AC511A" w:rsidRDefault="00000000">
      <w:pPr>
        <w:pStyle w:val="footnotedescription"/>
        <w:ind w:left="1440"/>
      </w:pPr>
      <w:r>
        <w:rPr>
          <w:rStyle w:val="footnotemark"/>
        </w:rPr>
        <w:footnoteRef/>
      </w:r>
      <w:r>
        <w:t xml:space="preserve"> .4.1986. </w:t>
      </w:r>
    </w:p>
  </w:footnote>
  <w:footnote w:id="15">
    <w:p w14:paraId="128A11EC"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w:t>
      </w:r>
      <w:proofErr w:type="spellStart"/>
      <w:r>
        <w:t>byRaj</w:t>
      </w:r>
      <w:proofErr w:type="spellEnd"/>
      <w:r>
        <w:t>. Act No. 11 of 2000, Pub. in. Raj.Gaz.Ex.-</w:t>
      </w:r>
      <w:proofErr w:type="spellStart"/>
      <w:proofErr w:type="gramStart"/>
      <w:r>
        <w:t>ord</w:t>
      </w:r>
      <w:proofErr w:type="spellEnd"/>
      <w:r>
        <w:t>.,</w:t>
      </w:r>
      <w:proofErr w:type="spellStart"/>
      <w:r>
        <w:t>pt</w:t>
      </w:r>
      <w:proofErr w:type="gramEnd"/>
      <w:r>
        <w:t>.IV</w:t>
      </w:r>
      <w:proofErr w:type="spellEnd"/>
      <w:r>
        <w:t xml:space="preserve"> (Ka), dated 10.5.2000. </w:t>
      </w:r>
    </w:p>
  </w:footnote>
  <w:footnote w:id="16">
    <w:p w14:paraId="55DE3EF5" w14:textId="77777777" w:rsidR="00AC511A" w:rsidRDefault="00000000">
      <w:pPr>
        <w:pStyle w:val="footnotedescription"/>
        <w:spacing w:after="5" w:line="237" w:lineRule="auto"/>
        <w:ind w:left="1440" w:hanging="360"/>
        <w:jc w:val="both"/>
      </w:pPr>
      <w:r>
        <w:rPr>
          <w:rStyle w:val="footnotemark"/>
        </w:rPr>
        <w:footnoteRef/>
      </w:r>
      <w:r>
        <w:t xml:space="preserve"> .</w:t>
      </w:r>
      <w:r>
        <w:rPr>
          <w:rFonts w:ascii="Arial" w:eastAsia="Arial" w:hAnsi="Arial" w:cs="Arial"/>
        </w:rPr>
        <w:t xml:space="preserve"> </w:t>
      </w:r>
      <w:r>
        <w:t xml:space="preserve">Sections 10-A and 10-B Inserted by Raj. Act No. 5 of 2001, published in Raj. Gazette E.O. Part 4(Ka) dated 26.5.2001. </w:t>
      </w:r>
    </w:p>
  </w:footnote>
  <w:footnote w:id="17">
    <w:p w14:paraId="4A222DFF"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Finance Act No. 20 of 2019. </w:t>
      </w:r>
    </w:p>
    <w:p w14:paraId="1C4B662E" w14:textId="77777777" w:rsidR="00AC511A" w:rsidRDefault="00000000">
      <w:pPr>
        <w:pStyle w:val="footnotedescription"/>
        <w:spacing w:after="24"/>
        <w:ind w:left="1440"/>
      </w:pPr>
      <w:r>
        <w:t xml:space="preserve"> </w:t>
      </w:r>
    </w:p>
    <w:p w14:paraId="139BC4AF" w14:textId="77777777" w:rsidR="00AC511A" w:rsidRDefault="00000000">
      <w:pPr>
        <w:pStyle w:val="footnotedescription"/>
        <w:ind w:left="720"/>
      </w:pPr>
      <w:r>
        <w:rPr>
          <w:b/>
          <w:sz w:val="24"/>
        </w:rPr>
        <w:t xml:space="preserve"> </w:t>
      </w:r>
      <w:r>
        <w:rPr>
          <w:b/>
          <w:sz w:val="24"/>
        </w:rPr>
        <w:tab/>
        <w:t xml:space="preserve"> </w:t>
      </w:r>
    </w:p>
  </w:footnote>
  <w:footnote w:id="18">
    <w:p w14:paraId="59D53C79" w14:textId="77777777" w:rsidR="00AC511A" w:rsidRDefault="00000000">
      <w:pPr>
        <w:pStyle w:val="footnotedescription"/>
        <w:spacing w:after="15"/>
        <w:ind w:left="720"/>
      </w:pPr>
      <w:r>
        <w:rPr>
          <w:rStyle w:val="footnotemark"/>
        </w:rPr>
        <w:footnoteRef/>
      </w:r>
      <w:r>
        <w:t xml:space="preserve"> . Subs. </w:t>
      </w:r>
      <w:proofErr w:type="spellStart"/>
      <w:r>
        <w:t>byRaj</w:t>
      </w:r>
      <w:proofErr w:type="spellEnd"/>
      <w:r>
        <w:t xml:space="preserve">. Act No. 11 of 2000, Published in Raj. Gazette E.O. </w:t>
      </w:r>
      <w:proofErr w:type="spellStart"/>
      <w:r>
        <w:t>Part.IV</w:t>
      </w:r>
      <w:proofErr w:type="spellEnd"/>
      <w:r>
        <w:t xml:space="preserve"> (Ka), dated 10.5.2000. </w:t>
      </w:r>
    </w:p>
  </w:footnote>
  <w:footnote w:id="19">
    <w:p w14:paraId="647DD20F" w14:textId="77777777" w:rsidR="00AC511A" w:rsidRDefault="00000000">
      <w:pPr>
        <w:pStyle w:val="footnotedescription"/>
        <w:spacing w:after="15"/>
        <w:ind w:left="720"/>
      </w:pPr>
      <w:r>
        <w:rPr>
          <w:rStyle w:val="footnotemark"/>
        </w:rPr>
        <w:footnoteRef/>
      </w:r>
      <w:r>
        <w:t xml:space="preserve"> . Ins. </w:t>
      </w:r>
      <w:proofErr w:type="spellStart"/>
      <w:r>
        <w:t>byRaj</w:t>
      </w:r>
      <w:proofErr w:type="spellEnd"/>
      <w:r>
        <w:t xml:space="preserve">. Act No. 11 of 1972, Published in Raj. Gazette E.O. </w:t>
      </w:r>
      <w:proofErr w:type="spellStart"/>
      <w:r>
        <w:t>Part.IV</w:t>
      </w:r>
      <w:proofErr w:type="spellEnd"/>
      <w:r>
        <w:t xml:space="preserve"> A, dated 23.6.1972. </w:t>
      </w:r>
    </w:p>
  </w:footnote>
  <w:footnote w:id="20">
    <w:p w14:paraId="49F07D10" w14:textId="77777777" w:rsidR="00AC511A" w:rsidRDefault="00000000">
      <w:pPr>
        <w:pStyle w:val="footnotedescription"/>
        <w:spacing w:after="15"/>
        <w:ind w:left="720"/>
      </w:pPr>
      <w:r>
        <w:rPr>
          <w:rStyle w:val="footnotemark"/>
        </w:rPr>
        <w:footnoteRef/>
      </w:r>
      <w:r>
        <w:t xml:space="preserve"> . Subs. </w:t>
      </w:r>
      <w:proofErr w:type="spellStart"/>
      <w:r>
        <w:t>byRaj</w:t>
      </w:r>
      <w:proofErr w:type="spellEnd"/>
      <w:r>
        <w:t xml:space="preserve">. Act No. 20 of 1982, Published in Raj. Gazette E.O. </w:t>
      </w:r>
      <w:proofErr w:type="spellStart"/>
      <w:r>
        <w:t>Part.IV</w:t>
      </w:r>
      <w:proofErr w:type="spellEnd"/>
      <w:r>
        <w:t xml:space="preserve"> A, dated 30.9.1982 w.e.f. 1.10.1982. </w:t>
      </w:r>
    </w:p>
  </w:footnote>
  <w:footnote w:id="21">
    <w:p w14:paraId="29FAB311" w14:textId="77777777" w:rsidR="00AC511A" w:rsidRDefault="00000000">
      <w:pPr>
        <w:pStyle w:val="footnotedescription"/>
        <w:spacing w:after="15"/>
        <w:ind w:left="720"/>
      </w:pPr>
      <w:r>
        <w:rPr>
          <w:rStyle w:val="footnotemark"/>
        </w:rPr>
        <w:footnoteRef/>
      </w:r>
      <w:r>
        <w:t xml:space="preserve"> . Added </w:t>
      </w:r>
      <w:proofErr w:type="spellStart"/>
      <w:r>
        <w:t>byRaj</w:t>
      </w:r>
      <w:proofErr w:type="spellEnd"/>
      <w:r>
        <w:t xml:space="preserve">. Act No. 8 of 1998, Published in Raj. Gazette E.O. </w:t>
      </w:r>
      <w:proofErr w:type="spellStart"/>
      <w:r>
        <w:t>Part.IV</w:t>
      </w:r>
      <w:proofErr w:type="spellEnd"/>
      <w:r>
        <w:t xml:space="preserve"> (Ka), dated 31.7.1982. </w:t>
      </w:r>
    </w:p>
  </w:footnote>
  <w:footnote w:id="22">
    <w:p w14:paraId="11B46E5E" w14:textId="77777777" w:rsidR="00AC511A" w:rsidRDefault="00000000">
      <w:pPr>
        <w:pStyle w:val="footnotedescription"/>
        <w:spacing w:after="17"/>
        <w:ind w:left="720"/>
      </w:pPr>
      <w:r>
        <w:rPr>
          <w:rStyle w:val="footnotemark"/>
        </w:rPr>
        <w:footnoteRef/>
      </w:r>
      <w:r>
        <w:t xml:space="preserve"> . Subs </w:t>
      </w:r>
      <w:proofErr w:type="spellStart"/>
      <w:r>
        <w:t>byRaj</w:t>
      </w:r>
      <w:proofErr w:type="spellEnd"/>
      <w:r>
        <w:t xml:space="preserve">. Act No. 20 of 1982, Published in Raj. Gazette E.O. </w:t>
      </w:r>
      <w:proofErr w:type="spellStart"/>
      <w:r>
        <w:t>Part.IV</w:t>
      </w:r>
      <w:proofErr w:type="spellEnd"/>
      <w:r>
        <w:t xml:space="preserve"> A, dated 30.9.1982 w.e.f.  </w:t>
      </w:r>
    </w:p>
  </w:footnote>
  <w:footnote w:id="23">
    <w:p w14:paraId="51FAC1CC" w14:textId="77777777" w:rsidR="00AC511A" w:rsidRDefault="00000000">
      <w:pPr>
        <w:pStyle w:val="footnotedescription"/>
        <w:spacing w:after="15"/>
        <w:ind w:left="720"/>
      </w:pPr>
      <w:r>
        <w:rPr>
          <w:rStyle w:val="footnotemark"/>
        </w:rPr>
        <w:footnoteRef/>
      </w:r>
      <w:r>
        <w:t xml:space="preserve"> .10.198266 </w:t>
      </w:r>
    </w:p>
  </w:footnote>
  <w:footnote w:id="24">
    <w:p w14:paraId="1BE98B0D" w14:textId="77777777" w:rsidR="00AC511A" w:rsidRDefault="00000000">
      <w:pPr>
        <w:pStyle w:val="footnotedescription"/>
        <w:spacing w:after="15"/>
        <w:ind w:left="720"/>
        <w:jc w:val="both"/>
      </w:pPr>
      <w:r>
        <w:rPr>
          <w:rStyle w:val="footnotemark"/>
        </w:rPr>
        <w:footnoteRef/>
      </w:r>
      <w:r>
        <w:t xml:space="preserve"> . Subs. by Raj. Act No. 15 of 1974, published in Raj. Gazette E.O. Part 4</w:t>
      </w:r>
      <w:proofErr w:type="gramStart"/>
      <w:r>
        <w:t>A  dated</w:t>
      </w:r>
      <w:proofErr w:type="gramEnd"/>
      <w:r>
        <w:t xml:space="preserve"> 5.9.1974.                             </w:t>
      </w:r>
    </w:p>
    <w:p w14:paraId="69882053" w14:textId="77777777" w:rsidR="00AC511A" w:rsidRDefault="00000000">
      <w:pPr>
        <w:pStyle w:val="footnotedescription"/>
        <w:ind w:left="720"/>
      </w:pPr>
      <w:r>
        <w:t xml:space="preserve"> </w:t>
      </w:r>
      <w:r>
        <w:tab/>
        <w:t xml:space="preserve"> </w:t>
      </w:r>
    </w:p>
  </w:footnote>
  <w:footnote w:id="25">
    <w:p w14:paraId="264D0F9B" w14:textId="77777777" w:rsidR="00AC511A" w:rsidRDefault="00000000">
      <w:pPr>
        <w:pStyle w:val="footnotedescription"/>
        <w:spacing w:after="15"/>
        <w:ind w:left="720"/>
      </w:pPr>
      <w:r>
        <w:rPr>
          <w:rStyle w:val="footnotemark"/>
        </w:rPr>
        <w:footnoteRef/>
      </w:r>
      <w:r>
        <w:t xml:space="preserve"> </w:t>
      </w:r>
      <w:r>
        <w:rPr>
          <w:sz w:val="24"/>
        </w:rPr>
        <w:t>.</w:t>
      </w:r>
      <w:r>
        <w:rPr>
          <w:rFonts w:ascii="Arial" w:eastAsia="Arial" w:hAnsi="Arial" w:cs="Arial"/>
          <w:sz w:val="24"/>
        </w:rPr>
        <w:t xml:space="preserve"> </w:t>
      </w:r>
      <w:r>
        <w:t xml:space="preserve">Subs. </w:t>
      </w:r>
      <w:proofErr w:type="spellStart"/>
      <w:r>
        <w:t>byRaj</w:t>
      </w:r>
      <w:proofErr w:type="spellEnd"/>
      <w:r>
        <w:t>. Act No. 13 of 1956, Published in Raj. Gazette E.O. Part. 4A dated 29.5.1956.</w:t>
      </w:r>
      <w:r>
        <w:rPr>
          <w:b/>
          <w:sz w:val="24"/>
        </w:rPr>
        <w:t xml:space="preserve"> </w:t>
      </w:r>
    </w:p>
  </w:footnote>
  <w:footnote w:id="26">
    <w:p w14:paraId="755C8605" w14:textId="77777777" w:rsidR="00AC511A" w:rsidRDefault="00000000">
      <w:pPr>
        <w:pStyle w:val="footnotedescription"/>
        <w:spacing w:after="13"/>
        <w:ind w:left="720"/>
      </w:pPr>
      <w:r>
        <w:rPr>
          <w:rStyle w:val="footnotemark"/>
        </w:rPr>
        <w:footnoteRef/>
      </w:r>
      <w:r>
        <w:t xml:space="preserve"> </w:t>
      </w:r>
      <w:r>
        <w:rPr>
          <w:sz w:val="24"/>
        </w:rPr>
        <w:t>.</w:t>
      </w:r>
      <w:r>
        <w:rPr>
          <w:rFonts w:ascii="Arial" w:eastAsia="Arial" w:hAnsi="Arial" w:cs="Arial"/>
          <w:sz w:val="24"/>
        </w:rPr>
        <w:t xml:space="preserve"> </w:t>
      </w:r>
      <w:r>
        <w:t xml:space="preserve">Subs. </w:t>
      </w:r>
      <w:proofErr w:type="spellStart"/>
      <w:r>
        <w:t>byRaj</w:t>
      </w:r>
      <w:proofErr w:type="spellEnd"/>
      <w:r>
        <w:t>. Act No. 15 of 1974, Published in Raj. Gazette E.O. Part. 4A, dated 5.9.1974.</w:t>
      </w:r>
      <w:r>
        <w:rPr>
          <w:b/>
          <w:sz w:val="24"/>
        </w:rPr>
        <w:t xml:space="preserve"> </w:t>
      </w:r>
    </w:p>
  </w:footnote>
  <w:footnote w:id="27">
    <w:p w14:paraId="798E706A" w14:textId="77777777" w:rsidR="00AC511A" w:rsidRDefault="00000000">
      <w:pPr>
        <w:pStyle w:val="footnotedescription"/>
        <w:ind w:left="720"/>
      </w:pPr>
      <w:r>
        <w:rPr>
          <w:rStyle w:val="footnotemark"/>
        </w:rPr>
        <w:footnoteRef/>
      </w:r>
      <w:r>
        <w:t xml:space="preserve"> </w:t>
      </w:r>
      <w:r>
        <w:rPr>
          <w:sz w:val="24"/>
        </w:rPr>
        <w:t>.</w:t>
      </w:r>
      <w:r>
        <w:rPr>
          <w:rFonts w:ascii="Arial" w:eastAsia="Arial" w:hAnsi="Arial" w:cs="Arial"/>
          <w:sz w:val="24"/>
        </w:rPr>
        <w:t xml:space="preserve"> </w:t>
      </w:r>
      <w:r>
        <w:t xml:space="preserve">Subs. </w:t>
      </w:r>
      <w:proofErr w:type="spellStart"/>
      <w:r>
        <w:t>byRaj</w:t>
      </w:r>
      <w:proofErr w:type="spellEnd"/>
      <w:r>
        <w:t>. Act No. 20 of 1982, Published in Raj. Gazette E.O. Part. 4A, dated 30.9.1982 w.e.f. 1.10.1982</w:t>
      </w:r>
      <w:r>
        <w:rPr>
          <w:b/>
          <w:sz w:val="24"/>
        </w:rPr>
        <w:t xml:space="preserve"> </w:t>
      </w:r>
    </w:p>
  </w:footnote>
  <w:footnote w:id="28">
    <w:p w14:paraId="687B836C"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w:t>
      </w:r>
      <w:proofErr w:type="spellStart"/>
      <w:r>
        <w:t>byRaj</w:t>
      </w:r>
      <w:proofErr w:type="spellEnd"/>
      <w:r>
        <w:t>. Act No. 27 of 1957, Published in Raj. Gazette E.O. Part. 4A dated 13.8.1957.</w:t>
      </w:r>
      <w:r>
        <w:rPr>
          <w:b/>
        </w:rPr>
        <w:t xml:space="preserve"> </w:t>
      </w:r>
    </w:p>
  </w:footnote>
  <w:footnote w:id="29">
    <w:p w14:paraId="656DBC3F"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Re-numbered by Raj. Act No. 20 of 1966, Published in Raj. Gazette E.O. Part. 4A dated 11.10.1966.</w:t>
      </w:r>
      <w:r>
        <w:rPr>
          <w:b/>
        </w:rPr>
        <w:t xml:space="preserve"> </w:t>
      </w:r>
    </w:p>
  </w:footnote>
  <w:footnote w:id="30">
    <w:p w14:paraId="3DDB99F3"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Ins. by Raj. Act No. 11 of 1972, Published in Raj. Gazette E.O. Part. 4A dated 23.6.1972.</w:t>
      </w:r>
      <w:r>
        <w:rPr>
          <w:b/>
        </w:rPr>
        <w:t xml:space="preserve"> </w:t>
      </w:r>
    </w:p>
  </w:footnote>
  <w:footnote w:id="31">
    <w:p w14:paraId="2CADC9AF"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Added </w:t>
      </w:r>
      <w:proofErr w:type="spellStart"/>
      <w:r>
        <w:t>byRaj</w:t>
      </w:r>
      <w:proofErr w:type="spellEnd"/>
      <w:r>
        <w:t>. Act No. 20 of 1966, Published in Raj. Gazette E.O. Part. 4A dated 11.10.1966.</w:t>
      </w:r>
      <w:r>
        <w:rPr>
          <w:b/>
        </w:rPr>
        <w:t xml:space="preserve"> </w:t>
      </w:r>
    </w:p>
  </w:footnote>
  <w:footnote w:id="32">
    <w:p w14:paraId="221F0037"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w:t>
      </w:r>
      <w:proofErr w:type="spellStart"/>
      <w:r>
        <w:t>byRaj</w:t>
      </w:r>
      <w:proofErr w:type="spellEnd"/>
      <w:r>
        <w:t>. Act No. 15 of 2005, Published in Raj. Gazette E.O. Part. 4(Ka) dated 25.5.2005.</w:t>
      </w:r>
      <w:r>
        <w:rPr>
          <w:b/>
        </w:rPr>
        <w:t xml:space="preserve"> </w:t>
      </w:r>
    </w:p>
  </w:footnote>
  <w:footnote w:id="33">
    <w:p w14:paraId="1A57F5F4"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Added by Raj. Act</w:t>
      </w:r>
      <w:r>
        <w:rPr>
          <w:sz w:val="18"/>
        </w:rPr>
        <w:t xml:space="preserve"> No. 5 of 2001, </w:t>
      </w:r>
      <w:r>
        <w:t>Published in Raj. Gazette E.O. Part. 4(Ka) dated 26.5.2001.</w:t>
      </w:r>
      <w:r>
        <w:rPr>
          <w:b/>
        </w:rPr>
        <w:t xml:space="preserve"> </w:t>
      </w:r>
    </w:p>
  </w:footnote>
  <w:footnote w:id="34">
    <w:p w14:paraId="3B835F6B"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Proviso deleted by Raj. Act</w:t>
      </w:r>
      <w:r>
        <w:rPr>
          <w:sz w:val="18"/>
        </w:rPr>
        <w:t xml:space="preserve"> No. 15 of 2005, </w:t>
      </w:r>
      <w:r>
        <w:t>Published in Raj. Gazette E.O. Part. 4(Ka) dated 25.5.2005.</w:t>
      </w:r>
      <w:r>
        <w:rPr>
          <w:b/>
        </w:rPr>
        <w:t xml:space="preserve"> </w:t>
      </w:r>
    </w:p>
  </w:footnote>
  <w:footnote w:id="35">
    <w:p w14:paraId="39F0542D" w14:textId="77777777" w:rsidR="00AC511A" w:rsidRDefault="00000000">
      <w:pPr>
        <w:pStyle w:val="footnotedescription"/>
        <w:spacing w:after="20"/>
      </w:pPr>
      <w:r>
        <w:rPr>
          <w:rStyle w:val="footnotemark"/>
        </w:rPr>
        <w:footnoteRef/>
      </w:r>
      <w:r>
        <w:t xml:space="preserve"> .</w:t>
      </w:r>
      <w:r>
        <w:rPr>
          <w:rFonts w:ascii="Arial" w:eastAsia="Arial" w:hAnsi="Arial" w:cs="Arial"/>
        </w:rPr>
        <w:t xml:space="preserve"> </w:t>
      </w:r>
      <w:r>
        <w:t>Proviso Subs. by Raj. No 7 of 2018.</w:t>
      </w:r>
      <w:r>
        <w:rPr>
          <w:b/>
        </w:rPr>
        <w:t xml:space="preserve"> </w:t>
      </w:r>
    </w:p>
    <w:p w14:paraId="53DA270D" w14:textId="77777777" w:rsidR="00AC511A" w:rsidRDefault="00000000">
      <w:pPr>
        <w:pStyle w:val="footnotedescription"/>
        <w:ind w:left="1440"/>
      </w:pPr>
      <w:r>
        <w:rPr>
          <w:b/>
          <w:sz w:val="24"/>
        </w:rPr>
        <w:t xml:space="preserve"> </w:t>
      </w:r>
    </w:p>
  </w:footnote>
  <w:footnote w:id="36">
    <w:p w14:paraId="7318FC5B" w14:textId="77777777" w:rsidR="00AC511A" w:rsidRDefault="00000000">
      <w:pPr>
        <w:pStyle w:val="footnotedescription"/>
        <w:spacing w:after="15"/>
        <w:ind w:left="720"/>
      </w:pPr>
      <w:r>
        <w:rPr>
          <w:rStyle w:val="footnotemark"/>
        </w:rPr>
        <w:footnoteRef/>
      </w:r>
      <w:r>
        <w:t xml:space="preserve"> . Subs. </w:t>
      </w:r>
      <w:proofErr w:type="spellStart"/>
      <w:r>
        <w:t>byRaj</w:t>
      </w:r>
      <w:proofErr w:type="spellEnd"/>
      <w:r>
        <w:t xml:space="preserve">. Act No. 11 of 1972, Published in Raj. Gazette E.O. Part. 4A dated 30.6.1972. </w:t>
      </w:r>
    </w:p>
  </w:footnote>
  <w:footnote w:id="37">
    <w:p w14:paraId="209618B6" w14:textId="77777777" w:rsidR="00AC511A" w:rsidRDefault="00000000">
      <w:pPr>
        <w:pStyle w:val="footnotedescription"/>
        <w:spacing w:after="17"/>
        <w:ind w:left="720"/>
      </w:pPr>
      <w:r>
        <w:rPr>
          <w:rStyle w:val="footnotemark"/>
        </w:rPr>
        <w:footnoteRef/>
      </w:r>
      <w:r>
        <w:t xml:space="preserve"> . Deleted </w:t>
      </w:r>
      <w:proofErr w:type="spellStart"/>
      <w:r>
        <w:t>byRaj</w:t>
      </w:r>
      <w:proofErr w:type="spellEnd"/>
      <w:r>
        <w:t xml:space="preserve">. Act No. 11 of 1972, Published in Raj. Gazette E.O. Part. 4A dated 30.6.1972. </w:t>
      </w:r>
    </w:p>
  </w:footnote>
  <w:footnote w:id="38">
    <w:p w14:paraId="393EB617" w14:textId="77777777" w:rsidR="00AC511A" w:rsidRDefault="00000000">
      <w:pPr>
        <w:pStyle w:val="footnotedescription"/>
        <w:spacing w:after="15"/>
        <w:ind w:left="720"/>
      </w:pPr>
      <w:r>
        <w:rPr>
          <w:rStyle w:val="footnotemark"/>
        </w:rPr>
        <w:footnoteRef/>
      </w:r>
      <w:r>
        <w:t xml:space="preserve"> . Deleted </w:t>
      </w:r>
      <w:proofErr w:type="spellStart"/>
      <w:r>
        <w:t>byRaj</w:t>
      </w:r>
      <w:proofErr w:type="spellEnd"/>
      <w:r>
        <w:t xml:space="preserve">. Act No. 9 of 1997, Published in Raj. Gazette E.O. Part. 4A dated 30.3.1997. </w:t>
      </w:r>
    </w:p>
  </w:footnote>
  <w:footnote w:id="39">
    <w:p w14:paraId="35DC5E22" w14:textId="77777777" w:rsidR="00AC511A" w:rsidRDefault="00000000">
      <w:pPr>
        <w:pStyle w:val="footnotedescription"/>
        <w:spacing w:after="46"/>
        <w:ind w:left="720"/>
      </w:pPr>
      <w:r>
        <w:rPr>
          <w:rStyle w:val="footnotemark"/>
        </w:rPr>
        <w:footnoteRef/>
      </w:r>
      <w:r>
        <w:t xml:space="preserve"> . Subs. </w:t>
      </w:r>
      <w:proofErr w:type="spellStart"/>
      <w:r>
        <w:t>byRaj</w:t>
      </w:r>
      <w:proofErr w:type="spellEnd"/>
      <w:r>
        <w:t xml:space="preserve">. Act No. 12 of 1994, Published in Raj. Gazette E.O. Part. 4A dated 15.4.1994. </w:t>
      </w:r>
    </w:p>
  </w:footnote>
  <w:footnote w:id="40">
    <w:p w14:paraId="621406A8" w14:textId="77777777" w:rsidR="00AC511A" w:rsidRDefault="00000000">
      <w:pPr>
        <w:pStyle w:val="footnotedescription"/>
        <w:spacing w:after="13"/>
        <w:ind w:left="720"/>
      </w:pPr>
      <w:r>
        <w:rPr>
          <w:rStyle w:val="footnotemark"/>
        </w:rPr>
        <w:footnoteRef/>
      </w:r>
      <w:r>
        <w:t xml:space="preserve"> </w:t>
      </w:r>
      <w:r>
        <w:rPr>
          <w:rFonts w:ascii="Calibri" w:eastAsia="Calibri" w:hAnsi="Calibri" w:cs="Calibri"/>
        </w:rPr>
        <w:t xml:space="preserve">. Proviso Subs. by Raj. </w:t>
      </w:r>
      <w:r>
        <w:t>Finance</w:t>
      </w:r>
      <w:r>
        <w:rPr>
          <w:rFonts w:ascii="Calibri" w:eastAsia="Calibri" w:hAnsi="Calibri" w:cs="Calibri"/>
        </w:rPr>
        <w:t xml:space="preserve"> Act No 7 of 2018. </w:t>
      </w:r>
      <w:r>
        <w:rPr>
          <w:rFonts w:ascii="Calibri" w:eastAsia="Calibri" w:hAnsi="Calibri" w:cs="Calibri"/>
          <w:b/>
        </w:rPr>
        <w:t xml:space="preserve"> </w:t>
      </w:r>
    </w:p>
    <w:p w14:paraId="35503FBC" w14:textId="77777777" w:rsidR="00AC511A" w:rsidRDefault="00000000">
      <w:pPr>
        <w:pStyle w:val="footnotedescription"/>
        <w:ind w:left="720"/>
      </w:pPr>
      <w:r>
        <w:t xml:space="preserve"> </w:t>
      </w:r>
    </w:p>
  </w:footnote>
  <w:footnote w:id="41">
    <w:p w14:paraId="62A9EDEE" w14:textId="77777777" w:rsidR="00AC511A" w:rsidRDefault="00000000">
      <w:pPr>
        <w:pStyle w:val="footnotedescription"/>
        <w:spacing w:after="13"/>
        <w:ind w:left="720"/>
      </w:pPr>
      <w:r>
        <w:rPr>
          <w:rStyle w:val="footnotemark"/>
        </w:rPr>
        <w:footnoteRef/>
      </w:r>
      <w:r>
        <w:t xml:space="preserve"> </w:t>
      </w:r>
      <w:r>
        <w:rPr>
          <w:sz w:val="18"/>
        </w:rPr>
        <w:t xml:space="preserve">. Re-numbered </w:t>
      </w:r>
      <w:proofErr w:type="spellStart"/>
      <w:r>
        <w:t>byRaj</w:t>
      </w:r>
      <w:proofErr w:type="spellEnd"/>
      <w:r>
        <w:t xml:space="preserve">. Act No. 12 of 1994, Published in Raj. Gazette E.O. Part. 4A dated 15.4.1994. </w:t>
      </w:r>
    </w:p>
  </w:footnote>
  <w:footnote w:id="42">
    <w:p w14:paraId="2C19AD1D" w14:textId="77777777" w:rsidR="00AC511A" w:rsidRDefault="00000000">
      <w:pPr>
        <w:pStyle w:val="footnotedescription"/>
        <w:ind w:left="720"/>
      </w:pPr>
      <w:r>
        <w:rPr>
          <w:rStyle w:val="footnotemark"/>
        </w:rPr>
        <w:footnoteRef/>
      </w:r>
      <w:r>
        <w:t xml:space="preserve"> </w:t>
      </w:r>
      <w:r>
        <w:rPr>
          <w:sz w:val="18"/>
        </w:rPr>
        <w:t xml:space="preserve">. </w:t>
      </w:r>
      <w:r>
        <w:t xml:space="preserve">Subs. </w:t>
      </w:r>
      <w:proofErr w:type="spellStart"/>
      <w:r>
        <w:t>byRaj</w:t>
      </w:r>
      <w:proofErr w:type="spellEnd"/>
      <w:r>
        <w:t xml:space="preserve">. Act No. 27 of 1957, Published in Raj. Gazette E.O. Part. 4A dated 13.8.1957. </w:t>
      </w:r>
    </w:p>
  </w:footnote>
  <w:footnote w:id="43">
    <w:p w14:paraId="7012E95B" w14:textId="77777777" w:rsidR="00AC511A" w:rsidRDefault="00000000">
      <w:pPr>
        <w:pStyle w:val="footnotedescription"/>
        <w:ind w:left="720"/>
      </w:pPr>
      <w:r>
        <w:rPr>
          <w:rStyle w:val="footnotemark"/>
        </w:rPr>
        <w:footnoteRef/>
      </w:r>
      <w:r>
        <w:t xml:space="preserve"> .  Ins. by Raj. Act No. 12 of 1994, Published in Raj. Gazette E.O. Part. 4A dated 15.4.1994. </w:t>
      </w:r>
    </w:p>
  </w:footnote>
  <w:footnote w:id="44">
    <w:p w14:paraId="208F2E43" w14:textId="77777777" w:rsidR="00AC511A" w:rsidRDefault="00000000">
      <w:pPr>
        <w:pStyle w:val="footnotedescription"/>
        <w:ind w:left="720"/>
      </w:pPr>
      <w:r>
        <w:rPr>
          <w:rStyle w:val="footnotemark"/>
        </w:rPr>
        <w:footnoteRef/>
      </w:r>
      <w:r>
        <w:t xml:space="preserve"> . Inserted by Raj. Act No. 15 of 2005, Published in Raj. Gazette E.O. Part. 4A dated 25.5.2005. </w:t>
      </w:r>
    </w:p>
  </w:footnote>
  <w:footnote w:id="45">
    <w:p w14:paraId="2FEE90E4" w14:textId="77777777" w:rsidR="00AC511A" w:rsidRDefault="00000000">
      <w:pPr>
        <w:pStyle w:val="footnotedescription"/>
        <w:ind w:left="720"/>
      </w:pPr>
      <w:r>
        <w:rPr>
          <w:rStyle w:val="footnotemark"/>
        </w:rPr>
        <w:footnoteRef/>
      </w:r>
      <w:r>
        <w:t xml:space="preserve"> . Inserted by Raj. Act No. 4 of 2007 (w.e.f. 9.3.2007). </w:t>
      </w:r>
    </w:p>
    <w:p w14:paraId="6E39386B" w14:textId="77777777" w:rsidR="00AC511A" w:rsidRDefault="00000000">
      <w:pPr>
        <w:pStyle w:val="footnotedescription"/>
        <w:ind w:left="720"/>
      </w:pPr>
      <w:r>
        <w:t xml:space="preserve"> </w:t>
      </w:r>
    </w:p>
  </w:footnote>
  <w:footnote w:id="46">
    <w:p w14:paraId="2436468D"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Inserted by Raj. Act No. 5 of 2001, published in Raj. Gazette E.O. Part. 4A dated 26.5.2001. </w:t>
      </w:r>
    </w:p>
  </w:footnote>
  <w:footnote w:id="47">
    <w:p w14:paraId="513D556E"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Inserted by Raj. Act No. 20 of 1982, published in Raj. Gazette E.O. Part. 4A dated 30.9.1982 w.e.f. </w:t>
      </w:r>
    </w:p>
  </w:footnote>
  <w:footnote w:id="48">
    <w:p w14:paraId="39033E5E" w14:textId="77777777" w:rsidR="00AC511A" w:rsidRDefault="00000000">
      <w:pPr>
        <w:pStyle w:val="footnotedescription"/>
        <w:ind w:left="1440"/>
      </w:pPr>
      <w:r>
        <w:rPr>
          <w:rStyle w:val="footnotemark"/>
        </w:rPr>
        <w:footnoteRef/>
      </w:r>
      <w:r>
        <w:t xml:space="preserve"> .10.82. </w:t>
      </w:r>
    </w:p>
  </w:footnote>
  <w:footnote w:id="49">
    <w:p w14:paraId="4C7C7B15"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Inserted by Raj. Act No. 5 of 2001, published in Raj. Gazette E.O. Part. 4A dated 26.5.2001. </w:t>
      </w:r>
    </w:p>
  </w:footnote>
  <w:footnote w:id="50">
    <w:p w14:paraId="5E8AB3C9"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20 of 1982, published in Raj. Gazette E.O. Part. 4A dated 30.9.1982 w.e.f. </w:t>
      </w:r>
    </w:p>
  </w:footnote>
  <w:footnote w:id="51">
    <w:p w14:paraId="0A201A16" w14:textId="77777777" w:rsidR="00AC511A" w:rsidRDefault="00000000">
      <w:pPr>
        <w:pStyle w:val="footnotedescription"/>
        <w:ind w:left="1440"/>
      </w:pPr>
      <w:r>
        <w:rPr>
          <w:rStyle w:val="footnotemark"/>
        </w:rPr>
        <w:footnoteRef/>
      </w:r>
      <w:r>
        <w:t xml:space="preserve"> .10.1982. </w:t>
      </w:r>
    </w:p>
  </w:footnote>
  <w:footnote w:id="52">
    <w:p w14:paraId="0C957F55"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8 of 1969, published in Raj. Gazette E.O. Part. 4A dated 19.4.1969. </w:t>
      </w:r>
    </w:p>
  </w:footnote>
  <w:footnote w:id="53">
    <w:p w14:paraId="5E42A257"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Ins. by Raj. Act No. 20 of 1982, published in Raj. Gazette E.O. Part. 4A dated 30.9.1982 w.e.f. </w:t>
      </w:r>
    </w:p>
  </w:footnote>
  <w:footnote w:id="54">
    <w:p w14:paraId="3D5AC1DE" w14:textId="77777777" w:rsidR="00AC511A" w:rsidRDefault="00000000">
      <w:pPr>
        <w:pStyle w:val="footnotedescription"/>
        <w:ind w:left="1440"/>
      </w:pPr>
      <w:r>
        <w:rPr>
          <w:rStyle w:val="footnotemark"/>
        </w:rPr>
        <w:footnoteRef/>
      </w:r>
      <w:r>
        <w:t xml:space="preserve"> .10.1982. </w:t>
      </w:r>
    </w:p>
  </w:footnote>
  <w:footnote w:id="55">
    <w:p w14:paraId="5DCC2874"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Subs by Raj. Act No. 27 of 1957, published in Raj. Gazette E.O. Part. 4A dated 13.8.1957. </w:t>
      </w:r>
    </w:p>
  </w:footnote>
  <w:footnote w:id="56">
    <w:p w14:paraId="7C38DCED" w14:textId="77777777" w:rsidR="00AC511A" w:rsidRDefault="00000000">
      <w:pPr>
        <w:pStyle w:val="footnotedescription"/>
      </w:pPr>
      <w:r>
        <w:rPr>
          <w:rStyle w:val="footnotemark"/>
        </w:rPr>
        <w:footnoteRef/>
      </w:r>
      <w:r>
        <w:t xml:space="preserve"> .</w:t>
      </w:r>
      <w:r>
        <w:rPr>
          <w:rFonts w:ascii="Arial" w:eastAsia="Arial" w:hAnsi="Arial" w:cs="Arial"/>
        </w:rPr>
        <w:t xml:space="preserve"> </w:t>
      </w:r>
      <w:r>
        <w:t xml:space="preserve">Omitted by Raj. Act No. 27 of 1957, published in Raj. Gazette E.O. Part. 4A dated 13.8.1957.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E829B" w14:textId="77777777" w:rsidR="008022CD" w:rsidRDefault="008022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5128D" w14:textId="0413EAB4" w:rsidR="008022CD" w:rsidRDefault="008022CD">
    <w:pPr>
      <w:pStyle w:val="Header"/>
    </w:pPr>
    <w:r>
      <w:rPr>
        <w:noProof/>
      </w:rPr>
      <mc:AlternateContent>
        <mc:Choice Requires="wps">
          <w:drawing>
            <wp:anchor distT="0" distB="0" distL="114300" distR="114300" simplePos="0" relativeHeight="251659264" behindDoc="1" locked="0" layoutInCell="1" allowOverlap="1" wp14:anchorId="7C2EA013" wp14:editId="5699CB4E">
              <wp:simplePos x="0" y="0"/>
              <wp:positionH relativeFrom="page">
                <wp:align>right</wp:align>
              </wp:positionH>
              <wp:positionV relativeFrom="paragraph">
                <wp:posOffset>-777240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5DDA9C" id="Rectangle: Rounded Corners 2" o:spid="_x0000_s1026" style="position:absolute;margin-left:101.8pt;margin-top:-61.2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MVtizLeAAAACAEAAA8AAABkcnMvZG93bnJldi54bWxMj8FOwzAQRO9I&#10;/IO1SFxQ6zStoihkUyEkuPVAQKJHJ94mEbEdbDdN/57lBMfZWc28KfeLGcVMPgzOImzWCQiyrdOD&#10;7RA+3l9WOYgQldVqdJYQrhRgX93elKrQ7mLfaK5jJzjEhkIh9DFOhZSh7cmosHYTWfZOzhsVWfpO&#10;aq8uHG5GmSZJJo0aLDf0aqLnntqv+mwQPr0/LNsmP+T1fHr9fhiP+lofEe/vlqdHEJGW+PcMv/iM&#10;DhUzNe5sdRAjAg+JCKtNmu5AsL9NMj41CNkuB1mV8v+A6g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xW2LMt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1BF60" w14:textId="77777777" w:rsidR="008022CD" w:rsidRDefault="008022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A7EC5"/>
    <w:multiLevelType w:val="hybridMultilevel"/>
    <w:tmpl w:val="441A0EFE"/>
    <w:lvl w:ilvl="0" w:tplc="85F0E76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BA515A">
      <w:start w:val="1"/>
      <w:numFmt w:val="decimal"/>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3C8A2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CB695F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78530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7B29C6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FEE0C9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2610A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EBCD2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F3937DF"/>
    <w:multiLevelType w:val="hybridMultilevel"/>
    <w:tmpl w:val="77BA8898"/>
    <w:lvl w:ilvl="0" w:tplc="AA5ADC62">
      <w:start w:val="1"/>
      <w:numFmt w:val="decimal"/>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F6A8CE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EC2264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BB6FCD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5165BA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6825EB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D2071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907E4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F06821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87C1380"/>
    <w:multiLevelType w:val="hybridMultilevel"/>
    <w:tmpl w:val="94B44D18"/>
    <w:lvl w:ilvl="0" w:tplc="297CFAFA">
      <w:start w:val="1"/>
      <w:numFmt w:val="decimal"/>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FB0312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241CC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962BFE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2C8D4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A9640D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5FCD10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98AE3B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662ADF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108620D"/>
    <w:multiLevelType w:val="hybridMultilevel"/>
    <w:tmpl w:val="D5525570"/>
    <w:lvl w:ilvl="0" w:tplc="FE56C158">
      <w:start w:val="1"/>
      <w:numFmt w:val="lowerLetter"/>
      <w:lvlText w:val="(%1)"/>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A45C2E">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2672C2">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42FE34">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CCC468">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D4DB9C">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D8311E">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FE919A">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78C0BC">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1A90730"/>
    <w:multiLevelType w:val="hybridMultilevel"/>
    <w:tmpl w:val="EF7C0902"/>
    <w:lvl w:ilvl="0" w:tplc="F14C9B08">
      <w:start w:val="6"/>
      <w:numFmt w:val="decimal"/>
      <w:lvlText w:val="%1."/>
      <w:lvlJc w:val="left"/>
      <w:pPr>
        <w:ind w:left="10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E0A874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71C2E6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AA618F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B56CDB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D90261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D9E7FA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C86D87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DB2E91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1B41CE4"/>
    <w:multiLevelType w:val="hybridMultilevel"/>
    <w:tmpl w:val="23943A50"/>
    <w:lvl w:ilvl="0" w:tplc="6B806984">
      <w:start w:val="23"/>
      <w:numFmt w:val="decimal"/>
      <w:lvlText w:val="%1."/>
      <w:lvlJc w:val="left"/>
      <w:pPr>
        <w:ind w:left="1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DAC7E0">
      <w:start w:val="1"/>
      <w:numFmt w:val="lowerLetter"/>
      <w:lvlText w:val="%2"/>
      <w:lvlJc w:val="left"/>
      <w:pPr>
        <w:ind w:left="1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840B36">
      <w:start w:val="1"/>
      <w:numFmt w:val="lowerRoman"/>
      <w:lvlText w:val="%3"/>
      <w:lvlJc w:val="left"/>
      <w:pPr>
        <w:ind w:left="2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F4611C">
      <w:start w:val="1"/>
      <w:numFmt w:val="decimal"/>
      <w:lvlText w:val="%4"/>
      <w:lvlJc w:val="left"/>
      <w:pPr>
        <w:ind w:left="3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72D902">
      <w:start w:val="1"/>
      <w:numFmt w:val="lowerLetter"/>
      <w:lvlText w:val="%5"/>
      <w:lvlJc w:val="left"/>
      <w:pPr>
        <w:ind w:left="38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2061FA">
      <w:start w:val="1"/>
      <w:numFmt w:val="lowerRoman"/>
      <w:lvlText w:val="%6"/>
      <w:lvlJc w:val="left"/>
      <w:pPr>
        <w:ind w:left="4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7AD2FA">
      <w:start w:val="1"/>
      <w:numFmt w:val="decimal"/>
      <w:lvlText w:val="%7"/>
      <w:lvlJc w:val="left"/>
      <w:pPr>
        <w:ind w:left="5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002B46">
      <w:start w:val="1"/>
      <w:numFmt w:val="lowerLetter"/>
      <w:lvlText w:val="%8"/>
      <w:lvlJc w:val="left"/>
      <w:pPr>
        <w:ind w:left="6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92946C">
      <w:start w:val="1"/>
      <w:numFmt w:val="lowerRoman"/>
      <w:lvlText w:val="%9"/>
      <w:lvlJc w:val="left"/>
      <w:pPr>
        <w:ind w:left="6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2AF42B7"/>
    <w:multiLevelType w:val="hybridMultilevel"/>
    <w:tmpl w:val="4B64B9AE"/>
    <w:lvl w:ilvl="0" w:tplc="D2883E9C">
      <w:start w:val="19"/>
      <w:numFmt w:val="decimal"/>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C8886F6">
      <w:start w:val="1"/>
      <w:numFmt w:val="lowerLetter"/>
      <w:lvlText w:val="%2"/>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606DAD0">
      <w:start w:val="1"/>
      <w:numFmt w:val="lowerRoman"/>
      <w:lvlText w:val="%3"/>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DAA2D36">
      <w:start w:val="1"/>
      <w:numFmt w:val="decimal"/>
      <w:lvlText w:val="%4"/>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144FDD6">
      <w:start w:val="1"/>
      <w:numFmt w:val="lowerLetter"/>
      <w:lvlText w:val="%5"/>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5549EE2">
      <w:start w:val="1"/>
      <w:numFmt w:val="lowerRoman"/>
      <w:lvlText w:val="%6"/>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A609970">
      <w:start w:val="1"/>
      <w:numFmt w:val="decimal"/>
      <w:lvlText w:val="%7"/>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E32F2AA">
      <w:start w:val="1"/>
      <w:numFmt w:val="lowerLetter"/>
      <w:lvlText w:val="%8"/>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7E67364">
      <w:start w:val="1"/>
      <w:numFmt w:val="lowerRoman"/>
      <w:lvlText w:val="%9"/>
      <w:lvlJc w:val="left"/>
      <w:pPr>
        <w:ind w:left="72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725739A"/>
    <w:multiLevelType w:val="hybridMultilevel"/>
    <w:tmpl w:val="62F48102"/>
    <w:lvl w:ilvl="0" w:tplc="B88E8FB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CE1E1C">
      <w:start w:val="1"/>
      <w:numFmt w:val="low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7A6928">
      <w:start w:val="1"/>
      <w:numFmt w:val="lowerLetter"/>
      <w:lvlRestart w:val="0"/>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7CC9F2">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9A072E">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FE4E6E">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04C6D8">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2E8324">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3E26F6">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C782A2C"/>
    <w:multiLevelType w:val="hybridMultilevel"/>
    <w:tmpl w:val="2012AD54"/>
    <w:lvl w:ilvl="0" w:tplc="F8AEF874">
      <w:start w:val="1"/>
      <w:numFmt w:val="decimal"/>
      <w:lvlText w:val="%1."/>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794E13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8CE707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514AE1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94ED33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3F20F5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A4C9DF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546C9B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AA4AF0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CB83D0B"/>
    <w:multiLevelType w:val="hybridMultilevel"/>
    <w:tmpl w:val="2DFA49F4"/>
    <w:lvl w:ilvl="0" w:tplc="85C2F6D2">
      <w:start w:val="1"/>
      <w:numFmt w:val="decimal"/>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E205A50">
      <w:start w:val="1"/>
      <w:numFmt w:val="lowerLetter"/>
      <w:lvlText w:val="%2"/>
      <w:lvlJc w:val="left"/>
      <w:pPr>
        <w:ind w:left="11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D9401D4">
      <w:start w:val="1"/>
      <w:numFmt w:val="lowerRoman"/>
      <w:lvlText w:val="%3"/>
      <w:lvlJc w:val="left"/>
      <w:pPr>
        <w:ind w:left="18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CBC905E">
      <w:start w:val="1"/>
      <w:numFmt w:val="decimal"/>
      <w:lvlText w:val="%4"/>
      <w:lvlJc w:val="left"/>
      <w:pPr>
        <w:ind w:left="26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ACE88B8">
      <w:start w:val="1"/>
      <w:numFmt w:val="lowerLetter"/>
      <w:lvlText w:val="%5"/>
      <w:lvlJc w:val="left"/>
      <w:pPr>
        <w:ind w:left="33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7A06EC2">
      <w:start w:val="1"/>
      <w:numFmt w:val="lowerRoman"/>
      <w:lvlText w:val="%6"/>
      <w:lvlJc w:val="left"/>
      <w:pPr>
        <w:ind w:left="40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DF01266">
      <w:start w:val="1"/>
      <w:numFmt w:val="decimal"/>
      <w:lvlText w:val="%7"/>
      <w:lvlJc w:val="left"/>
      <w:pPr>
        <w:ind w:left="47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C54F3EC">
      <w:start w:val="1"/>
      <w:numFmt w:val="lowerLetter"/>
      <w:lvlText w:val="%8"/>
      <w:lvlJc w:val="left"/>
      <w:pPr>
        <w:ind w:left="54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41E514A">
      <w:start w:val="1"/>
      <w:numFmt w:val="lowerRoman"/>
      <w:lvlText w:val="%9"/>
      <w:lvlJc w:val="left"/>
      <w:pPr>
        <w:ind w:left="62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CC962EC"/>
    <w:multiLevelType w:val="hybridMultilevel"/>
    <w:tmpl w:val="95F8DDB8"/>
    <w:lvl w:ilvl="0" w:tplc="72BE76EE">
      <w:start w:val="1"/>
      <w:numFmt w:val="decimal"/>
      <w:lvlText w:val="%1."/>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B98AFD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8BC77E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F6822B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D58EB2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32CCE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CAED1E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A6ED5E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5ACFA4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D502470"/>
    <w:multiLevelType w:val="hybridMultilevel"/>
    <w:tmpl w:val="43464418"/>
    <w:lvl w:ilvl="0" w:tplc="993CF6EE">
      <w:start w:val="1"/>
      <w:numFmt w:val="lowerLetter"/>
      <w:lvlText w:val="(%1)"/>
      <w:lvlJc w:val="left"/>
      <w:pPr>
        <w:ind w:left="1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8C510E">
      <w:start w:val="1"/>
      <w:numFmt w:val="lowerLetter"/>
      <w:lvlText w:val="%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C69A18">
      <w:start w:val="1"/>
      <w:numFmt w:val="lowerRoman"/>
      <w:lvlText w:val="%3"/>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0E17E6">
      <w:start w:val="1"/>
      <w:numFmt w:val="decimal"/>
      <w:lvlText w:val="%4"/>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84E948">
      <w:start w:val="1"/>
      <w:numFmt w:val="lowerLetter"/>
      <w:lvlText w:val="%5"/>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F4D97E">
      <w:start w:val="1"/>
      <w:numFmt w:val="lowerRoman"/>
      <w:lvlText w:val="%6"/>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CC0ABC">
      <w:start w:val="1"/>
      <w:numFmt w:val="decimal"/>
      <w:lvlText w:val="%7"/>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AA34BE">
      <w:start w:val="1"/>
      <w:numFmt w:val="lowerLetter"/>
      <w:lvlText w:val="%8"/>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088C04">
      <w:start w:val="1"/>
      <w:numFmt w:val="lowerRoman"/>
      <w:lvlText w:val="%9"/>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E482EB9"/>
    <w:multiLevelType w:val="hybridMultilevel"/>
    <w:tmpl w:val="7D14C98E"/>
    <w:lvl w:ilvl="0" w:tplc="EF9E021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E06A86">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8827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3844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148B4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5E316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1AE9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8C5E4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D241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76E33C3"/>
    <w:multiLevelType w:val="hybridMultilevel"/>
    <w:tmpl w:val="E7C0649A"/>
    <w:lvl w:ilvl="0" w:tplc="D3340B78">
      <w:start w:val="8"/>
      <w:numFmt w:val="lowerLetter"/>
      <w:lvlText w:val="(%1)"/>
      <w:lvlJc w:val="left"/>
      <w:pPr>
        <w:ind w:left="1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9E3892">
      <w:start w:val="1"/>
      <w:numFmt w:val="lowerLetter"/>
      <w:lvlText w:val="%2"/>
      <w:lvlJc w:val="left"/>
      <w:pPr>
        <w:ind w:left="1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9676AC">
      <w:start w:val="1"/>
      <w:numFmt w:val="lowerRoman"/>
      <w:lvlText w:val="%3"/>
      <w:lvlJc w:val="left"/>
      <w:pPr>
        <w:ind w:left="2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F6BAA6">
      <w:start w:val="1"/>
      <w:numFmt w:val="decimal"/>
      <w:lvlText w:val="%4"/>
      <w:lvlJc w:val="left"/>
      <w:pPr>
        <w:ind w:left="3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4409D6">
      <w:start w:val="1"/>
      <w:numFmt w:val="lowerLetter"/>
      <w:lvlText w:val="%5"/>
      <w:lvlJc w:val="left"/>
      <w:pPr>
        <w:ind w:left="38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940220">
      <w:start w:val="1"/>
      <w:numFmt w:val="lowerRoman"/>
      <w:lvlText w:val="%6"/>
      <w:lvlJc w:val="left"/>
      <w:pPr>
        <w:ind w:left="4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6C562A">
      <w:start w:val="1"/>
      <w:numFmt w:val="decimal"/>
      <w:lvlText w:val="%7"/>
      <w:lvlJc w:val="left"/>
      <w:pPr>
        <w:ind w:left="5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4227BE">
      <w:start w:val="1"/>
      <w:numFmt w:val="lowerLetter"/>
      <w:lvlText w:val="%8"/>
      <w:lvlJc w:val="left"/>
      <w:pPr>
        <w:ind w:left="6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0AAA54">
      <w:start w:val="1"/>
      <w:numFmt w:val="lowerRoman"/>
      <w:lvlText w:val="%9"/>
      <w:lvlJc w:val="left"/>
      <w:pPr>
        <w:ind w:left="6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A7F5048"/>
    <w:multiLevelType w:val="hybridMultilevel"/>
    <w:tmpl w:val="5882D9DC"/>
    <w:lvl w:ilvl="0" w:tplc="6FF6B56E">
      <w:start w:val="2"/>
      <w:numFmt w:val="decimal"/>
      <w:lvlText w:val="(%1)"/>
      <w:lvlJc w:val="left"/>
      <w:pPr>
        <w:ind w:left="21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A004D8">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F2ADE8">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B82A68">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76F116">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226AF8">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323FCE">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F43BB0">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866CD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C210DAA"/>
    <w:multiLevelType w:val="hybridMultilevel"/>
    <w:tmpl w:val="AE325A58"/>
    <w:lvl w:ilvl="0" w:tplc="4BD4829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5A504E">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8222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402FF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6C78F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7400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8AEE4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EAF1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AA75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107677D"/>
    <w:multiLevelType w:val="hybridMultilevel"/>
    <w:tmpl w:val="CAD60DE0"/>
    <w:lvl w:ilvl="0" w:tplc="9976B5F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5C860A">
      <w:start w:val="1"/>
      <w:numFmt w:val="low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6A7172">
      <w:start w:val="1"/>
      <w:numFmt w:val="lowerLetter"/>
      <w:lvlRestart w:val="0"/>
      <w:lvlText w:val="(%3)"/>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A81342">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D0D8E2">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43F7A">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3EB95E">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925AC0">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C08C5C">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3E27CA3"/>
    <w:multiLevelType w:val="hybridMultilevel"/>
    <w:tmpl w:val="AE4C23A4"/>
    <w:lvl w:ilvl="0" w:tplc="A5C045EE">
      <w:start w:val="6"/>
      <w:numFmt w:val="decimal"/>
      <w:lvlText w:val="%1."/>
      <w:lvlJc w:val="left"/>
      <w:pPr>
        <w:ind w:left="9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8BA58C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2AEB0A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BC61D0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FC274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0E87F5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8BC9BB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9A76B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B6076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59752B91"/>
    <w:multiLevelType w:val="hybridMultilevel"/>
    <w:tmpl w:val="36CEF422"/>
    <w:lvl w:ilvl="0" w:tplc="610A4E58">
      <w:start w:val="3"/>
      <w:numFmt w:val="lowerLetter"/>
      <w:lvlText w:val="(%1)"/>
      <w:lvlJc w:val="left"/>
      <w:pPr>
        <w:ind w:left="1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32EF60">
      <w:start w:val="1"/>
      <w:numFmt w:val="lowerLetter"/>
      <w:lvlText w:val="%2"/>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4C6094">
      <w:start w:val="1"/>
      <w:numFmt w:val="lowerRoman"/>
      <w:lvlText w:val="%3"/>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DAC3FE">
      <w:start w:val="1"/>
      <w:numFmt w:val="decimal"/>
      <w:lvlText w:val="%4"/>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5EDD98">
      <w:start w:val="1"/>
      <w:numFmt w:val="lowerLetter"/>
      <w:lvlText w:val="%5"/>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1A76EC">
      <w:start w:val="1"/>
      <w:numFmt w:val="lowerRoman"/>
      <w:lvlText w:val="%6"/>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E2272E">
      <w:start w:val="1"/>
      <w:numFmt w:val="decimal"/>
      <w:lvlText w:val="%7"/>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089CC8">
      <w:start w:val="1"/>
      <w:numFmt w:val="lowerLetter"/>
      <w:lvlText w:val="%8"/>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CCE0FC">
      <w:start w:val="1"/>
      <w:numFmt w:val="lowerRoman"/>
      <w:lvlText w:val="%9"/>
      <w:lvlJc w:val="left"/>
      <w:pPr>
        <w:ind w:left="6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A437984"/>
    <w:multiLevelType w:val="hybridMultilevel"/>
    <w:tmpl w:val="FDE61858"/>
    <w:lvl w:ilvl="0" w:tplc="59544894">
      <w:start w:val="1"/>
      <w:numFmt w:val="lowerLetter"/>
      <w:lvlText w:val="(%1)"/>
      <w:lvlJc w:val="left"/>
      <w:pPr>
        <w:ind w:left="14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CA1EB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36B4D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344B9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5CD59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AC6D8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E2170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C4951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54E2B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4BF4056"/>
    <w:multiLevelType w:val="hybridMultilevel"/>
    <w:tmpl w:val="A7A020B0"/>
    <w:lvl w:ilvl="0" w:tplc="72CC95AE">
      <w:start w:val="1"/>
      <w:numFmt w:val="lowerLetter"/>
      <w:lvlText w:val="(%1)"/>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C6333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643D9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10603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4667A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0A3FE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F2154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96972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42E8F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4EA119D"/>
    <w:multiLevelType w:val="hybridMultilevel"/>
    <w:tmpl w:val="E7E622D6"/>
    <w:lvl w:ilvl="0" w:tplc="B7D4C7CA">
      <w:start w:val="1"/>
      <w:numFmt w:val="decimal"/>
      <w:lvlText w:val="%1."/>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C1CA90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C82032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8F8E9C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FE55A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366443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8AECE0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4870D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542357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C0A55E6"/>
    <w:multiLevelType w:val="hybridMultilevel"/>
    <w:tmpl w:val="65DE7172"/>
    <w:lvl w:ilvl="0" w:tplc="A2144746">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4A1304">
      <w:start w:val="1"/>
      <w:numFmt w:val="decimal"/>
      <w:lvlText w:val="%2."/>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434276C">
      <w:start w:val="1"/>
      <w:numFmt w:val="lowerRoman"/>
      <w:lvlText w:val="%3"/>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B3E877A">
      <w:start w:val="1"/>
      <w:numFmt w:val="decimal"/>
      <w:lvlText w:val="%4"/>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BDCB7E4">
      <w:start w:val="1"/>
      <w:numFmt w:val="lowerLetter"/>
      <w:lvlText w:val="%5"/>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A589122">
      <w:start w:val="1"/>
      <w:numFmt w:val="lowerRoman"/>
      <w:lvlText w:val="%6"/>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CCA1204">
      <w:start w:val="1"/>
      <w:numFmt w:val="decimal"/>
      <w:lvlText w:val="%7"/>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82ED86">
      <w:start w:val="1"/>
      <w:numFmt w:val="lowerLetter"/>
      <w:lvlText w:val="%8"/>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BF65072">
      <w:start w:val="1"/>
      <w:numFmt w:val="lowerRoman"/>
      <w:lvlText w:val="%9"/>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7C6F107F"/>
    <w:multiLevelType w:val="hybridMultilevel"/>
    <w:tmpl w:val="395A9B96"/>
    <w:lvl w:ilvl="0" w:tplc="3194567E">
      <w:start w:val="1"/>
      <w:numFmt w:val="decimal"/>
      <w:lvlText w:val="%1."/>
      <w:lvlJc w:val="left"/>
      <w:pPr>
        <w:ind w:left="9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C8F0D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040AB9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542E2B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772AD9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A80F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502929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41091A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4E219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7E3C181A"/>
    <w:multiLevelType w:val="hybridMultilevel"/>
    <w:tmpl w:val="AE42857E"/>
    <w:lvl w:ilvl="0" w:tplc="9B324E20">
      <w:start w:val="4"/>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BC6986">
      <w:start w:val="16"/>
      <w:numFmt w:val="decimal"/>
      <w:lvlText w:val="%2."/>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866BE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E0DB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2E85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9406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B67A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ACDE4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9A6C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904101528">
    <w:abstractNumId w:val="1"/>
  </w:num>
  <w:num w:numId="2" w16cid:durableId="1963876397">
    <w:abstractNumId w:val="9"/>
  </w:num>
  <w:num w:numId="3" w16cid:durableId="111023300">
    <w:abstractNumId w:val="22"/>
  </w:num>
  <w:num w:numId="4" w16cid:durableId="1826822073">
    <w:abstractNumId w:val="2"/>
  </w:num>
  <w:num w:numId="5" w16cid:durableId="282007420">
    <w:abstractNumId w:val="21"/>
  </w:num>
  <w:num w:numId="6" w16cid:durableId="1545750110">
    <w:abstractNumId w:val="17"/>
  </w:num>
  <w:num w:numId="7" w16cid:durableId="1968198643">
    <w:abstractNumId w:val="10"/>
  </w:num>
  <w:num w:numId="8" w16cid:durableId="1419711488">
    <w:abstractNumId w:val="4"/>
  </w:num>
  <w:num w:numId="9" w16cid:durableId="1002704934">
    <w:abstractNumId w:val="0"/>
  </w:num>
  <w:num w:numId="10" w16cid:durableId="2127308660">
    <w:abstractNumId w:val="15"/>
  </w:num>
  <w:num w:numId="11" w16cid:durableId="2005666072">
    <w:abstractNumId w:val="12"/>
  </w:num>
  <w:num w:numId="12" w16cid:durableId="899558907">
    <w:abstractNumId w:val="23"/>
  </w:num>
  <w:num w:numId="13" w16cid:durableId="771820992">
    <w:abstractNumId w:val="16"/>
  </w:num>
  <w:num w:numId="14" w16cid:durableId="681199148">
    <w:abstractNumId w:val="7"/>
  </w:num>
  <w:num w:numId="15" w16cid:durableId="250243265">
    <w:abstractNumId w:val="20"/>
  </w:num>
  <w:num w:numId="16" w16cid:durableId="779763908">
    <w:abstractNumId w:val="8"/>
  </w:num>
  <w:num w:numId="17" w16cid:durableId="667833694">
    <w:abstractNumId w:val="24"/>
  </w:num>
  <w:num w:numId="18" w16cid:durableId="1821732857">
    <w:abstractNumId w:val="3"/>
  </w:num>
  <w:num w:numId="19" w16cid:durableId="468402971">
    <w:abstractNumId w:val="14"/>
  </w:num>
  <w:num w:numId="20" w16cid:durableId="927084314">
    <w:abstractNumId w:val="11"/>
  </w:num>
  <w:num w:numId="21" w16cid:durableId="1873304357">
    <w:abstractNumId w:val="19"/>
  </w:num>
  <w:num w:numId="22" w16cid:durableId="253131468">
    <w:abstractNumId w:val="18"/>
  </w:num>
  <w:num w:numId="23" w16cid:durableId="1023366582">
    <w:abstractNumId w:val="13"/>
  </w:num>
  <w:num w:numId="24" w16cid:durableId="1644306222">
    <w:abstractNumId w:val="5"/>
  </w:num>
  <w:num w:numId="25" w16cid:durableId="11827428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11A"/>
    <w:rsid w:val="00667592"/>
    <w:rsid w:val="008022CD"/>
    <w:rsid w:val="00AC511A"/>
    <w:rsid w:val="00D639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D5AE5"/>
  <w15:docId w15:val="{B392D75B-21EC-40BB-80AD-94D8DFC1D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730"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numPr>
        <w:numId w:val="25"/>
      </w:numPr>
      <w:spacing w:after="1" w:line="259" w:lineRule="auto"/>
      <w:ind w:left="2574"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customStyle="1" w:styleId="footnotedescription">
    <w:name w:val="footnote description"/>
    <w:next w:val="Normal"/>
    <w:link w:val="footnotedescriptionChar"/>
    <w:hidden/>
    <w:pPr>
      <w:spacing w:after="0" w:line="259" w:lineRule="auto"/>
      <w:ind w:left="108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022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22CD"/>
    <w:rPr>
      <w:rFonts w:ascii="Times New Roman" w:eastAsia="Times New Roman" w:hAnsi="Times New Roman" w:cs="Times New Roman"/>
      <w:color w:val="000000"/>
    </w:rPr>
  </w:style>
  <w:style w:type="paragraph" w:styleId="Footer">
    <w:name w:val="footer"/>
    <w:basedOn w:val="Normal"/>
    <w:link w:val="FooterChar"/>
    <w:uiPriority w:val="99"/>
    <w:unhideWhenUsed/>
    <w:rsid w:val="008022CD"/>
    <w:pPr>
      <w:tabs>
        <w:tab w:val="center" w:pos="4513"/>
        <w:tab w:val="right" w:pos="9026"/>
      </w:tabs>
      <w:spacing w:after="0" w:line="240" w:lineRule="auto"/>
      <w:ind w:left="10"/>
    </w:pPr>
    <w:rPr>
      <w:rFonts w:ascii="Arial" w:eastAsia="Arial" w:hAnsi="Arial" w:cs="Arial"/>
      <w:i/>
    </w:rPr>
  </w:style>
  <w:style w:type="character" w:customStyle="1" w:styleId="FooterChar">
    <w:name w:val="Footer Char"/>
    <w:basedOn w:val="DefaultParagraphFont"/>
    <w:link w:val="Footer"/>
    <w:uiPriority w:val="99"/>
    <w:rsid w:val="008022CD"/>
    <w:rPr>
      <w:rFonts w:ascii="Arial" w:eastAsia="Arial" w:hAnsi="Arial" w:cs="Arial"/>
      <w: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9DF5F3-E98A-4CE8-B6DE-6CD918143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6539</Words>
  <Characters>37277</Characters>
  <Application>Microsoft Office Word</Application>
  <DocSecurity>0</DocSecurity>
  <Lines>310</Lines>
  <Paragraphs>87</Paragraphs>
  <ScaleCrop>false</ScaleCrop>
  <Company/>
  <LinksUpToDate>false</LinksUpToDate>
  <CharactersWithSpaces>43729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DYTC (T)</dc:creator>
  <cp:keywords/>
  <cp:lastModifiedBy>hunny rathore</cp:lastModifiedBy>
  <cp:revision>2</cp:revision>
  <dcterms:created xsi:type="dcterms:W3CDTF">2025-12-02T17:53:00Z</dcterms:created>
  <dcterms:modified xsi:type="dcterms:W3CDTF">2025-12-02T17:53:00Z</dcterms:modified>
</cp:coreProperties>
</file>